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A190F">
      <w:pPr>
        <w:rPr>
          <w:b/>
          <w:bCs/>
          <w:color w:val="1F4E79" w:themeColor="accent5" w:themeShade="80"/>
          <w:sz w:val="56"/>
          <w:szCs w:val="56"/>
          <w:rtl/>
          <w:lang w:bidi="ar-SY"/>
        </w:rPr>
      </w:pPr>
    </w:p>
    <w:p w14:paraId="5DC7BF33">
      <w:pPr>
        <w:rPr>
          <w:b/>
          <w:bCs/>
          <w:color w:val="1F4E79" w:themeColor="accent5" w:themeShade="80"/>
          <w:sz w:val="56"/>
          <w:szCs w:val="56"/>
          <w:rtl/>
          <w:lang w:bidi="ar-SY"/>
        </w:rPr>
      </w:pPr>
    </w:p>
    <w:p w14:paraId="1227DE6D">
      <w:pPr>
        <w:rPr>
          <w:b/>
          <w:bCs/>
          <w:color w:val="1F4E79" w:themeColor="accent5" w:themeShade="80"/>
          <w:sz w:val="56"/>
          <w:szCs w:val="56"/>
          <w:rtl/>
          <w:lang w:bidi="ar-SY"/>
        </w:rPr>
      </w:pPr>
    </w:p>
    <w:p w14:paraId="33477797">
      <w:pPr>
        <w:rPr>
          <w:b/>
          <w:bCs/>
          <w:color w:val="1F4E79" w:themeColor="accent5" w:themeShade="80"/>
          <w:sz w:val="56"/>
          <w:szCs w:val="56"/>
          <w:rtl/>
          <w:lang w:bidi="ar-SY"/>
        </w:rPr>
      </w:pPr>
    </w:p>
    <w:p w14:paraId="13347344">
      <w:pPr>
        <w:rPr>
          <w:b/>
          <w:bCs/>
          <w:color w:val="1F4E79" w:themeColor="accent5" w:themeShade="80"/>
          <w:sz w:val="56"/>
          <w:szCs w:val="56"/>
          <w:rtl/>
          <w:lang w:bidi="ar-SY"/>
        </w:rPr>
      </w:pPr>
    </w:p>
    <w:p w14:paraId="17790093">
      <w:pPr>
        <w:jc w:val="center"/>
        <w:rPr>
          <w:color w:val="002060"/>
        </w:rPr>
      </w:pPr>
      <w:r>
        <w:rPr>
          <w:b/>
          <w:bCs/>
          <w:color w:val="002060"/>
          <w:sz w:val="72"/>
          <w:szCs w:val="72"/>
          <w:rtl/>
          <w:lang w:bidi="ar-SY"/>
        </w:rPr>
        <w:t>الجامعة السورية الخاصة</w:t>
      </w:r>
      <w:r>
        <w:rPr>
          <w:rFonts w:cstheme="minorHAnsi"/>
          <w:color w:val="002060"/>
          <w:rtl/>
        </w:rPr>
        <w:t xml:space="preserve"> </w:t>
      </w:r>
    </w:p>
    <w:p w14:paraId="7063B4E2">
      <w:pPr>
        <w:jc w:val="center"/>
        <w:rPr>
          <w:lang w:bidi="ar-SY"/>
        </w:rPr>
      </w:pPr>
      <w:r>
        <w:drawing>
          <wp:anchor distT="0" distB="0" distL="114300" distR="114300" simplePos="0" relativeHeight="251659264" behindDoc="0" locked="0" layoutInCell="1" allowOverlap="1">
            <wp:simplePos x="0" y="0"/>
            <wp:positionH relativeFrom="margin">
              <wp:align>center</wp:align>
            </wp:positionH>
            <wp:positionV relativeFrom="page">
              <wp:align>top</wp:align>
            </wp:positionV>
            <wp:extent cx="3267710" cy="3267075"/>
            <wp:effectExtent l="0" t="0" r="8890" b="9525"/>
            <wp:wrapThrough wrapText="bothSides">
              <wp:wrapPolygon>
                <wp:start x="0" y="0"/>
                <wp:lineTo x="0" y="21537"/>
                <wp:lineTo x="21533" y="21537"/>
                <wp:lineTo x="21533" y="0"/>
                <wp:lineTo x="0" y="0"/>
              </wp:wrapPolygon>
            </wp:wrapThrough>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267710" cy="3267075"/>
                    </a:xfrm>
                    <a:prstGeom prst="rect">
                      <a:avLst/>
                    </a:prstGeom>
                  </pic:spPr>
                </pic:pic>
              </a:graphicData>
            </a:graphic>
          </wp:anchor>
        </w:drawing>
      </w:r>
    </w:p>
    <w:p w14:paraId="3C33001F">
      <w:pPr>
        <w:jc w:val="center"/>
        <w:rPr>
          <w:b/>
          <w:bCs/>
          <w:color w:val="002060"/>
          <w:sz w:val="72"/>
          <w:szCs w:val="72"/>
          <w:rtl/>
          <w:lang w:bidi="ar-SY"/>
        </w:rPr>
      </w:pPr>
      <w:r>
        <w:rPr>
          <w:rFonts w:hint="cs"/>
          <w:b/>
          <w:bCs/>
          <w:color w:val="002060"/>
          <w:sz w:val="72"/>
          <w:szCs w:val="72"/>
          <w:rtl/>
          <w:lang w:bidi="ar-SY"/>
        </w:rPr>
        <w:t>بناء أداة لتحسين المساحات الداخلية(جدران/أرضيات)</w:t>
      </w:r>
    </w:p>
    <w:p w14:paraId="6A14B262">
      <w:pPr>
        <w:jc w:val="center"/>
        <w:rPr>
          <w:b/>
          <w:bCs/>
          <w:color w:val="2F5597" w:themeColor="accent1" w:themeShade="BF"/>
          <w:sz w:val="56"/>
          <w:szCs w:val="56"/>
          <w:rtl/>
          <w:lang w:bidi="ar-SY"/>
        </w:rPr>
      </w:pPr>
      <w:r>
        <w:rPr>
          <w:rFonts w:hint="cs"/>
          <w:b/>
          <w:bCs/>
          <w:color w:val="2F5597" w:themeColor="accent1" w:themeShade="BF"/>
          <w:sz w:val="56"/>
          <w:szCs w:val="56"/>
          <w:rtl/>
          <w:lang w:bidi="ar-SY"/>
        </w:rPr>
        <w:t>إعداد الطالبات:</w:t>
      </w:r>
    </w:p>
    <w:p w14:paraId="2E512AB0">
      <w:pPr>
        <w:jc w:val="center"/>
        <w:rPr>
          <w:b/>
          <w:bCs/>
          <w:color w:val="002060"/>
          <w:sz w:val="48"/>
          <w:szCs w:val="48"/>
          <w:rtl/>
          <w:lang w:bidi="ar-SY"/>
        </w:rPr>
      </w:pPr>
      <w:r>
        <w:rPr>
          <w:rFonts w:hint="cs"/>
          <w:b/>
          <w:bCs/>
          <w:color w:val="002060"/>
          <w:sz w:val="48"/>
          <w:szCs w:val="48"/>
          <w:rtl/>
          <w:lang w:bidi="ar-SY"/>
        </w:rPr>
        <w:t>أية سحلول</w:t>
      </w:r>
    </w:p>
    <w:p w14:paraId="73F100CD">
      <w:pPr>
        <w:jc w:val="center"/>
        <w:rPr>
          <w:b/>
          <w:bCs/>
          <w:color w:val="002060"/>
          <w:sz w:val="48"/>
          <w:szCs w:val="48"/>
          <w:rtl/>
          <w:lang w:bidi="ar-SY"/>
        </w:rPr>
      </w:pPr>
      <w:r>
        <w:rPr>
          <w:rFonts w:hint="cs"/>
          <w:b/>
          <w:bCs/>
          <w:color w:val="002060"/>
          <w:sz w:val="48"/>
          <w:szCs w:val="48"/>
          <w:rtl/>
          <w:lang w:bidi="ar-SY"/>
        </w:rPr>
        <w:t>جودي المصري</w:t>
      </w:r>
    </w:p>
    <w:p w14:paraId="6B0D1B25">
      <w:pPr>
        <w:jc w:val="center"/>
        <w:rPr>
          <w:b/>
          <w:bCs/>
          <w:color w:val="002060"/>
          <w:sz w:val="48"/>
          <w:szCs w:val="48"/>
          <w:rtl/>
          <w:lang w:bidi="ar-SY"/>
        </w:rPr>
      </w:pPr>
      <w:r>
        <w:rPr>
          <w:rFonts w:hint="cs"/>
          <w:b/>
          <w:bCs/>
          <w:color w:val="002060"/>
          <w:sz w:val="48"/>
          <w:szCs w:val="48"/>
          <w:rtl/>
          <w:lang w:bidi="ar-SY"/>
        </w:rPr>
        <w:t>أية الطويل</w:t>
      </w:r>
    </w:p>
    <w:p w14:paraId="3367713E">
      <w:pPr>
        <w:jc w:val="center"/>
        <w:rPr>
          <w:b/>
          <w:bCs/>
          <w:color w:val="002060"/>
          <w:sz w:val="48"/>
          <w:szCs w:val="48"/>
          <w:rtl/>
          <w:lang w:bidi="ar-SY"/>
        </w:rPr>
      </w:pPr>
    </w:p>
    <w:p w14:paraId="7E7C3C4A">
      <w:pPr>
        <w:jc w:val="center"/>
        <w:rPr>
          <w:b/>
          <w:bCs/>
          <w:color w:val="2F5597" w:themeColor="accent1" w:themeShade="BF"/>
          <w:sz w:val="48"/>
          <w:szCs w:val="48"/>
          <w:rtl/>
          <w:lang w:bidi="ar-SY"/>
        </w:rPr>
      </w:pPr>
      <w:r>
        <w:rPr>
          <w:rFonts w:hint="cs"/>
          <w:b/>
          <w:bCs/>
          <w:color w:val="2F5597" w:themeColor="accent1" w:themeShade="BF"/>
          <w:sz w:val="48"/>
          <w:szCs w:val="48"/>
          <w:rtl/>
          <w:lang w:bidi="ar-SY"/>
        </w:rPr>
        <w:t>بإشراف الدكتورة:</w:t>
      </w:r>
    </w:p>
    <w:p w14:paraId="0E7EB7BE">
      <w:pPr>
        <w:jc w:val="center"/>
        <w:rPr>
          <w:b/>
          <w:bCs/>
          <w:color w:val="002060"/>
          <w:sz w:val="48"/>
          <w:szCs w:val="48"/>
          <w:rtl/>
          <w:lang w:bidi="ar-SY"/>
        </w:rPr>
      </w:pPr>
      <w:r>
        <w:rPr>
          <w:rFonts w:hint="cs"/>
          <w:b/>
          <w:bCs/>
          <w:color w:val="002060"/>
          <w:sz w:val="48"/>
          <w:szCs w:val="48"/>
          <w:rtl/>
          <w:lang w:bidi="ar-SY"/>
        </w:rPr>
        <w:t>ماجدة البكور</w:t>
      </w:r>
    </w:p>
    <w:p w14:paraId="12A2CA43">
      <w:pPr>
        <w:jc w:val="center"/>
        <w:rPr>
          <w:b/>
          <w:bCs/>
          <w:color w:val="002060"/>
          <w:sz w:val="48"/>
          <w:szCs w:val="48"/>
          <w:rtl/>
          <w:lang w:bidi="ar-SY"/>
        </w:rPr>
      </w:pPr>
      <w:r>
        <w:rPr>
          <w:rFonts w:hint="cs"/>
          <w:b/>
          <w:bCs/>
          <w:color w:val="002060"/>
          <w:sz w:val="48"/>
          <w:szCs w:val="48"/>
          <w:rtl/>
          <w:lang w:bidi="ar-SY"/>
        </w:rPr>
        <w:t>المهندسة وسام السحلي</w:t>
      </w:r>
    </w:p>
    <w:p w14:paraId="552EB7B6">
      <w:pPr>
        <w:rPr>
          <w:b/>
          <w:bCs/>
          <w:color w:val="2F5597" w:themeColor="accent1" w:themeShade="BF"/>
          <w:sz w:val="44"/>
          <w:szCs w:val="44"/>
          <w:rtl/>
          <w:lang w:bidi="ar-SY"/>
        </w:rPr>
      </w:pPr>
    </w:p>
    <w:p w14:paraId="109C33CC">
      <w:pPr>
        <w:rPr>
          <w:b/>
          <w:bCs/>
          <w:color w:val="2F5597" w:themeColor="accent1" w:themeShade="BF"/>
          <w:sz w:val="44"/>
          <w:szCs w:val="44"/>
          <w:rtl/>
          <w:lang w:bidi="ar-SY"/>
        </w:rPr>
      </w:pPr>
    </w:p>
    <w:p w14:paraId="55A85150">
      <w:pPr>
        <w:rPr>
          <w:b/>
          <w:bCs/>
          <w:color w:val="2F5597" w:themeColor="accent1" w:themeShade="BF"/>
          <w:sz w:val="44"/>
          <w:szCs w:val="44"/>
          <w:rtl/>
          <w:lang w:bidi="ar-SY"/>
        </w:rPr>
      </w:pPr>
    </w:p>
    <w:p w14:paraId="11B25084">
      <w:pPr>
        <w:rPr>
          <w:b/>
          <w:bCs/>
          <w:color w:val="2F5597" w:themeColor="accent1" w:themeShade="BF"/>
          <w:sz w:val="44"/>
          <w:szCs w:val="44"/>
          <w:rtl/>
          <w:lang w:bidi="ar-SY"/>
        </w:rPr>
      </w:pPr>
    </w:p>
    <w:p w14:paraId="659FB32E">
      <w:pPr>
        <w:rPr>
          <w:b/>
          <w:bCs/>
          <w:color w:val="2F5597" w:themeColor="accent1" w:themeShade="BF"/>
          <w:sz w:val="44"/>
          <w:szCs w:val="44"/>
          <w:rtl/>
          <w:lang w:bidi="ar-SY"/>
        </w:rPr>
      </w:pPr>
    </w:p>
    <w:p w14:paraId="76D68772">
      <w:pPr>
        <w:rPr>
          <w:b/>
          <w:bCs/>
          <w:color w:val="2F5597" w:themeColor="accent1" w:themeShade="BF"/>
          <w:sz w:val="48"/>
          <w:szCs w:val="48"/>
          <w:rtl/>
          <w:lang w:bidi="ar-SY"/>
        </w:rPr>
      </w:pPr>
      <w:r>
        <w:rPr>
          <w:rFonts w:hint="cs"/>
          <w:b/>
          <w:bCs/>
          <w:color w:val="2F5597" w:themeColor="accent1" w:themeShade="BF"/>
          <w:sz w:val="44"/>
          <w:szCs w:val="44"/>
          <w:rtl/>
          <w:lang w:bidi="ar-SY"/>
        </w:rPr>
        <w:t>الخلاصة:</w:t>
      </w:r>
    </w:p>
    <w:p w14:paraId="173A9EF0">
      <w:pPr>
        <w:rPr>
          <w:b/>
          <w:bCs/>
          <w:color w:val="002060"/>
          <w:sz w:val="48"/>
          <w:szCs w:val="48"/>
          <w:rtl/>
          <w:lang w:bidi="ar-SY"/>
        </w:rPr>
      </w:pPr>
    </w:p>
    <w:p w14:paraId="7F6E37C6">
      <w:pPr>
        <w:rPr>
          <w:b/>
          <w:bCs/>
          <w:color w:val="002060"/>
          <w:sz w:val="48"/>
          <w:szCs w:val="48"/>
          <w:rtl/>
          <w:lang w:bidi="ar-SY"/>
        </w:rPr>
      </w:pPr>
    </w:p>
    <w:p w14:paraId="2230F86D">
      <w:pPr>
        <w:rPr>
          <w:rFonts w:hint="cs"/>
          <w:b/>
          <w:bCs/>
          <w:color w:val="002060"/>
          <w:sz w:val="48"/>
          <w:szCs w:val="48"/>
          <w:rtl/>
          <w:lang w:bidi="ar-SY"/>
        </w:rPr>
      </w:pPr>
    </w:p>
    <w:p w14:paraId="24B7E6DA">
      <w:pPr>
        <w:rPr>
          <w:b/>
          <w:bCs/>
          <w:color w:val="002060"/>
          <w:sz w:val="44"/>
          <w:szCs w:val="44"/>
          <w:rtl/>
          <w:lang w:bidi="ar-SY"/>
        </w:rPr>
      </w:pPr>
      <w:r>
        <w:rPr>
          <w:rFonts w:hint="cs"/>
          <w:b/>
          <w:bCs/>
          <w:color w:val="2F5597" w:themeColor="accent1" w:themeShade="BF"/>
          <w:sz w:val="44"/>
          <w:szCs w:val="44"/>
          <w:rtl/>
          <w:lang w:bidi="ar-SY"/>
        </w:rPr>
        <w:t>الفهرس:</w:t>
      </w:r>
    </w:p>
    <w:sdt>
      <w:sdtPr>
        <w:rPr>
          <w:rFonts w:asciiTheme="minorHAnsi" w:hAnsiTheme="minorHAnsi" w:eastAsiaTheme="minorHAnsi" w:cstheme="minorBidi"/>
          <w:color w:val="auto"/>
          <w:sz w:val="22"/>
          <w:szCs w:val="22"/>
          <w:lang w:val="ar-SA"/>
        </w:rPr>
        <w:id w:val="-257519516"/>
        <w:docPartObj>
          <w:docPartGallery w:val="Table of Contents"/>
          <w:docPartUnique/>
        </w:docPartObj>
      </w:sdtPr>
      <w:sdtEndPr>
        <w:rPr>
          <w:rFonts w:asciiTheme="minorHAnsi" w:hAnsiTheme="minorHAnsi" w:eastAsiaTheme="minorHAnsi" w:cstheme="minorBidi"/>
          <w:color w:val="auto"/>
          <w:sz w:val="22"/>
          <w:szCs w:val="22"/>
          <w:lang w:val="en-US"/>
        </w:rPr>
      </w:sdtEndPr>
      <w:sdtContent>
        <w:p w14:paraId="2DD3C166">
          <w:pPr>
            <w:pStyle w:val="28"/>
          </w:pPr>
          <w:r>
            <w:rPr>
              <w:rtl/>
              <w:lang w:val="ar-SA"/>
            </w:rPr>
            <w:t>جدول المحتويات</w:t>
          </w:r>
        </w:p>
        <w:p w14:paraId="1391A1EB">
          <w:pPr>
            <w:pStyle w:val="21"/>
            <w:tabs>
              <w:tab w:val="right" w:leader="dot" w:pos="8306"/>
              <w:tab w:val="clear" w:pos="8296"/>
            </w:tabs>
          </w:pPr>
          <w:r>
            <w:rPr>
              <w:rtl w:val="0"/>
            </w:rPr>
            <w:fldChar w:fldCharType="begin"/>
          </w:r>
          <w:r>
            <w:instrText xml:space="preserve"> </w:instrText>
          </w:r>
          <w:r>
            <w:rPr>
              <w:rtl w:val="0"/>
            </w:rPr>
            <w:instrText xml:space="preserve">TOC \o "1-3" \h \z \u </w:instrText>
          </w:r>
          <w:r>
            <w:rPr>
              <w:rtl w:val="0"/>
            </w:rPr>
            <w:fldChar w:fldCharType="separate"/>
          </w:r>
          <w:r>
            <w:fldChar w:fldCharType="begin"/>
          </w:r>
          <w:r>
            <w:instrText xml:space="preserve"> HYPERLINK \l _Toc22309 </w:instrText>
          </w:r>
          <w:r>
            <w:fldChar w:fldCharType="separate"/>
          </w:r>
          <w:r>
            <w:rPr>
              <w:rFonts w:hint="cs"/>
              <w:bCs/>
              <w:szCs w:val="44"/>
              <w:rtl/>
            </w:rPr>
            <w:t>الفصل الأول: المقدمة</w:t>
          </w:r>
          <w:r>
            <w:tab/>
          </w:r>
          <w:r>
            <w:fldChar w:fldCharType="begin"/>
          </w:r>
          <w:r>
            <w:instrText xml:space="preserve"> PAGEREF _Toc22309 \h </w:instrText>
          </w:r>
          <w:r>
            <w:fldChar w:fldCharType="separate"/>
          </w:r>
          <w:r>
            <w:t>4</w:t>
          </w:r>
          <w:r>
            <w:fldChar w:fldCharType="end"/>
          </w:r>
          <w:r>
            <w:fldChar w:fldCharType="end"/>
          </w:r>
        </w:p>
        <w:p w14:paraId="4F8B7571">
          <w:pPr>
            <w:pStyle w:val="22"/>
            <w:tabs>
              <w:tab w:val="right" w:leader="dot" w:pos="8306"/>
            </w:tabs>
          </w:pPr>
          <w:r>
            <w:rPr>
              <w:bCs/>
              <w:lang w:val="ar-SA"/>
            </w:rPr>
            <w:fldChar w:fldCharType="begin"/>
          </w:r>
          <w:r>
            <w:rPr>
              <w:bCs/>
              <w:lang w:val="ar-SA"/>
            </w:rPr>
            <w:instrText xml:space="preserve"> HYPERLINK \l _Toc3897 </w:instrText>
          </w:r>
          <w:r>
            <w:rPr>
              <w:bCs/>
              <w:lang w:val="ar-SA"/>
            </w:rPr>
            <w:fldChar w:fldCharType="separate"/>
          </w:r>
          <w:r>
            <w:rPr>
              <w:rFonts w:hint="default"/>
              <w:szCs w:val="36"/>
              <w:rtl/>
            </w:rPr>
            <w:t xml:space="preserve">1.1 </w:t>
          </w:r>
          <w:r>
            <w:rPr>
              <w:rFonts w:hint="cs"/>
              <w:rtl/>
            </w:rPr>
            <w:t>خلفية البحث:</w:t>
          </w:r>
          <w:r>
            <w:tab/>
          </w:r>
          <w:r>
            <w:fldChar w:fldCharType="begin"/>
          </w:r>
          <w:r>
            <w:instrText xml:space="preserve"> PAGEREF _Toc3897 \h </w:instrText>
          </w:r>
          <w:r>
            <w:fldChar w:fldCharType="separate"/>
          </w:r>
          <w:r>
            <w:t>4</w:t>
          </w:r>
          <w:r>
            <w:fldChar w:fldCharType="end"/>
          </w:r>
          <w:r>
            <w:rPr>
              <w:bCs/>
              <w:lang w:val="ar-SA"/>
            </w:rPr>
            <w:fldChar w:fldCharType="end"/>
          </w:r>
        </w:p>
        <w:p w14:paraId="6C391EF4">
          <w:pPr>
            <w:pStyle w:val="22"/>
            <w:tabs>
              <w:tab w:val="right" w:leader="dot" w:pos="8306"/>
            </w:tabs>
          </w:pPr>
          <w:r>
            <w:rPr>
              <w:bCs/>
              <w:lang w:val="ar-SA"/>
            </w:rPr>
            <w:fldChar w:fldCharType="begin"/>
          </w:r>
          <w:r>
            <w:rPr>
              <w:bCs/>
              <w:lang w:val="ar-SA"/>
            </w:rPr>
            <w:instrText xml:space="preserve"> HYPERLINK \l _Toc22610 </w:instrText>
          </w:r>
          <w:r>
            <w:rPr>
              <w:bCs/>
              <w:lang w:val="ar-SA"/>
            </w:rPr>
            <w:fldChar w:fldCharType="separate"/>
          </w:r>
          <w:r>
            <w:rPr>
              <w:rFonts w:hint="default"/>
              <w:szCs w:val="36"/>
              <w:rtl/>
            </w:rPr>
            <w:t xml:space="preserve">1.2 </w:t>
          </w:r>
          <w:r>
            <w:rPr>
              <w:rFonts w:hint="cs"/>
              <w:rtl/>
            </w:rPr>
            <w:t>مشكلة البحث:</w:t>
          </w:r>
          <w:r>
            <w:tab/>
          </w:r>
          <w:r>
            <w:fldChar w:fldCharType="begin"/>
          </w:r>
          <w:r>
            <w:instrText xml:space="preserve"> PAGEREF _Toc22610 \h </w:instrText>
          </w:r>
          <w:r>
            <w:fldChar w:fldCharType="separate"/>
          </w:r>
          <w:r>
            <w:t>5</w:t>
          </w:r>
          <w:r>
            <w:fldChar w:fldCharType="end"/>
          </w:r>
          <w:r>
            <w:rPr>
              <w:bCs/>
              <w:lang w:val="ar-SA"/>
            </w:rPr>
            <w:fldChar w:fldCharType="end"/>
          </w:r>
        </w:p>
        <w:p w14:paraId="2849FF05">
          <w:pPr>
            <w:pStyle w:val="22"/>
            <w:tabs>
              <w:tab w:val="right" w:leader="dot" w:pos="8306"/>
            </w:tabs>
          </w:pPr>
          <w:r>
            <w:rPr>
              <w:bCs/>
              <w:lang w:val="ar-SA"/>
            </w:rPr>
            <w:fldChar w:fldCharType="begin"/>
          </w:r>
          <w:r>
            <w:rPr>
              <w:bCs/>
              <w:lang w:val="ar-SA"/>
            </w:rPr>
            <w:instrText xml:space="preserve"> HYPERLINK \l _Toc16253 </w:instrText>
          </w:r>
          <w:r>
            <w:rPr>
              <w:bCs/>
              <w:lang w:val="ar-SA"/>
            </w:rPr>
            <w:fldChar w:fldCharType="separate"/>
          </w:r>
          <w:r>
            <w:rPr>
              <w:rFonts w:hint="default"/>
              <w:szCs w:val="36"/>
              <w:rtl/>
            </w:rPr>
            <w:t xml:space="preserve">1.3 </w:t>
          </w:r>
          <w:r>
            <w:rPr>
              <w:rtl/>
            </w:rPr>
            <w:t>مسائل البحث</w:t>
          </w:r>
          <w:r>
            <w:rPr>
              <w:rFonts w:hint="cs"/>
              <w:rtl/>
            </w:rPr>
            <w:t>:</w:t>
          </w:r>
          <w:r>
            <w:tab/>
          </w:r>
          <w:r>
            <w:fldChar w:fldCharType="begin"/>
          </w:r>
          <w:r>
            <w:instrText xml:space="preserve"> PAGEREF _Toc16253 \h </w:instrText>
          </w:r>
          <w:r>
            <w:fldChar w:fldCharType="separate"/>
          </w:r>
          <w:r>
            <w:t>6</w:t>
          </w:r>
          <w:r>
            <w:fldChar w:fldCharType="end"/>
          </w:r>
          <w:r>
            <w:rPr>
              <w:bCs/>
              <w:lang w:val="ar-SA"/>
            </w:rPr>
            <w:fldChar w:fldCharType="end"/>
          </w:r>
        </w:p>
        <w:p w14:paraId="5A34AF93">
          <w:pPr>
            <w:pStyle w:val="22"/>
            <w:tabs>
              <w:tab w:val="right" w:leader="dot" w:pos="8306"/>
            </w:tabs>
          </w:pPr>
          <w:r>
            <w:rPr>
              <w:bCs/>
              <w:lang w:val="ar-SA"/>
            </w:rPr>
            <w:fldChar w:fldCharType="begin"/>
          </w:r>
          <w:r>
            <w:rPr>
              <w:bCs/>
              <w:lang w:val="ar-SA"/>
            </w:rPr>
            <w:instrText xml:space="preserve"> HYPERLINK \l _Toc16198 </w:instrText>
          </w:r>
          <w:r>
            <w:rPr>
              <w:bCs/>
              <w:lang w:val="ar-SA"/>
            </w:rPr>
            <w:fldChar w:fldCharType="separate"/>
          </w:r>
          <w:r>
            <w:rPr>
              <w:rFonts w:hint="default"/>
              <w:szCs w:val="36"/>
              <w:rtl/>
            </w:rPr>
            <w:t xml:space="preserve">1.4 </w:t>
          </w:r>
          <w:r>
            <w:rPr>
              <w:rFonts w:hint="cs"/>
              <w:rtl/>
            </w:rPr>
            <w:t>أثر وأهمية البحث:</w:t>
          </w:r>
          <w:r>
            <w:tab/>
          </w:r>
          <w:r>
            <w:fldChar w:fldCharType="begin"/>
          </w:r>
          <w:r>
            <w:instrText xml:space="preserve"> PAGEREF _Toc16198 \h </w:instrText>
          </w:r>
          <w:r>
            <w:fldChar w:fldCharType="separate"/>
          </w:r>
          <w:r>
            <w:t>6</w:t>
          </w:r>
          <w:r>
            <w:fldChar w:fldCharType="end"/>
          </w:r>
          <w:r>
            <w:rPr>
              <w:bCs/>
              <w:lang w:val="ar-SA"/>
            </w:rPr>
            <w:fldChar w:fldCharType="end"/>
          </w:r>
        </w:p>
        <w:p w14:paraId="4ABBF718">
          <w:pPr>
            <w:pStyle w:val="21"/>
            <w:tabs>
              <w:tab w:val="right" w:leader="dot" w:pos="8306"/>
              <w:tab w:val="clear" w:pos="8296"/>
            </w:tabs>
          </w:pPr>
          <w:r>
            <w:rPr>
              <w:bCs/>
              <w:lang w:val="ar-SA"/>
            </w:rPr>
            <w:fldChar w:fldCharType="begin"/>
          </w:r>
          <w:r>
            <w:rPr>
              <w:bCs/>
              <w:lang w:val="ar-SA"/>
            </w:rPr>
            <w:instrText xml:space="preserve"> HYPERLINK \l _Toc27134 </w:instrText>
          </w:r>
          <w:r>
            <w:rPr>
              <w:bCs/>
              <w:lang w:val="ar-SA"/>
            </w:rPr>
            <w:fldChar w:fldCharType="separate"/>
          </w:r>
          <w:r>
            <w:rPr>
              <w:rFonts w:hint="cs"/>
              <w:bCs/>
              <w:szCs w:val="44"/>
              <w:rtl/>
            </w:rPr>
            <w:t>الفصل الثاني: الدراسة</w:t>
          </w:r>
          <w:r>
            <w:rPr>
              <w:bCs/>
              <w:szCs w:val="44"/>
              <w:rtl/>
            </w:rPr>
            <w:t xml:space="preserve"> </w:t>
          </w:r>
          <w:r>
            <w:rPr>
              <w:rFonts w:hint="cs"/>
              <w:bCs/>
              <w:szCs w:val="44"/>
              <w:rtl/>
            </w:rPr>
            <w:t>المرجعية</w:t>
          </w:r>
          <w:r>
            <w:rPr>
              <w:bCs/>
              <w:szCs w:val="44"/>
              <w:rtl/>
            </w:rPr>
            <w:t xml:space="preserve"> </w:t>
          </w:r>
          <w:r>
            <w:rPr>
              <w:rFonts w:hint="cs"/>
              <w:bCs/>
              <w:szCs w:val="44"/>
              <w:rtl/>
            </w:rPr>
            <w:t>للتطبيقات</w:t>
          </w:r>
          <w:r>
            <w:rPr>
              <w:bCs/>
              <w:szCs w:val="44"/>
              <w:rtl/>
            </w:rPr>
            <w:t xml:space="preserve"> </w:t>
          </w:r>
          <w:r>
            <w:rPr>
              <w:rFonts w:hint="cs"/>
              <w:bCs/>
              <w:szCs w:val="44"/>
              <w:rtl/>
            </w:rPr>
            <w:t>والأبحاث</w:t>
          </w:r>
          <w:r>
            <w:rPr>
              <w:bCs/>
              <w:szCs w:val="44"/>
              <w:rtl/>
            </w:rPr>
            <w:t xml:space="preserve"> </w:t>
          </w:r>
          <w:r>
            <w:rPr>
              <w:rFonts w:hint="cs"/>
              <w:bCs/>
              <w:szCs w:val="44"/>
              <w:rtl/>
            </w:rPr>
            <w:t>ذات</w:t>
          </w:r>
          <w:r>
            <w:rPr>
              <w:bCs/>
              <w:szCs w:val="44"/>
              <w:rtl/>
            </w:rPr>
            <w:t xml:space="preserve"> </w:t>
          </w:r>
          <w:r>
            <w:rPr>
              <w:rFonts w:hint="cs"/>
              <w:bCs/>
              <w:szCs w:val="44"/>
              <w:rtl/>
            </w:rPr>
            <w:t>الصلة</w:t>
          </w:r>
          <w:r>
            <w:rPr>
              <w:bCs/>
              <w:szCs w:val="44"/>
              <w:rtl/>
            </w:rPr>
            <w:t xml:space="preserve"> </w:t>
          </w:r>
          <w:r>
            <w:rPr>
              <w:rFonts w:hint="cs"/>
              <w:bCs/>
              <w:szCs w:val="44"/>
              <w:rtl/>
            </w:rPr>
            <w:t>بالمشروع:</w:t>
          </w:r>
          <w:r>
            <w:tab/>
          </w:r>
          <w:r>
            <w:fldChar w:fldCharType="begin"/>
          </w:r>
          <w:r>
            <w:instrText xml:space="preserve"> PAGEREF _Toc27134 \h </w:instrText>
          </w:r>
          <w:r>
            <w:fldChar w:fldCharType="separate"/>
          </w:r>
          <w:r>
            <w:t>7</w:t>
          </w:r>
          <w:r>
            <w:fldChar w:fldCharType="end"/>
          </w:r>
          <w:r>
            <w:rPr>
              <w:bCs/>
              <w:lang w:val="ar-SA"/>
            </w:rPr>
            <w:fldChar w:fldCharType="end"/>
          </w:r>
        </w:p>
        <w:p w14:paraId="6F1DF78D">
          <w:pPr>
            <w:pStyle w:val="22"/>
            <w:tabs>
              <w:tab w:val="right" w:leader="dot" w:pos="8306"/>
            </w:tabs>
          </w:pPr>
          <w:r>
            <w:rPr>
              <w:bCs/>
              <w:lang w:val="ar-SA"/>
            </w:rPr>
            <w:fldChar w:fldCharType="begin"/>
          </w:r>
          <w:r>
            <w:rPr>
              <w:bCs/>
              <w:lang w:val="ar-SA"/>
            </w:rPr>
            <w:instrText xml:space="preserve"> HYPERLINK \l _Toc19918 </w:instrText>
          </w:r>
          <w:r>
            <w:rPr>
              <w:bCs/>
              <w:lang w:val="ar-SA"/>
            </w:rPr>
            <w:fldChar w:fldCharType="separate"/>
          </w:r>
          <w:r>
            <w:rPr>
              <w:rFonts w:hint="default"/>
              <w:bCs/>
              <w:rtl/>
            </w:rPr>
            <w:t xml:space="preserve">2.1 </w:t>
          </w:r>
          <w:r>
            <w:rPr>
              <w:rtl/>
            </w:rPr>
            <w:t>الدراسة المرجعية للتطبيقات والبرامج المشابهة</w:t>
          </w:r>
          <w:r>
            <w:rPr>
              <w:rFonts w:hint="cs"/>
              <w:rtl/>
            </w:rPr>
            <w:t>:</w:t>
          </w:r>
          <w:r>
            <w:tab/>
          </w:r>
          <w:r>
            <w:fldChar w:fldCharType="begin"/>
          </w:r>
          <w:r>
            <w:instrText xml:space="preserve"> PAGEREF _Toc19918 \h </w:instrText>
          </w:r>
          <w:r>
            <w:fldChar w:fldCharType="separate"/>
          </w:r>
          <w:r>
            <w:t>7</w:t>
          </w:r>
          <w:r>
            <w:fldChar w:fldCharType="end"/>
          </w:r>
          <w:r>
            <w:rPr>
              <w:bCs/>
              <w:lang w:val="ar-SA"/>
            </w:rPr>
            <w:fldChar w:fldCharType="end"/>
          </w:r>
        </w:p>
        <w:p w14:paraId="29559A02">
          <w:pPr>
            <w:pStyle w:val="22"/>
            <w:tabs>
              <w:tab w:val="right" w:leader="dot" w:pos="8306"/>
            </w:tabs>
          </w:pPr>
          <w:r>
            <w:rPr>
              <w:bCs/>
              <w:lang w:val="ar-SA"/>
            </w:rPr>
            <w:fldChar w:fldCharType="begin"/>
          </w:r>
          <w:r>
            <w:rPr>
              <w:bCs/>
              <w:lang w:val="ar-SA"/>
            </w:rPr>
            <w:instrText xml:space="preserve"> HYPERLINK \l _Toc4072 </w:instrText>
          </w:r>
          <w:r>
            <w:rPr>
              <w:bCs/>
              <w:lang w:val="ar-SA"/>
            </w:rPr>
            <w:fldChar w:fldCharType="separate"/>
          </w:r>
          <w:r>
            <w:rPr>
              <w:rFonts w:hint="default"/>
              <w:bCs/>
              <w:rtl/>
            </w:rPr>
            <w:t xml:space="preserve">2.2 </w:t>
          </w:r>
          <w:r>
            <w:rPr>
              <w:rtl/>
            </w:rPr>
            <w:t>الدراسة المرجعية للأبحاث والأوراق العلمية</w:t>
          </w:r>
          <w:r>
            <w:rPr>
              <w:rFonts w:hint="cs"/>
              <w:rtl/>
            </w:rPr>
            <w:t>:</w:t>
          </w:r>
          <w:r>
            <w:tab/>
          </w:r>
          <w:r>
            <w:fldChar w:fldCharType="begin"/>
          </w:r>
          <w:r>
            <w:instrText xml:space="preserve"> PAGEREF _Toc4072 \h </w:instrText>
          </w:r>
          <w:r>
            <w:fldChar w:fldCharType="separate"/>
          </w:r>
          <w:r>
            <w:t>11</w:t>
          </w:r>
          <w:r>
            <w:fldChar w:fldCharType="end"/>
          </w:r>
          <w:r>
            <w:rPr>
              <w:bCs/>
              <w:lang w:val="ar-SA"/>
            </w:rPr>
            <w:fldChar w:fldCharType="end"/>
          </w:r>
        </w:p>
        <w:p w14:paraId="1B81305E">
          <w:pPr>
            <w:pStyle w:val="22"/>
            <w:tabs>
              <w:tab w:val="right" w:leader="dot" w:pos="8306"/>
            </w:tabs>
          </w:pPr>
          <w:r>
            <w:rPr>
              <w:bCs/>
              <w:lang w:val="ar-SA"/>
            </w:rPr>
            <w:fldChar w:fldCharType="begin"/>
          </w:r>
          <w:r>
            <w:rPr>
              <w:bCs/>
              <w:lang w:val="ar-SA"/>
            </w:rPr>
            <w:instrText xml:space="preserve"> HYPERLINK \l _Toc29869 </w:instrText>
          </w:r>
          <w:r>
            <w:rPr>
              <w:bCs/>
              <w:lang w:val="ar-SA"/>
            </w:rPr>
            <w:fldChar w:fldCharType="separate"/>
          </w:r>
          <w:r>
            <w:rPr>
              <w:rFonts w:hint="default"/>
              <w:bCs/>
              <w:rtl/>
            </w:rPr>
            <w:t xml:space="preserve">2.3 </w:t>
          </w:r>
          <w:r>
            <w:rPr>
              <w:rtl/>
            </w:rPr>
            <w:t>مقاييس تقييم الأداء المستخدمة</w:t>
          </w:r>
          <w:r>
            <w:rPr>
              <w:rFonts w:hint="cs"/>
              <w:rtl/>
            </w:rPr>
            <w:t>:</w:t>
          </w:r>
          <w:r>
            <w:tab/>
          </w:r>
          <w:r>
            <w:fldChar w:fldCharType="begin"/>
          </w:r>
          <w:r>
            <w:instrText xml:space="preserve"> PAGEREF _Toc29869 \h </w:instrText>
          </w:r>
          <w:r>
            <w:fldChar w:fldCharType="separate"/>
          </w:r>
          <w:r>
            <w:t>13</w:t>
          </w:r>
          <w:r>
            <w:fldChar w:fldCharType="end"/>
          </w:r>
          <w:r>
            <w:rPr>
              <w:bCs/>
              <w:lang w:val="ar-SA"/>
            </w:rPr>
            <w:fldChar w:fldCharType="end"/>
          </w:r>
        </w:p>
        <w:p w14:paraId="05ED07DE">
          <w:pPr>
            <w:pStyle w:val="21"/>
            <w:tabs>
              <w:tab w:val="right" w:leader="dot" w:pos="8306"/>
              <w:tab w:val="clear" w:pos="8296"/>
            </w:tabs>
          </w:pPr>
          <w:r>
            <w:rPr>
              <w:bCs/>
              <w:lang w:val="ar-SA"/>
            </w:rPr>
            <w:fldChar w:fldCharType="begin"/>
          </w:r>
          <w:r>
            <w:rPr>
              <w:bCs/>
              <w:lang w:val="ar-SA"/>
            </w:rPr>
            <w:instrText xml:space="preserve"> HYPERLINK \l _Toc10768 </w:instrText>
          </w:r>
          <w:r>
            <w:rPr>
              <w:bCs/>
              <w:lang w:val="ar-SA"/>
            </w:rPr>
            <w:fldChar w:fldCharType="separate"/>
          </w:r>
          <w:r>
            <w:rPr>
              <w:rFonts w:hint="cs"/>
              <w:bCs/>
              <w:szCs w:val="44"/>
              <w:rtl/>
            </w:rPr>
            <w:t>الفصل الثالث: المعطيات</w:t>
          </w:r>
          <w:r>
            <w:rPr>
              <w:bCs/>
              <w:szCs w:val="44"/>
              <w:rtl/>
            </w:rPr>
            <w:t xml:space="preserve"> الأولية وطرق تحصيلها</w:t>
          </w:r>
          <w:r>
            <w:tab/>
          </w:r>
          <w:r>
            <w:fldChar w:fldCharType="begin"/>
          </w:r>
          <w:r>
            <w:instrText xml:space="preserve"> PAGEREF _Toc10768 \h </w:instrText>
          </w:r>
          <w:r>
            <w:fldChar w:fldCharType="separate"/>
          </w:r>
          <w:r>
            <w:t>16</w:t>
          </w:r>
          <w:r>
            <w:fldChar w:fldCharType="end"/>
          </w:r>
          <w:r>
            <w:rPr>
              <w:bCs/>
              <w:lang w:val="ar-SA"/>
            </w:rPr>
            <w:fldChar w:fldCharType="end"/>
          </w:r>
        </w:p>
        <w:p w14:paraId="3A2B64F9">
          <w:pPr>
            <w:pStyle w:val="22"/>
            <w:tabs>
              <w:tab w:val="right" w:leader="dot" w:pos="8306"/>
            </w:tabs>
          </w:pPr>
          <w:r>
            <w:rPr>
              <w:bCs/>
              <w:lang w:val="ar-SA"/>
            </w:rPr>
            <w:fldChar w:fldCharType="begin"/>
          </w:r>
          <w:r>
            <w:rPr>
              <w:bCs/>
              <w:lang w:val="ar-SA"/>
            </w:rPr>
            <w:instrText xml:space="preserve"> HYPERLINK \l _Toc28673 </w:instrText>
          </w:r>
          <w:r>
            <w:rPr>
              <w:bCs/>
              <w:lang w:val="ar-SA"/>
            </w:rPr>
            <w:fldChar w:fldCharType="separate"/>
          </w:r>
          <w:r>
            <w:rPr>
              <w:rFonts w:hint="default"/>
              <w:rtl/>
            </w:rPr>
            <w:t xml:space="preserve">3.1 </w:t>
          </w:r>
          <w:r>
            <w:rPr>
              <w:rtl/>
            </w:rPr>
            <w:t>مقدّمة</w:t>
          </w:r>
          <w:r>
            <w:rPr>
              <w:rFonts w:hint="cs"/>
              <w:rtl/>
            </w:rPr>
            <w:t>:</w:t>
          </w:r>
          <w:r>
            <w:tab/>
          </w:r>
          <w:r>
            <w:fldChar w:fldCharType="begin"/>
          </w:r>
          <w:r>
            <w:instrText xml:space="preserve"> PAGEREF _Toc28673 \h </w:instrText>
          </w:r>
          <w:r>
            <w:fldChar w:fldCharType="separate"/>
          </w:r>
          <w:r>
            <w:t>16</w:t>
          </w:r>
          <w:r>
            <w:fldChar w:fldCharType="end"/>
          </w:r>
          <w:r>
            <w:rPr>
              <w:bCs/>
              <w:lang w:val="ar-SA"/>
            </w:rPr>
            <w:fldChar w:fldCharType="end"/>
          </w:r>
        </w:p>
        <w:p w14:paraId="11A69210">
          <w:pPr>
            <w:pStyle w:val="22"/>
            <w:tabs>
              <w:tab w:val="right" w:leader="dot" w:pos="8306"/>
            </w:tabs>
          </w:pPr>
          <w:r>
            <w:rPr>
              <w:bCs/>
              <w:lang w:val="ar-SA"/>
            </w:rPr>
            <w:fldChar w:fldCharType="begin"/>
          </w:r>
          <w:r>
            <w:rPr>
              <w:bCs/>
              <w:lang w:val="ar-SA"/>
            </w:rPr>
            <w:instrText xml:space="preserve"> HYPERLINK \l _Toc30805 </w:instrText>
          </w:r>
          <w:r>
            <w:rPr>
              <w:bCs/>
              <w:lang w:val="ar-SA"/>
            </w:rPr>
            <w:fldChar w:fldCharType="separate"/>
          </w:r>
          <w:r>
            <w:rPr>
              <w:rFonts w:hint="default"/>
              <w:szCs w:val="36"/>
              <w:rtl/>
              <w:lang w:bidi="ar-SA"/>
            </w:rPr>
            <w:t xml:space="preserve">3.2 </w:t>
          </w:r>
          <w:r>
            <w:rPr>
              <w:rtl/>
            </w:rPr>
            <w:t>أنواع المعطيات الأولية المعتمدة في المشروع</w:t>
          </w:r>
          <w:r>
            <w:rPr>
              <w:rFonts w:hint="cs"/>
              <w:szCs w:val="28"/>
              <w:rtl/>
            </w:rPr>
            <w:t>:</w:t>
          </w:r>
          <w:r>
            <w:tab/>
          </w:r>
          <w:r>
            <w:fldChar w:fldCharType="begin"/>
          </w:r>
          <w:r>
            <w:instrText xml:space="preserve"> PAGEREF _Toc30805 \h </w:instrText>
          </w:r>
          <w:r>
            <w:fldChar w:fldCharType="separate"/>
          </w:r>
          <w:r>
            <w:t>17</w:t>
          </w:r>
          <w:r>
            <w:fldChar w:fldCharType="end"/>
          </w:r>
          <w:r>
            <w:rPr>
              <w:bCs/>
              <w:lang w:val="ar-SA"/>
            </w:rPr>
            <w:fldChar w:fldCharType="end"/>
          </w:r>
        </w:p>
        <w:p w14:paraId="43AD289B">
          <w:pPr>
            <w:pStyle w:val="22"/>
            <w:tabs>
              <w:tab w:val="right" w:leader="dot" w:pos="8306"/>
            </w:tabs>
          </w:pPr>
          <w:r>
            <w:rPr>
              <w:bCs/>
              <w:lang w:val="ar-SA"/>
            </w:rPr>
            <w:fldChar w:fldCharType="begin"/>
          </w:r>
          <w:r>
            <w:rPr>
              <w:bCs/>
              <w:lang w:val="ar-SA"/>
            </w:rPr>
            <w:instrText xml:space="preserve"> HYPERLINK \l _Toc27538 </w:instrText>
          </w:r>
          <w:r>
            <w:rPr>
              <w:bCs/>
              <w:lang w:val="ar-SA"/>
            </w:rPr>
            <w:fldChar w:fldCharType="separate"/>
          </w:r>
          <w:r>
            <w:rPr>
              <w:rFonts w:hint="default"/>
              <w:szCs w:val="36"/>
              <w:rtl/>
            </w:rPr>
            <w:t xml:space="preserve">3.3 </w:t>
          </w:r>
          <w:r>
            <w:rPr>
              <w:rtl/>
            </w:rPr>
            <w:t>المعطيات الأولية الأولى: صور مشاهد داخلية موسومة</w:t>
          </w:r>
          <w:r>
            <w:rPr>
              <w:rFonts w:hint="cs"/>
              <w:szCs w:val="28"/>
              <w:rtl/>
            </w:rPr>
            <w:t>:</w:t>
          </w:r>
          <w:r>
            <w:tab/>
          </w:r>
          <w:r>
            <w:fldChar w:fldCharType="begin"/>
          </w:r>
          <w:r>
            <w:instrText xml:space="preserve"> PAGEREF _Toc27538 \h </w:instrText>
          </w:r>
          <w:r>
            <w:fldChar w:fldCharType="separate"/>
          </w:r>
          <w:r>
            <w:t>17</w:t>
          </w:r>
          <w:r>
            <w:fldChar w:fldCharType="end"/>
          </w:r>
          <w:r>
            <w:rPr>
              <w:bCs/>
              <w:lang w:val="ar-SA"/>
            </w:rPr>
            <w:fldChar w:fldCharType="end"/>
          </w:r>
        </w:p>
        <w:p w14:paraId="7143B7F7">
          <w:pPr>
            <w:pStyle w:val="22"/>
            <w:tabs>
              <w:tab w:val="right" w:leader="dot" w:pos="8306"/>
            </w:tabs>
          </w:pPr>
          <w:r>
            <w:rPr>
              <w:bCs/>
              <w:lang w:val="ar-SA"/>
            </w:rPr>
            <w:fldChar w:fldCharType="begin"/>
          </w:r>
          <w:r>
            <w:rPr>
              <w:bCs/>
              <w:lang w:val="ar-SA"/>
            </w:rPr>
            <w:instrText xml:space="preserve"> HYPERLINK \l _Toc23835 </w:instrText>
          </w:r>
          <w:r>
            <w:rPr>
              <w:bCs/>
              <w:lang w:val="ar-SA"/>
            </w:rPr>
            <w:fldChar w:fldCharType="separate"/>
          </w:r>
          <w:r>
            <w:rPr>
              <w:rFonts w:hint="default"/>
              <w:szCs w:val="36"/>
              <w:rtl/>
              <w:lang w:bidi="ar-SA"/>
            </w:rPr>
            <w:t xml:space="preserve">3.4 </w:t>
          </w:r>
          <w:r>
            <w:rPr>
              <w:rtl/>
            </w:rPr>
            <w:t>المعطيات الأولية الثانية: صور مشاهد داخلية واقعية غير موسومة</w:t>
          </w:r>
          <w:r>
            <w:rPr>
              <w:rFonts w:hint="cs"/>
              <w:rtl/>
            </w:rPr>
            <w:t>:</w:t>
          </w:r>
          <w:r>
            <w:tab/>
          </w:r>
          <w:r>
            <w:fldChar w:fldCharType="begin"/>
          </w:r>
          <w:r>
            <w:instrText xml:space="preserve"> PAGEREF _Toc23835 \h </w:instrText>
          </w:r>
          <w:r>
            <w:fldChar w:fldCharType="separate"/>
          </w:r>
          <w:r>
            <w:t>17</w:t>
          </w:r>
          <w:r>
            <w:fldChar w:fldCharType="end"/>
          </w:r>
          <w:r>
            <w:rPr>
              <w:bCs/>
              <w:lang w:val="ar-SA"/>
            </w:rPr>
            <w:fldChar w:fldCharType="end"/>
          </w:r>
        </w:p>
        <w:p w14:paraId="48A968F0">
          <w:pPr>
            <w:pStyle w:val="22"/>
            <w:tabs>
              <w:tab w:val="right" w:leader="dot" w:pos="8306"/>
            </w:tabs>
          </w:pPr>
          <w:r>
            <w:rPr>
              <w:bCs/>
              <w:lang w:val="ar-SA"/>
            </w:rPr>
            <w:fldChar w:fldCharType="begin"/>
          </w:r>
          <w:r>
            <w:rPr>
              <w:bCs/>
              <w:lang w:val="ar-SA"/>
            </w:rPr>
            <w:instrText xml:space="preserve"> HYPERLINK \l _Toc5876 </w:instrText>
          </w:r>
          <w:r>
            <w:rPr>
              <w:bCs/>
              <w:lang w:val="ar-SA"/>
            </w:rPr>
            <w:fldChar w:fldCharType="separate"/>
          </w:r>
          <w:r>
            <w:rPr>
              <w:rFonts w:hint="default"/>
              <w:szCs w:val="36"/>
              <w:rtl/>
            </w:rPr>
            <w:t xml:space="preserve">3.5 </w:t>
          </w:r>
          <w:r>
            <w:rPr>
              <w:rtl/>
            </w:rPr>
            <w:t>طريقة تحصيل المعطيات</w:t>
          </w:r>
          <w:r>
            <w:rPr>
              <w:rFonts w:hint="cs"/>
              <w:rtl/>
            </w:rPr>
            <w:t>:</w:t>
          </w:r>
          <w:r>
            <w:tab/>
          </w:r>
          <w:r>
            <w:fldChar w:fldCharType="begin"/>
          </w:r>
          <w:r>
            <w:instrText xml:space="preserve"> PAGEREF _Toc5876 \h </w:instrText>
          </w:r>
          <w:r>
            <w:fldChar w:fldCharType="separate"/>
          </w:r>
          <w:r>
            <w:t>18</w:t>
          </w:r>
          <w:r>
            <w:fldChar w:fldCharType="end"/>
          </w:r>
          <w:r>
            <w:rPr>
              <w:bCs/>
              <w:lang w:val="ar-SA"/>
            </w:rPr>
            <w:fldChar w:fldCharType="end"/>
          </w:r>
        </w:p>
        <w:p w14:paraId="31F26941">
          <w:pPr>
            <w:pStyle w:val="22"/>
            <w:tabs>
              <w:tab w:val="right" w:leader="dot" w:pos="8306"/>
            </w:tabs>
          </w:pPr>
          <w:r>
            <w:rPr>
              <w:bCs/>
              <w:lang w:val="ar-SA"/>
            </w:rPr>
            <w:fldChar w:fldCharType="begin"/>
          </w:r>
          <w:r>
            <w:rPr>
              <w:bCs/>
              <w:lang w:val="ar-SA"/>
            </w:rPr>
            <w:instrText xml:space="preserve"> HYPERLINK \l _Toc11643 </w:instrText>
          </w:r>
          <w:r>
            <w:rPr>
              <w:bCs/>
              <w:lang w:val="ar-SA"/>
            </w:rPr>
            <w:fldChar w:fldCharType="separate"/>
          </w:r>
          <w:r>
            <w:rPr>
              <w:rFonts w:hint="default"/>
              <w:szCs w:val="36"/>
              <w:rtl/>
            </w:rPr>
            <w:t xml:space="preserve">3.6 </w:t>
          </w:r>
          <w:r>
            <w:rPr>
              <w:rtl/>
            </w:rPr>
            <w:t>تنظيف المعطيات وتجهيزها</w:t>
          </w:r>
          <w:r>
            <w:rPr>
              <w:rFonts w:hint="cs"/>
              <w:szCs w:val="28"/>
              <w:rtl/>
            </w:rPr>
            <w:t>:</w:t>
          </w:r>
          <w:r>
            <w:tab/>
          </w:r>
          <w:r>
            <w:fldChar w:fldCharType="begin"/>
          </w:r>
          <w:r>
            <w:instrText xml:space="preserve"> PAGEREF _Toc11643 \h </w:instrText>
          </w:r>
          <w:r>
            <w:fldChar w:fldCharType="separate"/>
          </w:r>
          <w:r>
            <w:t>18</w:t>
          </w:r>
          <w:r>
            <w:fldChar w:fldCharType="end"/>
          </w:r>
          <w:r>
            <w:rPr>
              <w:bCs/>
              <w:lang w:val="ar-SA"/>
            </w:rPr>
            <w:fldChar w:fldCharType="end"/>
          </w:r>
        </w:p>
        <w:p w14:paraId="39B991DC">
          <w:pPr>
            <w:pStyle w:val="22"/>
            <w:tabs>
              <w:tab w:val="right" w:leader="dot" w:pos="8306"/>
            </w:tabs>
          </w:pPr>
          <w:r>
            <w:rPr>
              <w:bCs/>
              <w:lang w:val="ar-SA"/>
            </w:rPr>
            <w:fldChar w:fldCharType="begin"/>
          </w:r>
          <w:r>
            <w:rPr>
              <w:bCs/>
              <w:lang w:val="ar-SA"/>
            </w:rPr>
            <w:instrText xml:space="preserve"> HYPERLINK \l _Toc3940 </w:instrText>
          </w:r>
          <w:r>
            <w:rPr>
              <w:bCs/>
              <w:lang w:val="ar-SA"/>
            </w:rPr>
            <w:fldChar w:fldCharType="separate"/>
          </w:r>
          <w:r>
            <w:rPr>
              <w:rFonts w:hint="default"/>
              <w:szCs w:val="36"/>
              <w:rtl/>
            </w:rPr>
            <w:t xml:space="preserve">3.7 </w:t>
          </w:r>
          <w:r>
            <w:rPr>
              <w:rtl/>
            </w:rPr>
            <w:t>استخدام المعطيات ضمن النظام</w:t>
          </w:r>
          <w:r>
            <w:rPr>
              <w:rFonts w:hint="cs"/>
              <w:rtl/>
            </w:rPr>
            <w:t>:</w:t>
          </w:r>
          <w:r>
            <w:tab/>
          </w:r>
          <w:r>
            <w:fldChar w:fldCharType="begin"/>
          </w:r>
          <w:r>
            <w:instrText xml:space="preserve"> PAGEREF _Toc3940 \h </w:instrText>
          </w:r>
          <w:r>
            <w:fldChar w:fldCharType="separate"/>
          </w:r>
          <w:r>
            <w:t>18</w:t>
          </w:r>
          <w:r>
            <w:fldChar w:fldCharType="end"/>
          </w:r>
          <w:r>
            <w:rPr>
              <w:bCs/>
              <w:lang w:val="ar-SA"/>
            </w:rPr>
            <w:fldChar w:fldCharType="end"/>
          </w:r>
        </w:p>
        <w:p w14:paraId="46C57F97">
          <w:pPr>
            <w:pStyle w:val="22"/>
            <w:tabs>
              <w:tab w:val="right" w:leader="dot" w:pos="8306"/>
            </w:tabs>
          </w:pPr>
          <w:r>
            <w:rPr>
              <w:bCs/>
              <w:lang w:val="ar-SA"/>
            </w:rPr>
            <w:fldChar w:fldCharType="begin"/>
          </w:r>
          <w:r>
            <w:rPr>
              <w:bCs/>
              <w:lang w:val="ar-SA"/>
            </w:rPr>
            <w:instrText xml:space="preserve"> HYPERLINK \l _Toc25630 </w:instrText>
          </w:r>
          <w:r>
            <w:rPr>
              <w:bCs/>
              <w:lang w:val="ar-SA"/>
            </w:rPr>
            <w:fldChar w:fldCharType="separate"/>
          </w:r>
          <w:r>
            <w:rPr>
              <w:rFonts w:hint="default"/>
              <w:szCs w:val="36"/>
              <w:rtl/>
            </w:rPr>
            <w:t xml:space="preserve">3.8 </w:t>
          </w:r>
          <w:r>
            <w:rPr>
              <w:rtl/>
            </w:rPr>
            <w:t>خلاصة الفصل</w:t>
          </w:r>
          <w:r>
            <w:rPr>
              <w:rFonts w:hint="cs"/>
              <w:rtl/>
            </w:rPr>
            <w:t>:</w:t>
          </w:r>
          <w:r>
            <w:tab/>
          </w:r>
          <w:r>
            <w:fldChar w:fldCharType="begin"/>
          </w:r>
          <w:r>
            <w:instrText xml:space="preserve"> PAGEREF _Toc25630 \h </w:instrText>
          </w:r>
          <w:r>
            <w:fldChar w:fldCharType="separate"/>
          </w:r>
          <w:r>
            <w:t>19</w:t>
          </w:r>
          <w:r>
            <w:fldChar w:fldCharType="end"/>
          </w:r>
          <w:r>
            <w:rPr>
              <w:bCs/>
              <w:lang w:val="ar-SA"/>
            </w:rPr>
            <w:fldChar w:fldCharType="end"/>
          </w:r>
        </w:p>
        <w:p w14:paraId="36659DE5">
          <w:pPr>
            <w:pStyle w:val="21"/>
            <w:tabs>
              <w:tab w:val="right" w:leader="dot" w:pos="8306"/>
              <w:tab w:val="clear" w:pos="8296"/>
            </w:tabs>
          </w:pPr>
          <w:r>
            <w:rPr>
              <w:bCs/>
              <w:lang w:val="ar-SA"/>
            </w:rPr>
            <w:fldChar w:fldCharType="begin"/>
          </w:r>
          <w:r>
            <w:rPr>
              <w:bCs/>
              <w:lang w:val="ar-SA"/>
            </w:rPr>
            <w:instrText xml:space="preserve"> HYPERLINK \l _Toc30141 </w:instrText>
          </w:r>
          <w:r>
            <w:rPr>
              <w:bCs/>
              <w:lang w:val="ar-SA"/>
            </w:rPr>
            <w:fldChar w:fldCharType="separate"/>
          </w:r>
          <w:r>
            <w:rPr>
              <w:rFonts w:hint="cs"/>
              <w:bCs/>
              <w:szCs w:val="44"/>
              <w:rtl/>
            </w:rPr>
            <w:t>الفصل الرابع: الدراسة النظرية</w:t>
          </w:r>
          <w:r>
            <w:tab/>
          </w:r>
          <w:r>
            <w:fldChar w:fldCharType="begin"/>
          </w:r>
          <w:r>
            <w:instrText xml:space="preserve"> PAGEREF _Toc30141 \h </w:instrText>
          </w:r>
          <w:r>
            <w:fldChar w:fldCharType="separate"/>
          </w:r>
          <w:r>
            <w:t>19</w:t>
          </w:r>
          <w:r>
            <w:fldChar w:fldCharType="end"/>
          </w:r>
          <w:r>
            <w:rPr>
              <w:bCs/>
              <w:lang w:val="ar-SA"/>
            </w:rPr>
            <w:fldChar w:fldCharType="end"/>
          </w:r>
        </w:p>
        <w:p w14:paraId="1DB3CA7A">
          <w:pPr>
            <w:pStyle w:val="22"/>
            <w:tabs>
              <w:tab w:val="right" w:leader="dot" w:pos="8306"/>
            </w:tabs>
          </w:pPr>
          <w:r>
            <w:rPr>
              <w:bCs/>
              <w:lang w:val="ar-SA"/>
            </w:rPr>
            <w:fldChar w:fldCharType="begin"/>
          </w:r>
          <w:r>
            <w:rPr>
              <w:bCs/>
              <w:lang w:val="ar-SA"/>
            </w:rPr>
            <w:instrText xml:space="preserve"> HYPERLINK \l _Toc21480 </w:instrText>
          </w:r>
          <w:r>
            <w:rPr>
              <w:bCs/>
              <w:lang w:val="ar-SA"/>
            </w:rPr>
            <w:fldChar w:fldCharType="separate"/>
          </w:r>
          <w:r>
            <w:rPr>
              <w:rFonts w:hint="default"/>
              <w:szCs w:val="36"/>
              <w:rtl/>
            </w:rPr>
            <w:t xml:space="preserve">4.1 </w:t>
          </w:r>
          <w:r>
            <w:rPr>
              <w:rFonts w:hint="cs"/>
              <w:rtl/>
            </w:rPr>
            <w:t>مقدّمة:</w:t>
          </w:r>
          <w:r>
            <w:tab/>
          </w:r>
          <w:r>
            <w:fldChar w:fldCharType="begin"/>
          </w:r>
          <w:r>
            <w:instrText xml:space="preserve"> PAGEREF _Toc21480 \h </w:instrText>
          </w:r>
          <w:r>
            <w:fldChar w:fldCharType="separate"/>
          </w:r>
          <w:r>
            <w:t>19</w:t>
          </w:r>
          <w:r>
            <w:fldChar w:fldCharType="end"/>
          </w:r>
          <w:r>
            <w:rPr>
              <w:bCs/>
              <w:lang w:val="ar-SA"/>
            </w:rPr>
            <w:fldChar w:fldCharType="end"/>
          </w:r>
        </w:p>
        <w:p w14:paraId="1F34B297">
          <w:pPr>
            <w:pStyle w:val="22"/>
            <w:tabs>
              <w:tab w:val="right" w:leader="dot" w:pos="8306"/>
            </w:tabs>
          </w:pPr>
          <w:r>
            <w:rPr>
              <w:bCs/>
              <w:lang w:val="ar-SA"/>
            </w:rPr>
            <w:fldChar w:fldCharType="begin"/>
          </w:r>
          <w:r>
            <w:rPr>
              <w:bCs/>
              <w:lang w:val="ar-SA"/>
            </w:rPr>
            <w:instrText xml:space="preserve"> HYPERLINK \l _Toc30979 </w:instrText>
          </w:r>
          <w:r>
            <w:rPr>
              <w:bCs/>
              <w:lang w:val="ar-SA"/>
            </w:rPr>
            <w:fldChar w:fldCharType="separate"/>
          </w:r>
          <w:r>
            <w:rPr>
              <w:rFonts w:hint="default"/>
              <w:szCs w:val="36"/>
              <w:rtl/>
            </w:rPr>
            <w:t xml:space="preserve">4.2 </w:t>
          </w:r>
          <w:r>
            <w:rPr>
              <w:rtl/>
            </w:rPr>
            <w:t>أساسيات التعلّم العميق</w:t>
          </w:r>
          <w:r>
            <w:rPr>
              <w:rFonts w:hint="cs"/>
              <w:szCs w:val="28"/>
              <w:rtl/>
            </w:rPr>
            <w:t>:</w:t>
          </w:r>
          <w:r>
            <w:tab/>
          </w:r>
          <w:r>
            <w:fldChar w:fldCharType="begin"/>
          </w:r>
          <w:r>
            <w:instrText xml:space="preserve"> PAGEREF _Toc30979 \h </w:instrText>
          </w:r>
          <w:r>
            <w:fldChar w:fldCharType="separate"/>
          </w:r>
          <w:r>
            <w:t>19</w:t>
          </w:r>
          <w:r>
            <w:fldChar w:fldCharType="end"/>
          </w:r>
          <w:r>
            <w:rPr>
              <w:bCs/>
              <w:lang w:val="ar-SA"/>
            </w:rPr>
            <w:fldChar w:fldCharType="end"/>
          </w:r>
        </w:p>
        <w:p w14:paraId="78B30530">
          <w:pPr>
            <w:pStyle w:val="23"/>
            <w:tabs>
              <w:tab w:val="right" w:leader="dot" w:pos="8306"/>
            </w:tabs>
          </w:pPr>
          <w:r>
            <w:rPr>
              <w:bCs/>
              <w:lang w:val="ar-SA"/>
            </w:rPr>
            <w:fldChar w:fldCharType="begin"/>
          </w:r>
          <w:r>
            <w:rPr>
              <w:bCs/>
              <w:lang w:val="ar-SA"/>
            </w:rPr>
            <w:instrText xml:space="preserve"> HYPERLINK \l _Toc8397 </w:instrText>
          </w:r>
          <w:r>
            <w:rPr>
              <w:bCs/>
              <w:lang w:val="ar-SA"/>
            </w:rPr>
            <w:fldChar w:fldCharType="separate"/>
          </w:r>
          <w:r>
            <w:rPr>
              <w:rFonts w:hint="default"/>
              <w:bCs/>
              <w:szCs w:val="32"/>
              <w:rtl/>
              <w:lang w:bidi="ar-SY"/>
            </w:rPr>
            <w:t xml:space="preserve">4.2.1 </w:t>
          </w:r>
          <w:r>
            <w:rPr>
              <w:bCs/>
              <w:szCs w:val="32"/>
              <w:rtl/>
            </w:rPr>
            <w:t>مفهوم التعلّم العميق ودوافع استخدامه</w:t>
          </w:r>
          <w:r>
            <w:rPr>
              <w:rFonts w:hint="cs"/>
              <w:bCs/>
              <w:rtl/>
              <w:lang w:bidi="ar-SY"/>
            </w:rPr>
            <w:t>:</w:t>
          </w:r>
          <w:r>
            <w:tab/>
          </w:r>
          <w:r>
            <w:fldChar w:fldCharType="begin"/>
          </w:r>
          <w:r>
            <w:instrText xml:space="preserve"> PAGEREF _Toc8397 \h </w:instrText>
          </w:r>
          <w:r>
            <w:fldChar w:fldCharType="separate"/>
          </w:r>
          <w:r>
            <w:t>19</w:t>
          </w:r>
          <w:r>
            <w:fldChar w:fldCharType="end"/>
          </w:r>
          <w:r>
            <w:rPr>
              <w:bCs/>
              <w:lang w:val="ar-SA"/>
            </w:rPr>
            <w:fldChar w:fldCharType="end"/>
          </w:r>
        </w:p>
        <w:p w14:paraId="5C5CE04F">
          <w:pPr>
            <w:pStyle w:val="23"/>
            <w:tabs>
              <w:tab w:val="right" w:leader="dot" w:pos="8306"/>
            </w:tabs>
          </w:pPr>
          <w:r>
            <w:rPr>
              <w:bCs/>
              <w:lang w:val="ar-SA"/>
            </w:rPr>
            <w:fldChar w:fldCharType="begin"/>
          </w:r>
          <w:r>
            <w:rPr>
              <w:bCs/>
              <w:lang w:val="ar-SA"/>
            </w:rPr>
            <w:instrText xml:space="preserve"> HYPERLINK \l _Toc8785 </w:instrText>
          </w:r>
          <w:r>
            <w:rPr>
              <w:bCs/>
              <w:lang w:val="ar-SA"/>
            </w:rPr>
            <w:fldChar w:fldCharType="separate"/>
          </w:r>
          <w:r>
            <w:rPr>
              <w:rFonts w:hint="default"/>
              <w:bCs/>
              <w:szCs w:val="32"/>
              <w:rtl/>
              <w:lang w:bidi="ar-SY"/>
            </w:rPr>
            <w:t xml:space="preserve">4.2.2 </w:t>
          </w:r>
          <w:r>
            <w:rPr>
              <w:bCs/>
              <w:szCs w:val="32"/>
              <w:rtl/>
            </w:rPr>
            <w:t>آلية التعلّم داخل الشبكات العميقة</w:t>
          </w:r>
          <w:r>
            <w:rPr>
              <w:rFonts w:hint="cs"/>
              <w:bCs/>
              <w:szCs w:val="32"/>
              <w:rtl/>
              <w:lang w:bidi="ar-SY"/>
            </w:rPr>
            <w:t>:</w:t>
          </w:r>
          <w:r>
            <w:tab/>
          </w:r>
          <w:r>
            <w:fldChar w:fldCharType="begin"/>
          </w:r>
          <w:r>
            <w:instrText xml:space="preserve"> PAGEREF _Toc8785 \h </w:instrText>
          </w:r>
          <w:r>
            <w:fldChar w:fldCharType="separate"/>
          </w:r>
          <w:r>
            <w:t>20</w:t>
          </w:r>
          <w:r>
            <w:fldChar w:fldCharType="end"/>
          </w:r>
          <w:r>
            <w:rPr>
              <w:bCs/>
              <w:lang w:val="ar-SA"/>
            </w:rPr>
            <w:fldChar w:fldCharType="end"/>
          </w:r>
        </w:p>
        <w:p w14:paraId="386047B9">
          <w:pPr>
            <w:pStyle w:val="22"/>
            <w:tabs>
              <w:tab w:val="right" w:leader="dot" w:pos="8306"/>
            </w:tabs>
          </w:pPr>
          <w:r>
            <w:rPr>
              <w:bCs/>
              <w:lang w:val="ar-SA"/>
            </w:rPr>
            <w:fldChar w:fldCharType="begin"/>
          </w:r>
          <w:r>
            <w:rPr>
              <w:bCs/>
              <w:lang w:val="ar-SA"/>
            </w:rPr>
            <w:instrText xml:space="preserve"> HYPERLINK \l _Toc14477 </w:instrText>
          </w:r>
          <w:r>
            <w:rPr>
              <w:bCs/>
              <w:lang w:val="ar-SA"/>
            </w:rPr>
            <w:fldChar w:fldCharType="separate"/>
          </w:r>
          <w:r>
            <w:rPr>
              <w:rFonts w:hint="default"/>
              <w:szCs w:val="36"/>
              <w:rtl/>
            </w:rPr>
            <w:t xml:space="preserve">4.3 </w:t>
          </w:r>
          <w:r>
            <w:rPr>
              <w:rtl/>
            </w:rPr>
            <w:t>الشبكات العصبية الالتفافية</w:t>
          </w:r>
          <w:r>
            <w:t xml:space="preserve"> (CNNs)</w:t>
          </w:r>
          <w:r>
            <w:rPr>
              <w:rFonts w:hint="cs"/>
              <w:rtl/>
            </w:rPr>
            <w:t>:</w:t>
          </w:r>
          <w:r>
            <w:tab/>
          </w:r>
          <w:r>
            <w:fldChar w:fldCharType="begin"/>
          </w:r>
          <w:r>
            <w:instrText xml:space="preserve"> PAGEREF _Toc14477 \h </w:instrText>
          </w:r>
          <w:r>
            <w:fldChar w:fldCharType="separate"/>
          </w:r>
          <w:r>
            <w:t>20</w:t>
          </w:r>
          <w:r>
            <w:fldChar w:fldCharType="end"/>
          </w:r>
          <w:r>
            <w:rPr>
              <w:bCs/>
              <w:lang w:val="ar-SA"/>
            </w:rPr>
            <w:fldChar w:fldCharType="end"/>
          </w:r>
        </w:p>
        <w:p w14:paraId="0D7C66A1">
          <w:pPr>
            <w:pStyle w:val="23"/>
            <w:tabs>
              <w:tab w:val="right" w:leader="dot" w:pos="8306"/>
            </w:tabs>
          </w:pPr>
          <w:r>
            <w:rPr>
              <w:bCs/>
              <w:lang w:val="ar-SA"/>
            </w:rPr>
            <w:fldChar w:fldCharType="begin"/>
          </w:r>
          <w:r>
            <w:rPr>
              <w:bCs/>
              <w:lang w:val="ar-SA"/>
            </w:rPr>
            <w:instrText xml:space="preserve"> HYPERLINK \l _Toc21807 </w:instrText>
          </w:r>
          <w:r>
            <w:rPr>
              <w:bCs/>
              <w:lang w:val="ar-SA"/>
            </w:rPr>
            <w:fldChar w:fldCharType="separate"/>
          </w:r>
          <w:r>
            <w:rPr>
              <w:rFonts w:hint="default"/>
              <w:bCs/>
              <w:szCs w:val="32"/>
              <w:rtl/>
              <w:lang w:bidi="ar-SY"/>
            </w:rPr>
            <w:t xml:space="preserve">4.3.1 </w:t>
          </w:r>
          <w:r>
            <w:rPr>
              <w:bCs/>
              <w:szCs w:val="32"/>
              <w:rtl/>
            </w:rPr>
            <w:t>بنية الشبكات الالتفافية وأهميتها</w:t>
          </w:r>
          <w:r>
            <w:rPr>
              <w:rFonts w:hint="cs"/>
              <w:bCs/>
              <w:szCs w:val="32"/>
              <w:rtl/>
              <w:lang w:bidi="ar-SY"/>
            </w:rPr>
            <w:t>:</w:t>
          </w:r>
          <w:r>
            <w:tab/>
          </w:r>
          <w:r>
            <w:fldChar w:fldCharType="begin"/>
          </w:r>
          <w:r>
            <w:instrText xml:space="preserve"> PAGEREF _Toc21807 \h </w:instrText>
          </w:r>
          <w:r>
            <w:fldChar w:fldCharType="separate"/>
          </w:r>
          <w:r>
            <w:t>20</w:t>
          </w:r>
          <w:r>
            <w:fldChar w:fldCharType="end"/>
          </w:r>
          <w:r>
            <w:rPr>
              <w:bCs/>
              <w:lang w:val="ar-SA"/>
            </w:rPr>
            <w:fldChar w:fldCharType="end"/>
          </w:r>
        </w:p>
        <w:p w14:paraId="5A2D8BFB">
          <w:pPr>
            <w:pStyle w:val="23"/>
            <w:tabs>
              <w:tab w:val="right" w:leader="dot" w:pos="8306"/>
            </w:tabs>
          </w:pPr>
          <w:r>
            <w:rPr>
              <w:bCs/>
              <w:lang w:val="ar-SA"/>
            </w:rPr>
            <w:fldChar w:fldCharType="begin"/>
          </w:r>
          <w:r>
            <w:rPr>
              <w:bCs/>
              <w:lang w:val="ar-SA"/>
            </w:rPr>
            <w:instrText xml:space="preserve"> HYPERLINK \l _Toc4660 </w:instrText>
          </w:r>
          <w:r>
            <w:rPr>
              <w:bCs/>
              <w:lang w:val="ar-SA"/>
            </w:rPr>
            <w:fldChar w:fldCharType="separate"/>
          </w:r>
          <w:r>
            <w:rPr>
              <w:rFonts w:hint="default"/>
              <w:bCs/>
              <w:szCs w:val="32"/>
              <w:rtl/>
            </w:rPr>
            <w:t xml:space="preserve">4.3.2 </w:t>
          </w:r>
          <w:r>
            <w:rPr>
              <w:bCs/>
              <w:szCs w:val="32"/>
              <w:rtl/>
            </w:rPr>
            <w:t>دور الشبكات الالتفافية في فهم المشاهد الداخلية</w:t>
          </w:r>
          <w:r>
            <w:rPr>
              <w:rFonts w:hint="cs"/>
              <w:bCs/>
              <w:szCs w:val="32"/>
              <w:rtl/>
            </w:rPr>
            <w:t>:</w:t>
          </w:r>
          <w:r>
            <w:tab/>
          </w:r>
          <w:r>
            <w:fldChar w:fldCharType="begin"/>
          </w:r>
          <w:r>
            <w:instrText xml:space="preserve"> PAGEREF _Toc4660 \h </w:instrText>
          </w:r>
          <w:r>
            <w:fldChar w:fldCharType="separate"/>
          </w:r>
          <w:r>
            <w:t>20</w:t>
          </w:r>
          <w:r>
            <w:fldChar w:fldCharType="end"/>
          </w:r>
          <w:r>
            <w:rPr>
              <w:bCs/>
              <w:lang w:val="ar-SA"/>
            </w:rPr>
            <w:fldChar w:fldCharType="end"/>
          </w:r>
        </w:p>
        <w:p w14:paraId="5A4F8A78">
          <w:pPr>
            <w:pStyle w:val="22"/>
            <w:tabs>
              <w:tab w:val="right" w:leader="dot" w:pos="8306"/>
            </w:tabs>
          </w:pPr>
          <w:r>
            <w:rPr>
              <w:bCs/>
              <w:lang w:val="ar-SA"/>
            </w:rPr>
            <w:fldChar w:fldCharType="begin"/>
          </w:r>
          <w:r>
            <w:rPr>
              <w:bCs/>
              <w:lang w:val="ar-SA"/>
            </w:rPr>
            <w:instrText xml:space="preserve"> HYPERLINK \l _Toc20378 </w:instrText>
          </w:r>
          <w:r>
            <w:rPr>
              <w:bCs/>
              <w:lang w:val="ar-SA"/>
            </w:rPr>
            <w:fldChar w:fldCharType="separate"/>
          </w:r>
          <w:r>
            <w:rPr>
              <w:rFonts w:hint="default"/>
              <w:szCs w:val="36"/>
              <w:rtl/>
            </w:rPr>
            <w:t xml:space="preserve">4.4 </w:t>
          </w:r>
          <w:r>
            <w:rPr>
              <w:rtl/>
            </w:rPr>
            <w:t>نماذج</w:t>
          </w:r>
          <w:r>
            <w:t xml:space="preserve"> Transformers </w:t>
          </w:r>
          <w:r>
            <w:rPr>
              <w:rtl/>
            </w:rPr>
            <w:t>في الرؤية الحاسوبية</w:t>
          </w:r>
          <w:r>
            <w:rPr>
              <w:rFonts w:hint="cs"/>
              <w:rtl/>
            </w:rPr>
            <w:t>:</w:t>
          </w:r>
          <w:r>
            <w:tab/>
          </w:r>
          <w:r>
            <w:fldChar w:fldCharType="begin"/>
          </w:r>
          <w:r>
            <w:instrText xml:space="preserve"> PAGEREF _Toc20378 \h </w:instrText>
          </w:r>
          <w:r>
            <w:fldChar w:fldCharType="separate"/>
          </w:r>
          <w:r>
            <w:t>21</w:t>
          </w:r>
          <w:r>
            <w:fldChar w:fldCharType="end"/>
          </w:r>
          <w:r>
            <w:rPr>
              <w:bCs/>
              <w:lang w:val="ar-SA"/>
            </w:rPr>
            <w:fldChar w:fldCharType="end"/>
          </w:r>
        </w:p>
        <w:p w14:paraId="7273C342">
          <w:pPr>
            <w:pStyle w:val="23"/>
            <w:tabs>
              <w:tab w:val="right" w:leader="dot" w:pos="8306"/>
            </w:tabs>
          </w:pPr>
          <w:r>
            <w:rPr>
              <w:bCs/>
              <w:lang w:val="ar-SA"/>
            </w:rPr>
            <w:fldChar w:fldCharType="begin"/>
          </w:r>
          <w:r>
            <w:rPr>
              <w:bCs/>
              <w:lang w:val="ar-SA"/>
            </w:rPr>
            <w:instrText xml:space="preserve"> HYPERLINK \l _Toc29309 </w:instrText>
          </w:r>
          <w:r>
            <w:rPr>
              <w:bCs/>
              <w:lang w:val="ar-SA"/>
            </w:rPr>
            <w:fldChar w:fldCharType="separate"/>
          </w:r>
          <w:r>
            <w:rPr>
              <w:rFonts w:hint="default"/>
              <w:bCs/>
              <w:szCs w:val="32"/>
              <w:rtl/>
            </w:rPr>
            <w:t xml:space="preserve">4.4.1 </w:t>
          </w:r>
          <w:r>
            <w:rPr>
              <w:bCs/>
              <w:szCs w:val="32"/>
              <w:rtl/>
            </w:rPr>
            <w:t>من الفهم المحلي إلى الإدراك السياقي</w:t>
          </w:r>
          <w:r>
            <w:rPr>
              <w:rFonts w:hint="cs"/>
              <w:bCs/>
              <w:szCs w:val="32"/>
              <w:rtl/>
            </w:rPr>
            <w:t>:</w:t>
          </w:r>
          <w:r>
            <w:tab/>
          </w:r>
          <w:r>
            <w:fldChar w:fldCharType="begin"/>
          </w:r>
          <w:r>
            <w:instrText xml:space="preserve"> PAGEREF _Toc29309 \h </w:instrText>
          </w:r>
          <w:r>
            <w:fldChar w:fldCharType="separate"/>
          </w:r>
          <w:r>
            <w:t>21</w:t>
          </w:r>
          <w:r>
            <w:fldChar w:fldCharType="end"/>
          </w:r>
          <w:r>
            <w:rPr>
              <w:bCs/>
              <w:lang w:val="ar-SA"/>
            </w:rPr>
            <w:fldChar w:fldCharType="end"/>
          </w:r>
        </w:p>
        <w:p w14:paraId="7C8A1031">
          <w:pPr>
            <w:pStyle w:val="23"/>
            <w:tabs>
              <w:tab w:val="right" w:leader="dot" w:pos="8306"/>
            </w:tabs>
          </w:pPr>
          <w:r>
            <w:rPr>
              <w:bCs/>
              <w:lang w:val="ar-SA"/>
            </w:rPr>
            <w:fldChar w:fldCharType="begin"/>
          </w:r>
          <w:r>
            <w:rPr>
              <w:bCs/>
              <w:lang w:val="ar-SA"/>
            </w:rPr>
            <w:instrText xml:space="preserve"> HYPERLINK \l _Toc3905 </w:instrText>
          </w:r>
          <w:r>
            <w:rPr>
              <w:bCs/>
              <w:lang w:val="ar-SA"/>
            </w:rPr>
            <w:fldChar w:fldCharType="separate"/>
          </w:r>
          <w:r>
            <w:rPr>
              <w:rFonts w:hint="default"/>
              <w:bCs/>
              <w:szCs w:val="32"/>
              <w:rtl/>
            </w:rPr>
            <w:t xml:space="preserve">4.4.2 </w:t>
          </w:r>
          <w:r>
            <w:rPr>
              <w:bCs/>
              <w:szCs w:val="32"/>
              <w:rtl/>
            </w:rPr>
            <w:t>آلية الانتباه الذاتي ودورها</w:t>
          </w:r>
          <w:r>
            <w:rPr>
              <w:rFonts w:hint="cs"/>
              <w:bCs/>
              <w:szCs w:val="32"/>
              <w:rtl/>
            </w:rPr>
            <w:t>:</w:t>
          </w:r>
          <w:r>
            <w:tab/>
          </w:r>
          <w:r>
            <w:fldChar w:fldCharType="begin"/>
          </w:r>
          <w:r>
            <w:instrText xml:space="preserve"> PAGEREF _Toc3905 \h </w:instrText>
          </w:r>
          <w:r>
            <w:fldChar w:fldCharType="separate"/>
          </w:r>
          <w:r>
            <w:t>21</w:t>
          </w:r>
          <w:r>
            <w:fldChar w:fldCharType="end"/>
          </w:r>
          <w:r>
            <w:rPr>
              <w:bCs/>
              <w:lang w:val="ar-SA"/>
            </w:rPr>
            <w:fldChar w:fldCharType="end"/>
          </w:r>
        </w:p>
        <w:p w14:paraId="4CE870F9">
          <w:pPr>
            <w:pStyle w:val="22"/>
            <w:tabs>
              <w:tab w:val="right" w:leader="dot" w:pos="8306"/>
            </w:tabs>
          </w:pPr>
          <w:r>
            <w:rPr>
              <w:bCs/>
              <w:lang w:val="ar-SA"/>
            </w:rPr>
            <w:fldChar w:fldCharType="begin"/>
          </w:r>
          <w:r>
            <w:rPr>
              <w:bCs/>
              <w:lang w:val="ar-SA"/>
            </w:rPr>
            <w:instrText xml:space="preserve"> HYPERLINK \l _Toc9372 </w:instrText>
          </w:r>
          <w:r>
            <w:rPr>
              <w:bCs/>
              <w:lang w:val="ar-SA"/>
            </w:rPr>
            <w:fldChar w:fldCharType="separate"/>
          </w:r>
          <w:r>
            <w:rPr>
              <w:rFonts w:hint="default"/>
              <w:szCs w:val="36"/>
              <w:rtl/>
            </w:rPr>
            <w:t xml:space="preserve">4.5 </w:t>
          </w:r>
          <w:r>
            <w:rPr>
              <w:rtl/>
            </w:rPr>
            <w:t>التقسيم الدلالي للصور</w:t>
          </w:r>
          <w:r>
            <w:rPr>
              <w:rFonts w:hint="cs"/>
              <w:szCs w:val="28"/>
              <w:rtl/>
            </w:rPr>
            <w:t>:</w:t>
          </w:r>
          <w:r>
            <w:tab/>
          </w:r>
          <w:r>
            <w:fldChar w:fldCharType="begin"/>
          </w:r>
          <w:r>
            <w:instrText xml:space="preserve"> PAGEREF _Toc9372 \h </w:instrText>
          </w:r>
          <w:r>
            <w:fldChar w:fldCharType="separate"/>
          </w:r>
          <w:r>
            <w:t>21</w:t>
          </w:r>
          <w:r>
            <w:fldChar w:fldCharType="end"/>
          </w:r>
          <w:r>
            <w:rPr>
              <w:bCs/>
              <w:lang w:val="ar-SA"/>
            </w:rPr>
            <w:fldChar w:fldCharType="end"/>
          </w:r>
        </w:p>
        <w:p w14:paraId="127F1FED">
          <w:pPr>
            <w:pStyle w:val="23"/>
            <w:tabs>
              <w:tab w:val="right" w:leader="dot" w:pos="8306"/>
            </w:tabs>
          </w:pPr>
          <w:r>
            <w:rPr>
              <w:bCs/>
              <w:lang w:val="ar-SA"/>
            </w:rPr>
            <w:fldChar w:fldCharType="begin"/>
          </w:r>
          <w:r>
            <w:rPr>
              <w:bCs/>
              <w:lang w:val="ar-SA"/>
            </w:rPr>
            <w:instrText xml:space="preserve"> HYPERLINK \l _Toc28105 </w:instrText>
          </w:r>
          <w:r>
            <w:rPr>
              <w:bCs/>
              <w:lang w:val="ar-SA"/>
            </w:rPr>
            <w:fldChar w:fldCharType="separate"/>
          </w:r>
          <w:r>
            <w:rPr>
              <w:rFonts w:hint="default"/>
              <w:bCs/>
              <w:szCs w:val="32"/>
              <w:rtl/>
              <w:lang w:bidi="ar-SY"/>
            </w:rPr>
            <w:t xml:space="preserve">4.5.1 </w:t>
          </w:r>
          <w:r>
            <w:rPr>
              <w:bCs/>
              <w:szCs w:val="32"/>
              <w:rtl/>
            </w:rPr>
            <w:t>مفهوم التقسيم الدلالي</w:t>
          </w:r>
          <w:r>
            <w:rPr>
              <w:rFonts w:hint="cs"/>
              <w:bCs/>
              <w:szCs w:val="32"/>
              <w:rtl/>
              <w:lang w:bidi="ar-SY"/>
            </w:rPr>
            <w:t>:</w:t>
          </w:r>
          <w:r>
            <w:tab/>
          </w:r>
          <w:r>
            <w:fldChar w:fldCharType="begin"/>
          </w:r>
          <w:r>
            <w:instrText xml:space="preserve"> PAGEREF _Toc28105 \h </w:instrText>
          </w:r>
          <w:r>
            <w:fldChar w:fldCharType="separate"/>
          </w:r>
          <w:r>
            <w:t>21</w:t>
          </w:r>
          <w:r>
            <w:fldChar w:fldCharType="end"/>
          </w:r>
          <w:r>
            <w:rPr>
              <w:bCs/>
              <w:lang w:val="ar-SA"/>
            </w:rPr>
            <w:fldChar w:fldCharType="end"/>
          </w:r>
        </w:p>
        <w:p w14:paraId="50830A33">
          <w:pPr>
            <w:pStyle w:val="23"/>
            <w:tabs>
              <w:tab w:val="right" w:leader="dot" w:pos="8306"/>
            </w:tabs>
          </w:pPr>
          <w:r>
            <w:rPr>
              <w:bCs/>
              <w:lang w:val="ar-SA"/>
            </w:rPr>
            <w:fldChar w:fldCharType="begin"/>
          </w:r>
          <w:r>
            <w:rPr>
              <w:bCs/>
              <w:lang w:val="ar-SA"/>
            </w:rPr>
            <w:instrText xml:space="preserve"> HYPERLINK \l _Toc20978 </w:instrText>
          </w:r>
          <w:r>
            <w:rPr>
              <w:bCs/>
              <w:lang w:val="ar-SA"/>
            </w:rPr>
            <w:fldChar w:fldCharType="separate"/>
          </w:r>
          <w:r>
            <w:rPr>
              <w:rFonts w:hint="default"/>
              <w:bCs/>
              <w:szCs w:val="32"/>
              <w:rtl/>
              <w:lang w:bidi="ar-SY"/>
            </w:rPr>
            <w:t xml:space="preserve">4.5.2 </w:t>
          </w:r>
          <w:r>
            <w:rPr>
              <w:bCs/>
              <w:szCs w:val="32"/>
              <w:rtl/>
            </w:rPr>
            <w:t>أهمية التقسيم الدلالي في المشروع</w:t>
          </w:r>
          <w:r>
            <w:rPr>
              <w:rFonts w:hint="cs"/>
              <w:bCs/>
              <w:szCs w:val="32"/>
              <w:rtl/>
              <w:lang w:bidi="ar-SY"/>
            </w:rPr>
            <w:t>:</w:t>
          </w:r>
          <w:r>
            <w:tab/>
          </w:r>
          <w:r>
            <w:fldChar w:fldCharType="begin"/>
          </w:r>
          <w:r>
            <w:instrText xml:space="preserve"> PAGEREF _Toc20978 \h </w:instrText>
          </w:r>
          <w:r>
            <w:fldChar w:fldCharType="separate"/>
          </w:r>
          <w:r>
            <w:t>21</w:t>
          </w:r>
          <w:r>
            <w:fldChar w:fldCharType="end"/>
          </w:r>
          <w:r>
            <w:rPr>
              <w:bCs/>
              <w:lang w:val="ar-SA"/>
            </w:rPr>
            <w:fldChar w:fldCharType="end"/>
          </w:r>
        </w:p>
        <w:p w14:paraId="514EFE42">
          <w:pPr>
            <w:pStyle w:val="22"/>
            <w:tabs>
              <w:tab w:val="right" w:leader="dot" w:pos="8306"/>
            </w:tabs>
          </w:pPr>
          <w:r>
            <w:rPr>
              <w:bCs/>
              <w:lang w:val="ar-SA"/>
            </w:rPr>
            <w:fldChar w:fldCharType="begin"/>
          </w:r>
          <w:r>
            <w:rPr>
              <w:bCs/>
              <w:lang w:val="ar-SA"/>
            </w:rPr>
            <w:instrText xml:space="preserve"> HYPERLINK \l _Toc5144 </w:instrText>
          </w:r>
          <w:r>
            <w:rPr>
              <w:bCs/>
              <w:lang w:val="ar-SA"/>
            </w:rPr>
            <w:fldChar w:fldCharType="separate"/>
          </w:r>
          <w:r>
            <w:rPr>
              <w:rFonts w:hint="default"/>
              <w:szCs w:val="36"/>
            </w:rPr>
            <w:t xml:space="preserve">4.6 </w:t>
          </w:r>
          <w:r>
            <w:rPr>
              <w:bCs/>
              <w:rtl/>
            </w:rPr>
            <w:t>نموذج</w:t>
          </w:r>
          <w:r>
            <w:rPr>
              <w:rFonts w:cstheme="minorHAnsi"/>
              <w:szCs w:val="28"/>
              <w:rtl/>
            </w:rPr>
            <w:t xml:space="preserve"> </w:t>
          </w:r>
          <w:r>
            <w:t>:Segment Anything Model (SAM)</w:t>
          </w:r>
          <w:r>
            <w:tab/>
          </w:r>
          <w:r>
            <w:fldChar w:fldCharType="begin"/>
          </w:r>
          <w:r>
            <w:instrText xml:space="preserve"> PAGEREF _Toc5144 \h </w:instrText>
          </w:r>
          <w:r>
            <w:fldChar w:fldCharType="separate"/>
          </w:r>
          <w:r>
            <w:t>22</w:t>
          </w:r>
          <w:r>
            <w:fldChar w:fldCharType="end"/>
          </w:r>
          <w:r>
            <w:rPr>
              <w:bCs/>
              <w:lang w:val="ar-SA"/>
            </w:rPr>
            <w:fldChar w:fldCharType="end"/>
          </w:r>
        </w:p>
        <w:p w14:paraId="2BE1AB7C">
          <w:pPr>
            <w:pStyle w:val="23"/>
            <w:tabs>
              <w:tab w:val="right" w:leader="dot" w:pos="8306"/>
            </w:tabs>
          </w:pPr>
          <w:r>
            <w:rPr>
              <w:bCs/>
              <w:lang w:val="ar-SA"/>
            </w:rPr>
            <w:fldChar w:fldCharType="begin"/>
          </w:r>
          <w:r>
            <w:rPr>
              <w:bCs/>
              <w:lang w:val="ar-SA"/>
            </w:rPr>
            <w:instrText xml:space="preserve"> HYPERLINK \l _Toc14514 </w:instrText>
          </w:r>
          <w:r>
            <w:rPr>
              <w:bCs/>
              <w:lang w:val="ar-SA"/>
            </w:rPr>
            <w:fldChar w:fldCharType="separate"/>
          </w:r>
          <w:r>
            <w:rPr>
              <w:rFonts w:hint="default"/>
              <w:bCs/>
              <w:szCs w:val="32"/>
            </w:rPr>
            <w:t xml:space="preserve">4.6.1 </w:t>
          </w:r>
          <w:r>
            <w:rPr>
              <w:bCs/>
              <w:szCs w:val="32"/>
              <w:rtl/>
            </w:rPr>
            <w:t>لمحة عامة عن النموذج</w:t>
          </w:r>
          <w:r>
            <w:rPr>
              <w:rFonts w:hint="cs"/>
              <w:bCs/>
              <w:szCs w:val="32"/>
              <w:rtl/>
            </w:rPr>
            <w:t>:</w:t>
          </w:r>
          <w:r>
            <w:tab/>
          </w:r>
          <w:r>
            <w:fldChar w:fldCharType="begin"/>
          </w:r>
          <w:r>
            <w:instrText xml:space="preserve"> PAGEREF _Toc14514 \h </w:instrText>
          </w:r>
          <w:r>
            <w:fldChar w:fldCharType="separate"/>
          </w:r>
          <w:r>
            <w:t>22</w:t>
          </w:r>
          <w:r>
            <w:fldChar w:fldCharType="end"/>
          </w:r>
          <w:r>
            <w:rPr>
              <w:bCs/>
              <w:lang w:val="ar-SA"/>
            </w:rPr>
            <w:fldChar w:fldCharType="end"/>
          </w:r>
        </w:p>
        <w:p w14:paraId="6DB3C172">
          <w:pPr>
            <w:pStyle w:val="23"/>
            <w:tabs>
              <w:tab w:val="right" w:leader="dot" w:pos="8306"/>
            </w:tabs>
          </w:pPr>
          <w:r>
            <w:rPr>
              <w:bCs/>
              <w:lang w:val="ar-SA"/>
            </w:rPr>
            <w:fldChar w:fldCharType="begin"/>
          </w:r>
          <w:r>
            <w:rPr>
              <w:bCs/>
              <w:lang w:val="ar-SA"/>
            </w:rPr>
            <w:instrText xml:space="preserve"> HYPERLINK \l _Toc9454 </w:instrText>
          </w:r>
          <w:r>
            <w:rPr>
              <w:bCs/>
              <w:lang w:val="ar-SA"/>
            </w:rPr>
            <w:fldChar w:fldCharType="separate"/>
          </w:r>
          <w:r>
            <w:rPr>
              <w:rFonts w:hint="default"/>
              <w:bCs/>
              <w:szCs w:val="32"/>
              <w:rtl/>
            </w:rPr>
            <w:t xml:space="preserve">4.6.2 </w:t>
          </w:r>
          <w:r>
            <w:rPr>
              <w:bCs/>
              <w:szCs w:val="32"/>
              <w:rtl/>
            </w:rPr>
            <w:t>دوره في تحسين الدقة الهندسية</w:t>
          </w:r>
          <w:r>
            <w:rPr>
              <w:rFonts w:hint="cs"/>
              <w:bCs/>
              <w:szCs w:val="32"/>
              <w:rtl/>
            </w:rPr>
            <w:t>:</w:t>
          </w:r>
          <w:r>
            <w:tab/>
          </w:r>
          <w:r>
            <w:fldChar w:fldCharType="begin"/>
          </w:r>
          <w:r>
            <w:instrText xml:space="preserve"> PAGEREF _Toc9454 \h </w:instrText>
          </w:r>
          <w:r>
            <w:fldChar w:fldCharType="separate"/>
          </w:r>
          <w:r>
            <w:t>22</w:t>
          </w:r>
          <w:r>
            <w:fldChar w:fldCharType="end"/>
          </w:r>
          <w:r>
            <w:rPr>
              <w:bCs/>
              <w:lang w:val="ar-SA"/>
            </w:rPr>
            <w:fldChar w:fldCharType="end"/>
          </w:r>
        </w:p>
        <w:p w14:paraId="631308A1">
          <w:pPr>
            <w:pStyle w:val="22"/>
            <w:tabs>
              <w:tab w:val="right" w:leader="dot" w:pos="8306"/>
            </w:tabs>
          </w:pPr>
          <w:r>
            <w:rPr>
              <w:bCs/>
              <w:lang w:val="ar-SA"/>
            </w:rPr>
            <w:fldChar w:fldCharType="begin"/>
          </w:r>
          <w:r>
            <w:rPr>
              <w:bCs/>
              <w:lang w:val="ar-SA"/>
            </w:rPr>
            <w:instrText xml:space="preserve"> HYPERLINK \l _Toc16529 </w:instrText>
          </w:r>
          <w:r>
            <w:rPr>
              <w:bCs/>
              <w:lang w:val="ar-SA"/>
            </w:rPr>
            <w:fldChar w:fldCharType="separate"/>
          </w:r>
          <w:r>
            <w:rPr>
              <w:rFonts w:hint="default"/>
              <w:szCs w:val="36"/>
              <w:rtl/>
            </w:rPr>
            <w:t xml:space="preserve">4.7 </w:t>
          </w:r>
          <w:r>
            <w:rPr>
              <w:rtl/>
            </w:rPr>
            <w:t>تكامل المفاهيم ضمن النظام المقترح</w:t>
          </w:r>
          <w:r>
            <w:rPr>
              <w:rFonts w:hint="cs"/>
              <w:szCs w:val="28"/>
              <w:rtl/>
            </w:rPr>
            <w:t>:</w:t>
          </w:r>
          <w:r>
            <w:tab/>
          </w:r>
          <w:r>
            <w:fldChar w:fldCharType="begin"/>
          </w:r>
          <w:r>
            <w:instrText xml:space="preserve"> PAGEREF _Toc16529 \h </w:instrText>
          </w:r>
          <w:r>
            <w:fldChar w:fldCharType="separate"/>
          </w:r>
          <w:r>
            <w:t>22</w:t>
          </w:r>
          <w:r>
            <w:fldChar w:fldCharType="end"/>
          </w:r>
          <w:r>
            <w:rPr>
              <w:bCs/>
              <w:lang w:val="ar-SA"/>
            </w:rPr>
            <w:fldChar w:fldCharType="end"/>
          </w:r>
        </w:p>
        <w:p w14:paraId="6AF06BBE">
          <w:pPr>
            <w:pStyle w:val="22"/>
            <w:tabs>
              <w:tab w:val="right" w:leader="dot" w:pos="8306"/>
            </w:tabs>
          </w:pPr>
          <w:r>
            <w:rPr>
              <w:bCs/>
              <w:lang w:val="ar-SA"/>
            </w:rPr>
            <w:fldChar w:fldCharType="begin"/>
          </w:r>
          <w:r>
            <w:rPr>
              <w:bCs/>
              <w:lang w:val="ar-SA"/>
            </w:rPr>
            <w:instrText xml:space="preserve"> HYPERLINK \l _Toc16727 </w:instrText>
          </w:r>
          <w:r>
            <w:rPr>
              <w:bCs/>
              <w:lang w:val="ar-SA"/>
            </w:rPr>
            <w:fldChar w:fldCharType="separate"/>
          </w:r>
          <w:r>
            <w:rPr>
              <w:rFonts w:hint="default"/>
              <w:szCs w:val="36"/>
              <w:rtl/>
            </w:rPr>
            <w:t xml:space="preserve">4.8 </w:t>
          </w:r>
          <w:r>
            <w:rPr>
              <w:rtl/>
            </w:rPr>
            <w:t>خلاصة الفصل</w:t>
          </w:r>
          <w:r>
            <w:rPr>
              <w:rFonts w:hint="cs"/>
              <w:szCs w:val="28"/>
              <w:rtl/>
            </w:rPr>
            <w:t>:</w:t>
          </w:r>
          <w:r>
            <w:tab/>
          </w:r>
          <w:r>
            <w:fldChar w:fldCharType="begin"/>
          </w:r>
          <w:r>
            <w:instrText xml:space="preserve"> PAGEREF _Toc16727 \h </w:instrText>
          </w:r>
          <w:r>
            <w:fldChar w:fldCharType="separate"/>
          </w:r>
          <w:r>
            <w:t>22</w:t>
          </w:r>
          <w:r>
            <w:fldChar w:fldCharType="end"/>
          </w:r>
          <w:r>
            <w:rPr>
              <w:bCs/>
              <w:lang w:val="ar-SA"/>
            </w:rPr>
            <w:fldChar w:fldCharType="end"/>
          </w:r>
        </w:p>
        <w:p w14:paraId="2A3F6621">
          <w:pPr>
            <w:pStyle w:val="21"/>
            <w:tabs>
              <w:tab w:val="right" w:leader="dot" w:pos="8306"/>
              <w:tab w:val="clear" w:pos="8296"/>
            </w:tabs>
          </w:pPr>
          <w:r>
            <w:rPr>
              <w:bCs/>
              <w:lang w:val="ar-SA"/>
            </w:rPr>
            <w:fldChar w:fldCharType="begin"/>
          </w:r>
          <w:r>
            <w:rPr>
              <w:bCs/>
              <w:lang w:val="ar-SA"/>
            </w:rPr>
            <w:instrText xml:space="preserve"> HYPERLINK \l _Toc9702 </w:instrText>
          </w:r>
          <w:r>
            <w:rPr>
              <w:bCs/>
              <w:lang w:val="ar-SA"/>
            </w:rPr>
            <w:fldChar w:fldCharType="separate"/>
          </w:r>
          <w:r>
            <w:rPr>
              <w:rFonts w:hint="cs"/>
              <w:bCs/>
              <w:szCs w:val="44"/>
              <w:rtl/>
              <w:lang w:bidi="ar-SY"/>
            </w:rPr>
            <w:t xml:space="preserve">الفصل الخامس </w:t>
          </w:r>
          <w:r>
            <w:rPr>
              <w:bCs/>
              <w:szCs w:val="44"/>
              <w:rtl/>
            </w:rPr>
            <w:t>المنهجية المقترحة</w:t>
          </w:r>
          <w:r>
            <w:tab/>
          </w:r>
          <w:r>
            <w:fldChar w:fldCharType="begin"/>
          </w:r>
          <w:r>
            <w:instrText xml:space="preserve"> PAGEREF _Toc9702 \h </w:instrText>
          </w:r>
          <w:r>
            <w:fldChar w:fldCharType="separate"/>
          </w:r>
          <w:r>
            <w:t>23</w:t>
          </w:r>
          <w:r>
            <w:fldChar w:fldCharType="end"/>
          </w:r>
          <w:r>
            <w:rPr>
              <w:bCs/>
              <w:lang w:val="ar-SA"/>
            </w:rPr>
            <w:fldChar w:fldCharType="end"/>
          </w:r>
        </w:p>
        <w:p w14:paraId="693BAB0B">
          <w:pPr>
            <w:pStyle w:val="22"/>
            <w:tabs>
              <w:tab w:val="right" w:leader="dot" w:pos="8306"/>
            </w:tabs>
          </w:pPr>
          <w:r>
            <w:rPr>
              <w:bCs/>
              <w:lang w:val="ar-SA"/>
            </w:rPr>
            <w:fldChar w:fldCharType="begin"/>
          </w:r>
          <w:r>
            <w:rPr>
              <w:bCs/>
              <w:lang w:val="ar-SA"/>
            </w:rPr>
            <w:instrText xml:space="preserve"> HYPERLINK \l _Toc24005 </w:instrText>
          </w:r>
          <w:r>
            <w:rPr>
              <w:bCs/>
              <w:lang w:val="ar-SA"/>
            </w:rPr>
            <w:fldChar w:fldCharType="separate"/>
          </w:r>
          <w:r>
            <w:rPr>
              <w:rFonts w:hint="default"/>
              <w:szCs w:val="36"/>
              <w:rtl/>
            </w:rPr>
            <w:t xml:space="preserve">5.1 </w:t>
          </w:r>
          <w:r>
            <w:rPr>
              <w:rtl/>
            </w:rPr>
            <w:t>مقدّمة الفصل</w:t>
          </w:r>
          <w:r>
            <w:rPr>
              <w:rFonts w:hint="cs"/>
              <w:rtl/>
            </w:rPr>
            <w:t>:</w:t>
          </w:r>
          <w:r>
            <w:tab/>
          </w:r>
          <w:r>
            <w:fldChar w:fldCharType="begin"/>
          </w:r>
          <w:r>
            <w:instrText xml:space="preserve"> PAGEREF _Toc24005 \h </w:instrText>
          </w:r>
          <w:r>
            <w:fldChar w:fldCharType="separate"/>
          </w:r>
          <w:r>
            <w:t>23</w:t>
          </w:r>
          <w:r>
            <w:fldChar w:fldCharType="end"/>
          </w:r>
          <w:r>
            <w:rPr>
              <w:bCs/>
              <w:lang w:val="ar-SA"/>
            </w:rPr>
            <w:fldChar w:fldCharType="end"/>
          </w:r>
        </w:p>
        <w:p w14:paraId="54B91FB7">
          <w:pPr>
            <w:pStyle w:val="22"/>
            <w:tabs>
              <w:tab w:val="right" w:leader="dot" w:pos="8306"/>
            </w:tabs>
          </w:pPr>
          <w:r>
            <w:rPr>
              <w:bCs/>
              <w:lang w:val="ar-SA"/>
            </w:rPr>
            <w:fldChar w:fldCharType="begin"/>
          </w:r>
          <w:r>
            <w:rPr>
              <w:bCs/>
              <w:lang w:val="ar-SA"/>
            </w:rPr>
            <w:instrText xml:space="preserve"> HYPERLINK \l _Toc30447 </w:instrText>
          </w:r>
          <w:r>
            <w:rPr>
              <w:bCs/>
              <w:lang w:val="ar-SA"/>
            </w:rPr>
            <w:fldChar w:fldCharType="separate"/>
          </w:r>
          <w:r>
            <w:rPr>
              <w:rFonts w:hint="default"/>
              <w:szCs w:val="36"/>
              <w:rtl/>
            </w:rPr>
            <w:t xml:space="preserve">5.2 </w:t>
          </w:r>
          <w:r>
            <w:rPr>
              <w:rtl/>
            </w:rPr>
            <w:t>بنية النظام العامة</w:t>
          </w:r>
          <w:r>
            <w:rPr>
              <w:rFonts w:hint="cs"/>
              <w:szCs w:val="28"/>
              <w:rtl/>
            </w:rPr>
            <w:t>:</w:t>
          </w:r>
          <w:r>
            <w:tab/>
          </w:r>
          <w:r>
            <w:fldChar w:fldCharType="begin"/>
          </w:r>
          <w:r>
            <w:instrText xml:space="preserve"> PAGEREF _Toc30447 \h </w:instrText>
          </w:r>
          <w:r>
            <w:fldChar w:fldCharType="separate"/>
          </w:r>
          <w:r>
            <w:t>23</w:t>
          </w:r>
          <w:r>
            <w:fldChar w:fldCharType="end"/>
          </w:r>
          <w:r>
            <w:rPr>
              <w:bCs/>
              <w:lang w:val="ar-SA"/>
            </w:rPr>
            <w:fldChar w:fldCharType="end"/>
          </w:r>
        </w:p>
        <w:p w14:paraId="78C77F14">
          <w:pPr>
            <w:pStyle w:val="22"/>
            <w:tabs>
              <w:tab w:val="right" w:leader="dot" w:pos="8306"/>
            </w:tabs>
          </w:pPr>
          <w:r>
            <w:rPr>
              <w:bCs/>
              <w:lang w:val="ar-SA"/>
            </w:rPr>
            <w:fldChar w:fldCharType="begin"/>
          </w:r>
          <w:r>
            <w:rPr>
              <w:bCs/>
              <w:lang w:val="ar-SA"/>
            </w:rPr>
            <w:instrText xml:space="preserve"> HYPERLINK \l _Toc21710 </w:instrText>
          </w:r>
          <w:r>
            <w:rPr>
              <w:bCs/>
              <w:lang w:val="ar-SA"/>
            </w:rPr>
            <w:fldChar w:fldCharType="separate"/>
          </w:r>
          <w:r>
            <w:rPr>
              <w:rFonts w:hint="default"/>
              <w:szCs w:val="36"/>
              <w:rtl/>
            </w:rPr>
            <w:t xml:space="preserve">5.3 </w:t>
          </w:r>
          <w:r>
            <w:rPr>
              <w:rtl/>
            </w:rPr>
            <w:t>نموذج تصنيف نوع الغرفة</w:t>
          </w:r>
          <w:r>
            <w:rPr>
              <w:rFonts w:hint="cs"/>
              <w:rtl/>
            </w:rPr>
            <w:t>:</w:t>
          </w:r>
          <w:r>
            <w:tab/>
          </w:r>
          <w:r>
            <w:fldChar w:fldCharType="begin"/>
          </w:r>
          <w:r>
            <w:instrText xml:space="preserve"> PAGEREF _Toc21710 \h </w:instrText>
          </w:r>
          <w:r>
            <w:fldChar w:fldCharType="separate"/>
          </w:r>
          <w:r>
            <w:t>23</w:t>
          </w:r>
          <w:r>
            <w:fldChar w:fldCharType="end"/>
          </w:r>
          <w:r>
            <w:rPr>
              <w:bCs/>
              <w:lang w:val="ar-SA"/>
            </w:rPr>
            <w:fldChar w:fldCharType="end"/>
          </w:r>
        </w:p>
        <w:p w14:paraId="0E90019A">
          <w:pPr>
            <w:pStyle w:val="23"/>
            <w:tabs>
              <w:tab w:val="right" w:leader="dot" w:pos="8306"/>
            </w:tabs>
          </w:pPr>
          <w:r>
            <w:rPr>
              <w:bCs/>
              <w:lang w:val="ar-SA"/>
            </w:rPr>
            <w:fldChar w:fldCharType="begin"/>
          </w:r>
          <w:r>
            <w:rPr>
              <w:bCs/>
              <w:lang w:val="ar-SA"/>
            </w:rPr>
            <w:instrText xml:space="preserve"> HYPERLINK \l _Toc15378 </w:instrText>
          </w:r>
          <w:r>
            <w:rPr>
              <w:bCs/>
              <w:lang w:val="ar-SA"/>
            </w:rPr>
            <w:fldChar w:fldCharType="separate"/>
          </w:r>
          <w:r>
            <w:rPr>
              <w:rFonts w:hint="default"/>
              <w:bCs/>
              <w:szCs w:val="32"/>
              <w:rtl/>
              <w:lang w:bidi="ar-SY"/>
            </w:rPr>
            <w:t xml:space="preserve">5.3.1 </w:t>
          </w:r>
          <w:r>
            <w:rPr>
              <w:bCs/>
              <w:szCs w:val="32"/>
              <w:rtl/>
            </w:rPr>
            <w:t>دور النموذج ضمن النظام</w:t>
          </w:r>
          <w:r>
            <w:rPr>
              <w:rFonts w:hint="cs"/>
              <w:bCs/>
              <w:szCs w:val="32"/>
              <w:rtl/>
              <w:lang w:bidi="ar-SY"/>
            </w:rPr>
            <w:t>:</w:t>
          </w:r>
          <w:r>
            <w:tab/>
          </w:r>
          <w:r>
            <w:fldChar w:fldCharType="begin"/>
          </w:r>
          <w:r>
            <w:instrText xml:space="preserve"> PAGEREF _Toc15378 \h </w:instrText>
          </w:r>
          <w:r>
            <w:fldChar w:fldCharType="separate"/>
          </w:r>
          <w:r>
            <w:t>23</w:t>
          </w:r>
          <w:r>
            <w:fldChar w:fldCharType="end"/>
          </w:r>
          <w:r>
            <w:rPr>
              <w:bCs/>
              <w:lang w:val="ar-SA"/>
            </w:rPr>
            <w:fldChar w:fldCharType="end"/>
          </w:r>
        </w:p>
        <w:p w14:paraId="7B1DEEC1">
          <w:pPr>
            <w:pStyle w:val="23"/>
            <w:tabs>
              <w:tab w:val="right" w:leader="dot" w:pos="8306"/>
            </w:tabs>
          </w:pPr>
          <w:r>
            <w:rPr>
              <w:bCs/>
              <w:lang w:val="ar-SA"/>
            </w:rPr>
            <w:fldChar w:fldCharType="begin"/>
          </w:r>
          <w:r>
            <w:rPr>
              <w:bCs/>
              <w:lang w:val="ar-SA"/>
            </w:rPr>
            <w:instrText xml:space="preserve"> HYPERLINK \l _Toc19667 </w:instrText>
          </w:r>
          <w:r>
            <w:rPr>
              <w:bCs/>
              <w:lang w:val="ar-SA"/>
            </w:rPr>
            <w:fldChar w:fldCharType="separate"/>
          </w:r>
          <w:r>
            <w:rPr>
              <w:rFonts w:hint="default"/>
              <w:bCs/>
              <w:szCs w:val="32"/>
              <w:rtl/>
              <w:lang w:bidi="ar-SY"/>
            </w:rPr>
            <w:t xml:space="preserve">5.3.2 </w:t>
          </w:r>
          <w:r>
            <w:rPr>
              <w:bCs/>
              <w:szCs w:val="32"/>
              <w:rtl/>
            </w:rPr>
            <w:t>آلية عمل النموذج</w:t>
          </w:r>
          <w:r>
            <w:rPr>
              <w:rFonts w:hint="cs"/>
              <w:bCs/>
              <w:szCs w:val="32"/>
              <w:rtl/>
              <w:lang w:bidi="ar-SY"/>
            </w:rPr>
            <w:t>:</w:t>
          </w:r>
          <w:r>
            <w:tab/>
          </w:r>
          <w:r>
            <w:fldChar w:fldCharType="begin"/>
          </w:r>
          <w:r>
            <w:instrText xml:space="preserve"> PAGEREF _Toc19667 \h </w:instrText>
          </w:r>
          <w:r>
            <w:fldChar w:fldCharType="separate"/>
          </w:r>
          <w:r>
            <w:t>24</w:t>
          </w:r>
          <w:r>
            <w:fldChar w:fldCharType="end"/>
          </w:r>
          <w:r>
            <w:rPr>
              <w:bCs/>
              <w:lang w:val="ar-SA"/>
            </w:rPr>
            <w:fldChar w:fldCharType="end"/>
          </w:r>
        </w:p>
        <w:p w14:paraId="31F93D79">
          <w:pPr>
            <w:pStyle w:val="23"/>
            <w:tabs>
              <w:tab w:val="right" w:leader="dot" w:pos="8306"/>
            </w:tabs>
          </w:pPr>
          <w:r>
            <w:rPr>
              <w:bCs/>
              <w:lang w:val="ar-SA"/>
            </w:rPr>
            <w:fldChar w:fldCharType="begin"/>
          </w:r>
          <w:r>
            <w:rPr>
              <w:bCs/>
              <w:lang w:val="ar-SA"/>
            </w:rPr>
            <w:instrText xml:space="preserve"> HYPERLINK \l _Toc11091 </w:instrText>
          </w:r>
          <w:r>
            <w:rPr>
              <w:bCs/>
              <w:lang w:val="ar-SA"/>
            </w:rPr>
            <w:fldChar w:fldCharType="separate"/>
          </w:r>
          <w:r>
            <w:rPr>
              <w:rFonts w:hint="default"/>
              <w:bCs/>
              <w:szCs w:val="32"/>
              <w:rtl/>
            </w:rPr>
            <w:t xml:space="preserve">5.3.3 </w:t>
          </w:r>
          <w:r>
            <w:rPr>
              <w:bCs/>
              <w:szCs w:val="32"/>
              <w:rtl/>
            </w:rPr>
            <w:t>القيمة المضافة للنموذج</w:t>
          </w:r>
          <w:r>
            <w:rPr>
              <w:rFonts w:hint="cs"/>
              <w:bCs/>
              <w:szCs w:val="32"/>
              <w:rtl/>
            </w:rPr>
            <w:t>:</w:t>
          </w:r>
          <w:r>
            <w:tab/>
          </w:r>
          <w:r>
            <w:fldChar w:fldCharType="begin"/>
          </w:r>
          <w:r>
            <w:instrText xml:space="preserve"> PAGEREF _Toc11091 \h </w:instrText>
          </w:r>
          <w:r>
            <w:fldChar w:fldCharType="separate"/>
          </w:r>
          <w:r>
            <w:t>24</w:t>
          </w:r>
          <w:r>
            <w:fldChar w:fldCharType="end"/>
          </w:r>
          <w:r>
            <w:rPr>
              <w:bCs/>
              <w:lang w:val="ar-SA"/>
            </w:rPr>
            <w:fldChar w:fldCharType="end"/>
          </w:r>
        </w:p>
        <w:p w14:paraId="00D4E5F5">
          <w:pPr>
            <w:pStyle w:val="22"/>
            <w:tabs>
              <w:tab w:val="right" w:leader="dot" w:pos="8306"/>
            </w:tabs>
          </w:pPr>
          <w:r>
            <w:rPr>
              <w:bCs/>
              <w:lang w:val="ar-SA"/>
            </w:rPr>
            <w:fldChar w:fldCharType="begin"/>
          </w:r>
          <w:r>
            <w:rPr>
              <w:bCs/>
              <w:lang w:val="ar-SA"/>
            </w:rPr>
            <w:instrText xml:space="preserve"> HYPERLINK \l _Toc28725 </w:instrText>
          </w:r>
          <w:r>
            <w:rPr>
              <w:bCs/>
              <w:lang w:val="ar-SA"/>
            </w:rPr>
            <w:fldChar w:fldCharType="separate"/>
          </w:r>
          <w:r>
            <w:rPr>
              <w:rFonts w:hint="default"/>
              <w:szCs w:val="36"/>
              <w:rtl/>
            </w:rPr>
            <w:t xml:space="preserve">5.4 </w:t>
          </w:r>
          <w:r>
            <w:rPr>
              <w:rtl/>
            </w:rPr>
            <w:t>نموذج</w:t>
          </w:r>
          <w:r>
            <w:t xml:space="preserve"> SegFormer </w:t>
          </w:r>
          <w:r>
            <w:rPr>
              <w:rtl/>
            </w:rPr>
            <w:t>للتقسيم الدلالي</w:t>
          </w:r>
          <w:r>
            <w:rPr>
              <w:rFonts w:hint="cs"/>
              <w:szCs w:val="28"/>
              <w:rtl/>
            </w:rPr>
            <w:t>:</w:t>
          </w:r>
          <w:r>
            <w:tab/>
          </w:r>
          <w:r>
            <w:fldChar w:fldCharType="begin"/>
          </w:r>
          <w:r>
            <w:instrText xml:space="preserve"> PAGEREF _Toc28725 \h </w:instrText>
          </w:r>
          <w:r>
            <w:fldChar w:fldCharType="separate"/>
          </w:r>
          <w:r>
            <w:t>24</w:t>
          </w:r>
          <w:r>
            <w:fldChar w:fldCharType="end"/>
          </w:r>
          <w:r>
            <w:rPr>
              <w:bCs/>
              <w:lang w:val="ar-SA"/>
            </w:rPr>
            <w:fldChar w:fldCharType="end"/>
          </w:r>
        </w:p>
        <w:p w14:paraId="1E14A030">
          <w:pPr>
            <w:pStyle w:val="23"/>
            <w:tabs>
              <w:tab w:val="right" w:leader="dot" w:pos="8306"/>
            </w:tabs>
          </w:pPr>
          <w:r>
            <w:rPr>
              <w:bCs/>
              <w:lang w:val="ar-SA"/>
            </w:rPr>
            <w:fldChar w:fldCharType="begin"/>
          </w:r>
          <w:r>
            <w:rPr>
              <w:bCs/>
              <w:lang w:val="ar-SA"/>
            </w:rPr>
            <w:instrText xml:space="preserve"> HYPERLINK \l _Toc2140 </w:instrText>
          </w:r>
          <w:r>
            <w:rPr>
              <w:bCs/>
              <w:lang w:val="ar-SA"/>
            </w:rPr>
            <w:fldChar w:fldCharType="separate"/>
          </w:r>
          <w:r>
            <w:rPr>
              <w:rFonts w:hint="default"/>
              <w:bCs/>
              <w:szCs w:val="32"/>
              <w:rtl/>
              <w:lang w:bidi="ar-SY"/>
            </w:rPr>
            <w:t xml:space="preserve">5.4.1 </w:t>
          </w:r>
          <w:r>
            <w:rPr>
              <w:bCs/>
              <w:szCs w:val="32"/>
              <w:rtl/>
            </w:rPr>
            <w:t>مبررات اختيار النموذج</w:t>
          </w:r>
          <w:r>
            <w:rPr>
              <w:rFonts w:hint="cs"/>
              <w:bCs/>
              <w:szCs w:val="32"/>
              <w:rtl/>
              <w:lang w:bidi="ar-SY"/>
            </w:rPr>
            <w:t>:</w:t>
          </w:r>
          <w:r>
            <w:tab/>
          </w:r>
          <w:r>
            <w:fldChar w:fldCharType="begin"/>
          </w:r>
          <w:r>
            <w:instrText xml:space="preserve"> PAGEREF _Toc2140 \h </w:instrText>
          </w:r>
          <w:r>
            <w:fldChar w:fldCharType="separate"/>
          </w:r>
          <w:r>
            <w:t>24</w:t>
          </w:r>
          <w:r>
            <w:fldChar w:fldCharType="end"/>
          </w:r>
          <w:r>
            <w:rPr>
              <w:bCs/>
              <w:lang w:val="ar-SA"/>
            </w:rPr>
            <w:fldChar w:fldCharType="end"/>
          </w:r>
        </w:p>
        <w:p w14:paraId="1C9AD16D">
          <w:pPr>
            <w:pStyle w:val="23"/>
            <w:tabs>
              <w:tab w:val="right" w:leader="dot" w:pos="8306"/>
            </w:tabs>
          </w:pPr>
          <w:r>
            <w:rPr>
              <w:bCs/>
              <w:lang w:val="ar-SA"/>
            </w:rPr>
            <w:fldChar w:fldCharType="begin"/>
          </w:r>
          <w:r>
            <w:rPr>
              <w:bCs/>
              <w:lang w:val="ar-SA"/>
            </w:rPr>
            <w:instrText xml:space="preserve"> HYPERLINK \l _Toc13234 </w:instrText>
          </w:r>
          <w:r>
            <w:rPr>
              <w:bCs/>
              <w:lang w:val="ar-SA"/>
            </w:rPr>
            <w:fldChar w:fldCharType="separate"/>
          </w:r>
          <w:r>
            <w:rPr>
              <w:rFonts w:hint="default"/>
              <w:bCs/>
              <w:szCs w:val="32"/>
              <w:rtl/>
            </w:rPr>
            <w:t xml:space="preserve">5.4.2 </w:t>
          </w:r>
          <w:r>
            <w:rPr>
              <w:bCs/>
              <w:szCs w:val="32"/>
              <w:rtl/>
            </w:rPr>
            <w:t>آلية عمل</w:t>
          </w:r>
          <w:r>
            <w:rPr>
              <w:bCs/>
              <w:szCs w:val="32"/>
            </w:rPr>
            <w:t xml:space="preserve"> SegFormer</w:t>
          </w:r>
          <w:r>
            <w:rPr>
              <w:rFonts w:hint="cs"/>
              <w:bCs/>
              <w:szCs w:val="32"/>
              <w:rtl/>
            </w:rPr>
            <w:t>:</w:t>
          </w:r>
          <w:r>
            <w:tab/>
          </w:r>
          <w:r>
            <w:fldChar w:fldCharType="begin"/>
          </w:r>
          <w:r>
            <w:instrText xml:space="preserve"> PAGEREF _Toc13234 \h </w:instrText>
          </w:r>
          <w:r>
            <w:fldChar w:fldCharType="separate"/>
          </w:r>
          <w:r>
            <w:t>24</w:t>
          </w:r>
          <w:r>
            <w:fldChar w:fldCharType="end"/>
          </w:r>
          <w:r>
            <w:rPr>
              <w:bCs/>
              <w:lang w:val="ar-SA"/>
            </w:rPr>
            <w:fldChar w:fldCharType="end"/>
          </w:r>
        </w:p>
        <w:p w14:paraId="44819A94">
          <w:pPr>
            <w:pStyle w:val="23"/>
            <w:tabs>
              <w:tab w:val="right" w:leader="dot" w:pos="8306"/>
            </w:tabs>
          </w:pPr>
          <w:r>
            <w:rPr>
              <w:bCs/>
              <w:lang w:val="ar-SA"/>
            </w:rPr>
            <w:fldChar w:fldCharType="begin"/>
          </w:r>
          <w:r>
            <w:rPr>
              <w:bCs/>
              <w:lang w:val="ar-SA"/>
            </w:rPr>
            <w:instrText xml:space="preserve"> HYPERLINK \l _Toc7614 </w:instrText>
          </w:r>
          <w:r>
            <w:rPr>
              <w:bCs/>
              <w:lang w:val="ar-SA"/>
            </w:rPr>
            <w:fldChar w:fldCharType="separate"/>
          </w:r>
          <w:r>
            <w:rPr>
              <w:rFonts w:hint="default"/>
              <w:bCs/>
              <w:szCs w:val="32"/>
              <w:rtl/>
            </w:rPr>
            <w:t xml:space="preserve">5.4.3 </w:t>
          </w:r>
          <w:r>
            <w:rPr>
              <w:bCs/>
              <w:szCs w:val="32"/>
              <w:rtl/>
            </w:rPr>
            <w:t>دور</w:t>
          </w:r>
          <w:r>
            <w:rPr>
              <w:bCs/>
              <w:szCs w:val="32"/>
            </w:rPr>
            <w:t xml:space="preserve"> SegFormer </w:t>
          </w:r>
          <w:r>
            <w:rPr>
              <w:bCs/>
              <w:szCs w:val="32"/>
              <w:rtl/>
            </w:rPr>
            <w:t>في المشروع</w:t>
          </w:r>
          <w:r>
            <w:rPr>
              <w:rFonts w:hint="cs"/>
              <w:bCs/>
              <w:szCs w:val="32"/>
              <w:rtl/>
            </w:rPr>
            <w:t>:</w:t>
          </w:r>
          <w:r>
            <w:tab/>
          </w:r>
          <w:r>
            <w:fldChar w:fldCharType="begin"/>
          </w:r>
          <w:r>
            <w:instrText xml:space="preserve"> PAGEREF _Toc7614 \h </w:instrText>
          </w:r>
          <w:r>
            <w:fldChar w:fldCharType="separate"/>
          </w:r>
          <w:r>
            <w:t>24</w:t>
          </w:r>
          <w:r>
            <w:fldChar w:fldCharType="end"/>
          </w:r>
          <w:r>
            <w:rPr>
              <w:bCs/>
              <w:lang w:val="ar-SA"/>
            </w:rPr>
            <w:fldChar w:fldCharType="end"/>
          </w:r>
        </w:p>
        <w:p w14:paraId="39D1E979">
          <w:pPr>
            <w:pStyle w:val="22"/>
            <w:tabs>
              <w:tab w:val="right" w:leader="dot" w:pos="8306"/>
            </w:tabs>
          </w:pPr>
          <w:r>
            <w:rPr>
              <w:bCs/>
              <w:lang w:val="ar-SA"/>
            </w:rPr>
            <w:fldChar w:fldCharType="begin"/>
          </w:r>
          <w:r>
            <w:rPr>
              <w:bCs/>
              <w:lang w:val="ar-SA"/>
            </w:rPr>
            <w:instrText xml:space="preserve"> HYPERLINK \l _Toc1312 </w:instrText>
          </w:r>
          <w:r>
            <w:rPr>
              <w:bCs/>
              <w:lang w:val="ar-SA"/>
            </w:rPr>
            <w:fldChar w:fldCharType="separate"/>
          </w:r>
          <w:r>
            <w:rPr>
              <w:rFonts w:hint="default"/>
              <w:szCs w:val="36"/>
              <w:rtl/>
            </w:rPr>
            <w:t xml:space="preserve">5.5 </w:t>
          </w:r>
          <w:r>
            <w:rPr>
              <w:rtl/>
            </w:rPr>
            <w:t>نموذج</w:t>
          </w:r>
          <w:r>
            <w:t xml:space="preserve"> Segment Anything Model (SAM)</w:t>
          </w:r>
          <w:r>
            <w:rPr>
              <w:rFonts w:hint="cs"/>
              <w:szCs w:val="28"/>
              <w:rtl/>
            </w:rPr>
            <w:t>:</w:t>
          </w:r>
          <w:r>
            <w:tab/>
          </w:r>
          <w:r>
            <w:fldChar w:fldCharType="begin"/>
          </w:r>
          <w:r>
            <w:instrText xml:space="preserve"> PAGEREF _Toc1312 \h </w:instrText>
          </w:r>
          <w:r>
            <w:fldChar w:fldCharType="separate"/>
          </w:r>
          <w:r>
            <w:t>25</w:t>
          </w:r>
          <w:r>
            <w:fldChar w:fldCharType="end"/>
          </w:r>
          <w:r>
            <w:rPr>
              <w:bCs/>
              <w:lang w:val="ar-SA"/>
            </w:rPr>
            <w:fldChar w:fldCharType="end"/>
          </w:r>
        </w:p>
        <w:p w14:paraId="532889E9">
          <w:pPr>
            <w:pStyle w:val="23"/>
            <w:tabs>
              <w:tab w:val="right" w:leader="dot" w:pos="8306"/>
            </w:tabs>
          </w:pPr>
          <w:r>
            <w:rPr>
              <w:bCs/>
              <w:lang w:val="ar-SA"/>
            </w:rPr>
            <w:fldChar w:fldCharType="begin"/>
          </w:r>
          <w:r>
            <w:rPr>
              <w:bCs/>
              <w:lang w:val="ar-SA"/>
            </w:rPr>
            <w:instrText xml:space="preserve"> HYPERLINK \l _Toc24925 </w:instrText>
          </w:r>
          <w:r>
            <w:rPr>
              <w:bCs/>
              <w:lang w:val="ar-SA"/>
            </w:rPr>
            <w:fldChar w:fldCharType="separate"/>
          </w:r>
          <w:r>
            <w:rPr>
              <w:rFonts w:hint="default"/>
              <w:bCs/>
              <w:szCs w:val="32"/>
              <w:rtl/>
              <w:lang w:bidi="ar-SY"/>
            </w:rPr>
            <w:t xml:space="preserve">5.5.1 </w:t>
          </w:r>
          <w:r>
            <w:rPr>
              <w:bCs/>
              <w:szCs w:val="32"/>
              <w:rtl/>
            </w:rPr>
            <w:t>دافع استخدام النموذج</w:t>
          </w:r>
          <w:r>
            <w:rPr>
              <w:rFonts w:hint="cs"/>
              <w:bCs/>
              <w:szCs w:val="32"/>
              <w:rtl/>
              <w:lang w:bidi="ar-SY"/>
            </w:rPr>
            <w:t>:</w:t>
          </w:r>
          <w:r>
            <w:tab/>
          </w:r>
          <w:r>
            <w:fldChar w:fldCharType="begin"/>
          </w:r>
          <w:r>
            <w:instrText xml:space="preserve"> PAGEREF _Toc24925 \h </w:instrText>
          </w:r>
          <w:r>
            <w:fldChar w:fldCharType="separate"/>
          </w:r>
          <w:r>
            <w:t>25</w:t>
          </w:r>
          <w:r>
            <w:fldChar w:fldCharType="end"/>
          </w:r>
          <w:r>
            <w:rPr>
              <w:bCs/>
              <w:lang w:val="ar-SA"/>
            </w:rPr>
            <w:fldChar w:fldCharType="end"/>
          </w:r>
        </w:p>
        <w:p w14:paraId="33F628DC">
          <w:pPr>
            <w:pStyle w:val="23"/>
            <w:tabs>
              <w:tab w:val="right" w:leader="dot" w:pos="8306"/>
            </w:tabs>
          </w:pPr>
          <w:r>
            <w:rPr>
              <w:bCs/>
              <w:lang w:val="ar-SA"/>
            </w:rPr>
            <w:fldChar w:fldCharType="begin"/>
          </w:r>
          <w:r>
            <w:rPr>
              <w:bCs/>
              <w:lang w:val="ar-SA"/>
            </w:rPr>
            <w:instrText xml:space="preserve"> HYPERLINK \l _Toc19626 </w:instrText>
          </w:r>
          <w:r>
            <w:rPr>
              <w:bCs/>
              <w:lang w:val="ar-SA"/>
            </w:rPr>
            <w:fldChar w:fldCharType="separate"/>
          </w:r>
          <w:r>
            <w:rPr>
              <w:rFonts w:hint="default"/>
              <w:bCs/>
              <w:szCs w:val="32"/>
              <w:rtl/>
              <w:lang w:bidi="ar-SY"/>
            </w:rPr>
            <w:t xml:space="preserve">5.5.2 </w:t>
          </w:r>
          <w:r>
            <w:rPr>
              <w:bCs/>
              <w:szCs w:val="32"/>
              <w:rtl/>
            </w:rPr>
            <w:t>آلية توظيف</w:t>
          </w:r>
          <w:r>
            <w:rPr>
              <w:bCs/>
              <w:szCs w:val="32"/>
            </w:rPr>
            <w:t xml:space="preserve"> SAM </w:t>
          </w:r>
          <w:r>
            <w:rPr>
              <w:bCs/>
              <w:szCs w:val="32"/>
              <w:rtl/>
            </w:rPr>
            <w:t>ضمن النظام</w:t>
          </w:r>
          <w:r>
            <w:rPr>
              <w:rFonts w:hint="cs"/>
              <w:bCs/>
              <w:szCs w:val="32"/>
              <w:rtl/>
              <w:lang w:bidi="ar-SY"/>
            </w:rPr>
            <w:t>:</w:t>
          </w:r>
          <w:r>
            <w:tab/>
          </w:r>
          <w:r>
            <w:fldChar w:fldCharType="begin"/>
          </w:r>
          <w:r>
            <w:instrText xml:space="preserve"> PAGEREF _Toc19626 \h </w:instrText>
          </w:r>
          <w:r>
            <w:fldChar w:fldCharType="separate"/>
          </w:r>
          <w:r>
            <w:t>25</w:t>
          </w:r>
          <w:r>
            <w:fldChar w:fldCharType="end"/>
          </w:r>
          <w:r>
            <w:rPr>
              <w:bCs/>
              <w:lang w:val="ar-SA"/>
            </w:rPr>
            <w:fldChar w:fldCharType="end"/>
          </w:r>
        </w:p>
        <w:p w14:paraId="717D19F8">
          <w:pPr>
            <w:pStyle w:val="23"/>
            <w:tabs>
              <w:tab w:val="right" w:leader="dot" w:pos="8306"/>
            </w:tabs>
          </w:pPr>
          <w:r>
            <w:rPr>
              <w:bCs/>
              <w:lang w:val="ar-SA"/>
            </w:rPr>
            <w:fldChar w:fldCharType="begin"/>
          </w:r>
          <w:r>
            <w:rPr>
              <w:bCs/>
              <w:lang w:val="ar-SA"/>
            </w:rPr>
            <w:instrText xml:space="preserve"> HYPERLINK \l _Toc9512 </w:instrText>
          </w:r>
          <w:r>
            <w:rPr>
              <w:bCs/>
              <w:lang w:val="ar-SA"/>
            </w:rPr>
            <w:fldChar w:fldCharType="separate"/>
          </w:r>
          <w:r>
            <w:rPr>
              <w:rFonts w:hint="default"/>
              <w:bCs/>
              <w:szCs w:val="32"/>
              <w:rtl/>
              <w:lang w:bidi="ar-SY"/>
            </w:rPr>
            <w:t xml:space="preserve">5.5.3 </w:t>
          </w:r>
          <w:r>
            <w:rPr>
              <w:bCs/>
              <w:szCs w:val="32"/>
              <w:rtl/>
            </w:rPr>
            <w:t>مخرجات النموذج ودورها</w:t>
          </w:r>
          <w:r>
            <w:rPr>
              <w:rFonts w:hint="cs"/>
              <w:bCs/>
              <w:szCs w:val="32"/>
              <w:rtl/>
              <w:lang w:bidi="ar-SY"/>
            </w:rPr>
            <w:t>:</w:t>
          </w:r>
          <w:r>
            <w:tab/>
          </w:r>
          <w:r>
            <w:fldChar w:fldCharType="begin"/>
          </w:r>
          <w:r>
            <w:instrText xml:space="preserve"> PAGEREF _Toc9512 \h </w:instrText>
          </w:r>
          <w:r>
            <w:fldChar w:fldCharType="separate"/>
          </w:r>
          <w:r>
            <w:t>25</w:t>
          </w:r>
          <w:r>
            <w:fldChar w:fldCharType="end"/>
          </w:r>
          <w:r>
            <w:rPr>
              <w:bCs/>
              <w:lang w:val="ar-SA"/>
            </w:rPr>
            <w:fldChar w:fldCharType="end"/>
          </w:r>
        </w:p>
        <w:p w14:paraId="2E54BAB0">
          <w:pPr>
            <w:pStyle w:val="22"/>
            <w:tabs>
              <w:tab w:val="right" w:leader="dot" w:pos="8306"/>
            </w:tabs>
          </w:pPr>
          <w:r>
            <w:rPr>
              <w:bCs/>
              <w:lang w:val="ar-SA"/>
            </w:rPr>
            <w:fldChar w:fldCharType="begin"/>
          </w:r>
          <w:r>
            <w:rPr>
              <w:bCs/>
              <w:lang w:val="ar-SA"/>
            </w:rPr>
            <w:instrText xml:space="preserve"> HYPERLINK \l _Toc15663 </w:instrText>
          </w:r>
          <w:r>
            <w:rPr>
              <w:bCs/>
              <w:lang w:val="ar-SA"/>
            </w:rPr>
            <w:fldChar w:fldCharType="separate"/>
          </w:r>
          <w:r>
            <w:rPr>
              <w:rFonts w:hint="default"/>
              <w:szCs w:val="36"/>
              <w:rtl/>
              <w:lang w:bidi="ar-SA"/>
            </w:rPr>
            <w:t xml:space="preserve">5.6 </w:t>
          </w:r>
          <w:r>
            <w:rPr>
              <w:rtl/>
            </w:rPr>
            <w:t>تكامل النماذج وآلية إنتاج النتيجة النهائية</w:t>
          </w:r>
          <w:r>
            <w:rPr>
              <w:rFonts w:hint="cs"/>
              <w:szCs w:val="28"/>
              <w:rtl/>
            </w:rPr>
            <w:t>:</w:t>
          </w:r>
          <w:r>
            <w:tab/>
          </w:r>
          <w:r>
            <w:fldChar w:fldCharType="begin"/>
          </w:r>
          <w:r>
            <w:instrText xml:space="preserve"> PAGEREF _Toc15663 \h </w:instrText>
          </w:r>
          <w:r>
            <w:fldChar w:fldCharType="separate"/>
          </w:r>
          <w:r>
            <w:t>25</w:t>
          </w:r>
          <w:r>
            <w:fldChar w:fldCharType="end"/>
          </w:r>
          <w:r>
            <w:rPr>
              <w:bCs/>
              <w:lang w:val="ar-SA"/>
            </w:rPr>
            <w:fldChar w:fldCharType="end"/>
          </w:r>
        </w:p>
        <w:p w14:paraId="11D9B7D7">
          <w:pPr>
            <w:pStyle w:val="22"/>
            <w:tabs>
              <w:tab w:val="right" w:leader="dot" w:pos="8306"/>
            </w:tabs>
          </w:pPr>
          <w:r>
            <w:rPr>
              <w:bCs/>
              <w:lang w:val="ar-SA"/>
            </w:rPr>
            <w:fldChar w:fldCharType="begin"/>
          </w:r>
          <w:r>
            <w:rPr>
              <w:bCs/>
              <w:lang w:val="ar-SA"/>
            </w:rPr>
            <w:instrText xml:space="preserve"> HYPERLINK \l _Toc32387 </w:instrText>
          </w:r>
          <w:r>
            <w:rPr>
              <w:bCs/>
              <w:lang w:val="ar-SA"/>
            </w:rPr>
            <w:fldChar w:fldCharType="separate"/>
          </w:r>
          <w:r>
            <w:rPr>
              <w:rFonts w:hint="default"/>
              <w:szCs w:val="36"/>
              <w:rtl/>
            </w:rPr>
            <w:t xml:space="preserve">5.7 </w:t>
          </w:r>
          <w:r>
            <w:rPr>
              <w:rtl/>
            </w:rPr>
            <w:t>مبررات اختيار المنهجية</w:t>
          </w:r>
          <w:r>
            <w:rPr>
              <w:rFonts w:hint="cs"/>
              <w:szCs w:val="28"/>
              <w:rtl/>
            </w:rPr>
            <w:t>:</w:t>
          </w:r>
          <w:r>
            <w:tab/>
          </w:r>
          <w:r>
            <w:fldChar w:fldCharType="begin"/>
          </w:r>
          <w:r>
            <w:instrText xml:space="preserve"> PAGEREF _Toc32387 \h </w:instrText>
          </w:r>
          <w:r>
            <w:fldChar w:fldCharType="separate"/>
          </w:r>
          <w:r>
            <w:t>25</w:t>
          </w:r>
          <w:r>
            <w:fldChar w:fldCharType="end"/>
          </w:r>
          <w:r>
            <w:rPr>
              <w:bCs/>
              <w:lang w:val="ar-SA"/>
            </w:rPr>
            <w:fldChar w:fldCharType="end"/>
          </w:r>
        </w:p>
        <w:p w14:paraId="7C610D90">
          <w:pPr>
            <w:pStyle w:val="22"/>
            <w:tabs>
              <w:tab w:val="right" w:leader="dot" w:pos="8306"/>
            </w:tabs>
          </w:pPr>
          <w:r>
            <w:rPr>
              <w:bCs/>
              <w:lang w:val="ar-SA"/>
            </w:rPr>
            <w:fldChar w:fldCharType="begin"/>
          </w:r>
          <w:r>
            <w:rPr>
              <w:bCs/>
              <w:lang w:val="ar-SA"/>
            </w:rPr>
            <w:instrText xml:space="preserve"> HYPERLINK \l _Toc5249 </w:instrText>
          </w:r>
          <w:r>
            <w:rPr>
              <w:bCs/>
              <w:lang w:val="ar-SA"/>
            </w:rPr>
            <w:fldChar w:fldCharType="separate"/>
          </w:r>
          <w:r>
            <w:rPr>
              <w:rFonts w:hint="default"/>
              <w:szCs w:val="36"/>
              <w:rtl/>
            </w:rPr>
            <w:t xml:space="preserve">5.8 </w:t>
          </w:r>
          <w:r>
            <w:rPr>
              <w:rtl/>
            </w:rPr>
            <w:t>خلاصة الفصل</w:t>
          </w:r>
          <w:r>
            <w:rPr>
              <w:rFonts w:hint="cs"/>
              <w:szCs w:val="28"/>
              <w:rtl/>
            </w:rPr>
            <w:t>:</w:t>
          </w:r>
          <w:r>
            <w:tab/>
          </w:r>
          <w:r>
            <w:fldChar w:fldCharType="begin"/>
          </w:r>
          <w:r>
            <w:instrText xml:space="preserve"> PAGEREF _Toc5249 \h </w:instrText>
          </w:r>
          <w:r>
            <w:fldChar w:fldCharType="separate"/>
          </w:r>
          <w:r>
            <w:t>25</w:t>
          </w:r>
          <w:r>
            <w:fldChar w:fldCharType="end"/>
          </w:r>
          <w:r>
            <w:rPr>
              <w:bCs/>
              <w:lang w:val="ar-SA"/>
            </w:rPr>
            <w:fldChar w:fldCharType="end"/>
          </w:r>
        </w:p>
        <w:p w14:paraId="7883DE18">
          <w:pPr>
            <w:pStyle w:val="21"/>
            <w:tabs>
              <w:tab w:val="right" w:leader="dot" w:pos="8306"/>
              <w:tab w:val="clear" w:pos="8296"/>
            </w:tabs>
          </w:pPr>
          <w:r>
            <w:rPr>
              <w:bCs/>
              <w:lang w:val="ar-SA"/>
            </w:rPr>
            <w:fldChar w:fldCharType="begin"/>
          </w:r>
          <w:r>
            <w:rPr>
              <w:bCs/>
              <w:lang w:val="ar-SA"/>
            </w:rPr>
            <w:instrText xml:space="preserve"> HYPERLINK \l _Toc8717 </w:instrText>
          </w:r>
          <w:r>
            <w:rPr>
              <w:bCs/>
              <w:lang w:val="ar-SA"/>
            </w:rPr>
            <w:fldChar w:fldCharType="separate"/>
          </w:r>
          <w:r>
            <w:rPr>
              <w:rFonts w:hint="default"/>
              <w:rtl/>
            </w:rPr>
            <w:t>ا</w:t>
          </w:r>
          <w:r>
            <w:rPr>
              <w:rFonts w:hint="default" w:ascii="Times New Roman" w:hAnsi="Times New Roman" w:cs="Times New Roman"/>
              <w:szCs w:val="44"/>
              <w:rtl/>
            </w:rPr>
            <w:t>لفصل</w:t>
          </w:r>
          <w:r>
            <w:rPr>
              <w:rFonts w:hint="default" w:ascii="Times New Roman" w:hAnsi="Times New Roman" w:cs="Times New Roman"/>
              <w:szCs w:val="44"/>
              <w:rtl/>
              <w:lang w:val="en-US"/>
            </w:rPr>
            <w:t xml:space="preserve"> السادس </w:t>
          </w:r>
          <w:r>
            <w:rPr>
              <w:rFonts w:hint="default" w:ascii="Times New Roman" w:hAnsi="Times New Roman" w:cs="Times New Roman"/>
              <w:szCs w:val="44"/>
              <w:rtl/>
              <w:cs/>
            </w:rPr>
            <w:t>النتائج والتقييم</w:t>
          </w:r>
          <w:r>
            <w:rPr>
              <w:rFonts w:hint="default" w:ascii="Times New Roman" w:hAnsi="Times New Roman" w:cs="Times New Roman"/>
              <w:szCs w:val="44"/>
              <w:rtl/>
              <w:cs w:val="0"/>
              <w:lang w:val="en-GB"/>
            </w:rPr>
            <w:t xml:space="preserve"> </w:t>
          </w:r>
          <w:r>
            <w:rPr>
              <w:rFonts w:hint="default" w:ascii="Times New Roman" w:hAnsi="Times New Roman" w:cs="Times New Roman"/>
              <w:szCs w:val="44"/>
              <w:cs w:val="0"/>
            </w:rPr>
            <w:t xml:space="preserve">– </w:t>
          </w:r>
          <w:r>
            <w:rPr>
              <w:rFonts w:hint="default" w:ascii="Times New Roman" w:hAnsi="Times New Roman" w:cs="Times New Roman"/>
              <w:szCs w:val="44"/>
              <w:rtl/>
              <w:cs/>
            </w:rPr>
            <w:t>الصياغة النهائية للمرجع</w:t>
          </w:r>
          <w:r>
            <w:tab/>
          </w:r>
          <w:r>
            <w:fldChar w:fldCharType="begin"/>
          </w:r>
          <w:r>
            <w:instrText xml:space="preserve"> PAGEREF _Toc8717 \h </w:instrText>
          </w:r>
          <w:r>
            <w:fldChar w:fldCharType="separate"/>
          </w:r>
          <w:r>
            <w:t>26</w:t>
          </w:r>
          <w:r>
            <w:fldChar w:fldCharType="end"/>
          </w:r>
          <w:r>
            <w:rPr>
              <w:bCs/>
              <w:lang w:val="ar-SA"/>
            </w:rPr>
            <w:fldChar w:fldCharType="end"/>
          </w:r>
        </w:p>
        <w:p w14:paraId="3347ECC4">
          <w:pPr>
            <w:pStyle w:val="22"/>
            <w:tabs>
              <w:tab w:val="right" w:leader="dot" w:pos="8306"/>
            </w:tabs>
          </w:pPr>
          <w:r>
            <w:rPr>
              <w:bCs/>
              <w:lang w:val="ar-SA"/>
            </w:rPr>
            <w:fldChar w:fldCharType="begin"/>
          </w:r>
          <w:r>
            <w:rPr>
              <w:bCs/>
              <w:lang w:val="ar-SA"/>
            </w:rPr>
            <w:instrText xml:space="preserve"> HYPERLINK \l _Toc12933 </w:instrText>
          </w:r>
          <w:r>
            <w:rPr>
              <w:bCs/>
              <w:lang w:val="ar-SA"/>
            </w:rPr>
            <w:fldChar w:fldCharType="separate"/>
          </w:r>
          <w:r>
            <w:rPr>
              <w:rFonts w:hint="cs"/>
              <w:rtl/>
              <w:cs w:val="0"/>
              <w:lang w:val="en-US"/>
            </w:rPr>
            <w:t xml:space="preserve">1.6 </w:t>
          </w:r>
          <w:r>
            <w:rPr>
              <w:rFonts w:hint="default"/>
              <w:rtl/>
              <w:cs/>
            </w:rPr>
            <w:t>الإطار العام للتقييم</w:t>
          </w:r>
          <w:r>
            <w:rPr>
              <w:rFonts w:hint="cs"/>
              <w:rtl/>
              <w:cs w:val="0"/>
              <w:lang w:val="en-US"/>
            </w:rPr>
            <w:t>:</w:t>
          </w:r>
          <w:r>
            <w:tab/>
          </w:r>
          <w:r>
            <w:fldChar w:fldCharType="begin"/>
          </w:r>
          <w:r>
            <w:instrText xml:space="preserve"> PAGEREF _Toc12933 \h </w:instrText>
          </w:r>
          <w:r>
            <w:fldChar w:fldCharType="separate"/>
          </w:r>
          <w:r>
            <w:t>26</w:t>
          </w:r>
          <w:r>
            <w:fldChar w:fldCharType="end"/>
          </w:r>
          <w:r>
            <w:rPr>
              <w:bCs/>
              <w:lang w:val="ar-SA"/>
            </w:rPr>
            <w:fldChar w:fldCharType="end"/>
          </w:r>
        </w:p>
        <w:p w14:paraId="61250B81">
          <w:pPr>
            <w:pStyle w:val="22"/>
            <w:tabs>
              <w:tab w:val="right" w:leader="dot" w:pos="8306"/>
            </w:tabs>
          </w:pPr>
          <w:r>
            <w:rPr>
              <w:bCs/>
              <w:lang w:val="ar-SA"/>
            </w:rPr>
            <w:fldChar w:fldCharType="begin"/>
          </w:r>
          <w:r>
            <w:rPr>
              <w:bCs/>
              <w:lang w:val="ar-SA"/>
            </w:rPr>
            <w:instrText xml:space="preserve"> HYPERLINK \l _Toc7859 </w:instrText>
          </w:r>
          <w:r>
            <w:rPr>
              <w:bCs/>
              <w:lang w:val="ar-SA"/>
            </w:rPr>
            <w:fldChar w:fldCharType="separate"/>
          </w:r>
          <w:r>
            <w:rPr>
              <w:rFonts w:hint="cs" w:cstheme="majorBidi"/>
              <w:rtl/>
              <w:lang w:val="en-US" w:bidi="ar-SY"/>
            </w:rPr>
            <w:t xml:space="preserve">2.6 </w:t>
          </w:r>
          <w:r>
            <w:rPr>
              <w:bCs/>
              <w:rtl/>
              <w:cs/>
            </w:rPr>
            <w:t>منهجية التقييم وبيئة التنفيذ</w:t>
          </w:r>
          <w:r>
            <w:rPr>
              <w:rFonts w:hint="cs"/>
              <w:bCs/>
              <w:rtl/>
              <w:cs w:val="0"/>
              <w:lang w:val="en-US"/>
            </w:rPr>
            <w:t xml:space="preserve"> :</w:t>
          </w:r>
          <w:r>
            <w:tab/>
          </w:r>
          <w:r>
            <w:fldChar w:fldCharType="begin"/>
          </w:r>
          <w:r>
            <w:instrText xml:space="preserve"> PAGEREF _Toc7859 \h </w:instrText>
          </w:r>
          <w:r>
            <w:fldChar w:fldCharType="separate"/>
          </w:r>
          <w:r>
            <w:t>26</w:t>
          </w:r>
          <w:r>
            <w:fldChar w:fldCharType="end"/>
          </w:r>
          <w:r>
            <w:rPr>
              <w:bCs/>
              <w:lang w:val="ar-SA"/>
            </w:rPr>
            <w:fldChar w:fldCharType="end"/>
          </w:r>
        </w:p>
        <w:p w14:paraId="036E2811">
          <w:pPr>
            <w:pStyle w:val="22"/>
            <w:tabs>
              <w:tab w:val="right" w:leader="dot" w:pos="8306"/>
            </w:tabs>
          </w:pPr>
          <w:r>
            <w:rPr>
              <w:bCs/>
              <w:lang w:val="ar-SA"/>
            </w:rPr>
            <w:fldChar w:fldCharType="begin"/>
          </w:r>
          <w:r>
            <w:rPr>
              <w:bCs/>
              <w:lang w:val="ar-SA"/>
            </w:rPr>
            <w:instrText xml:space="preserve"> HYPERLINK \l _Toc26259 </w:instrText>
          </w:r>
          <w:r>
            <w:rPr>
              <w:bCs/>
              <w:lang w:val="ar-SA"/>
            </w:rPr>
            <w:fldChar w:fldCharType="separate"/>
          </w:r>
          <w:r>
            <w:rPr>
              <w:rFonts w:hint="cs" w:cstheme="minorBidi"/>
              <w:rtl/>
              <w:cs w:val="0"/>
              <w:lang w:val="en-US" w:bidi="ar-SY"/>
            </w:rPr>
            <w:t>6.3</w:t>
          </w:r>
          <w:r>
            <w:rPr>
              <w:rtl/>
              <w:cs/>
            </w:rPr>
            <w:t>تقييم نموذج تصنيف نوع الغرفة</w:t>
          </w:r>
          <w:r>
            <w:rPr>
              <w:rFonts w:hint="cs" w:cstheme="minorBidi"/>
              <w:rtl/>
              <w:cs w:val="0"/>
              <w:lang w:val="en-US" w:bidi="ar-SY"/>
            </w:rPr>
            <w:t>:</w:t>
          </w:r>
          <w:r>
            <w:tab/>
          </w:r>
          <w:r>
            <w:fldChar w:fldCharType="begin"/>
          </w:r>
          <w:r>
            <w:instrText xml:space="preserve"> PAGEREF _Toc26259 \h </w:instrText>
          </w:r>
          <w:r>
            <w:fldChar w:fldCharType="separate"/>
          </w:r>
          <w:r>
            <w:t>26</w:t>
          </w:r>
          <w:r>
            <w:fldChar w:fldCharType="end"/>
          </w:r>
          <w:r>
            <w:rPr>
              <w:bCs/>
              <w:lang w:val="ar-SA"/>
            </w:rPr>
            <w:fldChar w:fldCharType="end"/>
          </w:r>
        </w:p>
        <w:p w14:paraId="6C859937">
          <w:pPr>
            <w:pStyle w:val="22"/>
            <w:tabs>
              <w:tab w:val="right" w:leader="dot" w:pos="8306"/>
            </w:tabs>
          </w:pPr>
          <w:r>
            <w:rPr>
              <w:bCs/>
              <w:lang w:val="ar-SA"/>
            </w:rPr>
            <w:fldChar w:fldCharType="begin"/>
          </w:r>
          <w:r>
            <w:rPr>
              <w:bCs/>
              <w:lang w:val="ar-SA"/>
            </w:rPr>
            <w:instrText xml:space="preserve"> HYPERLINK \l _Toc31272 </w:instrText>
          </w:r>
          <w:r>
            <w:rPr>
              <w:bCs/>
              <w:lang w:val="ar-SA"/>
            </w:rPr>
            <w:fldChar w:fldCharType="separate"/>
          </w:r>
          <w:r>
            <w:rPr>
              <w:rFonts w:hint="cs"/>
              <w:rtl/>
              <w:cs w:val="0"/>
              <w:lang w:val="en-US"/>
            </w:rPr>
            <w:t xml:space="preserve"> : </w:t>
          </w:r>
          <w:r>
            <w:rPr>
              <w:cs w:val="0"/>
            </w:rPr>
            <w:t>SegFormer</w:t>
          </w:r>
          <w:r>
            <w:tab/>
          </w:r>
          <w:r>
            <w:fldChar w:fldCharType="begin"/>
          </w:r>
          <w:r>
            <w:instrText xml:space="preserve"> PAGEREF _Toc31272 \h </w:instrText>
          </w:r>
          <w:r>
            <w:fldChar w:fldCharType="separate"/>
          </w:r>
          <w:r>
            <w:t>26</w:t>
          </w:r>
          <w:r>
            <w:fldChar w:fldCharType="end"/>
          </w:r>
          <w:r>
            <w:rPr>
              <w:bCs/>
              <w:lang w:val="ar-SA"/>
            </w:rPr>
            <w:fldChar w:fldCharType="end"/>
          </w:r>
        </w:p>
        <w:p w14:paraId="6E0F09EC">
          <w:pPr>
            <w:pStyle w:val="23"/>
            <w:tabs>
              <w:tab w:val="right" w:leader="dot" w:pos="8306"/>
            </w:tabs>
          </w:pPr>
          <w:r>
            <w:rPr>
              <w:bCs/>
              <w:lang w:val="ar-SA"/>
            </w:rPr>
            <w:fldChar w:fldCharType="begin"/>
          </w:r>
          <w:r>
            <w:rPr>
              <w:bCs/>
              <w:lang w:val="ar-SA"/>
            </w:rPr>
            <w:instrText xml:space="preserve"> HYPERLINK \l _Toc3196 </w:instrText>
          </w:r>
          <w:r>
            <w:rPr>
              <w:bCs/>
              <w:lang w:val="ar-SA"/>
            </w:rPr>
            <w:fldChar w:fldCharType="separate"/>
          </w:r>
          <w:r>
            <w:t xml:space="preserve">6.5 </w:t>
          </w:r>
          <w:r>
            <w:rPr>
              <w:rtl/>
              <w:cs/>
            </w:rPr>
            <w:t xml:space="preserve">تحسين الأقنعة باستخدام نموذج </w:t>
          </w:r>
          <w:r>
            <w:rPr>
              <w:cs w:val="0"/>
            </w:rPr>
            <w:t>SAM</w:t>
          </w:r>
          <w:r>
            <w:rPr>
              <w:rFonts w:hint="cs"/>
              <w:rtl/>
              <w:cs w:val="0"/>
              <w:lang w:val="en-US"/>
            </w:rPr>
            <w:t>:</w:t>
          </w:r>
          <w:r>
            <w:tab/>
          </w:r>
          <w:r>
            <w:fldChar w:fldCharType="begin"/>
          </w:r>
          <w:r>
            <w:instrText xml:space="preserve"> PAGEREF _Toc3196 \h </w:instrText>
          </w:r>
          <w:r>
            <w:fldChar w:fldCharType="separate"/>
          </w:r>
          <w:r>
            <w:t>27</w:t>
          </w:r>
          <w:r>
            <w:fldChar w:fldCharType="end"/>
          </w:r>
          <w:r>
            <w:rPr>
              <w:bCs/>
              <w:lang w:val="ar-SA"/>
            </w:rPr>
            <w:fldChar w:fldCharType="end"/>
          </w:r>
        </w:p>
        <w:p w14:paraId="7E0C8A27">
          <w:pPr>
            <w:pStyle w:val="22"/>
            <w:tabs>
              <w:tab w:val="right" w:leader="dot" w:pos="8306"/>
            </w:tabs>
          </w:pPr>
          <w:r>
            <w:rPr>
              <w:bCs/>
              <w:lang w:val="ar-SA"/>
            </w:rPr>
            <w:fldChar w:fldCharType="begin"/>
          </w:r>
          <w:r>
            <w:rPr>
              <w:bCs/>
              <w:lang w:val="ar-SA"/>
            </w:rPr>
            <w:instrText xml:space="preserve"> HYPERLINK \l _Toc563 </w:instrText>
          </w:r>
          <w:r>
            <w:rPr>
              <w:bCs/>
              <w:lang w:val="ar-SA"/>
            </w:rPr>
            <w:fldChar w:fldCharType="separate"/>
          </w:r>
          <w:r>
            <w:t xml:space="preserve">6.6 </w:t>
          </w:r>
          <w:r>
            <w:rPr>
              <w:rtl/>
              <w:cs/>
            </w:rPr>
            <w:t>نتائج التعديل البصري للعناصر المعمارية</w:t>
          </w:r>
          <w:r>
            <w:tab/>
          </w:r>
          <w:r>
            <w:fldChar w:fldCharType="begin"/>
          </w:r>
          <w:r>
            <w:instrText xml:space="preserve"> PAGEREF _Toc563 \h </w:instrText>
          </w:r>
          <w:r>
            <w:fldChar w:fldCharType="separate"/>
          </w:r>
          <w:r>
            <w:t>27</w:t>
          </w:r>
          <w:r>
            <w:fldChar w:fldCharType="end"/>
          </w:r>
          <w:r>
            <w:rPr>
              <w:bCs/>
              <w:lang w:val="ar-SA"/>
            </w:rPr>
            <w:fldChar w:fldCharType="end"/>
          </w:r>
        </w:p>
        <w:p w14:paraId="1567B540">
          <w:pPr>
            <w:pStyle w:val="22"/>
            <w:tabs>
              <w:tab w:val="right" w:leader="dot" w:pos="8306"/>
            </w:tabs>
          </w:pPr>
          <w:r>
            <w:rPr>
              <w:bCs/>
              <w:lang w:val="ar-SA"/>
            </w:rPr>
            <w:fldChar w:fldCharType="begin"/>
          </w:r>
          <w:r>
            <w:rPr>
              <w:bCs/>
              <w:lang w:val="ar-SA"/>
            </w:rPr>
            <w:instrText xml:space="preserve"> HYPERLINK \l _Toc7973 </w:instrText>
          </w:r>
          <w:r>
            <w:rPr>
              <w:bCs/>
              <w:lang w:val="ar-SA"/>
            </w:rPr>
            <w:fldChar w:fldCharType="separate"/>
          </w:r>
          <w:r>
            <w:rPr>
              <w:rFonts w:hint="cs" w:cstheme="minorBidi"/>
              <w:rtl/>
              <w:cs w:val="0"/>
              <w:lang w:val="en-US" w:bidi="ar-SY"/>
            </w:rPr>
            <w:t>6.7</w:t>
          </w:r>
          <w:r>
            <w:rPr>
              <w:rtl/>
              <w:cs/>
            </w:rPr>
            <w:t>التعميم على الصور الواقعية غير الموسومة</w:t>
          </w:r>
          <w:r>
            <w:rPr>
              <w:rFonts w:hint="cs" w:cstheme="minorBidi"/>
              <w:rtl/>
              <w:cs w:val="0"/>
              <w:lang w:val="en-US" w:bidi="ar-SY"/>
            </w:rPr>
            <w:t>:</w:t>
          </w:r>
          <w:r>
            <w:tab/>
          </w:r>
          <w:r>
            <w:fldChar w:fldCharType="begin"/>
          </w:r>
          <w:r>
            <w:instrText xml:space="preserve"> PAGEREF _Toc7973 \h </w:instrText>
          </w:r>
          <w:r>
            <w:fldChar w:fldCharType="separate"/>
          </w:r>
          <w:r>
            <w:t>27</w:t>
          </w:r>
          <w:r>
            <w:fldChar w:fldCharType="end"/>
          </w:r>
          <w:r>
            <w:rPr>
              <w:bCs/>
              <w:lang w:val="ar-SA"/>
            </w:rPr>
            <w:fldChar w:fldCharType="end"/>
          </w:r>
        </w:p>
        <w:p w14:paraId="1D965E95">
          <w:pPr>
            <w:pStyle w:val="22"/>
            <w:tabs>
              <w:tab w:val="right" w:leader="dot" w:pos="8306"/>
            </w:tabs>
          </w:pPr>
          <w:r>
            <w:rPr>
              <w:bCs/>
              <w:lang w:val="ar-SA"/>
            </w:rPr>
            <w:fldChar w:fldCharType="begin"/>
          </w:r>
          <w:r>
            <w:rPr>
              <w:bCs/>
              <w:lang w:val="ar-SA"/>
            </w:rPr>
            <w:instrText xml:space="preserve"> HYPERLINK \l _Toc383 </w:instrText>
          </w:r>
          <w:r>
            <w:rPr>
              <w:bCs/>
              <w:lang w:val="ar-SA"/>
            </w:rPr>
            <w:fldChar w:fldCharType="separate"/>
          </w:r>
          <w:r>
            <w:t xml:space="preserve">6.8 </w:t>
          </w:r>
          <w:r>
            <w:rPr>
              <w:rtl/>
              <w:cs/>
            </w:rPr>
            <w:t>التحليل المقارن والتكامل بين النماذج</w:t>
          </w:r>
          <w:r>
            <w:rPr>
              <w:rFonts w:hint="cs" w:cstheme="minorBidi"/>
              <w:rtl/>
              <w:cs w:val="0"/>
              <w:lang w:val="en-US" w:bidi="ar-SY"/>
            </w:rPr>
            <w:t xml:space="preserve"> :</w:t>
          </w:r>
          <w:r>
            <w:tab/>
          </w:r>
          <w:r>
            <w:fldChar w:fldCharType="begin"/>
          </w:r>
          <w:r>
            <w:instrText xml:space="preserve"> PAGEREF _Toc383 \h </w:instrText>
          </w:r>
          <w:r>
            <w:fldChar w:fldCharType="separate"/>
          </w:r>
          <w:r>
            <w:t>27</w:t>
          </w:r>
          <w:r>
            <w:fldChar w:fldCharType="end"/>
          </w:r>
          <w:r>
            <w:rPr>
              <w:bCs/>
              <w:lang w:val="ar-SA"/>
            </w:rPr>
            <w:fldChar w:fldCharType="end"/>
          </w:r>
        </w:p>
        <w:p w14:paraId="1949C5A5">
          <w:pPr>
            <w:pStyle w:val="22"/>
            <w:tabs>
              <w:tab w:val="right" w:leader="dot" w:pos="8306"/>
            </w:tabs>
          </w:pPr>
          <w:r>
            <w:rPr>
              <w:bCs/>
              <w:lang w:val="ar-SA"/>
            </w:rPr>
            <w:fldChar w:fldCharType="begin"/>
          </w:r>
          <w:r>
            <w:rPr>
              <w:bCs/>
              <w:lang w:val="ar-SA"/>
            </w:rPr>
            <w:instrText xml:space="preserve"> HYPERLINK \l _Toc21655 </w:instrText>
          </w:r>
          <w:r>
            <w:rPr>
              <w:bCs/>
              <w:lang w:val="ar-SA"/>
            </w:rPr>
            <w:fldChar w:fldCharType="separate"/>
          </w:r>
          <w:r>
            <w:t xml:space="preserve">6.9 </w:t>
          </w:r>
          <w:r>
            <w:rPr>
              <w:rtl/>
              <w:cs/>
            </w:rPr>
            <w:t>القيود والتحديات</w:t>
          </w:r>
          <w:r>
            <w:rPr>
              <w:rFonts w:hint="cs" w:cstheme="minorBidi"/>
              <w:rtl/>
              <w:cs w:val="0"/>
              <w:lang w:val="en-US" w:bidi="ar-SY"/>
            </w:rPr>
            <w:t>:</w:t>
          </w:r>
          <w:r>
            <w:tab/>
          </w:r>
          <w:r>
            <w:fldChar w:fldCharType="begin"/>
          </w:r>
          <w:r>
            <w:instrText xml:space="preserve"> PAGEREF _Toc21655 \h </w:instrText>
          </w:r>
          <w:r>
            <w:fldChar w:fldCharType="separate"/>
          </w:r>
          <w:r>
            <w:t>27</w:t>
          </w:r>
          <w:r>
            <w:fldChar w:fldCharType="end"/>
          </w:r>
          <w:r>
            <w:rPr>
              <w:bCs/>
              <w:lang w:val="ar-SA"/>
            </w:rPr>
            <w:fldChar w:fldCharType="end"/>
          </w:r>
        </w:p>
        <w:p w14:paraId="74C94140">
          <w:pPr>
            <w:pStyle w:val="22"/>
            <w:tabs>
              <w:tab w:val="right" w:leader="dot" w:pos="8306"/>
            </w:tabs>
          </w:pPr>
          <w:r>
            <w:rPr>
              <w:bCs/>
              <w:lang w:val="ar-SA"/>
            </w:rPr>
            <w:fldChar w:fldCharType="begin"/>
          </w:r>
          <w:r>
            <w:rPr>
              <w:bCs/>
              <w:lang w:val="ar-SA"/>
            </w:rPr>
            <w:instrText xml:space="preserve"> HYPERLINK \l _Toc15304 </w:instrText>
          </w:r>
          <w:r>
            <w:rPr>
              <w:bCs/>
              <w:lang w:val="ar-SA"/>
            </w:rPr>
            <w:fldChar w:fldCharType="separate"/>
          </w:r>
          <w:r>
            <w:t xml:space="preserve">6.10 </w:t>
          </w:r>
          <w:r>
            <w:rPr>
              <w:rtl/>
              <w:cs/>
            </w:rPr>
            <w:t>خلاصة الفصل</w:t>
          </w:r>
          <w:r>
            <w:rPr>
              <w:rFonts w:hint="cs" w:cstheme="minorBidi"/>
              <w:rtl/>
              <w:cs w:val="0"/>
              <w:lang w:val="en-US" w:bidi="ar-SY"/>
            </w:rPr>
            <w:t xml:space="preserve"> :</w:t>
          </w:r>
          <w:r>
            <w:tab/>
          </w:r>
          <w:r>
            <w:fldChar w:fldCharType="begin"/>
          </w:r>
          <w:r>
            <w:instrText xml:space="preserve"> PAGEREF _Toc15304 \h </w:instrText>
          </w:r>
          <w:r>
            <w:fldChar w:fldCharType="separate"/>
          </w:r>
          <w:r>
            <w:t>27</w:t>
          </w:r>
          <w:r>
            <w:fldChar w:fldCharType="end"/>
          </w:r>
          <w:r>
            <w:rPr>
              <w:bCs/>
              <w:lang w:val="ar-SA"/>
            </w:rPr>
            <w:fldChar w:fldCharType="end"/>
          </w:r>
        </w:p>
        <w:p w14:paraId="57F3B35F">
          <w:pPr>
            <w:pStyle w:val="21"/>
            <w:tabs>
              <w:tab w:val="right" w:leader="dot" w:pos="8306"/>
              <w:tab w:val="clear" w:pos="8296"/>
            </w:tabs>
          </w:pPr>
          <w:r>
            <w:rPr>
              <w:bCs/>
              <w:lang w:val="ar-SA"/>
            </w:rPr>
            <w:fldChar w:fldCharType="begin"/>
          </w:r>
          <w:r>
            <w:rPr>
              <w:bCs/>
              <w:lang w:val="ar-SA"/>
            </w:rPr>
            <w:instrText xml:space="preserve"> HYPERLINK \l _Toc14326 </w:instrText>
          </w:r>
          <w:r>
            <w:rPr>
              <w:bCs/>
              <w:lang w:val="ar-SA"/>
            </w:rPr>
            <w:fldChar w:fldCharType="separate"/>
          </w:r>
          <w:r>
            <w:rPr>
              <w:cs/>
            </w:rPr>
            <w:t>الفصل السا</w:t>
          </w:r>
          <w:r>
            <w:rPr>
              <w:rFonts w:hint="cs" w:cstheme="majorBidi"/>
              <w:rtl/>
              <w:cs w:val="0"/>
              <w:lang w:bidi="ar-SY"/>
            </w:rPr>
            <w:t>بع</w:t>
          </w:r>
          <w:r>
            <w:rPr>
              <w:cs w:val="0"/>
            </w:rPr>
            <w:t xml:space="preserve">: </w:t>
          </w:r>
          <w:r>
            <w:rPr>
              <w:cs/>
            </w:rPr>
            <w:t>الخلاصة والآفاق المستقبلية</w:t>
          </w:r>
          <w:r>
            <w:tab/>
          </w:r>
          <w:r>
            <w:fldChar w:fldCharType="begin"/>
          </w:r>
          <w:r>
            <w:instrText xml:space="preserve"> PAGEREF _Toc14326 \h </w:instrText>
          </w:r>
          <w:r>
            <w:fldChar w:fldCharType="separate"/>
          </w:r>
          <w:r>
            <w:t>28</w:t>
          </w:r>
          <w:r>
            <w:fldChar w:fldCharType="end"/>
          </w:r>
          <w:r>
            <w:rPr>
              <w:bCs/>
              <w:lang w:val="ar-SA"/>
            </w:rPr>
            <w:fldChar w:fldCharType="end"/>
          </w:r>
        </w:p>
        <w:p w14:paraId="542882CD">
          <w:pPr>
            <w:pStyle w:val="22"/>
            <w:tabs>
              <w:tab w:val="right" w:leader="dot" w:pos="8306"/>
            </w:tabs>
          </w:pPr>
          <w:r>
            <w:rPr>
              <w:bCs/>
              <w:lang w:val="ar-SA"/>
            </w:rPr>
            <w:fldChar w:fldCharType="begin"/>
          </w:r>
          <w:r>
            <w:rPr>
              <w:bCs/>
              <w:lang w:val="ar-SA"/>
            </w:rPr>
            <w:instrText xml:space="preserve"> HYPERLINK \l _Toc29855 </w:instrText>
          </w:r>
          <w:r>
            <w:rPr>
              <w:bCs/>
              <w:lang w:val="ar-SA"/>
            </w:rPr>
            <w:fldChar w:fldCharType="separate"/>
          </w:r>
          <w:r>
            <w:t xml:space="preserve">7.1 </w:t>
          </w:r>
          <w:r>
            <w:rPr>
              <w:cs/>
            </w:rPr>
            <w:t>الخلاصة العامة</w:t>
          </w:r>
          <w:r>
            <w:tab/>
          </w:r>
          <w:r>
            <w:fldChar w:fldCharType="begin"/>
          </w:r>
          <w:r>
            <w:instrText xml:space="preserve"> PAGEREF _Toc29855 \h </w:instrText>
          </w:r>
          <w:r>
            <w:fldChar w:fldCharType="separate"/>
          </w:r>
          <w:r>
            <w:t>28</w:t>
          </w:r>
          <w:r>
            <w:fldChar w:fldCharType="end"/>
          </w:r>
          <w:r>
            <w:rPr>
              <w:bCs/>
              <w:lang w:val="ar-SA"/>
            </w:rPr>
            <w:fldChar w:fldCharType="end"/>
          </w:r>
        </w:p>
        <w:p w14:paraId="0CE7F390">
          <w:pPr>
            <w:pStyle w:val="22"/>
            <w:tabs>
              <w:tab w:val="right" w:leader="dot" w:pos="8306"/>
            </w:tabs>
          </w:pPr>
          <w:r>
            <w:rPr>
              <w:bCs/>
              <w:lang w:val="ar-SA"/>
            </w:rPr>
            <w:fldChar w:fldCharType="begin"/>
          </w:r>
          <w:r>
            <w:rPr>
              <w:bCs/>
              <w:lang w:val="ar-SA"/>
            </w:rPr>
            <w:instrText xml:space="preserve"> HYPERLINK \l _Toc6073 </w:instrText>
          </w:r>
          <w:r>
            <w:rPr>
              <w:bCs/>
              <w:lang w:val="ar-SA"/>
            </w:rPr>
            <w:fldChar w:fldCharType="separate"/>
          </w:r>
          <w:r>
            <w:t xml:space="preserve">7.2 </w:t>
          </w:r>
          <w:r>
            <w:rPr>
              <w:cs/>
            </w:rPr>
            <w:t>تحقيق أهداف المشروع</w:t>
          </w:r>
          <w:r>
            <w:tab/>
          </w:r>
          <w:r>
            <w:fldChar w:fldCharType="begin"/>
          </w:r>
          <w:r>
            <w:instrText xml:space="preserve"> PAGEREF _Toc6073 \h </w:instrText>
          </w:r>
          <w:r>
            <w:fldChar w:fldCharType="separate"/>
          </w:r>
          <w:r>
            <w:t>28</w:t>
          </w:r>
          <w:r>
            <w:fldChar w:fldCharType="end"/>
          </w:r>
          <w:r>
            <w:rPr>
              <w:bCs/>
              <w:lang w:val="ar-SA"/>
            </w:rPr>
            <w:fldChar w:fldCharType="end"/>
          </w:r>
        </w:p>
        <w:p w14:paraId="31B8967E">
          <w:pPr>
            <w:pStyle w:val="22"/>
            <w:tabs>
              <w:tab w:val="right" w:leader="dot" w:pos="8306"/>
            </w:tabs>
          </w:pPr>
          <w:r>
            <w:rPr>
              <w:bCs/>
              <w:lang w:val="ar-SA"/>
            </w:rPr>
            <w:fldChar w:fldCharType="begin"/>
          </w:r>
          <w:r>
            <w:rPr>
              <w:bCs/>
              <w:lang w:val="ar-SA"/>
            </w:rPr>
            <w:instrText xml:space="preserve"> HYPERLINK \l _Toc7451 </w:instrText>
          </w:r>
          <w:r>
            <w:rPr>
              <w:bCs/>
              <w:lang w:val="ar-SA"/>
            </w:rPr>
            <w:fldChar w:fldCharType="separate"/>
          </w:r>
          <w:r>
            <w:t xml:space="preserve">7.3 </w:t>
          </w:r>
          <w:r>
            <w:rPr>
              <w:cs/>
            </w:rPr>
            <w:t>القيود والتحديات</w:t>
          </w:r>
          <w:r>
            <w:tab/>
          </w:r>
          <w:r>
            <w:fldChar w:fldCharType="begin"/>
          </w:r>
          <w:r>
            <w:instrText xml:space="preserve"> PAGEREF _Toc7451 \h </w:instrText>
          </w:r>
          <w:r>
            <w:fldChar w:fldCharType="separate"/>
          </w:r>
          <w:r>
            <w:t>28</w:t>
          </w:r>
          <w:r>
            <w:fldChar w:fldCharType="end"/>
          </w:r>
          <w:r>
            <w:rPr>
              <w:bCs/>
              <w:lang w:val="ar-SA"/>
            </w:rPr>
            <w:fldChar w:fldCharType="end"/>
          </w:r>
        </w:p>
        <w:p w14:paraId="3D9B59CC">
          <w:pPr>
            <w:pStyle w:val="22"/>
            <w:tabs>
              <w:tab w:val="right" w:leader="dot" w:pos="8306"/>
            </w:tabs>
          </w:pPr>
          <w:r>
            <w:rPr>
              <w:bCs/>
              <w:lang w:val="ar-SA"/>
            </w:rPr>
            <w:fldChar w:fldCharType="begin"/>
          </w:r>
          <w:r>
            <w:rPr>
              <w:bCs/>
              <w:lang w:val="ar-SA"/>
            </w:rPr>
            <w:instrText xml:space="preserve"> HYPERLINK \l _Toc4887 </w:instrText>
          </w:r>
          <w:r>
            <w:rPr>
              <w:bCs/>
              <w:lang w:val="ar-SA"/>
            </w:rPr>
            <w:fldChar w:fldCharType="separate"/>
          </w:r>
          <w:r>
            <w:t xml:space="preserve">7.4 </w:t>
          </w:r>
          <w:r>
            <w:rPr>
              <w:cs/>
            </w:rPr>
            <w:t>الآفاق المستقبلية وتطوير العمل</w:t>
          </w:r>
          <w:r>
            <w:tab/>
          </w:r>
          <w:r>
            <w:fldChar w:fldCharType="begin"/>
          </w:r>
          <w:r>
            <w:instrText xml:space="preserve"> PAGEREF _Toc4887 \h </w:instrText>
          </w:r>
          <w:r>
            <w:fldChar w:fldCharType="separate"/>
          </w:r>
          <w:r>
            <w:t>28</w:t>
          </w:r>
          <w:r>
            <w:fldChar w:fldCharType="end"/>
          </w:r>
          <w:r>
            <w:rPr>
              <w:bCs/>
              <w:lang w:val="ar-SA"/>
            </w:rPr>
            <w:fldChar w:fldCharType="end"/>
          </w:r>
        </w:p>
        <w:p w14:paraId="15752825">
          <w:pPr>
            <w:pStyle w:val="22"/>
            <w:tabs>
              <w:tab w:val="right" w:leader="dot" w:pos="8306"/>
            </w:tabs>
          </w:pPr>
          <w:r>
            <w:rPr>
              <w:bCs/>
              <w:lang w:val="ar-SA"/>
            </w:rPr>
            <w:fldChar w:fldCharType="begin"/>
          </w:r>
          <w:r>
            <w:rPr>
              <w:bCs/>
              <w:lang w:val="ar-SA"/>
            </w:rPr>
            <w:instrText xml:space="preserve"> HYPERLINK \l _Toc26665 </w:instrText>
          </w:r>
          <w:r>
            <w:rPr>
              <w:bCs/>
              <w:lang w:val="ar-SA"/>
            </w:rPr>
            <w:fldChar w:fldCharType="separate"/>
          </w:r>
          <w:r>
            <w:t xml:space="preserve">7.5 </w:t>
          </w:r>
          <w:r>
            <w:rPr>
              <w:cs/>
            </w:rPr>
            <w:t>الخلاصة النهائية</w:t>
          </w:r>
          <w:r>
            <w:tab/>
          </w:r>
          <w:r>
            <w:fldChar w:fldCharType="begin"/>
          </w:r>
          <w:r>
            <w:instrText xml:space="preserve"> PAGEREF _Toc26665 \h </w:instrText>
          </w:r>
          <w:r>
            <w:fldChar w:fldCharType="separate"/>
          </w:r>
          <w:r>
            <w:t>29</w:t>
          </w:r>
          <w:r>
            <w:fldChar w:fldCharType="end"/>
          </w:r>
          <w:r>
            <w:rPr>
              <w:bCs/>
              <w:lang w:val="ar-SA"/>
            </w:rPr>
            <w:fldChar w:fldCharType="end"/>
          </w:r>
        </w:p>
        <w:p w14:paraId="507295EA">
          <w:pPr>
            <w:rPr>
              <w:rtl/>
            </w:rPr>
          </w:pPr>
          <w:r>
            <w:rPr>
              <w:bCs/>
              <w:lang w:val="ar-SA"/>
            </w:rPr>
            <w:fldChar w:fldCharType="end"/>
          </w:r>
        </w:p>
      </w:sdtContent>
    </w:sdt>
    <w:p w14:paraId="4037578A">
      <w:pPr>
        <w:pStyle w:val="2"/>
        <w:keepNext w:val="0"/>
        <w:keepLines w:val="0"/>
        <w:jc w:val="center"/>
        <w:rPr>
          <w:b/>
          <w:bCs/>
          <w:sz w:val="44"/>
          <w:szCs w:val="44"/>
          <w:rtl/>
        </w:rPr>
      </w:pPr>
    </w:p>
    <w:p w14:paraId="19786C13">
      <w:pPr>
        <w:pStyle w:val="2"/>
        <w:keepNext w:val="0"/>
        <w:keepLines w:val="0"/>
        <w:jc w:val="center"/>
        <w:rPr>
          <w:b/>
          <w:bCs/>
          <w:sz w:val="44"/>
          <w:szCs w:val="44"/>
          <w:rtl/>
        </w:rPr>
      </w:pPr>
    </w:p>
    <w:p w14:paraId="49B6A0B8">
      <w:pPr>
        <w:pStyle w:val="2"/>
        <w:keepNext w:val="0"/>
        <w:keepLines w:val="0"/>
        <w:jc w:val="center"/>
        <w:rPr>
          <w:b/>
          <w:bCs/>
          <w:sz w:val="44"/>
          <w:szCs w:val="44"/>
          <w:rtl/>
        </w:rPr>
      </w:pPr>
    </w:p>
    <w:p w14:paraId="16AFCCD3">
      <w:pPr>
        <w:pStyle w:val="2"/>
        <w:keepNext w:val="0"/>
        <w:keepLines w:val="0"/>
        <w:jc w:val="center"/>
        <w:rPr>
          <w:b/>
          <w:bCs/>
          <w:sz w:val="44"/>
          <w:szCs w:val="44"/>
          <w:rtl/>
        </w:rPr>
      </w:pPr>
    </w:p>
    <w:p w14:paraId="5D76F274">
      <w:pPr>
        <w:pStyle w:val="2"/>
        <w:keepNext w:val="0"/>
        <w:keepLines w:val="0"/>
        <w:jc w:val="center"/>
        <w:rPr>
          <w:rStyle w:val="27"/>
          <w:b/>
          <w:bCs/>
          <w:sz w:val="44"/>
          <w:szCs w:val="44"/>
          <w:rtl/>
        </w:rPr>
      </w:pPr>
      <w:bookmarkStart w:id="0" w:name="_Toc22309"/>
      <w:r>
        <w:rPr>
          <w:rFonts w:hint="cs"/>
          <w:b/>
          <w:bCs/>
          <w:sz w:val="44"/>
          <w:szCs w:val="44"/>
          <w:rtl/>
        </w:rPr>
        <w:t>الفصل الأول: المقدمة</w:t>
      </w:r>
      <w:bookmarkEnd w:id="0"/>
    </w:p>
    <w:p w14:paraId="34953252">
      <w:pPr>
        <w:pStyle w:val="3"/>
        <w:rPr>
          <w:rtl/>
        </w:rPr>
      </w:pPr>
      <w:bookmarkStart w:id="1" w:name="_Toc3897"/>
      <w:r>
        <w:rPr>
          <w:rFonts w:hint="cs"/>
          <w:rtl/>
        </w:rPr>
        <w:t>خلفية البحث:</w:t>
      </w:r>
      <w:bookmarkEnd w:id="1"/>
    </w:p>
    <w:p w14:paraId="33E1F679">
      <w:pPr>
        <w:rPr>
          <w:rtl/>
        </w:rPr>
      </w:pPr>
    </w:p>
    <w:p w14:paraId="63EF6657">
      <w:pPr>
        <w:rPr>
          <w:rtl/>
        </w:rPr>
      </w:pPr>
    </w:p>
    <w:p w14:paraId="408B0607">
      <w:pPr>
        <w:rPr>
          <w:sz w:val="28"/>
          <w:szCs w:val="28"/>
          <w:rtl/>
          <w:lang w:bidi="ar-SY"/>
        </w:rPr>
      </w:pPr>
      <w:r>
        <w:rPr>
          <w:sz w:val="28"/>
          <w:szCs w:val="28"/>
          <w:rtl/>
          <w:lang w:bidi="ar-SY"/>
        </w:rPr>
        <w:t xml:space="preserve">شهد مجال الرؤية الحاسوبية </w:t>
      </w:r>
      <w:r>
        <w:rPr>
          <w:sz w:val="28"/>
          <w:szCs w:val="28"/>
          <w:lang w:bidi="ar-SY"/>
        </w:rPr>
        <w:t xml:space="preserve"> (Computer Vision) </w:t>
      </w:r>
      <w:r>
        <w:rPr>
          <w:sz w:val="28"/>
          <w:szCs w:val="28"/>
          <w:rtl/>
          <w:lang w:bidi="ar-SY"/>
        </w:rPr>
        <w:t xml:space="preserve">تطورًا متسارعًا وملحوظًا خلال السنوات الأخيرة، وذلك نتيجة التقدم الكبير في تقنيات التعلّم العميق </w:t>
      </w:r>
      <w:r>
        <w:rPr>
          <w:sz w:val="28"/>
          <w:szCs w:val="28"/>
          <w:lang w:bidi="ar-SY"/>
        </w:rPr>
        <w:t xml:space="preserve">(Deep Learning) </w:t>
      </w:r>
      <w:r>
        <w:rPr>
          <w:sz w:val="28"/>
          <w:szCs w:val="28"/>
          <w:rtl/>
          <w:lang w:bidi="ar-SY"/>
        </w:rPr>
        <w:t xml:space="preserve">وما رافقه من تطور في بنى الشبكات العصبية العميقة، ولا سيما النماذج المعتمدة على الشبكات العصبية الالتفافية </w:t>
      </w:r>
      <w:r>
        <w:rPr>
          <w:sz w:val="28"/>
          <w:szCs w:val="28"/>
          <w:lang w:bidi="ar-SY"/>
        </w:rPr>
        <w:t xml:space="preserve">(CNNs) </w:t>
      </w:r>
      <w:r>
        <w:rPr>
          <w:sz w:val="28"/>
          <w:szCs w:val="28"/>
          <w:rtl/>
          <w:lang w:bidi="ar-SY"/>
        </w:rPr>
        <w:t xml:space="preserve">ثم النماذج الأحدث القائمة على بنية المحوّلات </w:t>
      </w:r>
      <w:r>
        <w:rPr>
          <w:sz w:val="28"/>
          <w:szCs w:val="28"/>
          <w:lang w:bidi="ar-SY"/>
        </w:rPr>
        <w:t xml:space="preserve">Transformers) </w:t>
      </w:r>
      <w:r>
        <w:rPr>
          <w:rFonts w:hint="cs"/>
          <w:sz w:val="28"/>
          <w:szCs w:val="28"/>
          <w:rtl/>
          <w:lang w:bidi="ar-SY"/>
        </w:rPr>
        <w:t>)</w:t>
      </w:r>
      <w:r>
        <w:rPr>
          <w:sz w:val="28"/>
          <w:szCs w:val="28"/>
          <w:rtl/>
          <w:lang w:bidi="ar-SY"/>
        </w:rPr>
        <w:t>وقد مكّن هذا التقدم الأنظمة الحاسوبية من الانتقال من مجرد معالجة الصور على مستوى السمات البسيطة، إلى فهم أعمق لمحتوى الصورة وتحليلها على مستويات متعددة، تبدأ من استيعاب المشهد العام، ولا تنتهي عند تحديد مكوّناته الدقيقة</w:t>
      </w:r>
      <w:r>
        <w:rPr>
          <w:rFonts w:hint="cs"/>
          <w:sz w:val="28"/>
          <w:szCs w:val="28"/>
          <w:rtl/>
          <w:lang w:bidi="ar-SY"/>
        </w:rPr>
        <w:t xml:space="preserve"> </w:t>
      </w:r>
      <w:r>
        <w:rPr>
          <w:sz w:val="28"/>
          <w:szCs w:val="28"/>
          <w:rtl/>
          <w:lang w:bidi="ar-SY"/>
        </w:rPr>
        <w:t>على مستوى البكسل.</w:t>
      </w:r>
    </w:p>
    <w:p w14:paraId="7620DBE6">
      <w:pPr>
        <w:rPr>
          <w:sz w:val="28"/>
          <w:szCs w:val="28"/>
          <w:rtl/>
          <w:lang w:bidi="ar-SY"/>
        </w:rPr>
      </w:pPr>
      <w:r>
        <w:rPr>
          <w:sz w:val="28"/>
          <w:szCs w:val="28"/>
          <w:rtl/>
          <w:lang w:bidi="ar-SY"/>
        </w:rPr>
        <w:t>في هذا السياق، يُعد تحليل المشاهد الداخلية، مثل صور الغرف والمساحات المغلقة، من أكثر مهام الرؤية الحاسوبية تعقيدًا مقارنة بالمشاهد الخارجية. ويعود ذلك إلى طبيعة هذه المشاهد التي تتسم بتداخل العناصر المعمارية مع الأثاث، وتشابه الخواص البصرية بين عناصر مختلفة كالجدران والأسقف والأرضيات، إضافة إلى التأثير الكبير لظروف الإضاءة، والظلال، وزوايا التصوير، مما يجعل عملية التمييز الدقيق بين مكونات المشهد تحديًا حقيقيًا على المستويين الدلالي والهندسي.</w:t>
      </w:r>
    </w:p>
    <w:p w14:paraId="4246A24E">
      <w:pPr>
        <w:rPr>
          <w:sz w:val="28"/>
          <w:szCs w:val="28"/>
          <w:rtl/>
          <w:lang w:bidi="ar-SY"/>
        </w:rPr>
      </w:pPr>
      <w:r>
        <w:rPr>
          <w:sz w:val="28"/>
          <w:szCs w:val="28"/>
          <w:rtl/>
          <w:lang w:bidi="ar-SY"/>
        </w:rPr>
        <w:t>ومع تزايد الاهتمام بتطبيقات الذكاء الاصطناعي في مجالات التصميم الداخلي، والتسويق العقاري، والواقع المعزز، برزت الحاجة إلى أنظمة قادرة على تحليل صور الغرف وتحويلها إلى تمثيل قابل للتعديل البصري قبل التنفيذ الفعلي على أرض الواقع. إذ تعتمد هذه التطبيقات على إمكانية تغيير عناصر محددة داخل الصورة، مثل لون الجدران أو مادة الأرضيات، بطريقة تحافظ على واقعية المشهد دون التأثير غير المرغوب فيه على العناصر الأخرى.</w:t>
      </w:r>
    </w:p>
    <w:p w14:paraId="2D2B85F7">
      <w:pPr>
        <w:rPr>
          <w:sz w:val="28"/>
          <w:szCs w:val="28"/>
          <w:rtl/>
          <w:lang w:bidi="ar-SY"/>
        </w:rPr>
      </w:pPr>
      <w:r>
        <w:rPr>
          <w:sz w:val="28"/>
          <w:szCs w:val="28"/>
          <w:rtl/>
          <w:lang w:bidi="ar-SY"/>
        </w:rPr>
        <w:t>إن تحقيق هذا النوع من التعديل البصري الموجّه يتطلب وجود نظام قادر على فهم محتوى الصورة فهمًا دقيقًا، بحيث يمكن تحديد موقع وحدود العناصر المستهدفة بدقة عالية. وللوصول إلى هذا المستوى من الفهم، يتم عادةً الاعتماد على مسار معالجة يتألف من مرحلتين أساسيتين ومتكاملتين. تتمثل المرحلة الأولى في تصنيف المشهد الداخلي بهدف تحديد نوع الغرفة، الأمر الذي يساهم في توفير سياق عام للصورة ويساعد في توقع توزيع العناصر المعمارية داخلها. أما المرحلة الثانية فتتمثل في التقسيم الدلالي، والذي يهدف إلى تصنيف كل بكسل في الصورة ضمن فئة دلالية محددة، مما يسمح بفصل العناصر الأساسية داخل المشهد وإنتاج أقنعة تمثل كل عنصر على حدة.</w:t>
      </w:r>
    </w:p>
    <w:p w14:paraId="7CBD420C">
      <w:pPr>
        <w:rPr>
          <w:sz w:val="28"/>
          <w:szCs w:val="28"/>
          <w:rtl/>
          <w:lang w:bidi="ar-SY"/>
        </w:rPr>
      </w:pPr>
      <w:r>
        <w:rPr>
          <w:sz w:val="28"/>
          <w:szCs w:val="28"/>
          <w:rtl/>
          <w:lang w:bidi="ar-SY"/>
        </w:rPr>
        <w:t xml:space="preserve">وقد شهد مجال التقسيم الدلالي تطورًا ملحوظًا مع ظهور نماذج حديثة تعتمد على المحوّلات، من أبرزها نموذج </w:t>
      </w:r>
      <w:r>
        <w:rPr>
          <w:sz w:val="28"/>
          <w:szCs w:val="28"/>
          <w:lang w:bidi="ar-SY"/>
        </w:rPr>
        <w:t>SegFormer</w:t>
      </w:r>
      <w:r>
        <w:rPr>
          <w:sz w:val="28"/>
          <w:szCs w:val="28"/>
          <w:rtl/>
          <w:lang w:bidi="ar-SY"/>
        </w:rPr>
        <w:t>، الذي أظهر قدرة عالية على تحقيق توازن فعّال بين الكفاءة الحسابية وجودة النتائج، خاصة عند التعامل مع مشاهد معقدة وغنية بالتفاصيل مثل المشاهد الداخلية. ورغم ذلك، فإن الأقنعة الناتجة عن التقسيم الدلالي الأولي قد تعاني من عدم دقة في الحدود الهندسية، أو من وجود تشويش ناتج عن تداخل العناصر أو ضعف التباين البصري.</w:t>
      </w:r>
    </w:p>
    <w:p w14:paraId="77C42E11">
      <w:pPr>
        <w:rPr>
          <w:sz w:val="28"/>
          <w:szCs w:val="28"/>
          <w:rtl/>
          <w:lang w:bidi="ar-SY"/>
        </w:rPr>
      </w:pPr>
      <w:r>
        <w:rPr>
          <w:sz w:val="28"/>
          <w:szCs w:val="28"/>
          <w:rtl/>
          <w:lang w:bidi="ar-SY"/>
        </w:rPr>
        <w:t xml:space="preserve">وللتغلب على هذه الإشكالية، برزت نماذج متقدمة تهدف إلى تحسين الأقنعة الناتجة وزيادة دقتها الهندسية، من بينها نموذج </w:t>
      </w:r>
      <w:r>
        <w:rPr>
          <w:sz w:val="28"/>
          <w:szCs w:val="28"/>
          <w:lang w:bidi="ar-SY"/>
        </w:rPr>
        <w:t>Segment Anything Model (SAM)</w:t>
      </w:r>
      <w:r>
        <w:rPr>
          <w:sz w:val="28"/>
          <w:szCs w:val="28"/>
          <w:rtl/>
          <w:lang w:bidi="ar-SY"/>
        </w:rPr>
        <w:t>، الذي يتميز بقدرته على إنتاج أقنعة عالية الدقة وقابلة للتعميم على أنواع متعددة من الصور دون الحاجة إلى تدريب مخصص لكل حالة. ويتيح دمج نتائج التقسيم الدلالي مع نماذج تحسين الأقنعة الوصول إلى تمثيل أدق للعناصر المعمارية داخل المشهد، مما يشكّل خطوة أساسية لدعم تطبيقات التعديل البصري الواقعية في صور الغرف الداخلية.</w:t>
      </w:r>
    </w:p>
    <w:p w14:paraId="269992C4">
      <w:pPr>
        <w:rPr>
          <w:sz w:val="28"/>
          <w:szCs w:val="28"/>
          <w:rtl/>
          <w:lang w:bidi="ar-SY"/>
        </w:rPr>
      </w:pPr>
    </w:p>
    <w:p w14:paraId="73EAC8C0">
      <w:pPr>
        <w:pStyle w:val="3"/>
        <w:rPr>
          <w:rtl/>
        </w:rPr>
      </w:pPr>
      <w:bookmarkStart w:id="2" w:name="_Toc22610"/>
      <w:r>
        <w:rPr>
          <w:rFonts w:hint="cs"/>
          <w:rtl/>
        </w:rPr>
        <w:t>مشكلة البحث:</w:t>
      </w:r>
      <w:bookmarkEnd w:id="2"/>
    </w:p>
    <w:p w14:paraId="44A15B3C">
      <w:pPr>
        <w:rPr>
          <w:rtl/>
          <w:lang w:bidi="ar-SY"/>
        </w:rPr>
      </w:pPr>
    </w:p>
    <w:p w14:paraId="258A69E4">
      <w:pPr>
        <w:rPr>
          <w:sz w:val="28"/>
          <w:szCs w:val="28"/>
          <w:lang w:bidi="ar-SY"/>
        </w:rPr>
      </w:pPr>
      <w:r>
        <w:rPr>
          <w:sz w:val="28"/>
          <w:szCs w:val="28"/>
          <w:rtl/>
        </w:rPr>
        <w:t>على الرغم من التقدم الكبير الذي حققته نماذج تحليل الصور في مجال الرؤية الحاسوبية، لا تزال عملية عزل عناصر محددة داخل صور المشاهد الداخلية تمثل تحديًا بحثيًا قائمًا. إذ تتسم المشاهد الداخلية بتداخل العناصر المعمارية مع الأثاث، وتشابه الخصائص البصرية بين مكوّنات مختلفة مثل الجدران والأرضيات والأسقف، إضافة إلى التأثير الكبير لعوامل الإضاءة والظلال، مما يجعل الفصل الدقيق بين هذه العناصر عملية معقدة على المستويين الدلالي والهندسي</w:t>
      </w:r>
      <w:r>
        <w:rPr>
          <w:sz w:val="28"/>
          <w:szCs w:val="28"/>
          <w:lang w:bidi="ar-SY"/>
        </w:rPr>
        <w:t>.</w:t>
      </w:r>
    </w:p>
    <w:p w14:paraId="73784A99">
      <w:pPr>
        <w:rPr>
          <w:sz w:val="28"/>
          <w:szCs w:val="28"/>
          <w:lang w:bidi="ar-SY"/>
        </w:rPr>
      </w:pPr>
      <w:r>
        <w:rPr>
          <w:sz w:val="28"/>
          <w:szCs w:val="28"/>
          <w:rtl/>
        </w:rPr>
        <w:t>إن أي عدم دقة في تحديد الحدود الهندسية للعناصر المستهدفة ينعكس سلبًا على موثوقية الأقنعة الناتجة، ويؤدي إلى نتائج غير دقيقة عند استخدامها في تطبيقات لاحقة، الأمر الذي يحدّ من قابلية توظيف هذه الأقنعة في سيناريوهات التعديل البصري الواقعية</w:t>
      </w:r>
      <w:r>
        <w:rPr>
          <w:sz w:val="28"/>
          <w:szCs w:val="28"/>
          <w:lang w:bidi="ar-SY"/>
        </w:rPr>
        <w:t>.</w:t>
      </w:r>
    </w:p>
    <w:p w14:paraId="10B382CE">
      <w:pPr>
        <w:rPr>
          <w:sz w:val="28"/>
          <w:szCs w:val="28"/>
          <w:lang w:bidi="ar-SY"/>
        </w:rPr>
      </w:pPr>
      <w:r>
        <w:rPr>
          <w:sz w:val="28"/>
          <w:szCs w:val="28"/>
          <w:rtl/>
        </w:rPr>
        <w:t>تتمثل المشكلة الأساسية لهذا البحث في كيفية استخراج أقنعة دقيقة وموثوقة للعناصر المعمارية الأساسية داخل الغرفة اعتمادًا على صورة واحدة فقط، بحيث تكون هذه الأقنعة قابلة للاستخدام العملي في مراحل لاحقة مثل التعديل البصري الموجّه. وتزداد هذه الإشكالية تعقيدًا عند عدم الأخذ بعين الاعتبار نوع الغرفة، إذ يختلف توزيع العناصر وخصائصها البصرية بين غرف النوم والمطابخ وصالات المعيشة، مما يجعل الاعتماد على معايير تقسيم ثابتة غير كافٍ لتحقيق نتائج دقيقة وقابلة للتعميم</w:t>
      </w:r>
      <w:r>
        <w:rPr>
          <w:sz w:val="28"/>
          <w:szCs w:val="28"/>
          <w:lang w:bidi="ar-SY"/>
        </w:rPr>
        <w:t>.</w:t>
      </w:r>
    </w:p>
    <w:p w14:paraId="70403C51">
      <w:pPr>
        <w:rPr>
          <w:sz w:val="28"/>
          <w:szCs w:val="28"/>
          <w:rtl/>
          <w:lang w:bidi="ar-SY"/>
        </w:rPr>
      </w:pPr>
      <w:r>
        <w:rPr>
          <w:sz w:val="28"/>
          <w:szCs w:val="28"/>
          <w:rtl/>
        </w:rPr>
        <w:t>وبناءً على ما سبق، تبرز الحاجة إلى اعتماد مسار عمل متكامل يجمع بين فهم المشهد العام للصورة، وتنفيذ التقسيم الدلالي الأولي، ثم تحسين الأقنعة الناتجة للوصول إلى مستوى من الدقة الهندسية والدلالية يتناسب مع متطلبات التطبيقات العملية</w:t>
      </w:r>
      <w:r>
        <w:rPr>
          <w:sz w:val="28"/>
          <w:szCs w:val="28"/>
          <w:lang w:bidi="ar-SY"/>
        </w:rPr>
        <w:t>.</w:t>
      </w:r>
    </w:p>
    <w:p w14:paraId="7C0909EC">
      <w:pPr>
        <w:rPr>
          <w:rtl/>
          <w:lang w:bidi="ar-SY"/>
        </w:rPr>
      </w:pPr>
    </w:p>
    <w:p w14:paraId="2CB44A9F">
      <w:pPr>
        <w:rPr>
          <w:rtl/>
          <w:lang w:bidi="ar-SY"/>
        </w:rPr>
      </w:pPr>
    </w:p>
    <w:p w14:paraId="5562D64D">
      <w:pPr>
        <w:rPr>
          <w:rtl/>
          <w:lang w:bidi="ar-SY"/>
        </w:rPr>
      </w:pPr>
    </w:p>
    <w:p w14:paraId="43351DAB">
      <w:pPr>
        <w:rPr>
          <w:lang w:bidi="ar-SY"/>
        </w:rPr>
      </w:pPr>
    </w:p>
    <w:p w14:paraId="2661FA1C">
      <w:pPr>
        <w:pStyle w:val="3"/>
        <w:rPr>
          <w:rtl/>
        </w:rPr>
      </w:pPr>
      <w:bookmarkStart w:id="3" w:name="_Toc16253"/>
      <w:r>
        <w:rPr>
          <w:rtl/>
        </w:rPr>
        <w:t>مسائل البحث</w:t>
      </w:r>
      <w:r>
        <w:rPr>
          <w:rFonts w:hint="cs"/>
          <w:rtl/>
        </w:rPr>
        <w:t>:</w:t>
      </w:r>
      <w:bookmarkEnd w:id="3"/>
    </w:p>
    <w:p w14:paraId="09B86FD9">
      <w:pPr>
        <w:rPr>
          <w:lang w:bidi="ar-SY"/>
        </w:rPr>
      </w:pPr>
    </w:p>
    <w:p w14:paraId="4F1E1400">
      <w:pPr>
        <w:pStyle w:val="41"/>
        <w:rPr>
          <w:rFonts w:eastAsiaTheme="majorEastAsia"/>
          <w:b/>
          <w:bCs/>
          <w:sz w:val="28"/>
          <w:szCs w:val="28"/>
          <w:rtl/>
        </w:rPr>
      </w:pPr>
      <w:r>
        <w:rPr>
          <w:sz w:val="28"/>
          <w:szCs w:val="28"/>
          <w:rtl/>
          <w:lang w:bidi="ar-SY"/>
        </w:rPr>
        <w:t>انطلاقًا من مشكلة البحث المتعلقة بتحليل صور الغرف الداخلية واستخراج أقنعة دقيقة للعناصر المعمارية بهدف دعم التعديل البصري الموجّه، يسعى هذا البحث إلى دراسة ومعالجة المسائل البحثية التالية</w:t>
      </w:r>
      <w:r>
        <w:rPr>
          <w:sz w:val="28"/>
          <w:szCs w:val="28"/>
          <w:lang w:bidi="ar-SY"/>
        </w:rPr>
        <w:t>:</w:t>
      </w:r>
    </w:p>
    <w:p w14:paraId="34C7181C">
      <w:pPr>
        <w:pStyle w:val="41"/>
        <w:rPr>
          <w:rFonts w:eastAsiaTheme="majorEastAsia"/>
          <w:b/>
          <w:bCs/>
          <w:sz w:val="28"/>
          <w:szCs w:val="28"/>
          <w:rtl/>
        </w:rPr>
      </w:pPr>
    </w:p>
    <w:p w14:paraId="51E49149">
      <w:pPr>
        <w:rPr>
          <w:sz w:val="28"/>
          <w:szCs w:val="28"/>
          <w:rtl/>
          <w:lang w:bidi="ar-SY"/>
        </w:rPr>
      </w:pPr>
      <w:r>
        <w:rPr>
          <w:sz w:val="28"/>
          <w:szCs w:val="28"/>
          <w:rtl/>
          <w:lang w:bidi="ar-SY"/>
        </w:rPr>
        <w:t>دراسة مدى إمكانية تصنيف نوع الغرفة اعتمادًا على صورة واحدة فقط، وأثر هذا التصنيف في فهم السياق العام للمشهد الداخلي</w:t>
      </w:r>
      <w:r>
        <w:rPr>
          <w:sz w:val="28"/>
          <w:szCs w:val="28"/>
          <w:lang w:bidi="ar-SY"/>
        </w:rPr>
        <w:t>.</w:t>
      </w:r>
    </w:p>
    <w:p w14:paraId="47A440FB">
      <w:pPr>
        <w:rPr>
          <w:sz w:val="28"/>
          <w:szCs w:val="28"/>
          <w:rtl/>
          <w:lang w:bidi="ar-SY"/>
        </w:rPr>
      </w:pPr>
      <w:r>
        <w:rPr>
          <w:sz w:val="28"/>
          <w:szCs w:val="28"/>
          <w:rtl/>
          <w:lang w:bidi="ar-SY"/>
        </w:rPr>
        <w:t>دراسة كفاءة نماذج التقسيم الدلالي في استخراج الأقنعة الأولية للعناصر الأساسية داخل الغرفة، مثل الجدران والأرضيات والأسقف</w:t>
      </w:r>
      <w:r>
        <w:rPr>
          <w:sz w:val="28"/>
          <w:szCs w:val="28"/>
          <w:lang w:bidi="ar-SY"/>
        </w:rPr>
        <w:t>.</w:t>
      </w:r>
    </w:p>
    <w:p w14:paraId="5180E576">
      <w:pPr>
        <w:rPr>
          <w:sz w:val="28"/>
          <w:szCs w:val="28"/>
          <w:rtl/>
          <w:lang w:bidi="ar-SY"/>
        </w:rPr>
      </w:pPr>
      <w:r>
        <w:rPr>
          <w:sz w:val="28"/>
          <w:szCs w:val="28"/>
          <w:rtl/>
          <w:lang w:bidi="ar-SY"/>
        </w:rPr>
        <w:t>تحليل أثر تحسين الأقنعة الناتجة باستخدام نماذج متخصصة في تحسين الحدود وتقليل التشويش، ومدى انعكاس ذلك على دقتها الهندسية</w:t>
      </w:r>
      <w:r>
        <w:rPr>
          <w:sz w:val="28"/>
          <w:szCs w:val="28"/>
          <w:lang w:bidi="ar-SY"/>
        </w:rPr>
        <w:t>.</w:t>
      </w:r>
    </w:p>
    <w:p w14:paraId="4898DE46">
      <w:pPr>
        <w:rPr>
          <w:sz w:val="28"/>
          <w:szCs w:val="28"/>
          <w:rtl/>
          <w:lang w:bidi="ar-SY"/>
        </w:rPr>
      </w:pPr>
      <w:r>
        <w:rPr>
          <w:sz w:val="28"/>
          <w:szCs w:val="28"/>
          <w:rtl/>
          <w:lang w:bidi="ar-SY"/>
        </w:rPr>
        <w:t>تقييم إمكانية الاستفادة من الأقنعة المحسّنة في تنفيذ تعديلات بصرية موضعية تجريبية (كتغيير اللون أو المادة)، دون اعتبار هذه المرحلة مخرجًا نهائيًا للنظام.</w:t>
      </w:r>
    </w:p>
    <w:p w14:paraId="32476EC2">
      <w:pPr>
        <w:rPr>
          <w:sz w:val="28"/>
          <w:szCs w:val="28"/>
          <w:rtl/>
          <w:lang w:bidi="ar-SY"/>
        </w:rPr>
      </w:pPr>
    </w:p>
    <w:p w14:paraId="06DA35B5">
      <w:pPr>
        <w:pStyle w:val="3"/>
        <w:rPr>
          <w:rtl/>
        </w:rPr>
      </w:pPr>
      <w:bookmarkStart w:id="4" w:name="_Toc16198"/>
      <w:r>
        <w:rPr>
          <w:rFonts w:hint="cs"/>
          <w:rtl/>
        </w:rPr>
        <w:t>أثر وأهمية البحث:</w:t>
      </w:r>
      <w:bookmarkEnd w:id="4"/>
    </w:p>
    <w:p w14:paraId="441F261D">
      <w:pPr>
        <w:rPr>
          <w:lang w:bidi="ar-SY"/>
        </w:rPr>
      </w:pPr>
    </w:p>
    <w:p w14:paraId="0F919184">
      <w:pPr>
        <w:rPr>
          <w:sz w:val="28"/>
          <w:szCs w:val="28"/>
        </w:rPr>
      </w:pPr>
      <w:r>
        <w:rPr>
          <w:sz w:val="28"/>
          <w:szCs w:val="28"/>
          <w:rtl/>
        </w:rPr>
        <w:t>تكمن أهمية هذا البحث في تقديمه إطارًا منهجيًا متكاملًا يجمع بين عدة تقنيات حديثة في مجال الرؤية الحاسوبية لمعالجة مشكلة تحليل المشاهد الداخلية، وذلك من خلال الدمج بين فهم المشهد العام، والتقسيم الدلالي، وتحسين الأقنعة الناتجة. ويساهم هذا الدمج في تحسين دقة تمثيل العناصر المعمارية الأساسية داخل صور الغرف الداخلية مقارنة بالاعتماد على مرحلة واحدة فقط، الأمر الذي يعزز موثوقية النتائج الناتجة من الناحية الدلالية والهندسية</w:t>
      </w:r>
      <w:r>
        <w:rPr>
          <w:sz w:val="28"/>
          <w:szCs w:val="28"/>
        </w:rPr>
        <w:t>.</w:t>
      </w:r>
    </w:p>
    <w:p w14:paraId="1E2B6E92">
      <w:pPr>
        <w:rPr>
          <w:sz w:val="28"/>
          <w:szCs w:val="28"/>
        </w:rPr>
      </w:pPr>
      <w:r>
        <w:rPr>
          <w:sz w:val="28"/>
          <w:szCs w:val="28"/>
          <w:rtl/>
        </w:rPr>
        <w:t>على الصعيد العلمي، يقدّم هذا البحث مساهمة في دراسة أثر تكامل المراحل المختلفة لتحليل الصور على جودة الأقنعة الناتجة، ويبرز أهمية تحسين الحدود الهندسية كعامل أساسي في ربط نتائج التقسيم الدلالي بالتطبيقات العملية. كما يفتح المجال أمام أبحاث مستقبلية تهدف إلى تطوير مسارات معالجة أكثر دقة وقابلية للتعميم عند التعامل مع مشاهد داخلية متنوعة ومعقدة</w:t>
      </w:r>
      <w:r>
        <w:rPr>
          <w:sz w:val="28"/>
          <w:szCs w:val="28"/>
        </w:rPr>
        <w:t>.</w:t>
      </w:r>
    </w:p>
    <w:p w14:paraId="69E87F22">
      <w:pPr>
        <w:rPr>
          <w:sz w:val="28"/>
          <w:szCs w:val="28"/>
        </w:rPr>
      </w:pPr>
      <w:r>
        <w:rPr>
          <w:sz w:val="28"/>
          <w:szCs w:val="28"/>
          <w:rtl/>
        </w:rPr>
        <w:t>أما على الصعيد التطبيقي، فيوفّر هذا العمل أساسًا يمكن البناء عليه لتطوير تطبيقات ذكية في مجالات التصميم الداخلي، والتفاعل البصري، والواقع المعزز، حيث يتيح للمستخدمين إمكانية تصور التغييرات المحتملة على عناصر الغرفة قبل تنفيذها فعليًا. وتبرز أهمية هذا الجانب في تقليل الوقت والجهد اللازمين لاتخاذ قرارات تصميمية، مع الحفاظ على واقعية النتائج البصرية</w:t>
      </w:r>
      <w:r>
        <w:rPr>
          <w:sz w:val="28"/>
          <w:szCs w:val="28"/>
        </w:rPr>
        <w:t>.</w:t>
      </w:r>
    </w:p>
    <w:p w14:paraId="79C22A92">
      <w:pPr>
        <w:rPr>
          <w:sz w:val="28"/>
          <w:szCs w:val="28"/>
          <w:rtl/>
        </w:rPr>
      </w:pPr>
      <w:r>
        <w:rPr>
          <w:sz w:val="28"/>
          <w:szCs w:val="28"/>
          <w:rtl/>
        </w:rPr>
        <w:t>إضافة إلى ذلك، يؤكد البحث على الدور المحوري لجودة الأقنعة في نجاح أي نظام يعتمد على التعديل البصري الموجّه، إذ تمثل الأقنعة الدقيقة شرطًا أساسيًا لتفادي الأخطاء البصرية وضمان سلامة التعديلات المطبقة. وبناءً على ذلك، يمكن اعتبار النتائج المتحصلة من هذا البحث نقطة انطلاق لأعمال مستقبلية تشمل دمج واجهات تفاعلية أكثر تطورًا، أو توسيع النظام لدعم تقنيات الواقع المعزز، دون أن يقتصر نطاق الاستفادة على التطبيق الحالي فقط</w:t>
      </w:r>
      <w:r>
        <w:rPr>
          <w:sz w:val="28"/>
          <w:szCs w:val="28"/>
        </w:rPr>
        <w:t>.</w:t>
      </w:r>
    </w:p>
    <w:p w14:paraId="36D1CD6D">
      <w:pPr>
        <w:pStyle w:val="3"/>
        <w:numPr>
          <w:ilvl w:val="0"/>
          <w:numId w:val="0"/>
        </w:numPr>
        <w:rPr>
          <w:rtl/>
        </w:rPr>
      </w:pPr>
    </w:p>
    <w:p w14:paraId="149588D4">
      <w:pPr>
        <w:rPr>
          <w:rtl/>
        </w:rPr>
      </w:pPr>
    </w:p>
    <w:p w14:paraId="5808A35A"/>
    <w:p w14:paraId="48BD734A">
      <w:pPr>
        <w:pStyle w:val="2"/>
        <w:jc w:val="center"/>
        <w:rPr>
          <w:b/>
          <w:bCs/>
          <w:rtl/>
        </w:rPr>
      </w:pPr>
      <w:bookmarkStart w:id="5" w:name="_Toc27134"/>
      <w:r>
        <w:rPr>
          <w:rFonts w:hint="cs"/>
          <w:b/>
          <w:bCs/>
          <w:sz w:val="44"/>
          <w:szCs w:val="44"/>
          <w:rtl/>
        </w:rPr>
        <w:t>الفصل الثاني: الدراسة</w:t>
      </w:r>
      <w:r>
        <w:rPr>
          <w:b/>
          <w:bCs/>
          <w:sz w:val="44"/>
          <w:szCs w:val="44"/>
          <w:rtl/>
        </w:rPr>
        <w:t xml:space="preserve"> </w:t>
      </w:r>
      <w:r>
        <w:rPr>
          <w:rFonts w:hint="cs"/>
          <w:b/>
          <w:bCs/>
          <w:sz w:val="44"/>
          <w:szCs w:val="44"/>
          <w:rtl/>
        </w:rPr>
        <w:t>المرجعية</w:t>
      </w:r>
      <w:r>
        <w:rPr>
          <w:b/>
          <w:bCs/>
          <w:sz w:val="44"/>
          <w:szCs w:val="44"/>
          <w:rtl/>
        </w:rPr>
        <w:t xml:space="preserve"> </w:t>
      </w:r>
      <w:r>
        <w:rPr>
          <w:rFonts w:hint="cs"/>
          <w:b/>
          <w:bCs/>
          <w:sz w:val="44"/>
          <w:szCs w:val="44"/>
          <w:rtl/>
        </w:rPr>
        <w:t>للتطبيقات</w:t>
      </w:r>
      <w:r>
        <w:rPr>
          <w:b/>
          <w:bCs/>
          <w:sz w:val="44"/>
          <w:szCs w:val="44"/>
          <w:rtl/>
        </w:rPr>
        <w:t xml:space="preserve"> </w:t>
      </w:r>
      <w:r>
        <w:rPr>
          <w:rFonts w:hint="cs"/>
          <w:b/>
          <w:bCs/>
          <w:sz w:val="44"/>
          <w:szCs w:val="44"/>
          <w:rtl/>
        </w:rPr>
        <w:t>والأبحاث</w:t>
      </w:r>
      <w:r>
        <w:rPr>
          <w:b/>
          <w:bCs/>
          <w:sz w:val="44"/>
          <w:szCs w:val="44"/>
          <w:rtl/>
        </w:rPr>
        <w:t xml:space="preserve"> </w:t>
      </w:r>
      <w:r>
        <w:rPr>
          <w:rFonts w:hint="cs"/>
          <w:b/>
          <w:bCs/>
          <w:sz w:val="44"/>
          <w:szCs w:val="44"/>
          <w:rtl/>
        </w:rPr>
        <w:t>ذات</w:t>
      </w:r>
      <w:r>
        <w:rPr>
          <w:b/>
          <w:bCs/>
          <w:sz w:val="44"/>
          <w:szCs w:val="44"/>
          <w:rtl/>
        </w:rPr>
        <w:t xml:space="preserve"> </w:t>
      </w:r>
      <w:r>
        <w:rPr>
          <w:rFonts w:hint="cs"/>
          <w:b/>
          <w:bCs/>
          <w:sz w:val="44"/>
          <w:szCs w:val="44"/>
          <w:rtl/>
        </w:rPr>
        <w:t>الصلة</w:t>
      </w:r>
      <w:r>
        <w:rPr>
          <w:b/>
          <w:bCs/>
          <w:sz w:val="44"/>
          <w:szCs w:val="44"/>
          <w:rtl/>
        </w:rPr>
        <w:t xml:space="preserve"> </w:t>
      </w:r>
      <w:r>
        <w:rPr>
          <w:rFonts w:hint="cs"/>
          <w:b/>
          <w:bCs/>
          <w:sz w:val="44"/>
          <w:szCs w:val="44"/>
          <w:rtl/>
        </w:rPr>
        <w:t>بالمشروع:</w:t>
      </w:r>
      <w:bookmarkEnd w:id="5"/>
    </w:p>
    <w:p w14:paraId="68E6533F">
      <w:pPr>
        <w:pStyle w:val="3"/>
        <w:numPr>
          <w:ilvl w:val="0"/>
          <w:numId w:val="0"/>
        </w:numPr>
        <w:rPr>
          <w:rtl/>
        </w:rPr>
      </w:pPr>
    </w:p>
    <w:p w14:paraId="25A8EF72">
      <w:pPr>
        <w:pStyle w:val="3"/>
        <w:numPr>
          <w:ilvl w:val="1"/>
          <w:numId w:val="3"/>
        </w:numPr>
        <w:rPr>
          <w:rtl/>
        </w:rPr>
      </w:pPr>
      <w:bookmarkStart w:id="6" w:name="_Toc19918"/>
      <w:r>
        <w:rPr>
          <w:rtl/>
        </w:rPr>
        <w:t>الدراسة المرجعية للتطبيقات والبرامج المشابهة</w:t>
      </w:r>
      <w:r>
        <w:rPr>
          <w:rFonts w:hint="cs"/>
          <w:rtl/>
        </w:rPr>
        <w:t>:</w:t>
      </w:r>
      <w:bookmarkEnd w:id="6"/>
    </w:p>
    <w:p w14:paraId="2B13F421">
      <w:pPr>
        <w:rPr>
          <w:rtl/>
          <w:lang w:bidi="ar-SY"/>
        </w:rPr>
      </w:pPr>
    </w:p>
    <w:p w14:paraId="35854AF4">
      <w:pPr>
        <w:pStyle w:val="17"/>
        <w:bidi/>
        <w:jc w:val="both"/>
        <w:rPr>
          <w:sz w:val="28"/>
          <w:szCs w:val="28"/>
          <w:rtl/>
        </w:rPr>
      </w:pPr>
      <w:r>
        <w:rPr>
          <w:sz w:val="28"/>
          <w:szCs w:val="28"/>
          <w:rtl/>
        </w:rPr>
        <w:t>شهدت السنوات الأخيرة ظهور عدد كبير من التطبيقات المعتمدة على الذكاء الاصطناعي في مجال التصميم الداخلي، والتي تهدف إلى مساعدة المستخدمين على تصور التغييرات المحتملة داخل المساحات الداخلية انطلاقًا من صورة واحدة فقط. وتُعد هذه التطبيقات مرجعًا عمليًا مهمًا للمشروع الحالي، كونها تمثل واقع الاستخدام الفعلي للتقنيات الحديثة، وتُبرز في الوقت نفسه القيود والتحديات المرتبطة بتطبيق التعديل البصري على ا</w:t>
      </w:r>
    </w:p>
    <w:p w14:paraId="2CBF5F60">
      <w:pPr>
        <w:pStyle w:val="17"/>
        <w:bidi/>
        <w:jc w:val="both"/>
        <w:rPr>
          <w:sz w:val="28"/>
          <w:szCs w:val="28"/>
        </w:rPr>
      </w:pPr>
      <w:r>
        <w:rPr>
          <w:sz w:val="28"/>
          <w:szCs w:val="28"/>
          <w:rtl/>
        </w:rPr>
        <w:t>لمشاهد الداخلية</w:t>
      </w:r>
      <w:r>
        <w:rPr>
          <w:sz w:val="28"/>
          <w:szCs w:val="28"/>
        </w:rPr>
        <w:t>.</w:t>
      </w:r>
    </w:p>
    <w:p w14:paraId="66916D82">
      <w:pPr>
        <w:pStyle w:val="17"/>
        <w:bidi/>
        <w:jc w:val="both"/>
        <w:rPr>
          <w:sz w:val="28"/>
          <w:szCs w:val="28"/>
        </w:rPr>
      </w:pPr>
      <w:r>
        <w:rPr>
          <w:sz w:val="28"/>
          <w:szCs w:val="28"/>
          <w:rtl/>
        </w:rPr>
        <w:t>تناول التطبيق</w:t>
      </w:r>
      <w:r>
        <w:rPr>
          <w:sz w:val="28"/>
          <w:szCs w:val="28"/>
        </w:rPr>
        <w:t xml:space="preserve"> [1] </w:t>
      </w:r>
      <w:r>
        <w:rPr>
          <w:rStyle w:val="18"/>
          <w:sz w:val="28"/>
          <w:szCs w:val="28"/>
        </w:rPr>
        <w:t>Home AI – AI Interior Design</w:t>
      </w:r>
      <w:r>
        <w:rPr>
          <w:sz w:val="28"/>
          <w:szCs w:val="28"/>
        </w:rPr>
        <w:t xml:space="preserve"> </w:t>
      </w:r>
      <w:r>
        <w:rPr>
          <w:sz w:val="28"/>
          <w:szCs w:val="28"/>
          <w:rtl/>
        </w:rPr>
        <w:t>فكرة إعادة تصميم الغرفة اعتمادًا على صورة واحدة، حيث يتيح للمستخدم اختيار نوع الغرفة أو الأسلوب التصميمي للحصول على تصورات بصرية بديلة. يركّز هذا التطبيق على سرعة الحصول على النتائج وتعدد الأنماط المقترحة، إلا أنه يعتمد في الغالب على إعادة توليد المشهد بالكامل، مما يحدّ من إمكانية التحكم الدقيق في عناصر محددة مثل الجدران أو الأرضيات</w:t>
      </w:r>
      <w:r>
        <w:rPr>
          <w:sz w:val="28"/>
          <w:szCs w:val="28"/>
        </w:rPr>
        <w:t>.</w:t>
      </w:r>
    </w:p>
    <w:p w14:paraId="59002BB6">
      <w:pPr>
        <w:pStyle w:val="17"/>
        <w:bidi/>
        <w:jc w:val="both"/>
        <w:rPr>
          <w:sz w:val="28"/>
          <w:szCs w:val="28"/>
        </w:rPr>
      </w:pPr>
      <w:r>
        <w:rPr>
          <w:sz w:val="28"/>
          <w:szCs w:val="28"/>
          <w:rtl/>
        </w:rPr>
        <w:t>في السياق نفسه، قدّم التطبيق</w:t>
      </w:r>
      <w:r>
        <w:rPr>
          <w:sz w:val="28"/>
          <w:szCs w:val="28"/>
        </w:rPr>
        <w:t xml:space="preserve"> [2] </w:t>
      </w:r>
      <w:r>
        <w:rPr>
          <w:rStyle w:val="18"/>
          <w:sz w:val="28"/>
          <w:szCs w:val="28"/>
        </w:rPr>
        <w:t>RoomGPT</w:t>
      </w:r>
      <w:r>
        <w:rPr>
          <w:sz w:val="28"/>
          <w:szCs w:val="28"/>
        </w:rPr>
        <w:t xml:space="preserve"> </w:t>
      </w:r>
      <w:r>
        <w:rPr>
          <w:sz w:val="28"/>
          <w:szCs w:val="28"/>
          <w:rtl/>
        </w:rPr>
        <w:t>آلية مشابهة تعتمد على توليد تصاميم جديدة للغرف انطلاقًا من الصورة الأصلية، مع التركيز على تنويع الأساليب التصميمية. ورغم فعاليته في إظهار بدائل شكلية متعددة، إلا أن التعديل يتم على مستوى المشهد ككل، دون عزل واضح للأسطح الداخلية، مما قد يؤدي إلى تغييرات غير مرغوبة في عناصر غير مستهدفة</w:t>
      </w:r>
      <w:r>
        <w:rPr>
          <w:sz w:val="28"/>
          <w:szCs w:val="28"/>
        </w:rPr>
        <w:t>.</w:t>
      </w:r>
    </w:p>
    <w:p w14:paraId="5FBF7922">
      <w:pPr>
        <w:pStyle w:val="17"/>
        <w:bidi/>
        <w:jc w:val="both"/>
        <w:rPr>
          <w:sz w:val="28"/>
          <w:szCs w:val="28"/>
        </w:rPr>
      </w:pPr>
      <w:r>
        <w:rPr>
          <w:sz w:val="28"/>
          <w:szCs w:val="28"/>
          <w:rtl/>
        </w:rPr>
        <w:t>أما التطبيق</w:t>
      </w:r>
      <w:r>
        <w:rPr>
          <w:sz w:val="28"/>
          <w:szCs w:val="28"/>
        </w:rPr>
        <w:t xml:space="preserve"> [3] </w:t>
      </w:r>
      <w:r>
        <w:rPr>
          <w:rStyle w:val="18"/>
          <w:sz w:val="28"/>
          <w:szCs w:val="28"/>
        </w:rPr>
        <w:t>Roomify</w:t>
      </w:r>
      <w:r>
        <w:rPr>
          <w:sz w:val="28"/>
          <w:szCs w:val="28"/>
          <w:rtl/>
        </w:rPr>
        <w:t>، فيعتمد على رفع صورة الغرفة ثم اختيار نوعها والأسلوب المطلوب للحصول على تصميمات مولّدة. ويُظهر هذا التطبيق أهمية مرحلتي تصنيف نوع الغرفة واختيار الأسلوب، إلا أنه لا يوفّر آلية صريحة للتحكم الهندسي الدقيق بحدود الجدران أو الأرضيات قبل تطبيق التعديل</w:t>
      </w:r>
      <w:r>
        <w:rPr>
          <w:sz w:val="28"/>
          <w:szCs w:val="28"/>
        </w:rPr>
        <w:t>.</w:t>
      </w:r>
    </w:p>
    <w:p w14:paraId="16760C82">
      <w:pPr>
        <w:pStyle w:val="17"/>
        <w:bidi/>
        <w:jc w:val="both"/>
        <w:rPr>
          <w:sz w:val="28"/>
          <w:szCs w:val="28"/>
        </w:rPr>
      </w:pPr>
      <w:r>
        <w:rPr>
          <w:sz w:val="28"/>
          <w:szCs w:val="28"/>
          <w:rtl/>
        </w:rPr>
        <w:t>قدّم التطبيق</w:t>
      </w:r>
      <w:r>
        <w:rPr>
          <w:sz w:val="28"/>
          <w:szCs w:val="28"/>
        </w:rPr>
        <w:t xml:space="preserve"> [4] </w:t>
      </w:r>
      <w:r>
        <w:rPr>
          <w:rStyle w:val="18"/>
          <w:sz w:val="28"/>
          <w:szCs w:val="28"/>
        </w:rPr>
        <w:t>DECOZY</w:t>
      </w:r>
      <w:r>
        <w:rPr>
          <w:sz w:val="28"/>
          <w:szCs w:val="28"/>
        </w:rPr>
        <w:t xml:space="preserve"> </w:t>
      </w:r>
      <w:r>
        <w:rPr>
          <w:sz w:val="28"/>
          <w:szCs w:val="28"/>
          <w:rtl/>
        </w:rPr>
        <w:t>مفهوم إعادة التصميم باستخدام الذكاء الاصطناعي مع دعم أنواع متعددة من المساحات الداخلية. ويركّز التطبيق على النتيجة النهائية من حيث الشكل العام، بينما يبقى فصل العناصر الداخلية مرحلة ضمنية غير معروضة للمستخدم، وهو ما يحدّ من إمكانية تقييم دقة التعديل الموضعي</w:t>
      </w:r>
      <w:r>
        <w:rPr>
          <w:sz w:val="28"/>
          <w:szCs w:val="28"/>
        </w:rPr>
        <w:t>.</w:t>
      </w:r>
    </w:p>
    <w:p w14:paraId="7D478148">
      <w:pPr>
        <w:pStyle w:val="17"/>
        <w:bidi/>
        <w:jc w:val="both"/>
        <w:rPr>
          <w:sz w:val="28"/>
          <w:szCs w:val="28"/>
        </w:rPr>
      </w:pPr>
      <w:r>
        <w:rPr>
          <w:sz w:val="28"/>
          <w:szCs w:val="28"/>
          <w:rtl/>
        </w:rPr>
        <w:t>في التطبيق</w:t>
      </w:r>
      <w:r>
        <w:rPr>
          <w:sz w:val="28"/>
          <w:szCs w:val="28"/>
        </w:rPr>
        <w:t xml:space="preserve"> [5] </w:t>
      </w:r>
      <w:r>
        <w:rPr>
          <w:rStyle w:val="18"/>
          <w:sz w:val="28"/>
          <w:szCs w:val="28"/>
        </w:rPr>
        <w:t>DecAI – AI Home Design</w:t>
      </w:r>
      <w:r>
        <w:rPr>
          <w:sz w:val="28"/>
          <w:szCs w:val="28"/>
          <w:rtl/>
        </w:rPr>
        <w:t>، يتم الاعتماد على تحليل الصورة لاختيار نوع الغرفة والأسلوب، ثم توليد اقتراحات تصميمية. وتُظهر هذه المقاربة اعتمادًا واضحًا على فهم السياق العام للمشهد، إلا أن التعديل يبقى موجّهًا للمشهد ككل أكثر من كونه تعديلًا دقيقًا لسطوح محددة</w:t>
      </w:r>
      <w:r>
        <w:rPr>
          <w:sz w:val="28"/>
          <w:szCs w:val="28"/>
        </w:rPr>
        <w:t>.</w:t>
      </w:r>
    </w:p>
    <w:p w14:paraId="676D1157">
      <w:pPr>
        <w:pStyle w:val="17"/>
        <w:bidi/>
        <w:jc w:val="both"/>
        <w:rPr>
          <w:sz w:val="28"/>
          <w:szCs w:val="28"/>
        </w:rPr>
      </w:pPr>
      <w:r>
        <w:rPr>
          <w:sz w:val="28"/>
          <w:szCs w:val="28"/>
          <w:rtl/>
        </w:rPr>
        <w:t>أما التطبيق</w:t>
      </w:r>
      <w:r>
        <w:rPr>
          <w:sz w:val="28"/>
          <w:szCs w:val="28"/>
        </w:rPr>
        <w:t xml:space="preserve"> [6] </w:t>
      </w:r>
      <w:r>
        <w:rPr>
          <w:rStyle w:val="18"/>
          <w:sz w:val="28"/>
          <w:szCs w:val="28"/>
        </w:rPr>
        <w:t>Fotor – AI Interior Design</w:t>
      </w:r>
      <w:r>
        <w:rPr>
          <w:sz w:val="28"/>
          <w:szCs w:val="28"/>
          <w:rtl/>
        </w:rPr>
        <w:t>، فيندرج ضمن فئة الأدوات العامة التي تتيح تعديل الصور باستخدام تقنيات الذكاء الاصطناعي، بما في ذلك تعديل أجزاء من الصورة. ورغم قدرته على إنتاج نتائج جذابة بصريًا، إلا أن دقة التعديل تعتمد بشكل كبير على جودة الفصل بين العناصر، والتي لا تكون دائمًا مخصصة لأسطح الغرف الداخلية</w:t>
      </w:r>
      <w:r>
        <w:rPr>
          <w:sz w:val="28"/>
          <w:szCs w:val="28"/>
        </w:rPr>
        <w:t>.</w:t>
      </w:r>
    </w:p>
    <w:p w14:paraId="1C978323">
      <w:pPr>
        <w:pStyle w:val="17"/>
        <w:bidi/>
        <w:jc w:val="both"/>
        <w:rPr>
          <w:sz w:val="28"/>
          <w:szCs w:val="28"/>
        </w:rPr>
      </w:pPr>
      <w:r>
        <w:rPr>
          <w:sz w:val="28"/>
          <w:szCs w:val="28"/>
          <w:rtl/>
        </w:rPr>
        <w:t>يوفّر التطبيق</w:t>
      </w:r>
      <w:r>
        <w:rPr>
          <w:sz w:val="28"/>
          <w:szCs w:val="28"/>
        </w:rPr>
        <w:t xml:space="preserve"> [7] </w:t>
      </w:r>
      <w:r>
        <w:rPr>
          <w:rStyle w:val="18"/>
          <w:sz w:val="28"/>
          <w:szCs w:val="28"/>
        </w:rPr>
        <w:t>mnml.ai – Interior AI Render</w:t>
      </w:r>
      <w:r>
        <w:rPr>
          <w:sz w:val="28"/>
          <w:szCs w:val="28"/>
        </w:rPr>
        <w:t xml:space="preserve"> </w:t>
      </w:r>
      <w:r>
        <w:rPr>
          <w:sz w:val="28"/>
          <w:szCs w:val="28"/>
          <w:rtl/>
        </w:rPr>
        <w:t>أدوات لتوليد تصورات متعددة للمساحات الداخلية، ويُستخدم غالبًا من قبل المصممين لتسريع عملية إنتاج البدائل التصميمية. غير أن هذا النوع من التطبيقات يركّز على توليد التنويعات البصرية أكثر من التركيز على مسار واضح لعزل الأسطح وتحسين أقنعتها قبل التعديل</w:t>
      </w:r>
      <w:r>
        <w:rPr>
          <w:sz w:val="28"/>
          <w:szCs w:val="28"/>
        </w:rPr>
        <w:t>.</w:t>
      </w:r>
    </w:p>
    <w:p w14:paraId="2F0490F4">
      <w:pPr>
        <w:pStyle w:val="17"/>
        <w:bidi/>
        <w:jc w:val="both"/>
        <w:rPr>
          <w:sz w:val="28"/>
          <w:szCs w:val="28"/>
        </w:rPr>
      </w:pPr>
      <w:r>
        <w:rPr>
          <w:sz w:val="28"/>
          <w:szCs w:val="28"/>
          <w:rtl/>
        </w:rPr>
        <w:t>ومن التطبيقات التي تقترب بشكل مباشر من فكرة المشروع، يأتي التطبيق</w:t>
      </w:r>
      <w:r>
        <w:rPr>
          <w:sz w:val="28"/>
          <w:szCs w:val="28"/>
        </w:rPr>
        <w:t xml:space="preserve"> [8] </w:t>
      </w:r>
      <w:r>
        <w:rPr>
          <w:rStyle w:val="18"/>
          <w:sz w:val="28"/>
          <w:szCs w:val="28"/>
        </w:rPr>
        <w:t>REimagineHome.ai</w:t>
      </w:r>
      <w:r>
        <w:rPr>
          <w:sz w:val="28"/>
          <w:szCs w:val="28"/>
          <w:rtl/>
        </w:rPr>
        <w:t>، الذي يقدّم ميزات مخصّصة لإعادة تلوين الجدران أو تغيير خامات الأرضيات. ويُظهر هذا التطبيق بوضوح الحاجة العملية إلى التعديل الموضعي للأسطح، كما يبرز في الوقت نفسه أهمية دقة الأقنعة المستخدمة لعزل هذه الأسطح عن بقية عناصر المشهد</w:t>
      </w:r>
      <w:r>
        <w:rPr>
          <w:sz w:val="28"/>
          <w:szCs w:val="28"/>
        </w:rPr>
        <w:t>.</w:t>
      </w:r>
    </w:p>
    <w:p w14:paraId="1DF3DBFC">
      <w:pPr>
        <w:pStyle w:val="17"/>
        <w:bidi/>
        <w:jc w:val="both"/>
        <w:rPr>
          <w:sz w:val="28"/>
          <w:szCs w:val="28"/>
        </w:rPr>
      </w:pPr>
      <w:r>
        <w:rPr>
          <w:sz w:val="28"/>
          <w:szCs w:val="28"/>
          <w:rtl/>
        </w:rPr>
        <w:t>في مجال التفاعل والواقع المعزز، يقدّم التطبيق</w:t>
      </w:r>
      <w:r>
        <w:rPr>
          <w:sz w:val="28"/>
          <w:szCs w:val="28"/>
        </w:rPr>
        <w:t xml:space="preserve"> [9] </w:t>
      </w:r>
      <w:r>
        <w:rPr>
          <w:rStyle w:val="18"/>
          <w:sz w:val="28"/>
          <w:szCs w:val="28"/>
        </w:rPr>
        <w:t>DecorMatters</w:t>
      </w:r>
      <w:r>
        <w:rPr>
          <w:sz w:val="28"/>
          <w:szCs w:val="28"/>
        </w:rPr>
        <w:t xml:space="preserve"> </w:t>
      </w:r>
      <w:r>
        <w:rPr>
          <w:sz w:val="28"/>
          <w:szCs w:val="28"/>
          <w:rtl/>
        </w:rPr>
        <w:t>تجربة تفاعلية لتجربة عناصر التصميم داخل الغرف باستخدام تقنيات</w:t>
      </w:r>
      <w:r>
        <w:rPr>
          <w:sz w:val="28"/>
          <w:szCs w:val="28"/>
        </w:rPr>
        <w:t xml:space="preserve"> AR</w:t>
      </w:r>
      <w:r>
        <w:rPr>
          <w:sz w:val="28"/>
          <w:szCs w:val="28"/>
          <w:rtl/>
        </w:rPr>
        <w:t>، مع التركيز على وضع الأثاث والديكور. ورغم اختلاف هدفه الأساسي عن مشروعنا، إلا أنه يبرز أهمية الإقناع البصري والتفاعل في تطبيقات التصميم الداخلي</w:t>
      </w:r>
      <w:r>
        <w:rPr>
          <w:sz w:val="28"/>
          <w:szCs w:val="28"/>
        </w:rPr>
        <w:t>.</w:t>
      </w:r>
    </w:p>
    <w:p w14:paraId="2E588337">
      <w:pPr>
        <w:pStyle w:val="17"/>
        <w:bidi/>
        <w:jc w:val="both"/>
        <w:rPr>
          <w:sz w:val="28"/>
          <w:szCs w:val="28"/>
        </w:rPr>
      </w:pPr>
      <w:r>
        <w:rPr>
          <w:sz w:val="28"/>
          <w:szCs w:val="28"/>
          <w:rtl/>
        </w:rPr>
        <w:t>كما يقدّم النظام</w:t>
      </w:r>
      <w:r>
        <w:rPr>
          <w:sz w:val="28"/>
          <w:szCs w:val="28"/>
        </w:rPr>
        <w:t xml:space="preserve"> [10] </w:t>
      </w:r>
      <w:r>
        <w:rPr>
          <w:rStyle w:val="18"/>
          <w:sz w:val="28"/>
          <w:szCs w:val="28"/>
        </w:rPr>
        <w:t>IKEA Kreativ</w:t>
      </w:r>
      <w:r>
        <w:rPr>
          <w:sz w:val="28"/>
          <w:szCs w:val="28"/>
        </w:rPr>
        <w:t xml:space="preserve"> </w:t>
      </w:r>
      <w:r>
        <w:rPr>
          <w:sz w:val="28"/>
          <w:szCs w:val="28"/>
          <w:rtl/>
        </w:rPr>
        <w:t>تجربة متقدمة تعتمد على مسح المشهد وبناء تمثيل أقرب إلى ثلاثي الأبعاد، مما يتيح تعديل المساحة بشكل أكثر واقعية. وتُذكر هذه التجربة كاتجاه متقدم في المجال، حيث تصبح دقة الفصل الهندسي وفهم البنية المكانية عاملين أساسيين لنجاح التعديل البصري</w:t>
      </w:r>
      <w:r>
        <w:rPr>
          <w:sz w:val="28"/>
          <w:szCs w:val="28"/>
        </w:rPr>
        <w:t>.</w:t>
      </w:r>
    </w:p>
    <w:p w14:paraId="79F047F7">
      <w:pPr>
        <w:pStyle w:val="17"/>
        <w:bidi/>
        <w:jc w:val="both"/>
        <w:rPr>
          <w:sz w:val="28"/>
          <w:szCs w:val="28"/>
          <w:rtl/>
        </w:rPr>
      </w:pPr>
      <w:r>
        <w:rPr>
          <w:sz w:val="28"/>
          <w:szCs w:val="28"/>
          <w:rtl/>
        </w:rPr>
        <w:t>تشير هذه التطبيقات مجتمعةً إلى أن السوق يتجه نحو حلول تتيح للمستخدم تصور التعديلات قبل التنفيذ، إلا أن معظمها لا يقدّم مسارًا واضحًا وقابلًا للتقييم لعزل الأسطح الداخلية وتحسين أقنعتها قبل التعديل. ومن هنا، يتموضع مشروعنا كحل يهدف إلى سد هذه الفجوة من خلال اعتماد مسار منهجي يبدأ بفهم المشهد الداخلي، ثم استخراج الأقنعة الأولية، وتحسينها، قبل تطبيق أي تعديل بصري موجّه</w:t>
      </w:r>
      <w:r>
        <w:rPr>
          <w:sz w:val="28"/>
          <w:szCs w:val="28"/>
        </w:rPr>
        <w:t>.</w:t>
      </w:r>
    </w:p>
    <w:p w14:paraId="7A9995F7">
      <w:pPr>
        <w:pStyle w:val="17"/>
        <w:bidi/>
        <w:jc w:val="both"/>
        <w:rPr>
          <w:sz w:val="28"/>
          <w:szCs w:val="28"/>
          <w:rtl/>
        </w:rPr>
      </w:pPr>
    </w:p>
    <w:p w14:paraId="4A815D62">
      <w:pPr>
        <w:pStyle w:val="17"/>
        <w:bidi/>
        <w:jc w:val="both"/>
        <w:rPr>
          <w:sz w:val="28"/>
          <w:szCs w:val="28"/>
          <w:rtl/>
        </w:rPr>
      </w:pPr>
    </w:p>
    <w:p w14:paraId="6F6C92A8">
      <w:pPr>
        <w:pStyle w:val="17"/>
        <w:bidi/>
        <w:jc w:val="both"/>
        <w:rPr>
          <w:sz w:val="28"/>
          <w:szCs w:val="28"/>
          <w:rtl/>
        </w:rPr>
      </w:pPr>
    </w:p>
    <w:tbl>
      <w:tblPr>
        <w:tblStyle w:val="20"/>
        <w:tblpPr w:leftFromText="180" w:rightFromText="180" w:vertAnchor="text" w:horzAnchor="margin" w:tblpY="-686"/>
        <w:bidiVisual/>
        <w:tblW w:w="92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0"/>
        <w:gridCol w:w="996"/>
        <w:gridCol w:w="2116"/>
        <w:gridCol w:w="1051"/>
        <w:gridCol w:w="1224"/>
        <w:gridCol w:w="1669"/>
        <w:gridCol w:w="1155"/>
      </w:tblGrid>
      <w:tr w14:paraId="1187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305CE20F">
            <w:pPr>
              <w:jc w:val="center"/>
              <w:rPr>
                <w:b/>
                <w:bCs/>
                <w:rtl/>
              </w:rPr>
            </w:pPr>
          </w:p>
          <w:p w14:paraId="35975936">
            <w:pPr>
              <w:jc w:val="center"/>
              <w:rPr>
                <w:b/>
                <w:bCs/>
                <w:rtl/>
              </w:rPr>
            </w:pPr>
            <w:r>
              <w:rPr>
                <w:b/>
                <w:bCs/>
                <w:rtl/>
              </w:rPr>
              <w:t>المرجع</w:t>
            </w:r>
          </w:p>
        </w:tc>
        <w:tc>
          <w:tcPr>
            <w:tcW w:w="996" w:type="dxa"/>
          </w:tcPr>
          <w:p w14:paraId="626B0E37">
            <w:pPr>
              <w:jc w:val="center"/>
              <w:rPr>
                <w:b/>
                <w:bCs/>
                <w:rtl/>
              </w:rPr>
            </w:pPr>
          </w:p>
          <w:p w14:paraId="6A47638B">
            <w:pPr>
              <w:jc w:val="center"/>
              <w:rPr>
                <w:b/>
                <w:bCs/>
                <w:rtl/>
              </w:rPr>
            </w:pPr>
            <w:r>
              <w:rPr>
                <w:b/>
                <w:bCs/>
                <w:rtl/>
              </w:rPr>
              <w:t>السنة</w:t>
            </w:r>
          </w:p>
        </w:tc>
        <w:tc>
          <w:tcPr>
            <w:tcW w:w="2116" w:type="dxa"/>
          </w:tcPr>
          <w:p w14:paraId="4CD2B803">
            <w:pPr>
              <w:jc w:val="center"/>
              <w:rPr>
                <w:b/>
                <w:bCs/>
              </w:rPr>
            </w:pPr>
          </w:p>
          <w:tbl>
            <w:tblPr>
              <w:tblStyle w:val="12"/>
              <w:tblW w:w="0" w:type="auto"/>
              <w:tblCellSpacing w:w="15" w:type="dxa"/>
              <w:tblInd w:w="0" w:type="dxa"/>
              <w:tblLayout w:type="autofit"/>
              <w:tblCellMar>
                <w:top w:w="15" w:type="dxa"/>
                <w:left w:w="15" w:type="dxa"/>
                <w:bottom w:w="15" w:type="dxa"/>
                <w:right w:w="15" w:type="dxa"/>
              </w:tblCellMar>
            </w:tblPr>
            <w:tblGrid>
              <w:gridCol w:w="941"/>
            </w:tblGrid>
            <w:tr w14:paraId="597A1371">
              <w:tblPrEx>
                <w:tblCellMar>
                  <w:top w:w="15" w:type="dxa"/>
                  <w:left w:w="15" w:type="dxa"/>
                  <w:bottom w:w="15" w:type="dxa"/>
                  <w:right w:w="15" w:type="dxa"/>
                </w:tblCellMar>
              </w:tblPrEx>
              <w:trPr>
                <w:tblCellSpacing w:w="15" w:type="dxa"/>
              </w:trPr>
              <w:tc>
                <w:tcPr>
                  <w:tcW w:w="0" w:type="auto"/>
                  <w:vAlign w:val="center"/>
                </w:tcPr>
                <w:p w14:paraId="596B191E">
                  <w:pPr>
                    <w:jc w:val="center"/>
                    <w:rPr>
                      <w:b/>
                      <w:bCs/>
                    </w:rPr>
                  </w:pPr>
                  <w:r>
                    <w:rPr>
                      <w:b/>
                      <w:bCs/>
                      <w:rtl/>
                    </w:rPr>
                    <w:t>اسم التطبيق</w:t>
                  </w:r>
                </w:p>
              </w:tc>
            </w:tr>
          </w:tbl>
          <w:p w14:paraId="772F8991">
            <w:pPr>
              <w:jc w:val="center"/>
              <w:rPr>
                <w:b/>
                <w:bCs/>
                <w:rtl/>
              </w:rPr>
            </w:pPr>
          </w:p>
        </w:tc>
        <w:tc>
          <w:tcPr>
            <w:tcW w:w="1051" w:type="dxa"/>
          </w:tcPr>
          <w:p w14:paraId="59D7C36D">
            <w:pPr>
              <w:jc w:val="center"/>
              <w:rPr>
                <w:b/>
                <w:bCs/>
              </w:rPr>
            </w:pPr>
          </w:p>
          <w:tbl>
            <w:tblPr>
              <w:tblStyle w:val="12"/>
              <w:tblW w:w="0" w:type="auto"/>
              <w:tblCellSpacing w:w="15" w:type="dxa"/>
              <w:tblInd w:w="0" w:type="dxa"/>
              <w:tblLayout w:type="autofit"/>
              <w:tblCellMar>
                <w:top w:w="15" w:type="dxa"/>
                <w:left w:w="15" w:type="dxa"/>
                <w:bottom w:w="15" w:type="dxa"/>
                <w:right w:w="15" w:type="dxa"/>
              </w:tblCellMar>
            </w:tblPr>
            <w:tblGrid>
              <w:gridCol w:w="835"/>
            </w:tblGrid>
            <w:tr w14:paraId="0F69637F">
              <w:tblPrEx>
                <w:tblCellMar>
                  <w:top w:w="15" w:type="dxa"/>
                  <w:left w:w="15" w:type="dxa"/>
                  <w:bottom w:w="15" w:type="dxa"/>
                  <w:right w:w="15" w:type="dxa"/>
                </w:tblCellMar>
              </w:tblPrEx>
              <w:trPr>
                <w:tblCellSpacing w:w="15" w:type="dxa"/>
              </w:trPr>
              <w:tc>
                <w:tcPr>
                  <w:tcW w:w="0" w:type="auto"/>
                  <w:vAlign w:val="center"/>
                </w:tcPr>
                <w:p w14:paraId="511F4201">
                  <w:pPr>
                    <w:jc w:val="center"/>
                    <w:rPr>
                      <w:b/>
                      <w:bCs/>
                    </w:rPr>
                  </w:pPr>
                  <w:r>
                    <w:rPr>
                      <w:b/>
                      <w:bCs/>
                      <w:rtl/>
                    </w:rPr>
                    <w:t>نوع الإدخال</w:t>
                  </w:r>
                </w:p>
              </w:tc>
            </w:tr>
          </w:tbl>
          <w:p w14:paraId="5290BFBC">
            <w:pPr>
              <w:jc w:val="center"/>
              <w:rPr>
                <w:b/>
                <w:bCs/>
                <w:rtl/>
              </w:rPr>
            </w:pPr>
          </w:p>
        </w:tc>
        <w:tc>
          <w:tcPr>
            <w:tcW w:w="1224" w:type="dxa"/>
          </w:tcPr>
          <w:p w14:paraId="2B456414">
            <w:pPr>
              <w:jc w:val="center"/>
              <w:rPr>
                <w:b/>
                <w:bCs/>
                <w:rtl/>
              </w:rPr>
            </w:pPr>
          </w:p>
          <w:p w14:paraId="3B3EC2F3">
            <w:pPr>
              <w:jc w:val="center"/>
              <w:rPr>
                <w:b/>
                <w:bCs/>
                <w:rtl/>
              </w:rPr>
            </w:pPr>
            <w:r>
              <w:rPr>
                <w:b/>
                <w:bCs/>
                <w:rtl/>
              </w:rPr>
              <w:t>آلية العمل الأساسية</w:t>
            </w:r>
          </w:p>
        </w:tc>
        <w:tc>
          <w:tcPr>
            <w:tcW w:w="1669" w:type="dxa"/>
          </w:tcPr>
          <w:p w14:paraId="1286EEB1">
            <w:pPr>
              <w:jc w:val="center"/>
              <w:rPr>
                <w:b/>
                <w:bCs/>
              </w:rPr>
            </w:pPr>
          </w:p>
          <w:tbl>
            <w:tblPr>
              <w:tblStyle w:val="12"/>
              <w:tblW w:w="0" w:type="auto"/>
              <w:tblCellSpacing w:w="15" w:type="dxa"/>
              <w:tblInd w:w="0" w:type="dxa"/>
              <w:tblLayout w:type="autofit"/>
              <w:tblCellMar>
                <w:top w:w="15" w:type="dxa"/>
                <w:left w:w="15" w:type="dxa"/>
                <w:bottom w:w="15" w:type="dxa"/>
                <w:right w:w="15" w:type="dxa"/>
              </w:tblCellMar>
            </w:tblPr>
            <w:tblGrid>
              <w:gridCol w:w="902"/>
            </w:tblGrid>
            <w:tr w14:paraId="2EF4EAE9">
              <w:trPr>
                <w:tblCellSpacing w:w="15" w:type="dxa"/>
              </w:trPr>
              <w:tc>
                <w:tcPr>
                  <w:tcW w:w="0" w:type="auto"/>
                  <w:vAlign w:val="center"/>
                </w:tcPr>
                <w:p w14:paraId="35064A21">
                  <w:pPr>
                    <w:jc w:val="center"/>
                    <w:rPr>
                      <w:b/>
                      <w:bCs/>
                    </w:rPr>
                  </w:pPr>
                  <w:r>
                    <w:rPr>
                      <w:b/>
                      <w:bCs/>
                      <w:rtl/>
                    </w:rPr>
                    <w:t>نوع التعديل</w:t>
                  </w:r>
                </w:p>
              </w:tc>
            </w:tr>
          </w:tbl>
          <w:p w14:paraId="46695EC9">
            <w:pPr>
              <w:jc w:val="center"/>
              <w:rPr>
                <w:b/>
                <w:bCs/>
                <w:rtl/>
              </w:rPr>
            </w:pPr>
          </w:p>
        </w:tc>
        <w:tc>
          <w:tcPr>
            <w:tcW w:w="1155" w:type="dxa"/>
          </w:tcPr>
          <w:p w14:paraId="4C67DAD6">
            <w:pPr>
              <w:jc w:val="center"/>
              <w:rPr>
                <w:b/>
                <w:bCs/>
                <w:rtl/>
              </w:rPr>
            </w:pPr>
            <w:r>
              <w:rPr>
                <w:b/>
                <w:bCs/>
                <w:rtl/>
              </w:rPr>
              <w:t>ملاحظات مرتبطة بالمشروع</w:t>
            </w:r>
          </w:p>
          <w:p w14:paraId="117494AD">
            <w:pPr>
              <w:jc w:val="center"/>
              <w:rPr>
                <w:b/>
                <w:bCs/>
                <w:rtl/>
              </w:rPr>
            </w:pPr>
          </w:p>
        </w:tc>
      </w:tr>
      <w:tr w14:paraId="24B1F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47670C70">
            <w:pPr>
              <w:pStyle w:val="17"/>
              <w:bidi/>
              <w:jc w:val="center"/>
              <w:rPr>
                <w:sz w:val="28"/>
                <w:szCs w:val="28"/>
                <w:rtl/>
              </w:rPr>
            </w:pPr>
            <w:r>
              <w:t>[1]</w:t>
            </w:r>
          </w:p>
        </w:tc>
        <w:tc>
          <w:tcPr>
            <w:tcW w:w="996" w:type="dxa"/>
          </w:tcPr>
          <w:p w14:paraId="53ECA15E">
            <w:pPr>
              <w:pStyle w:val="17"/>
              <w:bidi/>
              <w:jc w:val="center"/>
              <w:rPr>
                <w:sz w:val="28"/>
                <w:szCs w:val="28"/>
                <w:rtl/>
              </w:rPr>
            </w:pPr>
            <w:r>
              <w:t>2022</w:t>
            </w:r>
          </w:p>
        </w:tc>
        <w:tc>
          <w:tcPr>
            <w:tcW w:w="2116" w:type="dxa"/>
          </w:tcPr>
          <w:p w14:paraId="147628A7">
            <w:pPr>
              <w:pStyle w:val="17"/>
              <w:bidi/>
              <w:ind w:firstLine="720"/>
              <w:jc w:val="center"/>
              <w:rPr>
                <w:sz w:val="28"/>
                <w:szCs w:val="28"/>
                <w:rtl/>
              </w:rPr>
            </w:pPr>
            <w:r>
              <w:t xml:space="preserve">          Home AI – AI</w:t>
            </w:r>
          </w:p>
        </w:tc>
        <w:tc>
          <w:tcPr>
            <w:tcW w:w="1051" w:type="dxa"/>
          </w:tcPr>
          <w:p w14:paraId="53837423">
            <w:pPr>
              <w:pStyle w:val="17"/>
              <w:bidi/>
              <w:jc w:val="center"/>
              <w:rPr>
                <w:sz w:val="28"/>
                <w:szCs w:val="28"/>
                <w:rtl/>
              </w:rPr>
            </w:pPr>
            <w:r>
              <w:rPr>
                <w:rtl/>
              </w:rPr>
              <w:t>صورة غرفة واحدة</w:t>
            </w:r>
          </w:p>
          <w:p w14:paraId="05597B55">
            <w:pPr>
              <w:jc w:val="center"/>
              <w:rPr>
                <w:rtl/>
              </w:rPr>
            </w:pPr>
          </w:p>
        </w:tc>
        <w:tc>
          <w:tcPr>
            <w:tcW w:w="1224" w:type="dxa"/>
          </w:tcPr>
          <w:p w14:paraId="1A86C2CD">
            <w:pPr>
              <w:pStyle w:val="17"/>
              <w:bidi/>
              <w:jc w:val="center"/>
              <w:rPr>
                <w:sz w:val="28"/>
                <w:szCs w:val="28"/>
                <w:rtl/>
              </w:rPr>
            </w:pPr>
            <w:r>
              <w:rPr>
                <w:rtl/>
              </w:rPr>
              <w:t>تحليل المشهد + اختيار ستايل</w:t>
            </w:r>
          </w:p>
        </w:tc>
        <w:tc>
          <w:tcPr>
            <w:tcW w:w="1669" w:type="dxa"/>
          </w:tcPr>
          <w:p w14:paraId="796C16DA">
            <w:pPr>
              <w:pStyle w:val="17"/>
              <w:bidi/>
              <w:jc w:val="center"/>
              <w:rPr>
                <w:sz w:val="28"/>
                <w:szCs w:val="28"/>
                <w:rtl/>
              </w:rPr>
            </w:pPr>
            <w:r>
              <w:rPr>
                <w:rtl/>
              </w:rPr>
              <w:t>إعادة تصميم كاملة</w:t>
            </w:r>
          </w:p>
        </w:tc>
        <w:tc>
          <w:tcPr>
            <w:tcW w:w="1155" w:type="dxa"/>
          </w:tcPr>
          <w:p w14:paraId="50142D8E">
            <w:pPr>
              <w:pStyle w:val="17"/>
              <w:bidi/>
              <w:jc w:val="center"/>
              <w:rPr>
                <w:sz w:val="28"/>
                <w:szCs w:val="28"/>
                <w:rtl/>
              </w:rPr>
            </w:pPr>
            <w:r>
              <w:rPr>
                <w:rtl/>
              </w:rPr>
              <w:t>لا يوفّر تحكمًا دقيقًا بعزل الجدران أو الأرضيات</w:t>
            </w:r>
          </w:p>
        </w:tc>
      </w:tr>
      <w:tr w14:paraId="1DB8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630FED79">
            <w:pPr>
              <w:pStyle w:val="17"/>
              <w:bidi/>
              <w:jc w:val="center"/>
              <w:rPr>
                <w:sz w:val="28"/>
                <w:szCs w:val="28"/>
                <w:rtl/>
              </w:rPr>
            </w:pPr>
            <w:r>
              <w:t>[2]</w:t>
            </w:r>
          </w:p>
        </w:tc>
        <w:tc>
          <w:tcPr>
            <w:tcW w:w="996" w:type="dxa"/>
          </w:tcPr>
          <w:p w14:paraId="063C7009">
            <w:pPr>
              <w:pStyle w:val="17"/>
              <w:bidi/>
              <w:jc w:val="center"/>
              <w:rPr>
                <w:sz w:val="28"/>
                <w:szCs w:val="28"/>
                <w:rtl/>
              </w:rPr>
            </w:pPr>
            <w:r>
              <w:t>2023</w:t>
            </w:r>
          </w:p>
        </w:tc>
        <w:tc>
          <w:tcPr>
            <w:tcW w:w="2116" w:type="dxa"/>
          </w:tcPr>
          <w:p w14:paraId="4434AE32">
            <w:pPr>
              <w:pStyle w:val="17"/>
              <w:bidi/>
              <w:jc w:val="center"/>
              <w:rPr>
                <w:sz w:val="28"/>
                <w:szCs w:val="28"/>
                <w:rtl/>
              </w:rPr>
            </w:pPr>
            <w:r>
              <w:t>RoomGPT</w:t>
            </w:r>
          </w:p>
        </w:tc>
        <w:tc>
          <w:tcPr>
            <w:tcW w:w="1051" w:type="dxa"/>
          </w:tcPr>
          <w:p w14:paraId="39C9A54A">
            <w:pPr>
              <w:pStyle w:val="17"/>
              <w:bidi/>
              <w:jc w:val="center"/>
              <w:rPr>
                <w:sz w:val="28"/>
                <w:szCs w:val="28"/>
                <w:rtl/>
              </w:rPr>
            </w:pPr>
            <w:r>
              <w:rPr>
                <w:rtl/>
              </w:rPr>
              <w:t xml:space="preserve">صورة </w:t>
            </w:r>
            <w:r>
              <w:rPr>
                <w:rFonts w:hint="cs"/>
                <w:rtl/>
              </w:rPr>
              <w:t>واحدة</w:t>
            </w:r>
          </w:p>
        </w:tc>
        <w:tc>
          <w:tcPr>
            <w:tcW w:w="1224" w:type="dxa"/>
          </w:tcPr>
          <w:p w14:paraId="2EB37BB5">
            <w:pPr>
              <w:pStyle w:val="17"/>
              <w:bidi/>
              <w:jc w:val="center"/>
              <w:rPr>
                <w:sz w:val="28"/>
                <w:szCs w:val="28"/>
                <w:rtl/>
              </w:rPr>
            </w:pPr>
            <w:r>
              <w:rPr>
                <w:rtl/>
              </w:rPr>
              <w:t>توليد تصاميم حسب الستايل</w:t>
            </w:r>
          </w:p>
          <w:p w14:paraId="42DC33F8">
            <w:pPr>
              <w:jc w:val="center"/>
              <w:rPr>
                <w:rtl/>
              </w:rPr>
            </w:pPr>
          </w:p>
        </w:tc>
        <w:tc>
          <w:tcPr>
            <w:tcW w:w="1669" w:type="dxa"/>
          </w:tcPr>
          <w:p w14:paraId="19F00D25">
            <w:pPr>
              <w:pStyle w:val="17"/>
              <w:bidi/>
              <w:jc w:val="center"/>
              <w:rPr>
                <w:sz w:val="28"/>
                <w:szCs w:val="28"/>
                <w:rtl/>
              </w:rPr>
            </w:pPr>
            <w:r>
              <w:rPr>
                <w:rtl/>
              </w:rPr>
              <w:t>إعادة توليد المشهد</w:t>
            </w:r>
          </w:p>
        </w:tc>
        <w:tc>
          <w:tcPr>
            <w:tcW w:w="1155" w:type="dxa"/>
          </w:tcPr>
          <w:p w14:paraId="01FD1D53">
            <w:pPr>
              <w:pStyle w:val="17"/>
              <w:bidi/>
              <w:jc w:val="center"/>
              <w:rPr>
                <w:sz w:val="28"/>
                <w:szCs w:val="28"/>
                <w:rtl/>
              </w:rPr>
            </w:pPr>
            <w:r>
              <w:rPr>
                <w:rtl/>
              </w:rPr>
              <w:t>التركيز على النتيجة النهائية أكثر من دقة الأقنعة</w:t>
            </w:r>
          </w:p>
        </w:tc>
      </w:tr>
      <w:tr w14:paraId="646B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2D10EE7B">
            <w:pPr>
              <w:pStyle w:val="17"/>
              <w:bidi/>
              <w:jc w:val="center"/>
              <w:rPr>
                <w:sz w:val="28"/>
                <w:szCs w:val="28"/>
                <w:rtl/>
              </w:rPr>
            </w:pPr>
            <w:r>
              <w:t>[3]</w:t>
            </w:r>
          </w:p>
        </w:tc>
        <w:tc>
          <w:tcPr>
            <w:tcW w:w="996" w:type="dxa"/>
          </w:tcPr>
          <w:p w14:paraId="097D04CA">
            <w:pPr>
              <w:pStyle w:val="17"/>
              <w:bidi/>
              <w:jc w:val="center"/>
              <w:rPr>
                <w:sz w:val="28"/>
                <w:szCs w:val="28"/>
                <w:rtl/>
              </w:rPr>
            </w:pPr>
            <w:r>
              <w:t>2023</w:t>
            </w:r>
          </w:p>
        </w:tc>
        <w:tc>
          <w:tcPr>
            <w:tcW w:w="2116" w:type="dxa"/>
          </w:tcPr>
          <w:p w14:paraId="4C6567BA">
            <w:pPr>
              <w:pStyle w:val="17"/>
              <w:bidi/>
              <w:jc w:val="center"/>
              <w:rPr>
                <w:sz w:val="28"/>
                <w:szCs w:val="28"/>
                <w:rtl/>
              </w:rPr>
            </w:pPr>
            <w:r>
              <w:t>Roomify</w:t>
            </w:r>
          </w:p>
        </w:tc>
        <w:tc>
          <w:tcPr>
            <w:tcW w:w="1051" w:type="dxa"/>
          </w:tcPr>
          <w:p w14:paraId="171CE17A">
            <w:pPr>
              <w:pStyle w:val="17"/>
              <w:bidi/>
              <w:jc w:val="center"/>
              <w:rPr>
                <w:sz w:val="28"/>
                <w:szCs w:val="28"/>
                <w:rtl/>
              </w:rPr>
            </w:pPr>
            <w:r>
              <w:rPr>
                <w:rtl/>
              </w:rPr>
              <w:t>صورة داخلية</w:t>
            </w:r>
          </w:p>
        </w:tc>
        <w:tc>
          <w:tcPr>
            <w:tcW w:w="1224" w:type="dxa"/>
          </w:tcPr>
          <w:p w14:paraId="522CEFD4">
            <w:pPr>
              <w:pStyle w:val="17"/>
              <w:bidi/>
              <w:jc w:val="center"/>
              <w:rPr>
                <w:sz w:val="28"/>
                <w:szCs w:val="28"/>
                <w:rtl/>
              </w:rPr>
            </w:pPr>
            <w:r>
              <w:rPr>
                <w:rtl/>
              </w:rPr>
              <w:t>تصنيف نوع الغرفة + توليد بدائل</w:t>
            </w:r>
          </w:p>
          <w:p w14:paraId="1ADEFCC9">
            <w:pPr>
              <w:jc w:val="center"/>
              <w:rPr>
                <w:rtl/>
              </w:rPr>
            </w:pPr>
          </w:p>
        </w:tc>
        <w:tc>
          <w:tcPr>
            <w:tcW w:w="1669" w:type="dxa"/>
          </w:tcPr>
          <w:p w14:paraId="194D9D07">
            <w:pPr>
              <w:pStyle w:val="17"/>
              <w:bidi/>
              <w:jc w:val="center"/>
              <w:rPr>
                <w:sz w:val="28"/>
                <w:szCs w:val="28"/>
                <w:rtl/>
              </w:rPr>
            </w:pPr>
            <w:r>
              <w:rPr>
                <w:rtl/>
              </w:rPr>
              <w:t>إعادة تصميم عام</w:t>
            </w:r>
          </w:p>
        </w:tc>
        <w:tc>
          <w:tcPr>
            <w:tcW w:w="1155" w:type="dxa"/>
          </w:tcPr>
          <w:p w14:paraId="7F0466C9">
            <w:pPr>
              <w:pStyle w:val="17"/>
              <w:bidi/>
              <w:jc w:val="center"/>
              <w:rPr>
                <w:sz w:val="28"/>
                <w:szCs w:val="28"/>
                <w:rtl/>
              </w:rPr>
            </w:pPr>
            <w:r>
              <w:rPr>
                <w:rtl/>
              </w:rPr>
              <w:t>غياب آلية صريحة للتحكم الهندسي بالأسطح</w:t>
            </w:r>
          </w:p>
        </w:tc>
      </w:tr>
      <w:tr w14:paraId="2A7B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3C7AB846">
            <w:pPr>
              <w:pStyle w:val="17"/>
              <w:bidi/>
              <w:jc w:val="center"/>
              <w:rPr>
                <w:sz w:val="28"/>
                <w:szCs w:val="28"/>
                <w:rtl/>
              </w:rPr>
            </w:pPr>
            <w:r>
              <w:t>[4]</w:t>
            </w:r>
          </w:p>
        </w:tc>
        <w:tc>
          <w:tcPr>
            <w:tcW w:w="996" w:type="dxa"/>
          </w:tcPr>
          <w:p w14:paraId="0096E174">
            <w:pPr>
              <w:pStyle w:val="17"/>
              <w:bidi/>
              <w:jc w:val="center"/>
              <w:rPr>
                <w:sz w:val="28"/>
                <w:szCs w:val="28"/>
                <w:rtl/>
              </w:rPr>
            </w:pPr>
            <w:r>
              <w:t>2023</w:t>
            </w:r>
          </w:p>
        </w:tc>
        <w:tc>
          <w:tcPr>
            <w:tcW w:w="2116" w:type="dxa"/>
          </w:tcPr>
          <w:p w14:paraId="15F69690">
            <w:pPr>
              <w:pStyle w:val="17"/>
              <w:bidi/>
              <w:ind w:firstLine="720"/>
              <w:jc w:val="center"/>
              <w:rPr>
                <w:sz w:val="28"/>
                <w:szCs w:val="28"/>
                <w:rtl/>
              </w:rPr>
            </w:pPr>
            <w:r>
              <w:t xml:space="preserve">    DECOZY</w:t>
            </w:r>
            <w:r>
              <w:rPr>
                <w:rFonts w:hint="cs"/>
                <w:sz w:val="28"/>
                <w:szCs w:val="28"/>
                <w:rtl/>
              </w:rPr>
              <w:t xml:space="preserve">  </w:t>
            </w:r>
          </w:p>
        </w:tc>
        <w:tc>
          <w:tcPr>
            <w:tcW w:w="1051" w:type="dxa"/>
          </w:tcPr>
          <w:p w14:paraId="156F0878">
            <w:pPr>
              <w:pStyle w:val="17"/>
              <w:bidi/>
              <w:jc w:val="center"/>
              <w:rPr>
                <w:sz w:val="28"/>
                <w:szCs w:val="28"/>
                <w:rtl/>
              </w:rPr>
            </w:pPr>
            <w:r>
              <w:rPr>
                <w:rtl/>
              </w:rPr>
              <w:t>صورة غرفة</w:t>
            </w:r>
          </w:p>
        </w:tc>
        <w:tc>
          <w:tcPr>
            <w:tcW w:w="1224" w:type="dxa"/>
          </w:tcPr>
          <w:p w14:paraId="68A1B4C9">
            <w:pPr>
              <w:pStyle w:val="17"/>
              <w:bidi/>
              <w:jc w:val="center"/>
              <w:rPr>
                <w:sz w:val="28"/>
                <w:szCs w:val="28"/>
                <w:rtl/>
              </w:rPr>
            </w:pPr>
            <w:r>
              <w:rPr>
                <w:rtl/>
              </w:rPr>
              <w:t>توليد تصميم بالاعتماد على الذكاء الاصطناعي</w:t>
            </w:r>
          </w:p>
          <w:p w14:paraId="700CB606">
            <w:pPr>
              <w:jc w:val="center"/>
              <w:rPr>
                <w:rtl/>
              </w:rPr>
            </w:pPr>
          </w:p>
        </w:tc>
        <w:tc>
          <w:tcPr>
            <w:tcW w:w="1669" w:type="dxa"/>
          </w:tcPr>
          <w:p w14:paraId="6376F95D">
            <w:pPr>
              <w:pStyle w:val="17"/>
              <w:bidi/>
              <w:jc w:val="center"/>
              <w:rPr>
                <w:sz w:val="28"/>
                <w:szCs w:val="28"/>
                <w:rtl/>
              </w:rPr>
            </w:pPr>
            <w:r>
              <w:rPr>
                <w:rtl/>
              </w:rPr>
              <w:t>إعادة تصميم شامل</w:t>
            </w:r>
          </w:p>
        </w:tc>
        <w:tc>
          <w:tcPr>
            <w:tcW w:w="1155" w:type="dxa"/>
          </w:tcPr>
          <w:p w14:paraId="4617E400">
            <w:pPr>
              <w:pStyle w:val="17"/>
              <w:bidi/>
              <w:jc w:val="center"/>
              <w:rPr>
                <w:sz w:val="28"/>
                <w:szCs w:val="28"/>
                <w:rtl/>
              </w:rPr>
            </w:pPr>
            <w:r>
              <w:rPr>
                <w:rtl/>
              </w:rPr>
              <w:t>فصل العناصر يتم ضمنيًا وغير قابل للتقييم</w:t>
            </w:r>
          </w:p>
        </w:tc>
      </w:tr>
      <w:tr w14:paraId="626D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7FD201A1">
            <w:pPr>
              <w:pStyle w:val="17"/>
              <w:bidi/>
              <w:jc w:val="center"/>
              <w:rPr>
                <w:sz w:val="28"/>
                <w:szCs w:val="28"/>
                <w:rtl/>
              </w:rPr>
            </w:pPr>
            <w:r>
              <w:t>[5]</w:t>
            </w:r>
          </w:p>
        </w:tc>
        <w:tc>
          <w:tcPr>
            <w:tcW w:w="996" w:type="dxa"/>
          </w:tcPr>
          <w:p w14:paraId="65812AD9">
            <w:pPr>
              <w:pStyle w:val="17"/>
              <w:bidi/>
              <w:jc w:val="center"/>
              <w:rPr>
                <w:sz w:val="28"/>
                <w:szCs w:val="28"/>
                <w:rtl/>
                <w:lang w:bidi="ar-SY"/>
              </w:rPr>
            </w:pPr>
            <w:r>
              <w:t>2023</w:t>
            </w:r>
          </w:p>
        </w:tc>
        <w:tc>
          <w:tcPr>
            <w:tcW w:w="2116" w:type="dxa"/>
          </w:tcPr>
          <w:p w14:paraId="10EDE407">
            <w:pPr>
              <w:pStyle w:val="17"/>
              <w:bidi/>
              <w:jc w:val="center"/>
              <w:rPr>
                <w:sz w:val="28"/>
                <w:szCs w:val="28"/>
                <w:rtl/>
                <w:lang w:bidi="ar-SY"/>
              </w:rPr>
            </w:pPr>
            <w:r>
              <w:t>DecAI – AI Home Design</w:t>
            </w:r>
          </w:p>
        </w:tc>
        <w:tc>
          <w:tcPr>
            <w:tcW w:w="1051" w:type="dxa"/>
          </w:tcPr>
          <w:p w14:paraId="40CA873A">
            <w:pPr>
              <w:pStyle w:val="17"/>
              <w:bidi/>
              <w:jc w:val="center"/>
              <w:rPr>
                <w:sz w:val="28"/>
                <w:szCs w:val="28"/>
                <w:rtl/>
              </w:rPr>
            </w:pPr>
            <w:r>
              <w:rPr>
                <w:rtl/>
              </w:rPr>
              <w:t>صورة</w:t>
            </w:r>
          </w:p>
        </w:tc>
        <w:tc>
          <w:tcPr>
            <w:tcW w:w="1224" w:type="dxa"/>
          </w:tcPr>
          <w:p w14:paraId="7CDFA1D2">
            <w:pPr>
              <w:pStyle w:val="17"/>
              <w:bidi/>
              <w:jc w:val="center"/>
              <w:rPr>
                <w:sz w:val="28"/>
                <w:szCs w:val="28"/>
                <w:rtl/>
              </w:rPr>
            </w:pPr>
            <w:r>
              <w:rPr>
                <w:rtl/>
              </w:rPr>
              <w:t>تحليل المشهد + اختيار نوع المساحة</w:t>
            </w:r>
          </w:p>
        </w:tc>
        <w:tc>
          <w:tcPr>
            <w:tcW w:w="1669" w:type="dxa"/>
          </w:tcPr>
          <w:p w14:paraId="6D087753">
            <w:pPr>
              <w:pStyle w:val="17"/>
              <w:bidi/>
              <w:jc w:val="center"/>
              <w:rPr>
                <w:sz w:val="28"/>
                <w:szCs w:val="28"/>
                <w:rtl/>
              </w:rPr>
            </w:pPr>
            <w:r>
              <w:rPr>
                <w:rtl/>
              </w:rPr>
              <w:t>تعديل بصري عام</w:t>
            </w:r>
          </w:p>
        </w:tc>
        <w:tc>
          <w:tcPr>
            <w:tcW w:w="1155" w:type="dxa"/>
          </w:tcPr>
          <w:p w14:paraId="626EF0E2">
            <w:pPr>
              <w:pStyle w:val="17"/>
              <w:bidi/>
              <w:jc w:val="center"/>
              <w:rPr>
                <w:sz w:val="28"/>
                <w:szCs w:val="28"/>
                <w:rtl/>
              </w:rPr>
            </w:pPr>
            <w:r>
              <w:rPr>
                <w:rtl/>
              </w:rPr>
              <w:t>يعتمد على السياق العام دون عزل دقيق للأسطح</w:t>
            </w:r>
          </w:p>
        </w:tc>
      </w:tr>
      <w:tr w14:paraId="0D33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14C4FBDC">
            <w:pPr>
              <w:pStyle w:val="17"/>
              <w:bidi/>
              <w:jc w:val="center"/>
              <w:rPr>
                <w:sz w:val="28"/>
                <w:szCs w:val="28"/>
                <w:rtl/>
              </w:rPr>
            </w:pPr>
            <w:r>
              <w:t>[6]</w:t>
            </w:r>
          </w:p>
        </w:tc>
        <w:tc>
          <w:tcPr>
            <w:tcW w:w="996" w:type="dxa"/>
          </w:tcPr>
          <w:p w14:paraId="7E7C1DC4">
            <w:pPr>
              <w:pStyle w:val="17"/>
              <w:bidi/>
              <w:jc w:val="center"/>
              <w:rPr>
                <w:sz w:val="28"/>
                <w:szCs w:val="28"/>
                <w:rtl/>
                <w:lang w:bidi="ar-SY"/>
              </w:rPr>
            </w:pPr>
            <w:r>
              <w:t>2023</w:t>
            </w:r>
          </w:p>
        </w:tc>
        <w:tc>
          <w:tcPr>
            <w:tcW w:w="2116" w:type="dxa"/>
          </w:tcPr>
          <w:p w14:paraId="4C3B6FFC">
            <w:pPr>
              <w:jc w:val="center"/>
              <w:rPr>
                <w:rtl/>
              </w:rPr>
            </w:pPr>
          </w:p>
          <w:p w14:paraId="62C0853C">
            <w:pPr>
              <w:jc w:val="center"/>
            </w:pPr>
            <w:r>
              <w:t>Fotor – AI Interior Design</w:t>
            </w:r>
          </w:p>
        </w:tc>
        <w:tc>
          <w:tcPr>
            <w:tcW w:w="1051" w:type="dxa"/>
          </w:tcPr>
          <w:p w14:paraId="5235854B">
            <w:pPr>
              <w:rPr>
                <w:rtl/>
              </w:rPr>
            </w:pPr>
            <w:r>
              <w:rPr>
                <w:rtl/>
              </w:rPr>
              <w:t>صورة أو مخطط</w:t>
            </w:r>
          </w:p>
        </w:tc>
        <w:tc>
          <w:tcPr>
            <w:tcW w:w="1224" w:type="dxa"/>
          </w:tcPr>
          <w:p w14:paraId="7625E8E3">
            <w:pPr>
              <w:jc w:val="center"/>
              <w:rPr>
                <w:rtl/>
              </w:rPr>
            </w:pPr>
            <w:r>
              <w:rPr>
                <w:rtl/>
              </w:rPr>
              <w:t>أدوات تعديل وتوليد عامة</w:t>
            </w:r>
          </w:p>
        </w:tc>
        <w:tc>
          <w:tcPr>
            <w:tcW w:w="1669" w:type="dxa"/>
          </w:tcPr>
          <w:p w14:paraId="49A96FE5">
            <w:pPr>
              <w:pStyle w:val="17"/>
              <w:bidi/>
              <w:jc w:val="center"/>
              <w:rPr>
                <w:sz w:val="28"/>
                <w:szCs w:val="28"/>
                <w:rtl/>
              </w:rPr>
            </w:pPr>
            <w:r>
              <w:rPr>
                <w:rtl/>
              </w:rPr>
              <w:t>تعديل جزئي أو كامل</w:t>
            </w:r>
          </w:p>
        </w:tc>
        <w:tc>
          <w:tcPr>
            <w:tcW w:w="1155" w:type="dxa"/>
          </w:tcPr>
          <w:p w14:paraId="3041A6B4">
            <w:pPr>
              <w:pStyle w:val="17"/>
              <w:bidi/>
              <w:jc w:val="center"/>
              <w:rPr>
                <w:sz w:val="28"/>
                <w:szCs w:val="28"/>
                <w:rtl/>
              </w:rPr>
            </w:pPr>
            <w:r>
              <w:rPr>
                <w:rtl/>
              </w:rPr>
              <w:t>غير مخصص لأسطح الغرف الداخلية</w:t>
            </w:r>
          </w:p>
        </w:tc>
      </w:tr>
      <w:tr w14:paraId="16ED8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06A601DE">
            <w:pPr>
              <w:pStyle w:val="17"/>
              <w:bidi/>
              <w:jc w:val="center"/>
              <w:rPr>
                <w:sz w:val="28"/>
                <w:szCs w:val="28"/>
                <w:rtl/>
              </w:rPr>
            </w:pPr>
            <w:r>
              <w:t>[7]</w:t>
            </w:r>
          </w:p>
        </w:tc>
        <w:tc>
          <w:tcPr>
            <w:tcW w:w="996" w:type="dxa"/>
          </w:tcPr>
          <w:p w14:paraId="121A2FF5">
            <w:pPr>
              <w:pStyle w:val="17"/>
              <w:bidi/>
              <w:jc w:val="center"/>
              <w:rPr>
                <w:sz w:val="28"/>
                <w:szCs w:val="28"/>
                <w:rtl/>
                <w:lang w:bidi="ar-SY"/>
              </w:rPr>
            </w:pPr>
            <w:r>
              <w:t>2023</w:t>
            </w:r>
          </w:p>
        </w:tc>
        <w:tc>
          <w:tcPr>
            <w:tcW w:w="2116" w:type="dxa"/>
          </w:tcPr>
          <w:p w14:paraId="2BF7DDDC">
            <w:pPr>
              <w:pStyle w:val="17"/>
              <w:bidi/>
              <w:jc w:val="center"/>
              <w:rPr>
                <w:sz w:val="28"/>
                <w:szCs w:val="28"/>
                <w:rtl/>
              </w:rPr>
            </w:pPr>
            <w:r>
              <w:t>mnml.ai – Interior</w:t>
            </w:r>
          </w:p>
          <w:p w14:paraId="1F2895B0">
            <w:pPr>
              <w:jc w:val="center"/>
              <w:rPr>
                <w:rtl/>
              </w:rPr>
            </w:pPr>
          </w:p>
        </w:tc>
        <w:tc>
          <w:tcPr>
            <w:tcW w:w="1051" w:type="dxa"/>
          </w:tcPr>
          <w:p w14:paraId="699A41EE">
            <w:pPr>
              <w:pStyle w:val="17"/>
              <w:bidi/>
              <w:jc w:val="center"/>
              <w:rPr>
                <w:sz w:val="28"/>
                <w:szCs w:val="28"/>
                <w:rtl/>
              </w:rPr>
            </w:pPr>
            <w:r>
              <w:rPr>
                <w:rtl/>
              </w:rPr>
              <w:t>صورة غرفة</w:t>
            </w:r>
          </w:p>
        </w:tc>
        <w:tc>
          <w:tcPr>
            <w:tcW w:w="1224" w:type="dxa"/>
          </w:tcPr>
          <w:p w14:paraId="5CB1B03E">
            <w:pPr>
              <w:pStyle w:val="17"/>
              <w:bidi/>
              <w:jc w:val="center"/>
              <w:rPr>
                <w:sz w:val="28"/>
                <w:szCs w:val="28"/>
                <w:rtl/>
              </w:rPr>
            </w:pPr>
            <w:r>
              <w:rPr>
                <w:rtl/>
              </w:rPr>
              <w:t>توليد تنويعات تصميمية</w:t>
            </w:r>
          </w:p>
        </w:tc>
        <w:tc>
          <w:tcPr>
            <w:tcW w:w="1669" w:type="dxa"/>
          </w:tcPr>
          <w:p w14:paraId="77594E7C">
            <w:pPr>
              <w:pStyle w:val="17"/>
              <w:bidi/>
              <w:jc w:val="center"/>
              <w:rPr>
                <w:sz w:val="28"/>
                <w:szCs w:val="28"/>
                <w:rtl/>
              </w:rPr>
            </w:pPr>
            <w:r>
              <w:rPr>
                <w:rtl/>
              </w:rPr>
              <w:t>إعادة تصور المساحة</w:t>
            </w:r>
          </w:p>
        </w:tc>
        <w:tc>
          <w:tcPr>
            <w:tcW w:w="1155" w:type="dxa"/>
          </w:tcPr>
          <w:p w14:paraId="3BFD3B95">
            <w:pPr>
              <w:pStyle w:val="17"/>
              <w:bidi/>
              <w:jc w:val="center"/>
              <w:rPr>
                <w:sz w:val="28"/>
                <w:szCs w:val="28"/>
                <w:rtl/>
              </w:rPr>
            </w:pPr>
            <w:r>
              <w:rPr>
                <w:rtl/>
              </w:rPr>
              <w:t>موجّه لتسريع العمل وليس للتحرير الموضعي</w:t>
            </w:r>
          </w:p>
        </w:tc>
      </w:tr>
      <w:tr w14:paraId="7B4E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2C41E7D3">
            <w:pPr>
              <w:pStyle w:val="17"/>
              <w:bidi/>
              <w:jc w:val="center"/>
              <w:rPr>
                <w:sz w:val="28"/>
                <w:szCs w:val="28"/>
                <w:rtl/>
              </w:rPr>
            </w:pPr>
            <w:r>
              <w:t>[8]</w:t>
            </w:r>
          </w:p>
        </w:tc>
        <w:tc>
          <w:tcPr>
            <w:tcW w:w="996" w:type="dxa"/>
          </w:tcPr>
          <w:p w14:paraId="72078E13">
            <w:pPr>
              <w:pStyle w:val="17"/>
              <w:bidi/>
              <w:jc w:val="center"/>
              <w:rPr>
                <w:sz w:val="28"/>
                <w:szCs w:val="28"/>
                <w:rtl/>
                <w:lang w:bidi="ar-SY"/>
              </w:rPr>
            </w:pPr>
            <w:r>
              <w:rPr>
                <w:rFonts w:hint="cs"/>
                <w:lang w:bidi="ar-SY"/>
              </w:rPr>
              <w:t>2024</w:t>
            </w:r>
          </w:p>
        </w:tc>
        <w:tc>
          <w:tcPr>
            <w:tcW w:w="2116" w:type="dxa"/>
          </w:tcPr>
          <w:p w14:paraId="2145AE2C">
            <w:pPr>
              <w:pStyle w:val="17"/>
              <w:bidi/>
              <w:jc w:val="center"/>
              <w:rPr>
                <w:sz w:val="28"/>
                <w:szCs w:val="28"/>
                <w:rtl/>
              </w:rPr>
            </w:pPr>
            <w:r>
              <w:t>REimagineHome.ai</w:t>
            </w:r>
          </w:p>
        </w:tc>
        <w:tc>
          <w:tcPr>
            <w:tcW w:w="1051" w:type="dxa"/>
          </w:tcPr>
          <w:p w14:paraId="18F27A30">
            <w:pPr>
              <w:pStyle w:val="17"/>
              <w:bidi/>
              <w:jc w:val="center"/>
              <w:rPr>
                <w:sz w:val="28"/>
                <w:szCs w:val="28"/>
                <w:rtl/>
              </w:rPr>
            </w:pPr>
            <w:r>
              <w:rPr>
                <w:rtl/>
              </w:rPr>
              <w:t>صورة</w:t>
            </w:r>
            <w:r>
              <w:t xml:space="preserve"> + AR</w:t>
            </w:r>
          </w:p>
        </w:tc>
        <w:tc>
          <w:tcPr>
            <w:tcW w:w="1224" w:type="dxa"/>
          </w:tcPr>
          <w:p w14:paraId="712CC946">
            <w:pPr>
              <w:pStyle w:val="17"/>
              <w:bidi/>
              <w:jc w:val="center"/>
              <w:rPr>
                <w:sz w:val="28"/>
                <w:szCs w:val="28"/>
                <w:rtl/>
              </w:rPr>
            </w:pPr>
            <w:r>
              <w:t>Surface Restyling</w:t>
            </w:r>
          </w:p>
        </w:tc>
        <w:tc>
          <w:tcPr>
            <w:tcW w:w="1669" w:type="dxa"/>
          </w:tcPr>
          <w:p w14:paraId="0F76B522">
            <w:pPr>
              <w:pStyle w:val="17"/>
              <w:bidi/>
              <w:jc w:val="center"/>
              <w:rPr>
                <w:sz w:val="28"/>
                <w:szCs w:val="28"/>
                <w:rtl/>
              </w:rPr>
            </w:pPr>
            <w:r>
              <w:rPr>
                <w:rtl/>
              </w:rPr>
              <w:t>تعديل الجدران/الأرضيات</w:t>
            </w:r>
          </w:p>
        </w:tc>
        <w:tc>
          <w:tcPr>
            <w:tcW w:w="1155" w:type="dxa"/>
          </w:tcPr>
          <w:p w14:paraId="5D49ECF2">
            <w:pPr>
              <w:pStyle w:val="17"/>
              <w:bidi/>
              <w:jc w:val="center"/>
              <w:rPr>
                <w:sz w:val="28"/>
                <w:szCs w:val="28"/>
                <w:rtl/>
              </w:rPr>
            </w:pPr>
            <w:r>
              <w:rPr>
                <w:rtl/>
              </w:rPr>
              <w:t>الأقرب لفكرة التعديل الموضعي للأسطح</w:t>
            </w:r>
          </w:p>
        </w:tc>
      </w:tr>
      <w:tr w14:paraId="3102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4B0323CB">
            <w:pPr>
              <w:pStyle w:val="17"/>
              <w:bidi/>
              <w:jc w:val="center"/>
              <w:rPr>
                <w:sz w:val="28"/>
                <w:szCs w:val="28"/>
                <w:rtl/>
              </w:rPr>
            </w:pPr>
            <w:r>
              <w:t>[9]</w:t>
            </w:r>
          </w:p>
        </w:tc>
        <w:tc>
          <w:tcPr>
            <w:tcW w:w="996" w:type="dxa"/>
          </w:tcPr>
          <w:p w14:paraId="1F5B66F4">
            <w:pPr>
              <w:pStyle w:val="17"/>
              <w:bidi/>
              <w:jc w:val="center"/>
              <w:rPr>
                <w:sz w:val="28"/>
                <w:szCs w:val="28"/>
                <w:rtl/>
              </w:rPr>
            </w:pPr>
            <w:r>
              <w:t>2024</w:t>
            </w:r>
          </w:p>
        </w:tc>
        <w:tc>
          <w:tcPr>
            <w:tcW w:w="2116" w:type="dxa"/>
          </w:tcPr>
          <w:p w14:paraId="25BBBEAD">
            <w:pPr>
              <w:pStyle w:val="17"/>
              <w:bidi/>
              <w:jc w:val="center"/>
              <w:rPr>
                <w:sz w:val="28"/>
                <w:szCs w:val="28"/>
                <w:rtl/>
              </w:rPr>
            </w:pPr>
            <w:r>
              <w:t>DecorMatters</w:t>
            </w:r>
          </w:p>
          <w:p w14:paraId="525CE548">
            <w:pPr>
              <w:jc w:val="center"/>
              <w:rPr>
                <w:rtl/>
              </w:rPr>
            </w:pPr>
          </w:p>
        </w:tc>
        <w:tc>
          <w:tcPr>
            <w:tcW w:w="1051" w:type="dxa"/>
          </w:tcPr>
          <w:p w14:paraId="4ABFDB04">
            <w:pPr>
              <w:pStyle w:val="17"/>
              <w:bidi/>
              <w:jc w:val="center"/>
              <w:rPr>
                <w:sz w:val="28"/>
                <w:szCs w:val="28"/>
                <w:rtl/>
              </w:rPr>
            </w:pPr>
            <w:r>
              <w:rPr>
                <w:rtl/>
              </w:rPr>
              <w:t>صورة + مسح مشهد</w:t>
            </w:r>
          </w:p>
        </w:tc>
        <w:tc>
          <w:tcPr>
            <w:tcW w:w="1224" w:type="dxa"/>
          </w:tcPr>
          <w:p w14:paraId="470657DF">
            <w:pPr>
              <w:pStyle w:val="17"/>
              <w:bidi/>
              <w:jc w:val="center"/>
              <w:rPr>
                <w:sz w:val="28"/>
                <w:szCs w:val="28"/>
                <w:rtl/>
              </w:rPr>
            </w:pPr>
            <w:r>
              <w:rPr>
                <w:rtl/>
              </w:rPr>
              <w:t>تجربة تفاعلية بالواقع المعزز</w:t>
            </w:r>
          </w:p>
        </w:tc>
        <w:tc>
          <w:tcPr>
            <w:tcW w:w="1669" w:type="dxa"/>
          </w:tcPr>
          <w:p w14:paraId="4C7A7F70">
            <w:pPr>
              <w:pStyle w:val="17"/>
              <w:bidi/>
              <w:jc w:val="center"/>
              <w:rPr>
                <w:sz w:val="28"/>
                <w:szCs w:val="28"/>
                <w:rtl/>
              </w:rPr>
            </w:pPr>
            <w:r>
              <w:rPr>
                <w:rtl/>
              </w:rPr>
              <w:t>وضع عناصر وأثاث</w:t>
            </w:r>
          </w:p>
        </w:tc>
        <w:tc>
          <w:tcPr>
            <w:tcW w:w="1155" w:type="dxa"/>
          </w:tcPr>
          <w:p w14:paraId="5AB46CB9">
            <w:pPr>
              <w:pStyle w:val="17"/>
              <w:bidi/>
              <w:jc w:val="center"/>
              <w:rPr>
                <w:sz w:val="28"/>
                <w:szCs w:val="28"/>
                <w:rtl/>
                <w:lang w:bidi="ar-SY"/>
              </w:rPr>
            </w:pPr>
            <w:r>
              <w:rPr>
                <w:rtl/>
              </w:rPr>
              <w:t>يركز على التفاعل أكثر من تعديل الأسطح</w:t>
            </w:r>
          </w:p>
        </w:tc>
      </w:tr>
      <w:tr w14:paraId="7FC4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010" w:type="dxa"/>
          </w:tcPr>
          <w:p w14:paraId="4D31FAF6">
            <w:pPr>
              <w:pStyle w:val="17"/>
              <w:bidi/>
              <w:jc w:val="center"/>
              <w:rPr>
                <w:sz w:val="28"/>
                <w:szCs w:val="28"/>
                <w:rtl/>
              </w:rPr>
            </w:pPr>
            <w:r>
              <w:t>[10]</w:t>
            </w:r>
          </w:p>
        </w:tc>
        <w:tc>
          <w:tcPr>
            <w:tcW w:w="996" w:type="dxa"/>
          </w:tcPr>
          <w:p w14:paraId="107BC92F">
            <w:pPr>
              <w:pStyle w:val="17"/>
              <w:bidi/>
              <w:jc w:val="center"/>
              <w:rPr>
                <w:sz w:val="28"/>
                <w:szCs w:val="28"/>
                <w:rtl/>
              </w:rPr>
            </w:pPr>
            <w:r>
              <w:t>2024</w:t>
            </w:r>
          </w:p>
        </w:tc>
        <w:tc>
          <w:tcPr>
            <w:tcW w:w="2116" w:type="dxa"/>
          </w:tcPr>
          <w:p w14:paraId="4B6D7E17">
            <w:pPr>
              <w:pStyle w:val="17"/>
              <w:bidi/>
              <w:jc w:val="center"/>
              <w:rPr>
                <w:sz w:val="22"/>
                <w:szCs w:val="22"/>
                <w:rtl/>
              </w:rPr>
            </w:pPr>
            <w:r>
              <w:rPr>
                <w:sz w:val="22"/>
                <w:szCs w:val="22"/>
              </w:rPr>
              <w:t>IKEA Kreativ</w:t>
            </w:r>
          </w:p>
        </w:tc>
        <w:tc>
          <w:tcPr>
            <w:tcW w:w="1051" w:type="dxa"/>
          </w:tcPr>
          <w:p w14:paraId="2B9704CF">
            <w:pPr>
              <w:pStyle w:val="17"/>
              <w:bidi/>
              <w:jc w:val="center"/>
              <w:rPr>
                <w:sz w:val="22"/>
                <w:szCs w:val="22"/>
                <w:rtl/>
              </w:rPr>
            </w:pPr>
            <w:r>
              <w:rPr>
                <w:sz w:val="22"/>
                <w:szCs w:val="22"/>
                <w:rtl/>
              </w:rPr>
              <w:t>صورة + مسح مشهد</w:t>
            </w:r>
          </w:p>
          <w:p w14:paraId="0F492DB0">
            <w:pPr>
              <w:jc w:val="center"/>
              <w:rPr>
                <w:rtl/>
              </w:rPr>
            </w:pPr>
          </w:p>
        </w:tc>
        <w:tc>
          <w:tcPr>
            <w:tcW w:w="1224" w:type="dxa"/>
          </w:tcPr>
          <w:p w14:paraId="28A330C8">
            <w:pPr>
              <w:pStyle w:val="17"/>
              <w:bidi/>
              <w:jc w:val="center"/>
              <w:rPr>
                <w:sz w:val="22"/>
                <w:szCs w:val="22"/>
                <w:rtl/>
              </w:rPr>
            </w:pPr>
            <w:r>
              <w:rPr>
                <w:sz w:val="22"/>
                <w:szCs w:val="22"/>
              </w:rPr>
              <w:t xml:space="preserve">Scene Scanning + </w:t>
            </w:r>
            <w:r>
              <w:rPr>
                <w:sz w:val="22"/>
                <w:szCs w:val="22"/>
                <w:rtl/>
              </w:rPr>
              <w:t>تمثيل شبه ثلاثي الأبعاد</w:t>
            </w:r>
          </w:p>
        </w:tc>
        <w:tc>
          <w:tcPr>
            <w:tcW w:w="1669" w:type="dxa"/>
          </w:tcPr>
          <w:p w14:paraId="5EE66939">
            <w:pPr>
              <w:pStyle w:val="17"/>
              <w:bidi/>
              <w:jc w:val="center"/>
              <w:rPr>
                <w:sz w:val="22"/>
                <w:szCs w:val="22"/>
                <w:rtl/>
              </w:rPr>
            </w:pPr>
            <w:r>
              <w:rPr>
                <w:sz w:val="22"/>
                <w:szCs w:val="22"/>
                <w:rtl/>
              </w:rPr>
              <w:t>تعديل شامل للمساحة</w:t>
            </w:r>
          </w:p>
          <w:p w14:paraId="0DEB716F">
            <w:pPr>
              <w:jc w:val="center"/>
              <w:rPr>
                <w:rtl/>
                <w:lang w:bidi="ar-SY"/>
              </w:rPr>
            </w:pPr>
          </w:p>
        </w:tc>
        <w:tc>
          <w:tcPr>
            <w:tcW w:w="1155" w:type="dxa"/>
          </w:tcPr>
          <w:p w14:paraId="0E3BC756">
            <w:pPr>
              <w:pStyle w:val="17"/>
              <w:bidi/>
              <w:jc w:val="center"/>
              <w:rPr>
                <w:sz w:val="22"/>
                <w:szCs w:val="22"/>
                <w:rtl/>
              </w:rPr>
            </w:pPr>
            <w:r>
              <w:rPr>
                <w:sz w:val="22"/>
                <w:szCs w:val="22"/>
                <w:rtl/>
              </w:rPr>
              <w:t>يبرز أهمية الدقة الهندسية كاتجاه مستقبلي</w:t>
            </w:r>
          </w:p>
        </w:tc>
      </w:tr>
    </w:tbl>
    <w:p w14:paraId="2630551C">
      <w:pPr>
        <w:pStyle w:val="3"/>
        <w:numPr>
          <w:ilvl w:val="1"/>
          <w:numId w:val="3"/>
        </w:numPr>
        <w:rPr>
          <w:rtl/>
        </w:rPr>
      </w:pPr>
      <w:bookmarkStart w:id="7" w:name="_Toc4072"/>
      <w:r>
        <w:rPr>
          <w:rtl/>
        </w:rPr>
        <w:t>الدراسة المرجعية للأبحاث والأوراق العلمية</w:t>
      </w:r>
      <w:r>
        <w:rPr>
          <w:rFonts w:hint="cs"/>
          <w:rtl/>
        </w:rPr>
        <w:t>:</w:t>
      </w:r>
      <w:bookmarkEnd w:id="7"/>
    </w:p>
    <w:p w14:paraId="7D26E6B0">
      <w:pPr>
        <w:rPr>
          <w:rtl/>
          <w:lang w:bidi="ar-SY"/>
        </w:rPr>
      </w:pPr>
    </w:p>
    <w:p w14:paraId="36A5CD2A">
      <w:pPr>
        <w:rPr>
          <w:sz w:val="28"/>
          <w:szCs w:val="28"/>
          <w:rtl/>
          <w:lang w:bidi="ar-SY"/>
        </w:rPr>
      </w:pPr>
      <w:r>
        <w:rPr>
          <w:rFonts w:cs="Arial"/>
          <w:sz w:val="28"/>
          <w:szCs w:val="28"/>
          <w:rtl/>
          <w:lang w:bidi="ar-SY"/>
        </w:rPr>
        <w:t>تناولت العديد من الدراسات البحثية مسألة فهم المشاهد الداخلية باستخدام تقنيات التعلّم العميق، حيث انطلقت الأعمال الأولى من التركيز على تصنيف نوع الغرفة اعتمادًا على السمات العامة للصورة، بهدف استنتاج السياق العام للمشهد الداخلي. وقد أظهرت هذه الدراسات أن تحديد نوع الغرفة يُعد خطوة أساسية، نظرًا لاختلاف توزيع العناصر والبنية المكانية بين غرف النوم والمطابخ وصالات المعيشة.</w:t>
      </w:r>
    </w:p>
    <w:p w14:paraId="7BA17028">
      <w:pPr>
        <w:rPr>
          <w:sz w:val="28"/>
          <w:szCs w:val="28"/>
          <w:rtl/>
          <w:lang w:bidi="ar-SY"/>
        </w:rPr>
      </w:pPr>
    </w:p>
    <w:p w14:paraId="72EC2738">
      <w:pPr>
        <w:rPr>
          <w:sz w:val="28"/>
          <w:szCs w:val="28"/>
          <w:rtl/>
          <w:lang w:bidi="ar-SY"/>
        </w:rPr>
      </w:pPr>
      <w:r>
        <w:rPr>
          <w:rFonts w:cs="Arial"/>
          <w:sz w:val="28"/>
          <w:szCs w:val="28"/>
          <w:rtl/>
          <w:lang w:bidi="ar-SY"/>
        </w:rPr>
        <w:t>في هذا السياق، تناولت الدراسة [1] مسألة تصنيف المشاهد الداخلية باستخدام بنية تعتمد على مسارين لمعالجة الصورة، أحدهما يركّز على السياق العام والآخر على التفاصيل المحلية، مما ساهم في تحسين دقة التصنيف مقارنة بالاعتماد على مسار واحد فقط. وأكدت نتائج الدراسة أهمية دمج المعلومات العامة والتفصيلية لفهم المشاهد الداخلية المعقدة.</w:t>
      </w:r>
    </w:p>
    <w:p w14:paraId="48DAA20A">
      <w:pPr>
        <w:rPr>
          <w:sz w:val="28"/>
          <w:szCs w:val="28"/>
          <w:rtl/>
          <w:lang w:bidi="ar-SY"/>
        </w:rPr>
      </w:pPr>
    </w:p>
    <w:p w14:paraId="4EDBD90B">
      <w:pPr>
        <w:rPr>
          <w:sz w:val="28"/>
          <w:szCs w:val="28"/>
          <w:rtl/>
          <w:lang w:bidi="ar-SY"/>
        </w:rPr>
      </w:pPr>
      <w:r>
        <w:rPr>
          <w:rFonts w:cs="Arial"/>
          <w:sz w:val="28"/>
          <w:szCs w:val="28"/>
          <w:rtl/>
          <w:lang w:bidi="ar-SY"/>
        </w:rPr>
        <w:t>وفي دراسة لاحقة [2]، تم استغلال المعلومات الدلالية المستخرجة من الأجسام والتقسيم الدلالي لاستخلاص ميزات إضافية تُستخدم في تصنيف نوع الغرفة. وأظهرت النتائج أن دمج ميزات مستمدة من الأقنعة الدلالية مع الميزات العامة للصورة يؤدي إلى تحسين قدرة النموذج على التمييز بين أنواع الغرف المتشابهة بصريًا.</w:t>
      </w:r>
    </w:p>
    <w:p w14:paraId="7A325979">
      <w:pPr>
        <w:rPr>
          <w:sz w:val="28"/>
          <w:szCs w:val="28"/>
          <w:rtl/>
          <w:lang w:bidi="ar-SY"/>
        </w:rPr>
      </w:pPr>
    </w:p>
    <w:p w14:paraId="708345BF">
      <w:pPr>
        <w:rPr>
          <w:sz w:val="28"/>
          <w:szCs w:val="28"/>
          <w:rtl/>
          <w:lang w:bidi="ar-SY"/>
        </w:rPr>
      </w:pPr>
      <w:r>
        <w:rPr>
          <w:rFonts w:cs="Arial"/>
          <w:sz w:val="28"/>
          <w:szCs w:val="28"/>
          <w:rtl/>
          <w:lang w:bidi="ar-SY"/>
        </w:rPr>
        <w:t>مع تطور الاهتمام بتحليل مكونات المشهد الداخلي، ركّزت دراسات أخرى [3] على استخدام نماذج التقسيم الدلالي لفصل العناصر الأساسية داخل الغرفة، مثل الجدران والأرضيات والأسقف. وأظهرت هذه الدراسات أن التقسيم على مستوى البكسل يوفّر تمثيلًا أكثر دقة للمشهد مقارنة بالتصنيف العام، إلا أن الأقنعة الناتجة قد تعاني من ضعف في دقة الحدود الهندسية.</w:t>
      </w:r>
    </w:p>
    <w:p w14:paraId="33100618">
      <w:pPr>
        <w:rPr>
          <w:sz w:val="28"/>
          <w:szCs w:val="28"/>
          <w:rtl/>
          <w:lang w:bidi="ar-SY"/>
        </w:rPr>
      </w:pPr>
    </w:p>
    <w:p w14:paraId="5D325237">
      <w:pPr>
        <w:rPr>
          <w:sz w:val="28"/>
          <w:szCs w:val="28"/>
          <w:rtl/>
          <w:lang w:bidi="ar-SY"/>
        </w:rPr>
      </w:pPr>
      <w:r>
        <w:rPr>
          <w:rFonts w:cs="Arial"/>
          <w:sz w:val="28"/>
          <w:szCs w:val="28"/>
          <w:rtl/>
          <w:lang w:bidi="ar-SY"/>
        </w:rPr>
        <w:t>ولمعالجة هذه الإشكالية، تناولت دراسات أحدث [4] استخدام نماذج متقدمة لتحسين الأقنعة الناتجة عن التقسيم الدلالي، من خلال توجيه النموذج لإنتاج حدود أكثر دقة وقابلة للتعميم. وأظهرت النتائج أن إدخال مرحلة تحسين بعد التقسيم يساهم في تقليل الأخطاء البصرية الناتجة عن تداخل العناصر.</w:t>
      </w:r>
    </w:p>
    <w:p w14:paraId="370C5753">
      <w:pPr>
        <w:rPr>
          <w:sz w:val="28"/>
          <w:szCs w:val="28"/>
          <w:rtl/>
          <w:lang w:bidi="ar-SY"/>
        </w:rPr>
      </w:pPr>
    </w:p>
    <w:p w14:paraId="1323D768">
      <w:pPr>
        <w:rPr>
          <w:sz w:val="28"/>
          <w:szCs w:val="28"/>
          <w:rtl/>
          <w:lang w:bidi="ar-SY"/>
        </w:rPr>
      </w:pPr>
      <w:r>
        <w:rPr>
          <w:rFonts w:cs="Arial"/>
          <w:sz w:val="28"/>
          <w:szCs w:val="28"/>
          <w:rtl/>
          <w:lang w:bidi="ar-SY"/>
        </w:rPr>
        <w:t>كما ناقشت دراسات أخرى [5] إمكانية الاستفادة من معلومات العمق أو العمق الزائف لتحسين فهم البنية المكانية للمشاهد الداخلية، حيث أظهرت النتائج أن دمج هذه المعلومات مع الصور ثنائية الأبعاد يساعد في تحسين دقة فصل الأسطح وحدودها، حتى في غياب بيانات عمق حقيقية.</w:t>
      </w:r>
    </w:p>
    <w:p w14:paraId="4C7D8D3C">
      <w:pPr>
        <w:rPr>
          <w:sz w:val="28"/>
          <w:szCs w:val="28"/>
          <w:rtl/>
          <w:lang w:bidi="ar-SY"/>
        </w:rPr>
      </w:pPr>
    </w:p>
    <w:p w14:paraId="1DE1332C">
      <w:pPr>
        <w:rPr>
          <w:sz w:val="28"/>
          <w:szCs w:val="28"/>
          <w:rtl/>
          <w:lang w:bidi="ar-SY"/>
        </w:rPr>
      </w:pPr>
      <w:r>
        <w:rPr>
          <w:rFonts w:cs="Arial"/>
          <w:sz w:val="28"/>
          <w:szCs w:val="28"/>
          <w:rtl/>
          <w:lang w:bidi="ar-SY"/>
        </w:rPr>
        <w:t>إضافة إلى ذلك، تناولت أبحاث حديثة [6][7] مسألة اختيار الألوان ولوحات الألوان في التصميم الداخلي، مؤكدة أن اللون لا يُعد عنصرًا عشوائيًا، بل يرتبط بالسياق والمفهوم العام للمشهد. وتوفّر هذه الدراسات أساسًا نظريًا لدعم مراحل اقتراح الألوان أو المواد في التطبيقات المستقبلية.</w:t>
      </w:r>
    </w:p>
    <w:p w14:paraId="20A28C0D">
      <w:pPr>
        <w:rPr>
          <w:sz w:val="28"/>
          <w:szCs w:val="28"/>
          <w:rtl/>
          <w:lang w:bidi="ar-SY"/>
        </w:rPr>
      </w:pPr>
    </w:p>
    <w:p w14:paraId="2B090E8D">
      <w:pPr>
        <w:rPr>
          <w:sz w:val="28"/>
          <w:szCs w:val="28"/>
          <w:rtl/>
          <w:lang w:bidi="ar-SY"/>
        </w:rPr>
      </w:pPr>
      <w:r>
        <w:rPr>
          <w:rFonts w:cs="Arial"/>
          <w:sz w:val="28"/>
          <w:szCs w:val="28"/>
          <w:rtl/>
          <w:lang w:bidi="ar-SY"/>
        </w:rPr>
        <w:t>تشير هذه الدراسات مجتمعةً إلى أن معالجة المشاهد الداخلية بشكل فعّال تتطلب دمج عدة مراحل، تبدأ بفهم السياق العام للمشهد، ثم تحليل مكوناته بدقة، يلي ذلك تحسين النتائج قبل استخدامها في تطبيقات عملية. ويندرج مشروعنا ضمن هذا الاتجاه من خلال اعتماد مسار متكامل يجمع بين تصنيف المشهد، والتقسيم الدلالي، وتحسين الأقنعة، بهدف دعم التعديل البصري الموجّه للأسطح الداخلية.</w:t>
      </w:r>
    </w:p>
    <w:tbl>
      <w:tblPr>
        <w:tblStyle w:val="20"/>
        <w:tblpPr w:leftFromText="180" w:rightFromText="180" w:vertAnchor="text" w:horzAnchor="margin" w:tblpXSpec="center" w:tblpY="599"/>
        <w:bidiVisual/>
        <w:tblW w:w="99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1"/>
        <w:gridCol w:w="696"/>
        <w:gridCol w:w="1536"/>
        <w:gridCol w:w="1315"/>
        <w:gridCol w:w="989"/>
        <w:gridCol w:w="875"/>
        <w:gridCol w:w="1466"/>
        <w:gridCol w:w="1199"/>
        <w:gridCol w:w="1189"/>
      </w:tblGrid>
      <w:tr w14:paraId="58AE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trPr>
        <w:tc>
          <w:tcPr>
            <w:tcW w:w="721" w:type="dxa"/>
          </w:tcPr>
          <w:p w14:paraId="24D45129">
            <w:pPr>
              <w:jc w:val="center"/>
              <w:rPr>
                <w:b/>
                <w:bCs/>
                <w:rtl/>
              </w:rPr>
            </w:pPr>
          </w:p>
          <w:p w14:paraId="492C695F">
            <w:pPr>
              <w:jc w:val="center"/>
              <w:rPr>
                <w:b/>
                <w:bCs/>
                <w:rtl/>
              </w:rPr>
            </w:pPr>
            <w:r>
              <w:rPr>
                <w:b/>
                <w:bCs/>
                <w:rtl/>
              </w:rPr>
              <w:t>المرجع</w:t>
            </w:r>
          </w:p>
        </w:tc>
        <w:tc>
          <w:tcPr>
            <w:tcW w:w="696" w:type="dxa"/>
          </w:tcPr>
          <w:p w14:paraId="6FAEDC0B">
            <w:pPr>
              <w:jc w:val="center"/>
              <w:rPr>
                <w:b/>
                <w:bCs/>
                <w:rtl/>
              </w:rPr>
            </w:pPr>
          </w:p>
          <w:p w14:paraId="2DE4B26C">
            <w:pPr>
              <w:jc w:val="center"/>
              <w:rPr>
                <w:b/>
                <w:bCs/>
                <w:rtl/>
              </w:rPr>
            </w:pPr>
            <w:r>
              <w:rPr>
                <w:b/>
                <w:bCs/>
                <w:rtl/>
              </w:rPr>
              <w:t>السنة</w:t>
            </w:r>
          </w:p>
        </w:tc>
        <w:tc>
          <w:tcPr>
            <w:tcW w:w="1536" w:type="dxa"/>
          </w:tcPr>
          <w:p w14:paraId="076E7D5A">
            <w:pPr>
              <w:jc w:val="center"/>
              <w:rPr>
                <w:b/>
                <w:bCs/>
              </w:rPr>
            </w:pPr>
          </w:p>
          <w:tbl>
            <w:tblPr>
              <w:tblStyle w:val="12"/>
              <w:tblW w:w="0" w:type="auto"/>
              <w:tblCellSpacing w:w="15" w:type="dxa"/>
              <w:tblInd w:w="0" w:type="dxa"/>
              <w:tblLayout w:type="autofit"/>
              <w:tblCellMar>
                <w:top w:w="15" w:type="dxa"/>
                <w:left w:w="15" w:type="dxa"/>
                <w:bottom w:w="15" w:type="dxa"/>
                <w:right w:w="15" w:type="dxa"/>
              </w:tblCellMar>
            </w:tblPr>
            <w:tblGrid>
              <w:gridCol w:w="1139"/>
            </w:tblGrid>
            <w:tr w14:paraId="1A802C50">
              <w:trPr>
                <w:tblCellSpacing w:w="15" w:type="dxa"/>
              </w:trPr>
              <w:tc>
                <w:tcPr>
                  <w:tcW w:w="0" w:type="auto"/>
                  <w:vAlign w:val="center"/>
                </w:tcPr>
                <w:p w14:paraId="4A308F7C">
                  <w:pPr>
                    <w:jc w:val="center"/>
                    <w:rPr>
                      <w:b/>
                      <w:bCs/>
                    </w:rPr>
                  </w:pPr>
                  <w:r>
                    <w:rPr>
                      <w:rFonts w:hint="cs"/>
                      <w:b/>
                      <w:bCs/>
                      <w:rtl/>
                    </w:rPr>
                    <w:t xml:space="preserve">عنوان الدراسة </w:t>
                  </w:r>
                </w:p>
              </w:tc>
            </w:tr>
          </w:tbl>
          <w:p w14:paraId="4DE7CF30">
            <w:pPr>
              <w:jc w:val="center"/>
              <w:rPr>
                <w:b/>
                <w:bCs/>
                <w:rtl/>
              </w:rPr>
            </w:pPr>
          </w:p>
        </w:tc>
        <w:tc>
          <w:tcPr>
            <w:tcW w:w="1315" w:type="dxa"/>
          </w:tcPr>
          <w:p w14:paraId="4A9004D6">
            <w:pPr>
              <w:jc w:val="center"/>
              <w:rPr>
                <w:b/>
                <w:bCs/>
              </w:rPr>
            </w:pPr>
          </w:p>
          <w:tbl>
            <w:tblPr>
              <w:tblStyle w:val="12"/>
              <w:tblW w:w="0" w:type="auto"/>
              <w:tblCellSpacing w:w="15" w:type="dxa"/>
              <w:tblInd w:w="0" w:type="dxa"/>
              <w:tblLayout w:type="autofit"/>
              <w:tblCellMar>
                <w:top w:w="15" w:type="dxa"/>
                <w:left w:w="15" w:type="dxa"/>
                <w:bottom w:w="15" w:type="dxa"/>
                <w:right w:w="15" w:type="dxa"/>
              </w:tblCellMar>
            </w:tblPr>
            <w:tblGrid>
              <w:gridCol w:w="1002"/>
            </w:tblGrid>
            <w:tr w14:paraId="6BFC78DB">
              <w:trPr>
                <w:tblCellSpacing w:w="15" w:type="dxa"/>
              </w:trPr>
              <w:tc>
                <w:tcPr>
                  <w:tcW w:w="0" w:type="auto"/>
                  <w:vAlign w:val="center"/>
                </w:tcPr>
                <w:p w14:paraId="25EB3C50">
                  <w:pPr>
                    <w:jc w:val="center"/>
                    <w:rPr>
                      <w:b/>
                      <w:bCs/>
                    </w:rPr>
                  </w:pPr>
                  <w:r>
                    <w:rPr>
                      <w:b/>
                      <w:bCs/>
                      <w:rtl/>
                    </w:rPr>
                    <w:t>نوع ا</w:t>
                  </w:r>
                  <w:r>
                    <w:rPr>
                      <w:rFonts w:hint="cs"/>
                      <w:b/>
                      <w:bCs/>
                      <w:rtl/>
                    </w:rPr>
                    <w:t>البيانات</w:t>
                  </w:r>
                </w:p>
              </w:tc>
            </w:tr>
          </w:tbl>
          <w:p w14:paraId="4EC7EFC2">
            <w:pPr>
              <w:jc w:val="center"/>
              <w:rPr>
                <w:b/>
                <w:bCs/>
                <w:rtl/>
              </w:rPr>
            </w:pPr>
          </w:p>
        </w:tc>
        <w:tc>
          <w:tcPr>
            <w:tcW w:w="989" w:type="dxa"/>
          </w:tcPr>
          <w:p w14:paraId="00DA53F4">
            <w:pPr>
              <w:jc w:val="center"/>
              <w:rPr>
                <w:b/>
                <w:bCs/>
                <w:rtl/>
              </w:rPr>
            </w:pPr>
          </w:p>
          <w:p w14:paraId="1A8597E9">
            <w:pPr>
              <w:jc w:val="center"/>
              <w:rPr>
                <w:b/>
                <w:bCs/>
                <w:rtl/>
              </w:rPr>
            </w:pPr>
            <w:r>
              <w:rPr>
                <w:rFonts w:hint="cs"/>
                <w:b/>
                <w:bCs/>
                <w:rtl/>
              </w:rPr>
              <w:t>حجم البيانات</w:t>
            </w:r>
          </w:p>
        </w:tc>
        <w:tc>
          <w:tcPr>
            <w:tcW w:w="875" w:type="dxa"/>
          </w:tcPr>
          <w:p w14:paraId="45C390AD">
            <w:pPr>
              <w:jc w:val="center"/>
              <w:rPr>
                <w:b/>
                <w:bCs/>
              </w:rPr>
            </w:pPr>
          </w:p>
          <w:tbl>
            <w:tblPr>
              <w:tblStyle w:val="12"/>
              <w:tblW w:w="0" w:type="auto"/>
              <w:tblCellSpacing w:w="15" w:type="dxa"/>
              <w:tblInd w:w="0" w:type="dxa"/>
              <w:tblLayout w:type="autofit"/>
              <w:tblCellMar>
                <w:top w:w="15" w:type="dxa"/>
                <w:left w:w="15" w:type="dxa"/>
                <w:bottom w:w="15" w:type="dxa"/>
                <w:right w:w="15" w:type="dxa"/>
              </w:tblCellMar>
            </w:tblPr>
            <w:tblGrid>
              <w:gridCol w:w="563"/>
            </w:tblGrid>
            <w:tr w14:paraId="5E5A9EB9">
              <w:tblPrEx>
                <w:tblCellMar>
                  <w:top w:w="15" w:type="dxa"/>
                  <w:left w:w="15" w:type="dxa"/>
                  <w:bottom w:w="15" w:type="dxa"/>
                  <w:right w:w="15" w:type="dxa"/>
                </w:tblCellMar>
              </w:tblPrEx>
              <w:trPr>
                <w:tblCellSpacing w:w="15" w:type="dxa"/>
              </w:trPr>
              <w:tc>
                <w:tcPr>
                  <w:tcW w:w="0" w:type="auto"/>
                  <w:vAlign w:val="center"/>
                </w:tcPr>
                <w:p w14:paraId="3DC5EB2E">
                  <w:pPr>
                    <w:jc w:val="center"/>
                    <w:rPr>
                      <w:b/>
                      <w:bCs/>
                    </w:rPr>
                  </w:pPr>
                  <w:r>
                    <w:rPr>
                      <w:rFonts w:hint="cs"/>
                      <w:b/>
                      <w:bCs/>
                      <w:rtl/>
                    </w:rPr>
                    <w:t>المهمة</w:t>
                  </w:r>
                </w:p>
              </w:tc>
            </w:tr>
          </w:tbl>
          <w:p w14:paraId="565ACF0C">
            <w:pPr>
              <w:jc w:val="center"/>
              <w:rPr>
                <w:b/>
                <w:bCs/>
                <w:rtl/>
              </w:rPr>
            </w:pPr>
          </w:p>
        </w:tc>
        <w:tc>
          <w:tcPr>
            <w:tcW w:w="1466" w:type="dxa"/>
          </w:tcPr>
          <w:p w14:paraId="5513E990">
            <w:pPr>
              <w:jc w:val="center"/>
              <w:rPr>
                <w:b/>
                <w:bCs/>
                <w:rtl/>
              </w:rPr>
            </w:pPr>
          </w:p>
          <w:p w14:paraId="7B7A4A41">
            <w:pPr>
              <w:jc w:val="center"/>
              <w:rPr>
                <w:b/>
                <w:bCs/>
                <w:rtl/>
              </w:rPr>
            </w:pPr>
            <w:r>
              <w:rPr>
                <w:rFonts w:hint="cs"/>
                <w:b/>
                <w:bCs/>
                <w:rtl/>
              </w:rPr>
              <w:t>النموذج المستخدم</w:t>
            </w:r>
          </w:p>
          <w:p w14:paraId="1693A4A5">
            <w:pPr>
              <w:jc w:val="center"/>
              <w:rPr>
                <w:b/>
                <w:bCs/>
                <w:rtl/>
              </w:rPr>
            </w:pPr>
          </w:p>
        </w:tc>
        <w:tc>
          <w:tcPr>
            <w:tcW w:w="1199" w:type="dxa"/>
          </w:tcPr>
          <w:p w14:paraId="4600460F">
            <w:pPr>
              <w:jc w:val="center"/>
              <w:rPr>
                <w:b/>
                <w:bCs/>
                <w:rtl/>
              </w:rPr>
            </w:pPr>
          </w:p>
          <w:p w14:paraId="0956EE04">
            <w:pPr>
              <w:jc w:val="center"/>
              <w:rPr>
                <w:b/>
                <w:bCs/>
                <w:rtl/>
              </w:rPr>
            </w:pPr>
            <w:r>
              <w:rPr>
                <w:b/>
                <w:bCs/>
                <w:rtl/>
              </w:rPr>
              <w:t>المقاييس</w:t>
            </w:r>
          </w:p>
        </w:tc>
        <w:tc>
          <w:tcPr>
            <w:tcW w:w="1189" w:type="dxa"/>
          </w:tcPr>
          <w:p w14:paraId="3535177C">
            <w:pPr>
              <w:jc w:val="center"/>
              <w:rPr>
                <w:b/>
                <w:bCs/>
                <w:rtl/>
              </w:rPr>
            </w:pPr>
          </w:p>
          <w:p w14:paraId="6E62B928">
            <w:pPr>
              <w:jc w:val="center"/>
              <w:rPr>
                <w:b/>
                <w:bCs/>
                <w:rtl/>
              </w:rPr>
            </w:pPr>
            <w:r>
              <w:rPr>
                <w:b/>
                <w:bCs/>
                <w:rtl/>
              </w:rPr>
              <w:t>النتائج</w:t>
            </w:r>
          </w:p>
        </w:tc>
      </w:tr>
      <w:tr w14:paraId="130F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1" w:hRule="atLeast"/>
        </w:trPr>
        <w:tc>
          <w:tcPr>
            <w:tcW w:w="721" w:type="dxa"/>
          </w:tcPr>
          <w:p w14:paraId="4E335900">
            <w:pPr>
              <w:pStyle w:val="17"/>
              <w:bidi/>
              <w:jc w:val="center"/>
              <w:rPr>
                <w:sz w:val="28"/>
                <w:szCs w:val="28"/>
                <w:rtl/>
              </w:rPr>
            </w:pPr>
            <w:r>
              <w:t>[1]</w:t>
            </w:r>
          </w:p>
        </w:tc>
        <w:tc>
          <w:tcPr>
            <w:tcW w:w="696" w:type="dxa"/>
          </w:tcPr>
          <w:p w14:paraId="2E3946BD">
            <w:pPr>
              <w:pStyle w:val="17"/>
              <w:bidi/>
              <w:jc w:val="center"/>
              <w:rPr>
                <w:sz w:val="28"/>
                <w:szCs w:val="28"/>
                <w:rtl/>
              </w:rPr>
            </w:pPr>
            <w:r>
              <w:t>2024</w:t>
            </w:r>
          </w:p>
        </w:tc>
        <w:tc>
          <w:tcPr>
            <w:tcW w:w="1536" w:type="dxa"/>
          </w:tcPr>
          <w:p w14:paraId="7EE6DC71">
            <w:pPr>
              <w:pStyle w:val="41"/>
              <w:jc w:val="center"/>
              <w:rPr>
                <w:rFonts w:asciiTheme="majorBidi" w:hAnsiTheme="majorBidi" w:eastAsiaTheme="majorEastAsia" w:cstheme="majorBidi"/>
                <w:b/>
                <w:bCs/>
                <w:sz w:val="24"/>
                <w:szCs w:val="24"/>
                <w:rtl/>
              </w:rPr>
            </w:pPr>
            <w:r>
              <w:rPr>
                <w:rFonts w:asciiTheme="majorBidi" w:hAnsiTheme="majorBidi" w:cstheme="majorBidi"/>
                <w:sz w:val="24"/>
                <w:szCs w:val="24"/>
              </w:rPr>
              <w:t>Indoor Scene Classification through Dual-Stream DL</w:t>
            </w:r>
          </w:p>
        </w:tc>
        <w:tc>
          <w:tcPr>
            <w:tcW w:w="1315" w:type="dxa"/>
          </w:tcPr>
          <w:p w14:paraId="12C8F3EE">
            <w:pPr>
              <w:pStyle w:val="41"/>
              <w:jc w:val="center"/>
              <w:rPr>
                <w:rFonts w:eastAsiaTheme="majorEastAsia"/>
                <w:b/>
                <w:bCs/>
                <w:sz w:val="24"/>
                <w:szCs w:val="24"/>
                <w:rtl/>
              </w:rPr>
            </w:pPr>
            <w:r>
              <w:rPr>
                <w:sz w:val="24"/>
                <w:szCs w:val="24"/>
                <w:rtl/>
              </w:rPr>
              <w:t>صور داخلية</w:t>
            </w:r>
          </w:p>
        </w:tc>
        <w:tc>
          <w:tcPr>
            <w:tcW w:w="989" w:type="dxa"/>
          </w:tcPr>
          <w:p w14:paraId="29BEE32F">
            <w:pPr>
              <w:pStyle w:val="41"/>
              <w:jc w:val="center"/>
              <w:rPr>
                <w:rFonts w:eastAsiaTheme="majorEastAsia"/>
                <w:b/>
                <w:bCs/>
                <w:sz w:val="24"/>
                <w:szCs w:val="24"/>
                <w:rtl/>
              </w:rPr>
            </w:pPr>
            <w:r>
              <w:rPr>
                <w:sz w:val="24"/>
                <w:szCs w:val="24"/>
                <w:rtl/>
              </w:rPr>
              <w:t>آلاف الصور</w:t>
            </w:r>
          </w:p>
        </w:tc>
        <w:tc>
          <w:tcPr>
            <w:tcW w:w="875" w:type="dxa"/>
          </w:tcPr>
          <w:tbl>
            <w:tblPr>
              <w:tblStyle w:val="12"/>
              <w:tblW w:w="0" w:type="auto"/>
              <w:tblCellSpacing w:w="15" w:type="dxa"/>
              <w:tblInd w:w="0" w:type="dxa"/>
              <w:tblLayout w:type="autofit"/>
              <w:tblCellMar>
                <w:top w:w="15" w:type="dxa"/>
                <w:left w:w="15" w:type="dxa"/>
                <w:bottom w:w="15" w:type="dxa"/>
                <w:right w:w="15" w:type="dxa"/>
              </w:tblCellMar>
            </w:tblPr>
            <w:tblGrid>
              <w:gridCol w:w="659"/>
            </w:tblGrid>
            <w:tr w14:paraId="74BD4AD8">
              <w:trPr>
                <w:tblCellSpacing w:w="15" w:type="dxa"/>
              </w:trPr>
              <w:tc>
                <w:tcPr>
                  <w:tcW w:w="0" w:type="auto"/>
                  <w:vAlign w:val="center"/>
                </w:tcPr>
                <w:p w14:paraId="2F3CD642">
                  <w:pPr>
                    <w:bidi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rPr>
                    <w:t>تصنيف نوع الغرفة</w:t>
                  </w:r>
                </w:p>
              </w:tc>
            </w:tr>
          </w:tbl>
          <w:p w14:paraId="3F346516">
            <w:pPr>
              <w:pStyle w:val="41"/>
              <w:jc w:val="center"/>
              <w:rPr>
                <w:rFonts w:eastAsiaTheme="majorEastAsia"/>
                <w:b/>
                <w:bCs/>
                <w:sz w:val="24"/>
                <w:szCs w:val="24"/>
                <w:rtl/>
              </w:rPr>
            </w:pPr>
          </w:p>
        </w:tc>
        <w:tc>
          <w:tcPr>
            <w:tcW w:w="1466" w:type="dxa"/>
          </w:tcPr>
          <w:p w14:paraId="6DAE7B15">
            <w:pPr>
              <w:pStyle w:val="41"/>
              <w:jc w:val="center"/>
              <w:rPr>
                <w:rFonts w:eastAsiaTheme="majorEastAsia"/>
                <w:b/>
                <w:bCs/>
                <w:sz w:val="28"/>
                <w:szCs w:val="28"/>
                <w:rtl/>
              </w:rPr>
            </w:pPr>
            <w:r>
              <w:t>Dual-Stream DL</w:t>
            </w:r>
          </w:p>
        </w:tc>
        <w:tc>
          <w:tcPr>
            <w:tcW w:w="1199" w:type="dxa"/>
          </w:tcPr>
          <w:p w14:paraId="6412F1CD">
            <w:pPr>
              <w:pStyle w:val="41"/>
              <w:jc w:val="center"/>
              <w:rPr>
                <w:rFonts w:eastAsiaTheme="majorEastAsia"/>
                <w:b/>
                <w:bCs/>
                <w:sz w:val="28"/>
                <w:szCs w:val="28"/>
                <w:rtl/>
              </w:rPr>
            </w:pPr>
            <w:r>
              <w:t>Accuracy</w:t>
            </w:r>
          </w:p>
        </w:tc>
        <w:tc>
          <w:tcPr>
            <w:tcW w:w="1189" w:type="dxa"/>
          </w:tcPr>
          <w:p w14:paraId="699AB80A">
            <w:pPr>
              <w:pStyle w:val="41"/>
              <w:jc w:val="center"/>
              <w:rPr>
                <w:rFonts w:eastAsiaTheme="majorEastAsia"/>
                <w:b/>
                <w:bCs/>
                <w:sz w:val="24"/>
                <w:szCs w:val="24"/>
                <w:rtl/>
              </w:rPr>
            </w:pPr>
            <w:r>
              <w:rPr>
                <w:sz w:val="24"/>
                <w:szCs w:val="24"/>
                <w:rtl/>
              </w:rPr>
              <w:t>تحسن ملحوظ مقارنة بمسار واحد</w:t>
            </w:r>
          </w:p>
        </w:tc>
      </w:tr>
      <w:tr w14:paraId="6E990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trPr>
        <w:tc>
          <w:tcPr>
            <w:tcW w:w="721" w:type="dxa"/>
          </w:tcPr>
          <w:p w14:paraId="2A639B9A">
            <w:pPr>
              <w:pStyle w:val="17"/>
              <w:bidi/>
              <w:jc w:val="center"/>
              <w:rPr>
                <w:sz w:val="28"/>
                <w:szCs w:val="28"/>
                <w:rtl/>
              </w:rPr>
            </w:pPr>
            <w:r>
              <w:t>[2]</w:t>
            </w:r>
          </w:p>
        </w:tc>
        <w:tc>
          <w:tcPr>
            <w:tcW w:w="696" w:type="dxa"/>
          </w:tcPr>
          <w:p w14:paraId="783D21EC">
            <w:pPr>
              <w:pStyle w:val="17"/>
              <w:bidi/>
              <w:jc w:val="center"/>
              <w:rPr>
                <w:sz w:val="28"/>
                <w:szCs w:val="28"/>
                <w:rtl/>
              </w:rPr>
            </w:pPr>
            <w:r>
              <w:t>2024</w:t>
            </w:r>
          </w:p>
        </w:tc>
        <w:tc>
          <w:tcPr>
            <w:tcW w:w="1536" w:type="dxa"/>
          </w:tcPr>
          <w:p w14:paraId="5578E64C">
            <w:pPr>
              <w:pStyle w:val="41"/>
              <w:jc w:val="center"/>
              <w:rPr>
                <w:rFonts w:asciiTheme="majorBidi" w:hAnsiTheme="majorBidi" w:eastAsiaTheme="majorEastAsia" w:cstheme="majorBidi"/>
                <w:b/>
                <w:bCs/>
                <w:sz w:val="28"/>
                <w:szCs w:val="28"/>
                <w:rtl/>
                <w:lang w:bidi="ar-SY"/>
              </w:rPr>
            </w:pPr>
            <w:r>
              <w:rPr>
                <w:rFonts w:asciiTheme="majorBidi" w:hAnsiTheme="majorBidi" w:cstheme="majorBidi"/>
              </w:rPr>
              <w:t>Exploiting Object-</w:t>
            </w:r>
          </w:p>
          <w:p w14:paraId="6910BB1B">
            <w:pPr>
              <w:tabs>
                <w:tab w:val="left" w:pos="208"/>
              </w:tabs>
              <w:jc w:val="center"/>
              <w:rPr>
                <w:lang w:bidi="ar-SY"/>
              </w:rPr>
            </w:pPr>
            <w:r>
              <w:rPr>
                <w:rFonts w:asciiTheme="majorBidi" w:hAnsiTheme="majorBidi" w:cstheme="majorBidi"/>
              </w:rPr>
              <w:t>based and Segmentation-based Features</w:t>
            </w:r>
          </w:p>
        </w:tc>
        <w:tc>
          <w:tcPr>
            <w:tcW w:w="1315" w:type="dxa"/>
          </w:tcPr>
          <w:p w14:paraId="5D109EEC">
            <w:pPr>
              <w:pStyle w:val="41"/>
              <w:jc w:val="center"/>
              <w:rPr>
                <w:rFonts w:eastAsiaTheme="majorEastAsia"/>
                <w:b/>
                <w:bCs/>
                <w:sz w:val="24"/>
                <w:szCs w:val="24"/>
                <w:rtl/>
              </w:rPr>
            </w:pPr>
            <w:r>
              <w:rPr>
                <w:sz w:val="24"/>
                <w:szCs w:val="24"/>
                <w:rtl/>
              </w:rPr>
              <w:t>صور داخلية</w:t>
            </w:r>
          </w:p>
        </w:tc>
        <w:tc>
          <w:tcPr>
            <w:tcW w:w="989" w:type="dxa"/>
          </w:tcPr>
          <w:p w14:paraId="7C8FFDA6">
            <w:pPr>
              <w:pStyle w:val="41"/>
              <w:jc w:val="center"/>
              <w:rPr>
                <w:rFonts w:eastAsiaTheme="majorEastAsia"/>
                <w:b/>
                <w:bCs/>
                <w:sz w:val="24"/>
                <w:szCs w:val="24"/>
                <w:rtl/>
              </w:rPr>
            </w:pPr>
            <w:r>
              <w:rPr>
                <w:sz w:val="24"/>
                <w:szCs w:val="24"/>
                <w:rtl/>
              </w:rPr>
              <w:t>عدة مجموعات</w:t>
            </w:r>
          </w:p>
        </w:tc>
        <w:tc>
          <w:tcPr>
            <w:tcW w:w="875" w:type="dxa"/>
          </w:tcPr>
          <w:p w14:paraId="64DB5166">
            <w:pPr>
              <w:pStyle w:val="41"/>
              <w:jc w:val="center"/>
              <w:rPr>
                <w:rFonts w:eastAsiaTheme="majorEastAsia"/>
                <w:b/>
                <w:bCs/>
                <w:sz w:val="24"/>
                <w:szCs w:val="24"/>
                <w:rtl/>
              </w:rPr>
            </w:pPr>
            <w:r>
              <w:rPr>
                <w:sz w:val="24"/>
                <w:szCs w:val="24"/>
                <w:rtl/>
              </w:rPr>
              <w:t>تصنيف المشاهد</w:t>
            </w:r>
          </w:p>
        </w:tc>
        <w:tc>
          <w:tcPr>
            <w:tcW w:w="1466" w:type="dxa"/>
          </w:tcPr>
          <w:p w14:paraId="5F3D694D">
            <w:pPr>
              <w:pStyle w:val="41"/>
              <w:jc w:val="center"/>
              <w:rPr>
                <w:rFonts w:eastAsiaTheme="majorEastAsia"/>
                <w:b/>
                <w:bCs/>
                <w:sz w:val="28"/>
                <w:szCs w:val="28"/>
                <w:rtl/>
              </w:rPr>
            </w:pPr>
            <w:r>
              <w:t>CNN + Segmentation</w:t>
            </w:r>
          </w:p>
        </w:tc>
        <w:tc>
          <w:tcPr>
            <w:tcW w:w="1199" w:type="dxa"/>
          </w:tcPr>
          <w:p w14:paraId="1C7E0243">
            <w:pPr>
              <w:pStyle w:val="41"/>
              <w:jc w:val="center"/>
              <w:rPr>
                <w:rFonts w:eastAsiaTheme="majorEastAsia"/>
                <w:b/>
                <w:bCs/>
                <w:sz w:val="28"/>
                <w:szCs w:val="28"/>
                <w:rtl/>
              </w:rPr>
            </w:pPr>
            <w:r>
              <w:t>Accuracy</w:t>
            </w:r>
          </w:p>
        </w:tc>
        <w:tc>
          <w:tcPr>
            <w:tcW w:w="1189" w:type="dxa"/>
          </w:tcPr>
          <w:p w14:paraId="3AA3AA56">
            <w:pPr>
              <w:pStyle w:val="41"/>
              <w:jc w:val="center"/>
              <w:rPr>
                <w:rFonts w:eastAsiaTheme="majorEastAsia"/>
                <w:b/>
                <w:bCs/>
                <w:sz w:val="24"/>
                <w:szCs w:val="24"/>
                <w:rtl/>
              </w:rPr>
            </w:pPr>
            <w:r>
              <w:rPr>
                <w:sz w:val="24"/>
                <w:szCs w:val="24"/>
                <w:rtl/>
              </w:rPr>
              <w:t>تحسن التمييز بين الغرف المتشابهة</w:t>
            </w:r>
          </w:p>
        </w:tc>
      </w:tr>
      <w:tr w14:paraId="6AAF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trPr>
        <w:tc>
          <w:tcPr>
            <w:tcW w:w="721" w:type="dxa"/>
          </w:tcPr>
          <w:p w14:paraId="76E5AA12">
            <w:pPr>
              <w:pStyle w:val="17"/>
              <w:bidi/>
              <w:jc w:val="center"/>
              <w:rPr>
                <w:sz w:val="28"/>
                <w:szCs w:val="28"/>
                <w:rtl/>
              </w:rPr>
            </w:pPr>
            <w:r>
              <w:t>[3]</w:t>
            </w:r>
          </w:p>
        </w:tc>
        <w:tc>
          <w:tcPr>
            <w:tcW w:w="696" w:type="dxa"/>
          </w:tcPr>
          <w:p w14:paraId="6C2ED08C">
            <w:pPr>
              <w:pStyle w:val="17"/>
              <w:bidi/>
              <w:jc w:val="center"/>
              <w:rPr>
                <w:sz w:val="28"/>
                <w:szCs w:val="28"/>
                <w:rtl/>
              </w:rPr>
            </w:pPr>
            <w:r>
              <w:t>2021</w:t>
            </w:r>
          </w:p>
        </w:tc>
        <w:tc>
          <w:tcPr>
            <w:tcW w:w="1536" w:type="dxa"/>
          </w:tcPr>
          <w:p w14:paraId="268CCB82">
            <w:pPr>
              <w:pStyle w:val="41"/>
              <w:rPr>
                <w:rFonts w:asciiTheme="majorBidi" w:hAnsiTheme="majorBidi" w:eastAsiaTheme="majorEastAsia" w:cstheme="majorBidi"/>
                <w:sz w:val="24"/>
                <w:szCs w:val="24"/>
                <w:lang w:bidi="ar-SY"/>
              </w:rPr>
            </w:pPr>
          </w:p>
          <w:p w14:paraId="5670F169">
            <w:pPr>
              <w:pStyle w:val="41"/>
              <w:rPr>
                <w:rFonts w:asciiTheme="majorBidi" w:hAnsiTheme="majorBidi" w:eastAsiaTheme="majorEastAsia" w:cstheme="majorBidi"/>
                <w:sz w:val="28"/>
                <w:szCs w:val="28"/>
                <w:rtl/>
                <w:lang w:bidi="ar-SY"/>
              </w:rPr>
            </w:pPr>
            <w:r>
              <w:rPr>
                <w:rFonts w:asciiTheme="majorBidi" w:hAnsiTheme="majorBidi" w:eastAsiaTheme="majorEastAsia" w:cstheme="majorBidi"/>
                <w:sz w:val="24"/>
                <w:szCs w:val="24"/>
                <w:lang w:bidi="ar-SY"/>
              </w:rPr>
              <w:t>SegFormer</w:t>
            </w:r>
          </w:p>
        </w:tc>
        <w:tc>
          <w:tcPr>
            <w:tcW w:w="1315" w:type="dxa"/>
          </w:tcPr>
          <w:p w14:paraId="63A00C98">
            <w:pPr>
              <w:pStyle w:val="41"/>
              <w:jc w:val="center"/>
              <w:rPr>
                <w:rFonts w:eastAsiaTheme="majorEastAsia"/>
                <w:b/>
                <w:bCs/>
                <w:sz w:val="24"/>
                <w:szCs w:val="24"/>
                <w:rtl/>
              </w:rPr>
            </w:pPr>
            <w:r>
              <w:rPr>
                <w:sz w:val="24"/>
                <w:szCs w:val="24"/>
                <w:rtl/>
              </w:rPr>
              <w:t>صور داخلية/خارجية</w:t>
            </w:r>
          </w:p>
        </w:tc>
        <w:tc>
          <w:tcPr>
            <w:tcW w:w="989" w:type="dxa"/>
          </w:tcPr>
          <w:p w14:paraId="23FBDF81">
            <w:pPr>
              <w:pStyle w:val="41"/>
              <w:jc w:val="center"/>
              <w:rPr>
                <w:rFonts w:eastAsiaTheme="majorEastAsia"/>
                <w:b/>
                <w:bCs/>
                <w:sz w:val="24"/>
                <w:szCs w:val="24"/>
                <w:rtl/>
              </w:rPr>
            </w:pPr>
          </w:p>
          <w:p w14:paraId="42875626">
            <w:pPr>
              <w:jc w:val="center"/>
              <w:rPr>
                <w:sz w:val="24"/>
                <w:szCs w:val="24"/>
                <w:rtl/>
              </w:rPr>
            </w:pPr>
            <w:r>
              <w:rPr>
                <w:sz w:val="24"/>
                <w:szCs w:val="24"/>
              </w:rPr>
              <w:t xml:space="preserve">ADE20K </w:t>
            </w:r>
            <w:r>
              <w:rPr>
                <w:sz w:val="24"/>
                <w:szCs w:val="24"/>
                <w:rtl/>
              </w:rPr>
              <w:t>وغيرها</w:t>
            </w:r>
          </w:p>
        </w:tc>
        <w:tc>
          <w:tcPr>
            <w:tcW w:w="875" w:type="dxa"/>
          </w:tcPr>
          <w:p w14:paraId="43125F51">
            <w:pPr>
              <w:jc w:val="center"/>
              <w:rPr>
                <w:sz w:val="24"/>
                <w:szCs w:val="24"/>
                <w:rtl/>
              </w:rPr>
            </w:pPr>
            <w:r>
              <w:rPr>
                <w:sz w:val="24"/>
                <w:szCs w:val="24"/>
                <w:rtl/>
              </w:rPr>
              <w:t>تقسيم دلالي</w:t>
            </w:r>
          </w:p>
        </w:tc>
        <w:tc>
          <w:tcPr>
            <w:tcW w:w="1466" w:type="dxa"/>
          </w:tcPr>
          <w:p w14:paraId="357880A8">
            <w:pPr>
              <w:pStyle w:val="41"/>
              <w:jc w:val="center"/>
              <w:rPr>
                <w:rFonts w:eastAsiaTheme="majorEastAsia"/>
                <w:b/>
                <w:bCs/>
                <w:sz w:val="28"/>
                <w:szCs w:val="28"/>
                <w:rtl/>
              </w:rPr>
            </w:pPr>
            <w:r>
              <w:t>Transformer</w:t>
            </w:r>
          </w:p>
        </w:tc>
        <w:tc>
          <w:tcPr>
            <w:tcW w:w="1199" w:type="dxa"/>
          </w:tcPr>
          <w:p w14:paraId="53C94A4C">
            <w:pPr>
              <w:pStyle w:val="41"/>
              <w:jc w:val="center"/>
              <w:rPr>
                <w:rFonts w:hint="cs" w:eastAsiaTheme="majorEastAsia"/>
                <w:b/>
                <w:bCs/>
                <w:sz w:val="28"/>
                <w:szCs w:val="28"/>
                <w:rtl/>
                <w:lang w:bidi="ar-SY"/>
              </w:rPr>
            </w:pPr>
            <w:r>
              <w:t>mIoU</w:t>
            </w:r>
          </w:p>
        </w:tc>
        <w:tc>
          <w:tcPr>
            <w:tcW w:w="1189" w:type="dxa"/>
          </w:tcPr>
          <w:p w14:paraId="345D49D5">
            <w:pPr>
              <w:jc w:val="center"/>
              <w:rPr>
                <w:sz w:val="24"/>
                <w:szCs w:val="24"/>
                <w:rtl/>
              </w:rPr>
            </w:pPr>
            <w:r>
              <w:rPr>
                <w:sz w:val="24"/>
                <w:szCs w:val="24"/>
                <w:rtl/>
              </w:rPr>
              <w:t>نتائج دقيقة مع كلفة حسابية منخفضة</w:t>
            </w:r>
          </w:p>
        </w:tc>
      </w:tr>
      <w:tr w14:paraId="0659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trPr>
        <w:tc>
          <w:tcPr>
            <w:tcW w:w="721" w:type="dxa"/>
          </w:tcPr>
          <w:p w14:paraId="3A50E6D6">
            <w:pPr>
              <w:pStyle w:val="17"/>
              <w:bidi/>
              <w:jc w:val="center"/>
              <w:rPr>
                <w:sz w:val="28"/>
                <w:szCs w:val="28"/>
                <w:rtl/>
              </w:rPr>
            </w:pPr>
            <w:r>
              <w:t>[4]</w:t>
            </w:r>
          </w:p>
        </w:tc>
        <w:tc>
          <w:tcPr>
            <w:tcW w:w="696" w:type="dxa"/>
          </w:tcPr>
          <w:p w14:paraId="22336B24">
            <w:pPr>
              <w:pStyle w:val="17"/>
              <w:bidi/>
              <w:jc w:val="center"/>
              <w:rPr>
                <w:sz w:val="28"/>
                <w:szCs w:val="28"/>
                <w:rtl/>
              </w:rPr>
            </w:pPr>
            <w:r>
              <w:t>2023</w:t>
            </w:r>
          </w:p>
        </w:tc>
        <w:tc>
          <w:tcPr>
            <w:tcW w:w="1536" w:type="dxa"/>
          </w:tcPr>
          <w:p w14:paraId="2AF22E29">
            <w:pPr>
              <w:bidi w:val="0"/>
              <w:jc w:val="center"/>
            </w:pPr>
          </w:p>
          <w:tbl>
            <w:tblPr>
              <w:tblStyle w:val="12"/>
              <w:tblW w:w="0" w:type="auto"/>
              <w:tblCellSpacing w:w="15" w:type="dxa"/>
              <w:tblInd w:w="0" w:type="dxa"/>
              <w:tblLayout w:type="autofit"/>
              <w:tblCellMar>
                <w:top w:w="15" w:type="dxa"/>
                <w:left w:w="15" w:type="dxa"/>
                <w:bottom w:w="15" w:type="dxa"/>
                <w:right w:w="15" w:type="dxa"/>
              </w:tblCellMar>
            </w:tblPr>
            <w:tblGrid>
              <w:gridCol w:w="1320"/>
            </w:tblGrid>
            <w:tr w14:paraId="1D8FD1D7">
              <w:trPr>
                <w:tblCellSpacing w:w="15" w:type="dxa"/>
              </w:trPr>
              <w:tc>
                <w:tcPr>
                  <w:tcW w:w="0" w:type="auto"/>
                  <w:vAlign w:val="center"/>
                </w:tcPr>
                <w:p w14:paraId="7946D893">
                  <w:pPr>
                    <w:bidi w:val="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Segment Anything</w:t>
                  </w:r>
                </w:p>
              </w:tc>
            </w:tr>
          </w:tbl>
          <w:p w14:paraId="30E49202">
            <w:pPr>
              <w:pStyle w:val="41"/>
              <w:jc w:val="center"/>
              <w:rPr>
                <w:rFonts w:hint="cs" w:eastAsiaTheme="majorEastAsia"/>
                <w:b/>
                <w:bCs/>
                <w:sz w:val="28"/>
                <w:szCs w:val="28"/>
                <w:rtl/>
                <w:lang w:bidi="ar-SY"/>
              </w:rPr>
            </w:pPr>
          </w:p>
        </w:tc>
        <w:tc>
          <w:tcPr>
            <w:tcW w:w="1315" w:type="dxa"/>
          </w:tcPr>
          <w:p w14:paraId="7927BC36">
            <w:pPr>
              <w:pStyle w:val="41"/>
              <w:jc w:val="center"/>
              <w:rPr>
                <w:rFonts w:eastAsiaTheme="majorEastAsia"/>
                <w:b/>
                <w:bCs/>
                <w:sz w:val="24"/>
                <w:szCs w:val="24"/>
                <w:rtl/>
              </w:rPr>
            </w:pPr>
            <w:r>
              <w:rPr>
                <w:sz w:val="24"/>
                <w:szCs w:val="24"/>
                <w:rtl/>
              </w:rPr>
              <w:t>صور عامة</w:t>
            </w:r>
          </w:p>
        </w:tc>
        <w:tc>
          <w:tcPr>
            <w:tcW w:w="989" w:type="dxa"/>
          </w:tcPr>
          <w:p w14:paraId="7DE6AC14">
            <w:pPr>
              <w:pStyle w:val="41"/>
              <w:jc w:val="center"/>
              <w:rPr>
                <w:rFonts w:eastAsiaTheme="majorEastAsia"/>
                <w:b/>
                <w:bCs/>
                <w:sz w:val="24"/>
                <w:szCs w:val="24"/>
                <w:rtl/>
              </w:rPr>
            </w:pPr>
            <w:r>
              <w:rPr>
                <w:sz w:val="24"/>
                <w:szCs w:val="24"/>
                <w:rtl/>
              </w:rPr>
              <w:t>واسع جدًا</w:t>
            </w:r>
          </w:p>
        </w:tc>
        <w:tc>
          <w:tcPr>
            <w:tcW w:w="875" w:type="dxa"/>
          </w:tcPr>
          <w:p w14:paraId="3A11D8A2">
            <w:pPr>
              <w:pStyle w:val="41"/>
              <w:jc w:val="center"/>
              <w:rPr>
                <w:rFonts w:eastAsiaTheme="majorEastAsia"/>
                <w:b/>
                <w:bCs/>
                <w:sz w:val="24"/>
                <w:szCs w:val="24"/>
                <w:rtl/>
              </w:rPr>
            </w:pPr>
            <w:r>
              <w:rPr>
                <w:sz w:val="24"/>
                <w:szCs w:val="24"/>
                <w:rtl/>
              </w:rPr>
              <w:t>تحسين الأقنعة</w:t>
            </w:r>
          </w:p>
        </w:tc>
        <w:tc>
          <w:tcPr>
            <w:tcW w:w="1466" w:type="dxa"/>
          </w:tcPr>
          <w:p w14:paraId="70943D3A">
            <w:pPr>
              <w:pStyle w:val="41"/>
              <w:jc w:val="center"/>
              <w:rPr>
                <w:rFonts w:eastAsiaTheme="majorEastAsia"/>
                <w:b/>
                <w:bCs/>
                <w:sz w:val="28"/>
                <w:szCs w:val="28"/>
                <w:rtl/>
              </w:rPr>
            </w:pPr>
            <w:r>
              <w:t>SAM</w:t>
            </w:r>
          </w:p>
        </w:tc>
        <w:tc>
          <w:tcPr>
            <w:tcW w:w="1199" w:type="dxa"/>
          </w:tcPr>
          <w:p w14:paraId="52C8C38E">
            <w:pPr>
              <w:pStyle w:val="41"/>
              <w:jc w:val="center"/>
              <w:rPr>
                <w:rFonts w:eastAsiaTheme="majorEastAsia"/>
                <w:b/>
                <w:bCs/>
                <w:sz w:val="28"/>
                <w:szCs w:val="28"/>
                <w:rtl/>
              </w:rPr>
            </w:pPr>
          </w:p>
          <w:tbl>
            <w:tblPr>
              <w:tblStyle w:val="12"/>
              <w:tblW w:w="723" w:type="dxa"/>
              <w:tblCellSpacing w:w="15" w:type="dxa"/>
              <w:tblInd w:w="0" w:type="dxa"/>
              <w:tblLayout w:type="autofit"/>
              <w:tblCellMar>
                <w:top w:w="15" w:type="dxa"/>
                <w:left w:w="15" w:type="dxa"/>
                <w:bottom w:w="15" w:type="dxa"/>
                <w:right w:w="15" w:type="dxa"/>
              </w:tblCellMar>
            </w:tblPr>
            <w:tblGrid>
              <w:gridCol w:w="723"/>
            </w:tblGrid>
            <w:tr w14:paraId="247A67F5">
              <w:trPr>
                <w:trHeight w:val="216" w:hRule="atLeast"/>
                <w:tblCellSpacing w:w="15" w:type="dxa"/>
              </w:trPr>
              <w:tc>
                <w:tcPr>
                  <w:tcW w:w="0" w:type="auto"/>
                  <w:vAlign w:val="center"/>
                </w:tcPr>
                <w:p w14:paraId="67F0C27C">
                  <w:pPr>
                    <w:rPr>
                      <w:rFonts w:ascii="Times New Roman" w:hAnsi="Times New Roman" w:eastAsia="Times New Roman" w:cs="Times New Roman"/>
                      <w:sz w:val="24"/>
                      <w:szCs w:val="24"/>
                    </w:rPr>
                  </w:pPr>
                  <w:r>
                    <w:t>IoU</w:t>
                  </w:r>
                </w:p>
              </w:tc>
            </w:tr>
          </w:tbl>
          <w:p w14:paraId="033BA766">
            <w:pPr>
              <w:jc w:val="center"/>
              <w:rPr>
                <w:rFonts w:hint="cs"/>
                <w:rtl/>
                <w:lang w:bidi="ar-SY"/>
              </w:rPr>
            </w:pPr>
          </w:p>
        </w:tc>
        <w:tc>
          <w:tcPr>
            <w:tcW w:w="1189" w:type="dxa"/>
          </w:tcPr>
          <w:p w14:paraId="10FC3C3D">
            <w:pPr>
              <w:pStyle w:val="41"/>
              <w:jc w:val="center"/>
              <w:rPr>
                <w:rFonts w:eastAsiaTheme="majorEastAsia"/>
                <w:b/>
                <w:bCs/>
                <w:sz w:val="24"/>
                <w:szCs w:val="24"/>
                <w:rtl/>
              </w:rPr>
            </w:pPr>
            <w:r>
              <w:rPr>
                <w:sz w:val="24"/>
                <w:szCs w:val="24"/>
                <w:rtl/>
              </w:rPr>
              <w:t>تحسين دقة الحدود بشكل واضح</w:t>
            </w:r>
          </w:p>
        </w:tc>
      </w:tr>
      <w:tr w14:paraId="173B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1" w:hRule="atLeast"/>
        </w:trPr>
        <w:tc>
          <w:tcPr>
            <w:tcW w:w="721" w:type="dxa"/>
          </w:tcPr>
          <w:p w14:paraId="5AE95CA5">
            <w:pPr>
              <w:pStyle w:val="17"/>
              <w:bidi/>
              <w:jc w:val="center"/>
              <w:rPr>
                <w:sz w:val="28"/>
                <w:szCs w:val="28"/>
                <w:rtl/>
              </w:rPr>
            </w:pPr>
            <w:r>
              <w:t>[5]</w:t>
            </w:r>
          </w:p>
        </w:tc>
        <w:tc>
          <w:tcPr>
            <w:tcW w:w="696" w:type="dxa"/>
          </w:tcPr>
          <w:p w14:paraId="39217263">
            <w:pPr>
              <w:pStyle w:val="17"/>
              <w:bidi/>
              <w:jc w:val="center"/>
              <w:rPr>
                <w:sz w:val="28"/>
                <w:szCs w:val="28"/>
                <w:rtl/>
                <w:lang w:bidi="ar-SY"/>
              </w:rPr>
            </w:pPr>
            <w:r>
              <w:t>2025</w:t>
            </w:r>
          </w:p>
        </w:tc>
        <w:tc>
          <w:tcPr>
            <w:tcW w:w="1536" w:type="dxa"/>
          </w:tcPr>
          <w:p w14:paraId="20DBB100">
            <w:pPr>
              <w:pStyle w:val="41"/>
              <w:jc w:val="center"/>
              <w:rPr>
                <w:rFonts w:asciiTheme="majorBidi" w:hAnsiTheme="majorBidi" w:eastAsiaTheme="majorEastAsia" w:cstheme="majorBidi"/>
                <w:b/>
                <w:bCs/>
                <w:sz w:val="28"/>
                <w:szCs w:val="28"/>
                <w:rtl/>
                <w:lang w:bidi="ar-SY"/>
              </w:rPr>
            </w:pPr>
            <w:r>
              <w:rPr>
                <w:rFonts w:asciiTheme="majorBidi" w:hAnsiTheme="majorBidi" w:cstheme="majorBidi"/>
                <w:sz w:val="24"/>
                <w:szCs w:val="24"/>
              </w:rPr>
              <w:t>PDDM: Pseudo Depth Diffusion Model</w:t>
            </w:r>
          </w:p>
        </w:tc>
        <w:tc>
          <w:tcPr>
            <w:tcW w:w="1315" w:type="dxa"/>
          </w:tcPr>
          <w:p w14:paraId="5064757B">
            <w:pPr>
              <w:pStyle w:val="41"/>
              <w:jc w:val="center"/>
              <w:rPr>
                <w:rFonts w:eastAsiaTheme="majorEastAsia"/>
                <w:b/>
                <w:bCs/>
                <w:sz w:val="24"/>
                <w:szCs w:val="24"/>
                <w:rtl/>
              </w:rPr>
            </w:pPr>
            <w:r>
              <w:rPr>
                <w:sz w:val="24"/>
                <w:szCs w:val="24"/>
              </w:rPr>
              <w:t xml:space="preserve">RGB + </w:t>
            </w:r>
            <w:r>
              <w:rPr>
                <w:sz w:val="24"/>
                <w:szCs w:val="24"/>
                <w:rtl/>
              </w:rPr>
              <w:t>عمق زائف</w:t>
            </w:r>
          </w:p>
        </w:tc>
        <w:tc>
          <w:tcPr>
            <w:tcW w:w="989" w:type="dxa"/>
          </w:tcPr>
          <w:p w14:paraId="023F102A">
            <w:pPr>
              <w:pStyle w:val="41"/>
              <w:jc w:val="center"/>
              <w:rPr>
                <w:rFonts w:eastAsiaTheme="majorEastAsia"/>
                <w:b/>
                <w:bCs/>
                <w:sz w:val="24"/>
                <w:szCs w:val="24"/>
                <w:rtl/>
              </w:rPr>
            </w:pPr>
            <w:r>
              <w:rPr>
                <w:sz w:val="24"/>
                <w:szCs w:val="24"/>
                <w:rtl/>
              </w:rPr>
              <w:t>مشاهد داخلية</w:t>
            </w:r>
          </w:p>
        </w:tc>
        <w:tc>
          <w:tcPr>
            <w:tcW w:w="875" w:type="dxa"/>
          </w:tcPr>
          <w:p w14:paraId="237F9DAE">
            <w:pPr>
              <w:pStyle w:val="41"/>
              <w:jc w:val="center"/>
              <w:rPr>
                <w:rFonts w:eastAsiaTheme="majorEastAsia"/>
                <w:b/>
                <w:bCs/>
                <w:sz w:val="24"/>
                <w:szCs w:val="24"/>
                <w:rtl/>
              </w:rPr>
            </w:pPr>
            <w:r>
              <w:rPr>
                <w:sz w:val="24"/>
                <w:szCs w:val="24"/>
                <w:rtl/>
              </w:rPr>
              <w:t>تقسيم دلالي</w:t>
            </w:r>
          </w:p>
        </w:tc>
        <w:tc>
          <w:tcPr>
            <w:tcW w:w="1466" w:type="dxa"/>
          </w:tcPr>
          <w:p w14:paraId="4A08CF92">
            <w:pPr>
              <w:pStyle w:val="41"/>
              <w:jc w:val="center"/>
              <w:rPr>
                <w:rFonts w:eastAsiaTheme="majorEastAsia"/>
                <w:b/>
                <w:bCs/>
                <w:sz w:val="28"/>
                <w:szCs w:val="28"/>
                <w:rtl/>
              </w:rPr>
            </w:pPr>
            <w:r>
              <w:t>Diffusion + CNN</w:t>
            </w:r>
          </w:p>
        </w:tc>
        <w:tc>
          <w:tcPr>
            <w:tcW w:w="1199" w:type="dxa"/>
          </w:tcPr>
          <w:p w14:paraId="244DE6FF">
            <w:pPr>
              <w:pStyle w:val="41"/>
              <w:jc w:val="center"/>
              <w:rPr>
                <w:rFonts w:eastAsiaTheme="majorEastAsia"/>
                <w:b/>
                <w:bCs/>
                <w:sz w:val="28"/>
                <w:szCs w:val="28"/>
                <w:rtl/>
              </w:rPr>
            </w:pPr>
            <w:r>
              <w:t>mIoU</w:t>
            </w:r>
          </w:p>
        </w:tc>
        <w:tc>
          <w:tcPr>
            <w:tcW w:w="1189" w:type="dxa"/>
          </w:tcPr>
          <w:p w14:paraId="1239A241">
            <w:pPr>
              <w:pStyle w:val="41"/>
              <w:jc w:val="center"/>
              <w:rPr>
                <w:rFonts w:eastAsiaTheme="majorEastAsia"/>
                <w:b/>
                <w:bCs/>
                <w:sz w:val="24"/>
                <w:szCs w:val="24"/>
                <w:rtl/>
              </w:rPr>
            </w:pPr>
            <w:r>
              <w:rPr>
                <w:sz w:val="24"/>
                <w:szCs w:val="24"/>
                <w:rtl/>
              </w:rPr>
              <w:t>تحسين دقة فصل الأسطح</w:t>
            </w:r>
          </w:p>
        </w:tc>
      </w:tr>
      <w:tr w14:paraId="02E38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trPr>
        <w:tc>
          <w:tcPr>
            <w:tcW w:w="721" w:type="dxa"/>
          </w:tcPr>
          <w:p w14:paraId="09BBE3B9">
            <w:pPr>
              <w:pStyle w:val="17"/>
              <w:bidi/>
              <w:jc w:val="center"/>
              <w:rPr>
                <w:sz w:val="28"/>
                <w:szCs w:val="28"/>
                <w:rtl/>
              </w:rPr>
            </w:pPr>
            <w:r>
              <w:t>[6]</w:t>
            </w:r>
          </w:p>
        </w:tc>
        <w:tc>
          <w:tcPr>
            <w:tcW w:w="696" w:type="dxa"/>
          </w:tcPr>
          <w:p w14:paraId="4ED86650">
            <w:pPr>
              <w:pStyle w:val="17"/>
              <w:bidi/>
              <w:jc w:val="center"/>
              <w:rPr>
                <w:sz w:val="28"/>
                <w:szCs w:val="28"/>
                <w:rtl/>
                <w:lang w:bidi="ar-SY"/>
              </w:rPr>
            </w:pPr>
            <w:r>
              <w:t>2025</w:t>
            </w:r>
          </w:p>
        </w:tc>
        <w:tc>
          <w:tcPr>
            <w:tcW w:w="1536" w:type="dxa"/>
          </w:tcPr>
          <w:p w14:paraId="64DE76B5">
            <w:pPr>
              <w:pStyle w:val="41"/>
              <w:jc w:val="center"/>
              <w:rPr>
                <w:rFonts w:eastAsiaTheme="majorEastAsia"/>
                <w:b/>
                <w:bCs/>
                <w:sz w:val="24"/>
                <w:szCs w:val="24"/>
                <w:rtl/>
              </w:rPr>
            </w:pPr>
            <w:r>
              <w:rPr>
                <w:sz w:val="24"/>
                <w:szCs w:val="24"/>
              </w:rPr>
              <w:t>GenColor</w:t>
            </w:r>
          </w:p>
        </w:tc>
        <w:tc>
          <w:tcPr>
            <w:tcW w:w="1315" w:type="dxa"/>
          </w:tcPr>
          <w:p w14:paraId="49B28B63">
            <w:pPr>
              <w:pStyle w:val="41"/>
              <w:jc w:val="center"/>
              <w:rPr>
                <w:rFonts w:eastAsiaTheme="majorEastAsia"/>
                <w:b/>
                <w:bCs/>
                <w:sz w:val="24"/>
                <w:szCs w:val="24"/>
                <w:rtl/>
              </w:rPr>
            </w:pPr>
            <w:r>
              <w:rPr>
                <w:sz w:val="24"/>
                <w:szCs w:val="24"/>
                <w:rtl/>
              </w:rPr>
              <w:t>صور تصميم</w:t>
            </w:r>
          </w:p>
        </w:tc>
        <w:tc>
          <w:tcPr>
            <w:tcW w:w="989" w:type="dxa"/>
          </w:tcPr>
          <w:p w14:paraId="60DC67E4">
            <w:pPr>
              <w:pStyle w:val="41"/>
              <w:jc w:val="center"/>
              <w:rPr>
                <w:rFonts w:eastAsiaTheme="majorEastAsia"/>
                <w:b/>
                <w:bCs/>
                <w:sz w:val="24"/>
                <w:szCs w:val="24"/>
                <w:rtl/>
              </w:rPr>
            </w:pPr>
            <w:r>
              <w:rPr>
                <w:sz w:val="24"/>
                <w:szCs w:val="24"/>
                <w:rtl/>
              </w:rPr>
              <w:t>غير مذكور</w:t>
            </w:r>
          </w:p>
        </w:tc>
        <w:tc>
          <w:tcPr>
            <w:tcW w:w="875" w:type="dxa"/>
          </w:tcPr>
          <w:p w14:paraId="50856F0E">
            <w:pPr>
              <w:pStyle w:val="41"/>
              <w:jc w:val="center"/>
              <w:rPr>
                <w:rFonts w:eastAsiaTheme="majorEastAsia"/>
                <w:b/>
                <w:bCs/>
                <w:sz w:val="24"/>
                <w:szCs w:val="24"/>
                <w:rtl/>
              </w:rPr>
            </w:pPr>
            <w:r>
              <w:rPr>
                <w:sz w:val="24"/>
                <w:szCs w:val="24"/>
                <w:rtl/>
              </w:rPr>
              <w:t>ربط اللون بالمفهوم</w:t>
            </w:r>
          </w:p>
        </w:tc>
        <w:tc>
          <w:tcPr>
            <w:tcW w:w="1466" w:type="dxa"/>
          </w:tcPr>
          <w:p w14:paraId="044BA37D">
            <w:pPr>
              <w:pStyle w:val="41"/>
              <w:jc w:val="center"/>
              <w:rPr>
                <w:rFonts w:eastAsiaTheme="majorEastAsia"/>
                <w:b/>
                <w:bCs/>
                <w:sz w:val="28"/>
                <w:szCs w:val="28"/>
                <w:rtl/>
              </w:rPr>
            </w:pPr>
            <w:r>
              <w:t>Generative Model</w:t>
            </w:r>
          </w:p>
        </w:tc>
        <w:tc>
          <w:tcPr>
            <w:tcW w:w="1199" w:type="dxa"/>
          </w:tcPr>
          <w:p w14:paraId="6D142E2F">
            <w:pPr>
              <w:pStyle w:val="41"/>
              <w:jc w:val="center"/>
              <w:rPr>
                <w:rFonts w:eastAsiaTheme="majorEastAsia"/>
                <w:b/>
                <w:bCs/>
                <w:sz w:val="28"/>
                <w:szCs w:val="28"/>
                <w:rtl/>
              </w:rPr>
            </w:pPr>
            <w:r>
              <w:t>Qualitative</w:t>
            </w:r>
          </w:p>
        </w:tc>
        <w:tc>
          <w:tcPr>
            <w:tcW w:w="1189" w:type="dxa"/>
          </w:tcPr>
          <w:p w14:paraId="07E20C29">
            <w:pPr>
              <w:pStyle w:val="41"/>
              <w:jc w:val="center"/>
              <w:rPr>
                <w:rFonts w:eastAsiaTheme="majorEastAsia"/>
                <w:b/>
                <w:bCs/>
                <w:sz w:val="24"/>
                <w:szCs w:val="24"/>
                <w:rtl/>
              </w:rPr>
            </w:pPr>
            <w:r>
              <w:rPr>
                <w:sz w:val="24"/>
                <w:szCs w:val="24"/>
                <w:rtl/>
              </w:rPr>
              <w:t>تحسين اختيار الألوان</w:t>
            </w:r>
          </w:p>
        </w:tc>
      </w:tr>
      <w:tr w14:paraId="22C6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trPr>
        <w:tc>
          <w:tcPr>
            <w:tcW w:w="721" w:type="dxa"/>
          </w:tcPr>
          <w:p w14:paraId="049F3D84">
            <w:pPr>
              <w:pStyle w:val="17"/>
              <w:bidi/>
              <w:jc w:val="center"/>
              <w:rPr>
                <w:sz w:val="28"/>
                <w:szCs w:val="28"/>
                <w:rtl/>
              </w:rPr>
            </w:pPr>
            <w:r>
              <w:t>[7]</w:t>
            </w:r>
          </w:p>
        </w:tc>
        <w:tc>
          <w:tcPr>
            <w:tcW w:w="696" w:type="dxa"/>
          </w:tcPr>
          <w:p w14:paraId="59282351">
            <w:pPr>
              <w:pStyle w:val="17"/>
              <w:bidi/>
              <w:jc w:val="center"/>
              <w:rPr>
                <w:sz w:val="28"/>
                <w:szCs w:val="28"/>
                <w:rtl/>
                <w:lang w:bidi="ar-SY"/>
              </w:rPr>
            </w:pPr>
            <w:r>
              <w:t>2024</w:t>
            </w:r>
          </w:p>
        </w:tc>
        <w:tc>
          <w:tcPr>
            <w:tcW w:w="1536" w:type="dxa"/>
          </w:tcPr>
          <w:p w14:paraId="6FE882FC">
            <w:pPr>
              <w:pStyle w:val="41"/>
              <w:jc w:val="center"/>
              <w:rPr>
                <w:rFonts w:eastAsiaTheme="majorEastAsia"/>
                <w:b/>
                <w:bCs/>
                <w:sz w:val="28"/>
                <w:szCs w:val="28"/>
                <w:rtl/>
              </w:rPr>
            </w:pPr>
            <w:r>
              <w:rPr>
                <w:sz w:val="24"/>
                <w:szCs w:val="24"/>
              </w:rPr>
              <w:t>Color Palette Generation Review</w:t>
            </w:r>
          </w:p>
        </w:tc>
        <w:tc>
          <w:tcPr>
            <w:tcW w:w="1315" w:type="dxa"/>
          </w:tcPr>
          <w:p w14:paraId="49FD3A29">
            <w:pPr>
              <w:pStyle w:val="41"/>
              <w:jc w:val="center"/>
              <w:rPr>
                <w:rFonts w:eastAsiaTheme="majorEastAsia"/>
                <w:b/>
                <w:bCs/>
                <w:sz w:val="24"/>
                <w:szCs w:val="24"/>
                <w:rtl/>
              </w:rPr>
            </w:pPr>
          </w:p>
          <w:p w14:paraId="7D0019FB">
            <w:pPr>
              <w:jc w:val="center"/>
              <w:rPr>
                <w:sz w:val="24"/>
                <w:szCs w:val="24"/>
                <w:rtl/>
              </w:rPr>
            </w:pPr>
            <w:r>
              <w:rPr>
                <w:sz w:val="24"/>
                <w:szCs w:val="24"/>
                <w:rtl/>
              </w:rPr>
              <w:t>صور رقمية</w:t>
            </w:r>
          </w:p>
        </w:tc>
        <w:tc>
          <w:tcPr>
            <w:tcW w:w="989" w:type="dxa"/>
          </w:tcPr>
          <w:p w14:paraId="1BF05622">
            <w:pPr>
              <w:jc w:val="center"/>
              <w:rPr>
                <w:sz w:val="24"/>
                <w:szCs w:val="24"/>
                <w:rtl/>
              </w:rPr>
            </w:pPr>
            <w:r>
              <w:rPr>
                <w:sz w:val="24"/>
                <w:szCs w:val="24"/>
                <w:rtl/>
              </w:rPr>
              <w:t>متعددة</w:t>
            </w:r>
          </w:p>
        </w:tc>
        <w:tc>
          <w:tcPr>
            <w:tcW w:w="875" w:type="dxa"/>
          </w:tcPr>
          <w:p w14:paraId="30C3EB30">
            <w:pPr>
              <w:pStyle w:val="41"/>
              <w:jc w:val="center"/>
              <w:rPr>
                <w:rFonts w:eastAsiaTheme="majorEastAsia"/>
                <w:b/>
                <w:bCs/>
                <w:sz w:val="24"/>
                <w:szCs w:val="24"/>
                <w:rtl/>
              </w:rPr>
            </w:pPr>
            <w:r>
              <w:rPr>
                <w:sz w:val="24"/>
                <w:szCs w:val="24"/>
                <w:rtl/>
              </w:rPr>
              <w:t>توليد لوحات ألوان</w:t>
            </w:r>
          </w:p>
        </w:tc>
        <w:tc>
          <w:tcPr>
            <w:tcW w:w="1466" w:type="dxa"/>
          </w:tcPr>
          <w:p w14:paraId="098E32A4">
            <w:pPr>
              <w:pStyle w:val="41"/>
              <w:jc w:val="center"/>
              <w:rPr>
                <w:rFonts w:eastAsiaTheme="majorEastAsia"/>
                <w:b/>
                <w:bCs/>
                <w:sz w:val="28"/>
                <w:szCs w:val="28"/>
                <w:rtl/>
              </w:rPr>
            </w:pPr>
            <w:r>
              <w:t>Methods Review</w:t>
            </w:r>
          </w:p>
        </w:tc>
        <w:tc>
          <w:tcPr>
            <w:tcW w:w="1199" w:type="dxa"/>
          </w:tcPr>
          <w:p w14:paraId="00696902">
            <w:pPr>
              <w:pStyle w:val="41"/>
              <w:jc w:val="center"/>
              <w:rPr>
                <w:rFonts w:eastAsiaTheme="majorEastAsia"/>
                <w:b/>
                <w:bCs/>
                <w:sz w:val="28"/>
                <w:szCs w:val="28"/>
                <w:rtl/>
              </w:rPr>
            </w:pPr>
            <w:r>
              <w:t>—</w:t>
            </w:r>
          </w:p>
        </w:tc>
        <w:tc>
          <w:tcPr>
            <w:tcW w:w="1189" w:type="dxa"/>
          </w:tcPr>
          <w:p w14:paraId="4331659B">
            <w:pPr>
              <w:pStyle w:val="41"/>
              <w:jc w:val="center"/>
              <w:rPr>
                <w:rFonts w:hint="cs" w:eastAsiaTheme="majorEastAsia"/>
                <w:b/>
                <w:bCs/>
                <w:sz w:val="24"/>
                <w:szCs w:val="24"/>
                <w:rtl/>
              </w:rPr>
            </w:pPr>
            <w:r>
              <w:rPr>
                <w:sz w:val="24"/>
                <w:szCs w:val="24"/>
                <w:rtl/>
              </w:rPr>
              <w:t>تحليل شامل لأساليب اختيار الألوان</w:t>
            </w:r>
          </w:p>
        </w:tc>
      </w:tr>
    </w:tbl>
    <w:p w14:paraId="3AD87702">
      <w:pPr>
        <w:pStyle w:val="17"/>
        <w:bidi/>
        <w:jc w:val="both"/>
        <w:rPr>
          <w:sz w:val="28"/>
          <w:szCs w:val="28"/>
        </w:rPr>
      </w:pPr>
    </w:p>
    <w:p w14:paraId="362F17E4">
      <w:pPr>
        <w:pStyle w:val="2"/>
        <w:rPr>
          <w:rtl/>
          <w:lang w:bidi="ar-SY"/>
        </w:rPr>
      </w:pPr>
    </w:p>
    <w:p w14:paraId="57F9DE03">
      <w:pPr>
        <w:rPr>
          <w:rtl/>
          <w:lang w:bidi="ar-SY"/>
        </w:rPr>
      </w:pPr>
    </w:p>
    <w:p w14:paraId="4F269235">
      <w:pPr>
        <w:rPr>
          <w:rtl/>
          <w:lang w:bidi="ar-SY"/>
        </w:rPr>
      </w:pPr>
    </w:p>
    <w:p w14:paraId="30C36944">
      <w:pPr>
        <w:rPr>
          <w:rtl/>
          <w:lang w:bidi="ar-SY"/>
        </w:rPr>
      </w:pPr>
    </w:p>
    <w:p w14:paraId="7BA9A3DE">
      <w:pPr>
        <w:rPr>
          <w:rtl/>
          <w:lang w:bidi="ar-SY"/>
        </w:rPr>
      </w:pPr>
    </w:p>
    <w:p w14:paraId="293B8A39">
      <w:pPr>
        <w:rPr>
          <w:rtl/>
          <w:lang w:bidi="ar-SY"/>
        </w:rPr>
      </w:pPr>
    </w:p>
    <w:p w14:paraId="1900592D">
      <w:pPr>
        <w:rPr>
          <w:rtl/>
          <w:lang w:bidi="ar-SY"/>
        </w:rPr>
      </w:pPr>
    </w:p>
    <w:p w14:paraId="252D15E9">
      <w:pPr>
        <w:rPr>
          <w:rtl/>
          <w:lang w:bidi="ar-SY"/>
        </w:rPr>
      </w:pPr>
    </w:p>
    <w:p w14:paraId="2F69FEE8">
      <w:pPr>
        <w:rPr>
          <w:rtl/>
          <w:lang w:bidi="ar-SY"/>
        </w:rPr>
      </w:pPr>
    </w:p>
    <w:p w14:paraId="761A24D5">
      <w:pPr>
        <w:rPr>
          <w:rtl/>
          <w:lang w:bidi="ar-SY"/>
        </w:rPr>
      </w:pPr>
    </w:p>
    <w:p w14:paraId="6E0DCE4E">
      <w:pPr>
        <w:pStyle w:val="3"/>
        <w:numPr>
          <w:ilvl w:val="1"/>
          <w:numId w:val="3"/>
        </w:numPr>
        <w:rPr>
          <w:rtl/>
        </w:rPr>
      </w:pPr>
      <w:bookmarkStart w:id="8" w:name="_Toc29869"/>
      <w:r>
        <w:rPr>
          <w:rtl/>
        </w:rPr>
        <w:t>مقاييس تقييم الأداء المستخدمة</w:t>
      </w:r>
      <w:r>
        <w:rPr>
          <w:rFonts w:hint="cs"/>
          <w:rtl/>
        </w:rPr>
        <w:t>:</w:t>
      </w:r>
      <w:bookmarkEnd w:id="8"/>
    </w:p>
    <w:p w14:paraId="037DAD73">
      <w:pPr>
        <w:rPr>
          <w:rtl/>
          <w:lang w:bidi="ar-SY"/>
        </w:rPr>
      </w:pPr>
    </w:p>
    <w:p w14:paraId="2AB3A84D">
      <w:pPr>
        <w:rPr>
          <w:sz w:val="28"/>
          <w:szCs w:val="28"/>
          <w:rtl/>
          <w:lang w:bidi="ar-SY"/>
        </w:rPr>
      </w:pPr>
      <w:r>
        <w:rPr>
          <w:sz w:val="28"/>
          <w:szCs w:val="28"/>
          <w:rtl/>
        </w:rPr>
        <w:t>تُعد مقاييس تقييم الأداء عنصرًا أساسيًا في تحليل فعالية النماذج المعتمدة في هذا المشروع، إذ تتيح قياس جودة النتائج بصورة كمية وموضوعية. ونظرًا لاختلاف طبيعة المهام بين تصنيف نوع الغرفة والتقسيم الدلالي للعناصر الداخلية، تم اعتماد مقاييس مختلفة تتوافق مع كل نوع من هذه المهام، وذلك وفقًا لما هو معتمد في الأدبيات العلمية</w:t>
      </w:r>
      <w:r>
        <w:rPr>
          <w:sz w:val="28"/>
          <w:szCs w:val="28"/>
        </w:rPr>
        <w:t>.</w:t>
      </w:r>
    </w:p>
    <w:p w14:paraId="047FBC6D">
      <w:pPr>
        <w:rPr>
          <w:rFonts w:hint="cs"/>
          <w:sz w:val="28"/>
          <w:szCs w:val="28"/>
          <w:rtl/>
          <w:lang w:bidi="ar-SY"/>
        </w:rPr>
      </w:pPr>
    </w:p>
    <w:p w14:paraId="7AAF6F52">
      <w:pPr>
        <w:pStyle w:val="26"/>
        <w:numPr>
          <w:ilvl w:val="0"/>
          <w:numId w:val="4"/>
        </w:numPr>
        <w:rPr>
          <w:sz w:val="36"/>
          <w:szCs w:val="36"/>
        </w:rPr>
      </w:pPr>
      <w:r>
        <w:rPr>
          <w:rFonts w:cs="Arial"/>
          <w:sz w:val="36"/>
          <w:szCs w:val="36"/>
          <w:rtl/>
        </w:rPr>
        <w:t xml:space="preserve">مقياس </w:t>
      </w:r>
      <w:r>
        <w:rPr>
          <w:sz w:val="36"/>
          <w:szCs w:val="36"/>
        </w:rPr>
        <w:t xml:space="preserve">F1-score1 </w:t>
      </w:r>
      <w:r>
        <w:rPr>
          <w:rFonts w:hint="cs"/>
          <w:sz w:val="36"/>
          <w:szCs w:val="36"/>
          <w:rtl/>
          <w:lang w:bidi="ar-SY"/>
        </w:rPr>
        <w:t xml:space="preserve"> </w:t>
      </w:r>
      <w:r>
        <w:rPr>
          <w:sz w:val="36"/>
          <w:szCs w:val="36"/>
        </w:rPr>
        <w:t xml:space="preserve">Macro) </w:t>
      </w:r>
      <w:r>
        <w:rPr>
          <w:sz w:val="36"/>
          <w:szCs w:val="36"/>
          <w:rtl/>
        </w:rPr>
        <w:t>و</w:t>
      </w:r>
      <w:r>
        <w:rPr>
          <w:sz w:val="36"/>
          <w:szCs w:val="36"/>
        </w:rPr>
        <w:t>Weighted</w:t>
      </w:r>
      <w:r>
        <w:rPr>
          <w:rFonts w:hint="cs"/>
          <w:sz w:val="36"/>
          <w:szCs w:val="36"/>
          <w:rtl/>
          <w:lang w:bidi="ar-SY"/>
        </w:rPr>
        <w:t>):</w:t>
      </w:r>
    </w:p>
    <w:p w14:paraId="6E5CDF90">
      <w:pPr>
        <w:pStyle w:val="26"/>
        <w:ind w:left="360"/>
        <w:rPr>
          <w:sz w:val="28"/>
          <w:szCs w:val="28"/>
        </w:rPr>
      </w:pPr>
      <w:r>
        <w:rPr>
          <w:sz w:val="28"/>
          <w:szCs w:val="28"/>
          <w:rtl/>
          <w:lang w:bidi="ar-SY"/>
        </w:rPr>
        <w:br w:type="textWrapping"/>
      </w:r>
      <w:r>
        <w:rPr>
          <w:sz w:val="24"/>
          <w:szCs w:val="24"/>
          <w:rtl/>
        </w:rPr>
        <w:t xml:space="preserve">يُعد مقياس </w:t>
      </w:r>
      <w:r>
        <w:rPr>
          <w:rStyle w:val="18"/>
          <w:sz w:val="24"/>
          <w:szCs w:val="24"/>
        </w:rPr>
        <w:t>F1-score</w:t>
      </w:r>
      <w:r>
        <w:rPr>
          <w:sz w:val="24"/>
          <w:szCs w:val="24"/>
        </w:rPr>
        <w:t xml:space="preserve"> </w:t>
      </w:r>
      <w:r>
        <w:rPr>
          <w:sz w:val="24"/>
          <w:szCs w:val="24"/>
          <w:rtl/>
        </w:rPr>
        <w:t xml:space="preserve">من أهم معايير تقييم الأداء في مسائل </w:t>
      </w:r>
      <w:r>
        <w:rPr>
          <w:rStyle w:val="18"/>
          <w:sz w:val="24"/>
          <w:szCs w:val="24"/>
          <w:rtl/>
        </w:rPr>
        <w:t>التصنيف متعدد الفئات</w:t>
      </w:r>
      <w:r>
        <w:rPr>
          <w:rStyle w:val="18"/>
          <w:sz w:val="24"/>
          <w:szCs w:val="24"/>
        </w:rPr>
        <w:t xml:space="preserve"> (Multi-class Classification)</w:t>
      </w:r>
      <w:r>
        <w:rPr>
          <w:sz w:val="24"/>
          <w:szCs w:val="24"/>
          <w:rtl/>
        </w:rPr>
        <w:t xml:space="preserve">، وقد تم اعتماده كمقياس رئيسي في نموذج </w:t>
      </w:r>
      <w:r>
        <w:rPr>
          <w:rStyle w:val="18"/>
          <w:sz w:val="24"/>
          <w:szCs w:val="24"/>
          <w:rtl/>
        </w:rPr>
        <w:t>تصنيف نوع الغرفة</w:t>
      </w:r>
      <w:r>
        <w:rPr>
          <w:sz w:val="24"/>
          <w:szCs w:val="24"/>
        </w:rPr>
        <w:t xml:space="preserve">. </w:t>
      </w:r>
      <w:r>
        <w:rPr>
          <w:sz w:val="24"/>
          <w:szCs w:val="24"/>
          <w:rtl/>
        </w:rPr>
        <w:t xml:space="preserve">يجمع هذا المقياس بين </w:t>
      </w:r>
      <w:r>
        <w:rPr>
          <w:rStyle w:val="18"/>
          <w:sz w:val="24"/>
          <w:szCs w:val="24"/>
          <w:rtl/>
        </w:rPr>
        <w:t>الدقة</w:t>
      </w:r>
      <w:r>
        <w:rPr>
          <w:rStyle w:val="18"/>
          <w:sz w:val="24"/>
          <w:szCs w:val="24"/>
        </w:rPr>
        <w:t xml:space="preserve"> (Precision)</w:t>
      </w:r>
      <w:r>
        <w:rPr>
          <w:sz w:val="24"/>
          <w:szCs w:val="24"/>
        </w:rPr>
        <w:t xml:space="preserve"> </w:t>
      </w:r>
      <w:r>
        <w:rPr>
          <w:sz w:val="24"/>
          <w:szCs w:val="24"/>
          <w:rtl/>
        </w:rPr>
        <w:t>و</w:t>
      </w:r>
      <w:r>
        <w:rPr>
          <w:rStyle w:val="18"/>
          <w:sz w:val="24"/>
          <w:szCs w:val="24"/>
          <w:rtl/>
        </w:rPr>
        <w:t>الاسترجاع</w:t>
      </w:r>
      <w:r>
        <w:rPr>
          <w:rStyle w:val="18"/>
          <w:sz w:val="24"/>
          <w:szCs w:val="24"/>
        </w:rPr>
        <w:t xml:space="preserve"> (Recall)</w:t>
      </w:r>
      <w:r>
        <w:rPr>
          <w:sz w:val="24"/>
          <w:szCs w:val="24"/>
        </w:rPr>
        <w:t xml:space="preserve"> </w:t>
      </w:r>
      <w:r>
        <w:rPr>
          <w:sz w:val="24"/>
          <w:szCs w:val="24"/>
          <w:rtl/>
        </w:rPr>
        <w:t>في قيمة واحدة، مما يجعله أكثر تعبيرًا عن الأداء الحقيقي للنموذج، خاصة في حالات عدم توازن البيانات بين الفئات</w:t>
      </w:r>
      <w:r>
        <w:rPr>
          <w:sz w:val="24"/>
          <w:szCs w:val="24"/>
        </w:rPr>
        <w:t>.</w:t>
      </w:r>
    </w:p>
    <w:p w14:paraId="4EE93115">
      <w:pPr>
        <w:pStyle w:val="26"/>
        <w:ind w:left="360"/>
        <w:rPr>
          <w:sz w:val="28"/>
          <w:szCs w:val="28"/>
          <w:rtl/>
        </w:rPr>
      </w:pPr>
      <w:r>
        <w:rPr>
          <w:rFonts w:hint="cs"/>
          <w:sz w:val="28"/>
          <w:szCs w:val="28"/>
          <w:rtl/>
        </w:rPr>
        <w:t>الصيغة الرياضية:</w:t>
      </w:r>
    </w:p>
    <w:p w14:paraId="682FBE44">
      <w:pPr>
        <w:rPr>
          <w:rFonts w:hint="cs"/>
          <w:sz w:val="28"/>
          <w:szCs w:val="28"/>
          <w:rtl/>
          <w:lang w:bidi="ar-SY"/>
        </w:rPr>
      </w:pPr>
    </w:p>
    <w:p w14:paraId="6973C218">
      <w:pPr>
        <w:pStyle w:val="26"/>
        <w:ind w:left="360"/>
        <w:rPr>
          <w:sz w:val="36"/>
          <w:szCs w:val="36"/>
          <w:rtl/>
          <w:lang w:bidi="ar-SY"/>
        </w:rPr>
      </w:pPr>
      <m:oMathPara>
        <m:oMath>
          <m:r>
            <m:rPr/>
            <w:rPr>
              <w:rFonts w:ascii="Cambria Math" w:hAnsi="Cambria Math"/>
              <w:sz w:val="36"/>
              <w:szCs w:val="36"/>
            </w:rPr>
            <m:t>F1=</m:t>
          </m:r>
          <m:box>
            <m:boxPr>
              <m:ctrlPr>
                <w:rPr>
                  <w:rFonts w:ascii="Cambria Math" w:hAnsi="Cambria Math"/>
                  <w:sz w:val="36"/>
                  <w:szCs w:val="36"/>
                </w:rPr>
              </m:ctrlPr>
            </m:boxPr>
            <m:e>
              <m:argPr>
                <m:argSz m:val="-1"/>
              </m:argPr>
              <m:f>
                <m:fPr>
                  <m:ctrlPr>
                    <w:rPr>
                      <w:rFonts w:ascii="Cambria Math" w:hAnsi="Cambria Math"/>
                      <w:sz w:val="36"/>
                      <w:szCs w:val="36"/>
                    </w:rPr>
                  </m:ctrlPr>
                </m:fPr>
                <m:num>
                  <m:r>
                    <m:rPr/>
                    <w:rPr>
                      <w:rFonts w:ascii="Cambria Math" w:hAnsi="Cambria Math"/>
                      <w:sz w:val="36"/>
                      <w:szCs w:val="36"/>
                    </w:rPr>
                    <m:t>2 × (Precision × Recall)</m:t>
                  </m:r>
                  <m:ctrlPr>
                    <w:rPr>
                      <w:rFonts w:ascii="Cambria Math" w:hAnsi="Cambria Math"/>
                      <w:sz w:val="36"/>
                      <w:szCs w:val="36"/>
                    </w:rPr>
                  </m:ctrlPr>
                </m:num>
                <m:den>
                  <m:r>
                    <m:rPr/>
                    <w:rPr>
                      <w:rFonts w:ascii="Cambria Math" w:hAnsi="Cambria Math"/>
                      <w:sz w:val="36"/>
                      <w:szCs w:val="36"/>
                    </w:rPr>
                    <m:t>Precision + Recall</m:t>
                  </m:r>
                  <m:ctrlPr>
                    <w:rPr>
                      <w:rFonts w:ascii="Cambria Math" w:hAnsi="Cambria Math"/>
                      <w:sz w:val="36"/>
                      <w:szCs w:val="36"/>
                    </w:rPr>
                  </m:ctrlPr>
                </m:den>
              </m:f>
              <m:ctrlPr>
                <w:rPr>
                  <w:rFonts w:ascii="Cambria Math" w:hAnsi="Cambria Math"/>
                  <w:sz w:val="36"/>
                  <w:szCs w:val="36"/>
                </w:rPr>
              </m:ctrlPr>
            </m:e>
          </m:box>
        </m:oMath>
      </m:oMathPara>
    </w:p>
    <w:p w14:paraId="43C49C6D">
      <w:pPr>
        <w:pStyle w:val="26"/>
        <w:ind w:left="360"/>
        <w:rPr>
          <w:sz w:val="28"/>
          <w:szCs w:val="28"/>
          <w:rtl/>
          <w:lang w:bidi="ar-SY"/>
        </w:rPr>
      </w:pPr>
    </w:p>
    <w:p w14:paraId="0DBEE338">
      <w:pPr>
        <w:pStyle w:val="26"/>
        <w:ind w:left="360"/>
        <w:rPr>
          <w:sz w:val="36"/>
          <w:szCs w:val="36"/>
          <w:rtl/>
          <w:lang w:bidi="ar-SY"/>
        </w:rPr>
      </w:pPr>
      <w:r>
        <w:rPr>
          <w:sz w:val="28"/>
          <w:szCs w:val="28"/>
          <w:rtl/>
        </w:rPr>
        <w:t>حيث تُحسب كل من الدقة والاسترجاع كما يلي</w:t>
      </w:r>
      <w:r>
        <w:rPr>
          <w:sz w:val="28"/>
          <w:szCs w:val="28"/>
        </w:rPr>
        <w:t>:</w:t>
      </w:r>
    </w:p>
    <w:p w14:paraId="17524F5C">
      <w:pPr>
        <w:pStyle w:val="26"/>
        <w:ind w:left="360"/>
        <w:rPr>
          <w:rFonts w:hint="cs"/>
          <w:sz w:val="36"/>
          <w:szCs w:val="36"/>
          <w:rtl/>
          <w:lang w:bidi="ar-SY"/>
        </w:rPr>
      </w:pPr>
    </w:p>
    <w:p w14:paraId="307C7698">
      <w:pPr>
        <w:pStyle w:val="26"/>
        <w:ind w:left="360"/>
        <w:jc w:val="center"/>
        <w:rPr>
          <w:i/>
          <w:iCs/>
          <w:sz w:val="36"/>
          <w:szCs w:val="36"/>
          <w:rtl/>
          <w:lang w:bidi="ar-SY"/>
        </w:rPr>
      </w:pPr>
      <m:oMathPara>
        <m:oMathParaPr>
          <m:jc m:val="center"/>
        </m:oMathParaPr>
        <m:oMath>
          <m:r>
            <m:rPr/>
            <w:rPr>
              <w:rStyle w:val="42"/>
              <w:rFonts w:ascii="Cambria Math" w:hAnsi="Cambria Math"/>
              <w:sz w:val="36"/>
              <w:szCs w:val="36"/>
            </w:rPr>
            <m:t>Precision</m:t>
          </m:r>
          <m:r>
            <m:rPr/>
            <w:rPr>
              <w:rStyle w:val="43"/>
              <w:rFonts w:ascii="Cambria Math" w:hAnsi="Cambria Math"/>
              <w:sz w:val="36"/>
              <w:szCs w:val="36"/>
            </w:rPr>
            <m:t>=</m:t>
          </m:r>
          <m:box>
            <m:boxPr>
              <m:ctrlPr>
                <w:rPr>
                  <w:rFonts w:ascii="Cambria Math" w:hAnsi="Cambria Math"/>
                  <w:i/>
                  <w:iCs/>
                  <w:sz w:val="36"/>
                  <w:szCs w:val="36"/>
                  <w:lang w:bidi="ar-SY"/>
                </w:rPr>
              </m:ctrlPr>
            </m:boxPr>
            <m:e>
              <m:argPr>
                <m:argSz m:val="-1"/>
              </m:argPr>
              <m:f>
                <m:fPr>
                  <m:ctrlPr>
                    <w:rPr>
                      <w:rFonts w:ascii="Cambria Math" w:hAnsi="Cambria Math"/>
                      <w:i/>
                      <w:iCs/>
                      <w:sz w:val="36"/>
                      <w:szCs w:val="36"/>
                      <w:lang w:bidi="ar-SY"/>
                    </w:rPr>
                  </m:ctrlPr>
                </m:fPr>
                <m:num>
                  <m:r>
                    <m:rPr/>
                    <w:rPr>
                      <w:rFonts w:ascii="Cambria Math" w:hAnsi="Cambria Math"/>
                      <w:sz w:val="36"/>
                      <w:szCs w:val="36"/>
                    </w:rPr>
                    <m:t>TP</m:t>
                  </m:r>
                  <m:ctrlPr>
                    <w:rPr>
                      <w:rFonts w:ascii="Cambria Math" w:hAnsi="Cambria Math"/>
                      <w:i/>
                      <w:iCs/>
                      <w:sz w:val="36"/>
                      <w:szCs w:val="36"/>
                      <w:lang w:bidi="ar-SY"/>
                    </w:rPr>
                  </m:ctrlPr>
                </m:num>
                <m:den>
                  <m:r>
                    <m:rPr/>
                    <w:rPr>
                      <w:rStyle w:val="42"/>
                      <w:rFonts w:ascii="Cambria Math" w:hAnsi="Cambria Math"/>
                      <w:sz w:val="36"/>
                      <w:szCs w:val="36"/>
                    </w:rPr>
                    <m:t>TP</m:t>
                  </m:r>
                  <m:r>
                    <m:rPr/>
                    <w:rPr>
                      <w:rStyle w:val="44"/>
                      <w:rFonts w:ascii="Cambria Math" w:hAnsi="Cambria Math"/>
                      <w:sz w:val="36"/>
                      <w:szCs w:val="36"/>
                    </w:rPr>
                    <m:t>+</m:t>
                  </m:r>
                  <m:r>
                    <m:rPr/>
                    <w:rPr>
                      <w:rStyle w:val="42"/>
                      <w:rFonts w:ascii="Cambria Math" w:hAnsi="Cambria Math"/>
                      <w:sz w:val="36"/>
                      <w:szCs w:val="36"/>
                    </w:rPr>
                    <m:t>FP</m:t>
                  </m:r>
                  <m:ctrlPr>
                    <w:rPr>
                      <w:rFonts w:ascii="Cambria Math" w:hAnsi="Cambria Math"/>
                      <w:i/>
                      <w:iCs/>
                      <w:sz w:val="36"/>
                      <w:szCs w:val="36"/>
                      <w:lang w:bidi="ar-SY"/>
                    </w:rPr>
                  </m:ctrlPr>
                </m:den>
              </m:f>
              <m:ctrlPr>
                <w:rPr>
                  <w:rFonts w:ascii="Cambria Math" w:hAnsi="Cambria Math"/>
                  <w:i/>
                  <w:iCs/>
                  <w:sz w:val="36"/>
                  <w:szCs w:val="36"/>
                  <w:lang w:bidi="ar-SY"/>
                </w:rPr>
              </m:ctrlPr>
            </m:e>
          </m:box>
        </m:oMath>
      </m:oMathPara>
    </w:p>
    <w:p w14:paraId="0E6E9795">
      <w:pPr>
        <w:pStyle w:val="26"/>
        <w:ind w:left="360"/>
        <w:jc w:val="center"/>
        <w:rPr>
          <w:i/>
          <w:iCs/>
          <w:sz w:val="28"/>
          <w:szCs w:val="28"/>
          <w:rtl/>
          <w:lang w:bidi="ar-SY"/>
        </w:rPr>
      </w:pPr>
    </w:p>
    <w:p w14:paraId="133DBEB3">
      <w:pPr>
        <w:pStyle w:val="26"/>
        <w:ind w:left="360"/>
        <w:jc w:val="center"/>
        <w:rPr>
          <w:i/>
          <w:iCs/>
          <w:sz w:val="32"/>
          <w:szCs w:val="32"/>
          <w:rtl/>
          <w:lang w:bidi="ar-SY"/>
        </w:rPr>
      </w:pPr>
      <m:oMathPara>
        <m:oMathParaPr>
          <m:jc m:val="center"/>
        </m:oMathParaPr>
        <m:oMath>
          <m:box>
            <m:boxPr>
              <m:ctrlPr>
                <w:rPr>
                  <w:rFonts w:ascii="Cambria Math" w:hAnsi="Cambria Math"/>
                  <w:iCs/>
                  <w:sz w:val="40"/>
                  <w:szCs w:val="40"/>
                  <w:lang w:bidi="ar-SY"/>
                </w:rPr>
              </m:ctrlPr>
            </m:boxPr>
            <m:e>
              <m:argPr>
                <m:argSz m:val="-1"/>
              </m:argPr>
              <m:r>
                <m:rPr/>
                <w:rPr>
                  <w:rStyle w:val="42"/>
                  <w:rFonts w:ascii="Cambria Math" w:hAnsi="Cambria Math"/>
                  <w:sz w:val="40"/>
                  <w:szCs w:val="40"/>
                </w:rPr>
                <m:t>Recall</m:t>
              </m:r>
              <m:r>
                <m:rPr/>
                <w:rPr>
                  <w:rFonts w:ascii="Cambria Math" w:hAnsi="Cambria Math"/>
                  <w:sz w:val="40"/>
                  <w:szCs w:val="40"/>
                  <w:lang w:bidi="ar-SY"/>
                </w:rPr>
                <m:t>=</m:t>
              </m:r>
              <m:f>
                <m:fPr>
                  <m:ctrlPr>
                    <w:rPr>
                      <w:rFonts w:ascii="Cambria Math" w:hAnsi="Cambria Math"/>
                      <w:i/>
                      <w:iCs/>
                      <w:sz w:val="40"/>
                      <w:szCs w:val="40"/>
                      <w:lang w:bidi="ar-SY"/>
                    </w:rPr>
                  </m:ctrlPr>
                </m:fPr>
                <m:num>
                  <m:r>
                    <m:rPr/>
                    <w:rPr>
                      <w:rFonts w:ascii="Cambria Math" w:hAnsi="Cambria Math"/>
                      <w:sz w:val="40"/>
                      <w:szCs w:val="40"/>
                    </w:rPr>
                    <m:t>TP</m:t>
                  </m:r>
                  <m:ctrlPr>
                    <w:rPr>
                      <w:rFonts w:ascii="Cambria Math" w:hAnsi="Cambria Math"/>
                      <w:i/>
                      <w:iCs/>
                      <w:sz w:val="40"/>
                      <w:szCs w:val="40"/>
                      <w:lang w:bidi="ar-SY"/>
                    </w:rPr>
                  </m:ctrlPr>
                </m:num>
                <m:den>
                  <m:r>
                    <m:rPr/>
                    <w:rPr>
                      <w:rStyle w:val="42"/>
                      <w:rFonts w:ascii="Cambria Math" w:hAnsi="Cambria Math"/>
                      <w:sz w:val="40"/>
                      <w:szCs w:val="40"/>
                    </w:rPr>
                    <m:t>TP</m:t>
                  </m:r>
                  <m:r>
                    <m:rPr/>
                    <w:rPr>
                      <w:rStyle w:val="44"/>
                      <w:rFonts w:ascii="Cambria Math" w:hAnsi="Cambria Math"/>
                      <w:sz w:val="40"/>
                      <w:szCs w:val="40"/>
                    </w:rPr>
                    <m:t>+</m:t>
                  </m:r>
                  <m:r>
                    <m:rPr/>
                    <w:rPr>
                      <w:rStyle w:val="42"/>
                      <w:rFonts w:ascii="Cambria Math" w:hAnsi="Cambria Math"/>
                      <w:sz w:val="40"/>
                      <w:szCs w:val="40"/>
                    </w:rPr>
                    <m:t>FP</m:t>
                  </m:r>
                  <m:ctrlPr>
                    <w:rPr>
                      <w:rFonts w:ascii="Cambria Math" w:hAnsi="Cambria Math"/>
                      <w:i/>
                      <w:iCs/>
                      <w:sz w:val="40"/>
                      <w:szCs w:val="40"/>
                      <w:lang w:bidi="ar-SY"/>
                    </w:rPr>
                  </m:ctrlPr>
                </m:den>
              </m:f>
              <m:ctrlPr>
                <w:rPr>
                  <w:rFonts w:ascii="Cambria Math" w:hAnsi="Cambria Math"/>
                  <w:iCs/>
                  <w:sz w:val="40"/>
                  <w:szCs w:val="40"/>
                  <w:lang w:bidi="ar-SY"/>
                </w:rPr>
              </m:ctrlPr>
            </m:e>
          </m:box>
        </m:oMath>
      </m:oMathPara>
    </w:p>
    <w:p w14:paraId="5BB6DCB5">
      <w:pPr>
        <w:pStyle w:val="26"/>
        <w:ind w:left="360"/>
        <w:rPr>
          <w:sz w:val="28"/>
          <w:szCs w:val="28"/>
          <w:rtl/>
          <w:lang w:bidi="ar-SY"/>
        </w:rPr>
      </w:pPr>
    </w:p>
    <w:p w14:paraId="6C4E858F">
      <w:pPr>
        <w:rPr>
          <w:sz w:val="36"/>
          <w:szCs w:val="36"/>
          <w:rtl/>
          <w:lang w:bidi="ar-SY"/>
        </w:rPr>
      </w:pPr>
      <w:r>
        <w:rPr>
          <w:sz w:val="28"/>
          <w:szCs w:val="28"/>
          <w:rtl/>
        </w:rPr>
        <w:t>ويتم اعتماد نسختين من هذا المقياس</w:t>
      </w:r>
      <w:r>
        <w:rPr>
          <w:sz w:val="28"/>
          <w:szCs w:val="28"/>
        </w:rPr>
        <w:t>:</w:t>
      </w:r>
    </w:p>
    <w:p w14:paraId="0CD1F993">
      <w:pPr>
        <w:pStyle w:val="26"/>
        <w:numPr>
          <w:ilvl w:val="0"/>
          <w:numId w:val="5"/>
        </w:numPr>
        <w:rPr>
          <w:rFonts w:cstheme="minorHAnsi"/>
          <w:sz w:val="28"/>
          <w:szCs w:val="28"/>
        </w:rPr>
      </w:pPr>
      <w:r>
        <w:rPr>
          <w:rFonts w:asciiTheme="majorBidi" w:hAnsiTheme="majorBidi" w:cstheme="majorBidi"/>
          <w:sz w:val="28"/>
          <w:szCs w:val="28"/>
        </w:rPr>
        <w:t>:Macro F1-score</w:t>
      </w:r>
      <w:r>
        <w:rPr>
          <w:rFonts w:cstheme="minorHAnsi"/>
          <w:sz w:val="28"/>
          <w:szCs w:val="28"/>
        </w:rPr>
        <w:t xml:space="preserve"> </w:t>
      </w:r>
      <w:r>
        <w:rPr>
          <w:rFonts w:hint="cs" w:cstheme="minorHAnsi"/>
          <w:sz w:val="28"/>
          <w:szCs w:val="28"/>
          <w:rtl/>
        </w:rPr>
        <w:t xml:space="preserve">  </w:t>
      </w:r>
      <w:r>
        <w:rPr>
          <w:rFonts w:cstheme="minorHAnsi"/>
          <w:sz w:val="28"/>
          <w:szCs w:val="28"/>
          <w:rtl/>
        </w:rPr>
        <w:t>يُحسب مقياس</w:t>
      </w:r>
      <w:r>
        <w:rPr>
          <w:rFonts w:cstheme="minorHAnsi"/>
          <w:sz w:val="28"/>
          <w:szCs w:val="28"/>
        </w:rPr>
        <w:t xml:space="preserve"> F1 </w:t>
      </w:r>
      <w:r>
        <w:rPr>
          <w:rFonts w:cstheme="minorHAnsi"/>
          <w:sz w:val="28"/>
          <w:szCs w:val="28"/>
          <w:rtl/>
        </w:rPr>
        <w:t>لكل فئة على حدة ثم يؤخذ المتوسط الحسابي، مما يمنح جميع الفئات وزنًا متساويًا بغض النظر عن حجمها</w:t>
      </w:r>
      <w:r>
        <w:rPr>
          <w:rFonts w:cstheme="minorHAnsi"/>
          <w:sz w:val="28"/>
          <w:szCs w:val="28"/>
        </w:rPr>
        <w:t>.</w:t>
      </w:r>
    </w:p>
    <w:p w14:paraId="59303E70">
      <w:pPr>
        <w:pStyle w:val="26"/>
        <w:numPr>
          <w:ilvl w:val="0"/>
          <w:numId w:val="5"/>
        </w:numPr>
        <w:rPr>
          <w:rFonts w:hint="cs" w:cstheme="minorHAnsi"/>
          <w:sz w:val="28"/>
          <w:szCs w:val="28"/>
          <w:rtl/>
          <w:lang w:bidi="ar-SY"/>
        </w:rPr>
      </w:pPr>
      <w:r>
        <w:rPr>
          <w:rFonts w:asciiTheme="majorBidi" w:hAnsiTheme="majorBidi" w:cstheme="majorBidi"/>
          <w:sz w:val="28"/>
          <w:szCs w:val="28"/>
        </w:rPr>
        <w:t>:Weighted F1-score</w:t>
      </w:r>
      <w:r>
        <w:rPr>
          <w:rFonts w:cstheme="minorHAnsi"/>
          <w:sz w:val="28"/>
          <w:szCs w:val="28"/>
        </w:rPr>
        <w:t xml:space="preserve"> </w:t>
      </w:r>
      <w:r>
        <w:rPr>
          <w:rFonts w:cstheme="minorHAnsi"/>
          <w:sz w:val="28"/>
          <w:szCs w:val="28"/>
          <w:rtl/>
        </w:rPr>
        <w:t>يُحسب المتوسط مع الأخذ بعين الاعتبار عدد العينات في كل فئة، مما يعكس التوزيع الحقيقي للبيانات</w:t>
      </w:r>
      <w:r>
        <w:rPr>
          <w:rFonts w:cstheme="minorHAnsi"/>
          <w:sz w:val="28"/>
          <w:szCs w:val="28"/>
        </w:rPr>
        <w:t>.</w:t>
      </w:r>
    </w:p>
    <w:p w14:paraId="14F9D201">
      <w:pPr>
        <w:rPr>
          <w:rFonts w:cstheme="minorHAnsi"/>
          <w:sz w:val="28"/>
          <w:szCs w:val="28"/>
        </w:rPr>
      </w:pPr>
      <w:r>
        <w:rPr>
          <w:rFonts w:cstheme="minorHAnsi"/>
          <w:sz w:val="28"/>
          <w:szCs w:val="28"/>
          <w:rtl/>
        </w:rPr>
        <w:t>تكمن أهمية هذا المقياس في كونه مناسبًا للتصنيف متعدد الفئات، وأقل تأثرًا بعدم توازن البيانات مقارنة بمقياس الدقة الكلية</w:t>
      </w:r>
      <w:r>
        <w:rPr>
          <w:rFonts w:cstheme="minorHAnsi"/>
          <w:sz w:val="28"/>
          <w:szCs w:val="28"/>
        </w:rPr>
        <w:t xml:space="preserve"> (Accuracy).</w:t>
      </w:r>
    </w:p>
    <w:p w14:paraId="2CD26A7B">
      <w:pPr>
        <w:rPr>
          <w:rFonts w:cstheme="minorHAnsi"/>
          <w:sz w:val="28"/>
          <w:szCs w:val="28"/>
          <w:rtl/>
        </w:rPr>
      </w:pPr>
      <w:r>
        <w:rPr>
          <w:rFonts w:cstheme="minorHAnsi"/>
          <w:sz w:val="28"/>
          <w:szCs w:val="28"/>
          <w:rtl/>
        </w:rPr>
        <w:t>تم استخدام هذا المقياس فعليًا أثناء التدريب والتقييم واختيار النموذج الأفضل</w:t>
      </w:r>
      <w:r>
        <w:rPr>
          <w:rFonts w:cstheme="minorHAnsi"/>
          <w:sz w:val="28"/>
          <w:szCs w:val="28"/>
        </w:rPr>
        <w:t>.</w:t>
      </w:r>
    </w:p>
    <w:p w14:paraId="76741AE7">
      <w:pPr>
        <w:rPr>
          <w:rFonts w:cstheme="minorHAnsi"/>
          <w:sz w:val="28"/>
          <w:szCs w:val="28"/>
          <w:rtl/>
        </w:rPr>
      </w:pPr>
    </w:p>
    <w:p w14:paraId="0A455F0F">
      <w:pPr>
        <w:rPr>
          <w:rFonts w:cstheme="minorHAnsi"/>
          <w:sz w:val="28"/>
          <w:szCs w:val="28"/>
          <w:rtl/>
        </w:rPr>
      </w:pPr>
    </w:p>
    <w:p w14:paraId="6ADB299C">
      <w:pPr>
        <w:rPr>
          <w:rFonts w:cstheme="minorHAnsi"/>
          <w:sz w:val="28"/>
          <w:szCs w:val="28"/>
          <w:rtl/>
        </w:rPr>
      </w:pPr>
    </w:p>
    <w:p w14:paraId="7072A93A">
      <w:pPr>
        <w:rPr>
          <w:rFonts w:cstheme="minorHAnsi"/>
          <w:sz w:val="28"/>
          <w:szCs w:val="28"/>
          <w:rtl/>
        </w:rPr>
      </w:pPr>
    </w:p>
    <w:p w14:paraId="142FE93D">
      <w:pPr>
        <w:rPr>
          <w:rFonts w:cstheme="minorHAnsi"/>
          <w:sz w:val="28"/>
          <w:szCs w:val="28"/>
          <w:rtl/>
        </w:rPr>
      </w:pPr>
    </w:p>
    <w:p w14:paraId="3F02A7C6">
      <w:pPr>
        <w:rPr>
          <w:rFonts w:cstheme="minorHAnsi"/>
          <w:sz w:val="28"/>
          <w:szCs w:val="28"/>
          <w:rtl/>
        </w:rPr>
      </w:pPr>
    </w:p>
    <w:p w14:paraId="1BB016B1">
      <w:pPr>
        <w:rPr>
          <w:rFonts w:cstheme="minorHAnsi"/>
          <w:sz w:val="28"/>
          <w:szCs w:val="28"/>
        </w:rPr>
      </w:pPr>
    </w:p>
    <w:p w14:paraId="2E553F6D">
      <w:pPr>
        <w:pStyle w:val="26"/>
        <w:ind w:left="360"/>
        <w:rPr>
          <w:rtl/>
        </w:rPr>
      </w:pPr>
    </w:p>
    <w:p w14:paraId="649F946D">
      <w:pPr>
        <w:pStyle w:val="26"/>
        <w:ind w:left="360"/>
        <w:rPr>
          <w:sz w:val="44"/>
          <w:szCs w:val="44"/>
          <w:lang w:bidi="ar-SY"/>
        </w:rPr>
      </w:pPr>
    </w:p>
    <w:p w14:paraId="79E4EB83">
      <w:pPr>
        <w:pStyle w:val="26"/>
        <w:numPr>
          <w:ilvl w:val="0"/>
          <w:numId w:val="4"/>
        </w:numPr>
        <w:rPr>
          <w:sz w:val="36"/>
          <w:szCs w:val="36"/>
          <w:lang w:bidi="ar-SY"/>
        </w:rPr>
      </w:pPr>
      <w:r>
        <w:rPr>
          <w:sz w:val="36"/>
          <w:szCs w:val="36"/>
          <w:rtl/>
        </w:rPr>
        <w:t>مصفوفة الالتباس</w:t>
      </w:r>
      <w:r>
        <w:rPr>
          <w:sz w:val="36"/>
          <w:szCs w:val="36"/>
        </w:rPr>
        <w:t xml:space="preserve"> (Confusion Matrix)</w:t>
      </w:r>
      <w:r>
        <w:rPr>
          <w:rFonts w:hint="cs"/>
          <w:sz w:val="36"/>
          <w:szCs w:val="36"/>
          <w:rtl/>
          <w:lang w:bidi="ar-SY"/>
        </w:rPr>
        <w:t>:</w:t>
      </w:r>
    </w:p>
    <w:p w14:paraId="492F627F">
      <w:pPr>
        <w:pStyle w:val="26"/>
        <w:ind w:left="360"/>
        <w:rPr>
          <w:sz w:val="44"/>
          <w:szCs w:val="44"/>
          <w:lang w:bidi="ar-SY"/>
        </w:rPr>
      </w:pPr>
    </w:p>
    <w:p w14:paraId="4E786786">
      <w:pPr>
        <w:rPr>
          <w:sz w:val="28"/>
          <w:szCs w:val="28"/>
          <w:rtl/>
          <w:lang w:bidi="ar-SY"/>
        </w:rPr>
      </w:pPr>
      <w:r>
        <w:rPr>
          <w:sz w:val="28"/>
          <w:szCs w:val="28"/>
          <w:rtl/>
        </w:rPr>
        <w:t>تُستخدم مصفوفة الالتباس لتحليل أداء نموذج التصنيف بشكل تفصيلي، حيث توضح عدد العينات التي تم تصنيفها بشكل صحيح أو خاطئ لكل فئة. تمثل الصفوف القيم الحقيقية</w:t>
      </w:r>
      <w:r>
        <w:rPr>
          <w:sz w:val="28"/>
          <w:szCs w:val="28"/>
        </w:rPr>
        <w:t xml:space="preserve"> True) (Labels</w:t>
      </w:r>
      <w:r>
        <w:rPr>
          <w:sz w:val="28"/>
          <w:szCs w:val="28"/>
          <w:rtl/>
        </w:rPr>
        <w:t>، بينما تمثل الأعمدة القيم المتوقعة</w:t>
      </w:r>
      <w:r>
        <w:rPr>
          <w:sz w:val="28"/>
          <w:szCs w:val="28"/>
        </w:rPr>
        <w:t xml:space="preserve"> (Predicted Labels)</w:t>
      </w:r>
      <w:r>
        <w:rPr>
          <w:rFonts w:hint="cs"/>
          <w:sz w:val="28"/>
          <w:szCs w:val="28"/>
          <w:rtl/>
          <w:lang w:bidi="ar-SY"/>
        </w:rPr>
        <w:t>.</w:t>
      </w:r>
    </w:p>
    <w:p w14:paraId="7D3FCB25">
      <w:pPr>
        <w:rPr>
          <w:sz w:val="28"/>
          <w:szCs w:val="28"/>
          <w:lang w:bidi="ar-SY"/>
        </w:rPr>
      </w:pPr>
      <w:r>
        <w:rPr>
          <w:sz w:val="28"/>
          <w:szCs w:val="28"/>
          <w:rtl/>
        </w:rPr>
        <w:t>تساعد هذه المصفوفة في</w:t>
      </w:r>
      <w:r>
        <w:rPr>
          <w:sz w:val="28"/>
          <w:szCs w:val="28"/>
          <w:lang w:bidi="ar-SY"/>
        </w:rPr>
        <w:t>:</w:t>
      </w:r>
    </w:p>
    <w:p w14:paraId="6CA92DF0">
      <w:pPr>
        <w:numPr>
          <w:ilvl w:val="0"/>
          <w:numId w:val="6"/>
        </w:numPr>
        <w:rPr>
          <w:sz w:val="28"/>
          <w:szCs w:val="28"/>
          <w:lang w:bidi="ar-SY"/>
        </w:rPr>
      </w:pPr>
      <w:r>
        <w:rPr>
          <w:sz w:val="28"/>
          <w:szCs w:val="28"/>
          <w:rtl/>
        </w:rPr>
        <w:t>تحليل الأخطاء الشائعة بين الفئات المختلفة</w:t>
      </w:r>
      <w:r>
        <w:rPr>
          <w:sz w:val="28"/>
          <w:szCs w:val="28"/>
          <w:lang w:bidi="ar-SY"/>
        </w:rPr>
        <w:t>.</w:t>
      </w:r>
    </w:p>
    <w:p w14:paraId="1FA6886E">
      <w:pPr>
        <w:numPr>
          <w:ilvl w:val="0"/>
          <w:numId w:val="6"/>
        </w:numPr>
        <w:rPr>
          <w:sz w:val="28"/>
          <w:szCs w:val="28"/>
          <w:lang w:bidi="ar-SY"/>
        </w:rPr>
      </w:pPr>
      <w:r>
        <w:rPr>
          <w:sz w:val="28"/>
          <w:szCs w:val="28"/>
          <w:rtl/>
        </w:rPr>
        <w:t>فهم حالات الالتباس بين الأصناف المتقاربة بصريًا</w:t>
      </w:r>
      <w:r>
        <w:rPr>
          <w:sz w:val="28"/>
          <w:szCs w:val="28"/>
          <w:lang w:bidi="ar-SY"/>
        </w:rPr>
        <w:t>.</w:t>
      </w:r>
    </w:p>
    <w:p w14:paraId="5CF2259B">
      <w:pPr>
        <w:numPr>
          <w:ilvl w:val="0"/>
          <w:numId w:val="6"/>
        </w:numPr>
        <w:rPr>
          <w:sz w:val="28"/>
          <w:szCs w:val="28"/>
          <w:lang w:bidi="ar-SY"/>
        </w:rPr>
      </w:pPr>
      <w:r>
        <w:rPr>
          <w:sz w:val="28"/>
          <w:szCs w:val="28"/>
          <w:rtl/>
        </w:rPr>
        <w:t>تفسير أداء النموذج بصورة بصرية وعددية</w:t>
      </w:r>
      <w:r>
        <w:rPr>
          <w:sz w:val="28"/>
          <w:szCs w:val="28"/>
          <w:lang w:bidi="ar-SY"/>
        </w:rPr>
        <w:t>.</w:t>
      </w:r>
    </w:p>
    <w:p w14:paraId="0B415F3C">
      <w:pPr>
        <w:rPr>
          <w:sz w:val="28"/>
          <w:szCs w:val="28"/>
          <w:lang w:bidi="ar-SY"/>
        </w:rPr>
      </w:pPr>
      <w:r>
        <w:rPr>
          <w:sz w:val="28"/>
          <w:szCs w:val="28"/>
          <w:rtl/>
        </w:rPr>
        <w:t>تم حساب مصفوفة الالتباس ورسمها وحفظها ضمن مخرجات النموذج</w:t>
      </w:r>
      <w:r>
        <w:rPr>
          <w:sz w:val="28"/>
          <w:szCs w:val="28"/>
          <w:lang w:bidi="ar-SY"/>
        </w:rPr>
        <w:t>.</w:t>
      </w:r>
    </w:p>
    <w:p w14:paraId="29B75022">
      <w:pPr>
        <w:rPr>
          <w:sz w:val="28"/>
          <w:szCs w:val="28"/>
          <w:rtl/>
          <w:lang w:bidi="ar-SY"/>
        </w:rPr>
      </w:pPr>
    </w:p>
    <w:p w14:paraId="57DDEAFA">
      <w:pPr>
        <w:pStyle w:val="26"/>
        <w:numPr>
          <w:ilvl w:val="0"/>
          <w:numId w:val="4"/>
        </w:numPr>
        <w:rPr>
          <w:sz w:val="36"/>
          <w:szCs w:val="36"/>
          <w:lang w:bidi="ar-SY"/>
        </w:rPr>
      </w:pPr>
      <w:r>
        <w:rPr>
          <w:sz w:val="36"/>
          <w:szCs w:val="36"/>
          <w:rtl/>
        </w:rPr>
        <w:t>تقرير التصنيف</w:t>
      </w:r>
      <w:r>
        <w:rPr>
          <w:sz w:val="36"/>
          <w:szCs w:val="36"/>
          <w:lang w:bidi="ar-SY"/>
        </w:rPr>
        <w:t xml:space="preserve"> (Classification Report)</w:t>
      </w:r>
      <w:r>
        <w:rPr>
          <w:rFonts w:hint="cs"/>
          <w:sz w:val="36"/>
          <w:szCs w:val="36"/>
          <w:rtl/>
          <w:lang w:bidi="ar-SY"/>
        </w:rPr>
        <w:t>:</w:t>
      </w:r>
    </w:p>
    <w:p w14:paraId="3858ECFF">
      <w:pPr>
        <w:pStyle w:val="26"/>
        <w:ind w:left="360"/>
        <w:rPr>
          <w:sz w:val="28"/>
          <w:szCs w:val="28"/>
          <w:lang w:bidi="ar-SY"/>
        </w:rPr>
      </w:pPr>
    </w:p>
    <w:p w14:paraId="1DAE0521">
      <w:pPr>
        <w:rPr>
          <w:sz w:val="28"/>
          <w:szCs w:val="28"/>
          <w:lang w:bidi="ar-SY"/>
        </w:rPr>
      </w:pPr>
      <w:r>
        <w:rPr>
          <w:sz w:val="28"/>
          <w:szCs w:val="28"/>
          <w:rtl/>
        </w:rPr>
        <w:t xml:space="preserve">يوفّر </w:t>
      </w:r>
      <w:r>
        <w:rPr>
          <w:b/>
          <w:bCs/>
          <w:sz w:val="28"/>
          <w:szCs w:val="28"/>
          <w:rtl/>
        </w:rPr>
        <w:t>تقرير التصنيف</w:t>
      </w:r>
      <w:r>
        <w:rPr>
          <w:sz w:val="28"/>
          <w:szCs w:val="28"/>
          <w:rtl/>
        </w:rPr>
        <w:t xml:space="preserve"> ملخصًا شاملًا لأداء نموذج التصنيف، حيث يعرض القيم الخاصة بكل فئة على حدة، ويتضمن المقاييس التالية</w:t>
      </w:r>
      <w:r>
        <w:rPr>
          <w:sz w:val="28"/>
          <w:szCs w:val="28"/>
          <w:lang w:bidi="ar-SY"/>
        </w:rPr>
        <w:t>:</w:t>
      </w:r>
    </w:p>
    <w:p w14:paraId="31340343">
      <w:pPr>
        <w:numPr>
          <w:ilvl w:val="0"/>
          <w:numId w:val="7"/>
        </w:numPr>
        <w:rPr>
          <w:sz w:val="28"/>
          <w:szCs w:val="28"/>
          <w:lang w:bidi="ar-SY"/>
        </w:rPr>
      </w:pPr>
      <w:r>
        <w:rPr>
          <w:sz w:val="28"/>
          <w:szCs w:val="28"/>
          <w:lang w:bidi="ar-SY"/>
        </w:rPr>
        <w:t>Precision</w:t>
      </w:r>
    </w:p>
    <w:p w14:paraId="297C4ADD">
      <w:pPr>
        <w:numPr>
          <w:ilvl w:val="0"/>
          <w:numId w:val="7"/>
        </w:numPr>
        <w:rPr>
          <w:sz w:val="28"/>
          <w:szCs w:val="28"/>
          <w:lang w:bidi="ar-SY"/>
        </w:rPr>
      </w:pPr>
      <w:r>
        <w:rPr>
          <w:sz w:val="28"/>
          <w:szCs w:val="28"/>
          <w:lang w:bidi="ar-SY"/>
        </w:rPr>
        <w:t>Recall</w:t>
      </w:r>
    </w:p>
    <w:p w14:paraId="5317BB3B">
      <w:pPr>
        <w:numPr>
          <w:ilvl w:val="0"/>
          <w:numId w:val="7"/>
        </w:numPr>
        <w:rPr>
          <w:sz w:val="28"/>
          <w:szCs w:val="28"/>
          <w:lang w:bidi="ar-SY"/>
        </w:rPr>
      </w:pPr>
      <w:r>
        <w:rPr>
          <w:sz w:val="28"/>
          <w:szCs w:val="28"/>
          <w:lang w:bidi="ar-SY"/>
        </w:rPr>
        <w:t>F1-score</w:t>
      </w:r>
    </w:p>
    <w:p w14:paraId="72EBC32E">
      <w:pPr>
        <w:numPr>
          <w:ilvl w:val="0"/>
          <w:numId w:val="7"/>
        </w:numPr>
        <w:rPr>
          <w:sz w:val="28"/>
          <w:szCs w:val="28"/>
          <w:lang w:bidi="ar-SY"/>
        </w:rPr>
      </w:pPr>
      <w:r>
        <w:rPr>
          <w:sz w:val="28"/>
          <w:szCs w:val="28"/>
          <w:lang w:bidi="ar-SY"/>
        </w:rPr>
        <w:t>Support</w:t>
      </w:r>
      <w:r>
        <w:rPr>
          <w:rFonts w:hint="cs"/>
          <w:sz w:val="28"/>
          <w:szCs w:val="28"/>
          <w:rtl/>
          <w:lang w:bidi="ar-SY"/>
        </w:rPr>
        <w:t xml:space="preserve"> (</w:t>
      </w:r>
      <w:r>
        <w:rPr>
          <w:sz w:val="28"/>
          <w:szCs w:val="28"/>
          <w:rtl/>
        </w:rPr>
        <w:t>عدد العينات</w:t>
      </w:r>
      <w:r>
        <w:rPr>
          <w:sz w:val="28"/>
          <w:szCs w:val="28"/>
          <w:lang w:bidi="ar-SY"/>
        </w:rPr>
        <w:t>(</w:t>
      </w:r>
    </w:p>
    <w:p w14:paraId="4506B0A7">
      <w:pPr>
        <w:rPr>
          <w:sz w:val="28"/>
          <w:szCs w:val="28"/>
          <w:rtl/>
          <w:lang w:bidi="ar-SY"/>
        </w:rPr>
      </w:pPr>
      <w:r>
        <w:rPr>
          <w:sz w:val="28"/>
          <w:szCs w:val="28"/>
          <w:rtl/>
        </w:rPr>
        <w:t>يسمح هذا التقرير بتقييم الأداء التفصيلي للنموذج على مستوى كل فئة، بدلًا من الاعتماد على مقياس إجمالي واحد قد يخفي ضعف الأداء في بعض الفئات</w:t>
      </w:r>
      <w:r>
        <w:rPr>
          <w:sz w:val="28"/>
          <w:szCs w:val="28"/>
          <w:lang w:bidi="ar-SY"/>
        </w:rPr>
        <w:t>.</w:t>
      </w:r>
    </w:p>
    <w:p w14:paraId="098452C0">
      <w:pPr>
        <w:rPr>
          <w:sz w:val="28"/>
          <w:szCs w:val="28"/>
          <w:rtl/>
          <w:lang w:bidi="ar-SY"/>
        </w:rPr>
      </w:pPr>
    </w:p>
    <w:p w14:paraId="5F1CDEB8">
      <w:pPr>
        <w:pStyle w:val="26"/>
        <w:numPr>
          <w:ilvl w:val="0"/>
          <w:numId w:val="8"/>
        </w:numPr>
        <w:rPr>
          <w:sz w:val="36"/>
          <w:szCs w:val="36"/>
        </w:rPr>
      </w:pPr>
      <w:r>
        <w:rPr>
          <w:sz w:val="36"/>
          <w:szCs w:val="36"/>
          <w:rtl/>
        </w:rPr>
        <w:t>مقياس</w:t>
      </w:r>
      <w:r>
        <w:rPr>
          <w:sz w:val="36"/>
          <w:szCs w:val="36"/>
        </w:rPr>
        <w:t xml:space="preserve"> Mean Intersection over Union (mIoU)</w:t>
      </w:r>
      <w:r>
        <w:rPr>
          <w:rFonts w:hint="cs"/>
          <w:sz w:val="36"/>
          <w:szCs w:val="36"/>
          <w:rtl/>
        </w:rPr>
        <w:t>:</w:t>
      </w:r>
      <w:r>
        <w:rPr>
          <w:sz w:val="36"/>
          <w:szCs w:val="36"/>
          <w:rtl/>
        </w:rPr>
        <w:br w:type="textWrapping"/>
      </w:r>
    </w:p>
    <w:p w14:paraId="46BF9674">
      <w:pPr>
        <w:rPr>
          <w:sz w:val="28"/>
          <w:szCs w:val="28"/>
        </w:rPr>
      </w:pPr>
      <w:r>
        <w:rPr>
          <w:sz w:val="28"/>
          <w:szCs w:val="28"/>
          <w:rtl/>
        </w:rPr>
        <w:t xml:space="preserve">يُعد مقياس </w:t>
      </w:r>
      <w:r>
        <w:rPr>
          <w:sz w:val="28"/>
          <w:szCs w:val="28"/>
        </w:rPr>
        <w:t xml:space="preserve">Mean Intersection over Union (mIoU) </w:t>
      </w:r>
      <w:r>
        <w:rPr>
          <w:sz w:val="28"/>
          <w:szCs w:val="28"/>
          <w:rtl/>
        </w:rPr>
        <w:t>المعيار الأساسي لتقييم أداء نماذج التقسيم الدلالي</w:t>
      </w:r>
      <w:r>
        <w:rPr>
          <w:sz w:val="28"/>
          <w:szCs w:val="28"/>
        </w:rPr>
        <w:t xml:space="preserve"> (Semantic Segmentation)</w:t>
      </w:r>
      <w:r>
        <w:rPr>
          <w:sz w:val="28"/>
          <w:szCs w:val="28"/>
          <w:rtl/>
        </w:rPr>
        <w:t>، وقد تم استخدامه في نموذج تقسيم عناصر الغرفة الأساسية مثل الجدران والأرضيات والأسقف</w:t>
      </w:r>
      <w:r>
        <w:rPr>
          <w:sz w:val="28"/>
          <w:szCs w:val="28"/>
        </w:rPr>
        <w:t>.</w:t>
      </w:r>
    </w:p>
    <w:p w14:paraId="261C0209">
      <w:pPr>
        <w:rPr>
          <w:sz w:val="28"/>
          <w:szCs w:val="28"/>
        </w:rPr>
      </w:pPr>
      <w:r>
        <w:rPr>
          <w:sz w:val="28"/>
          <w:szCs w:val="28"/>
          <w:rtl/>
        </w:rPr>
        <w:t>يقيس هذا المقياس نسبة التداخل بين القناع الحقيقي</w:t>
      </w:r>
      <w:r>
        <w:rPr>
          <w:sz w:val="28"/>
          <w:szCs w:val="28"/>
        </w:rPr>
        <w:t xml:space="preserve"> (Ground Truth) </w:t>
      </w:r>
      <w:r>
        <w:rPr>
          <w:sz w:val="28"/>
          <w:szCs w:val="28"/>
          <w:rtl/>
        </w:rPr>
        <w:t>والقناع الناتج عن النموذج</w:t>
      </w:r>
      <w:r>
        <w:rPr>
          <w:sz w:val="28"/>
          <w:szCs w:val="28"/>
        </w:rPr>
        <w:t xml:space="preserve"> (Prediction)</w:t>
      </w:r>
      <w:r>
        <w:rPr>
          <w:sz w:val="28"/>
          <w:szCs w:val="28"/>
          <w:rtl/>
        </w:rPr>
        <w:t>، ويُحسب لكل فئة على حدة كما يلي</w:t>
      </w:r>
      <w:r>
        <w:rPr>
          <w:sz w:val="28"/>
          <w:szCs w:val="28"/>
        </w:rPr>
        <w:t>:</w:t>
      </w:r>
    </w:p>
    <w:p w14:paraId="3363E777">
      <w:pPr>
        <w:rPr>
          <w:rFonts w:hint="cs"/>
          <w:sz w:val="28"/>
          <w:szCs w:val="28"/>
          <w:lang w:bidi="ar-SY"/>
        </w:rPr>
      </w:pPr>
    </w:p>
    <w:p w14:paraId="7BE9E6A0">
      <w:pPr>
        <w:rPr>
          <w:sz w:val="40"/>
          <w:szCs w:val="40"/>
          <w:rtl/>
          <w:lang w:bidi="ar-SY"/>
        </w:rPr>
      </w:pPr>
      <m:oMathPara>
        <m:oMathParaPr>
          <m:jc m:val="center"/>
        </m:oMathParaPr>
        <m:oMath>
          <m:r>
            <m:rPr/>
            <w:rPr>
              <w:rStyle w:val="42"/>
              <w:rFonts w:ascii="Cambria Math" w:hAnsi="Cambria Math"/>
              <w:sz w:val="36"/>
              <w:szCs w:val="36"/>
            </w:rPr>
            <m:t>IoU</m:t>
          </m:r>
          <m:r>
            <m:rPr>
              <m:sty m:val="p"/>
            </m:rPr>
            <w:rPr>
              <w:rStyle w:val="43"/>
              <w:rFonts w:ascii="Cambria Math" w:hAnsi="Cambria Math"/>
              <w:sz w:val="36"/>
              <w:szCs w:val="36"/>
            </w:rPr>
            <m:t>=</m:t>
          </m:r>
          <m:box>
            <m:boxPr>
              <m:ctrlPr>
                <w:rPr>
                  <w:rFonts w:ascii="Cambria Math" w:hAnsi="Cambria Math"/>
                  <w:sz w:val="44"/>
                  <w:szCs w:val="44"/>
                  <w:lang w:bidi="ar-SY"/>
                </w:rPr>
              </m:ctrlPr>
            </m:boxPr>
            <m:e>
              <m:argPr>
                <m:argSz m:val="-1"/>
              </m:argPr>
              <m:f>
                <m:fPr>
                  <m:ctrlPr>
                    <w:rPr>
                      <w:rFonts w:ascii="Cambria Math" w:hAnsi="Cambria Math"/>
                      <w:sz w:val="44"/>
                      <w:szCs w:val="44"/>
                      <w:lang w:bidi="ar-SY"/>
                    </w:rPr>
                  </m:ctrlPr>
                </m:fPr>
                <m:num>
                  <m:r>
                    <m:rPr/>
                    <w:rPr>
                      <w:rFonts w:ascii="Cambria Math" w:hAnsi="Cambria Math"/>
                      <w:sz w:val="44"/>
                      <w:szCs w:val="44"/>
                      <w:lang w:bidi="ar-SY"/>
                    </w:rPr>
                    <m:t>TP</m:t>
                  </m:r>
                  <m:ctrlPr>
                    <w:rPr>
                      <w:rFonts w:ascii="Cambria Math" w:hAnsi="Cambria Math"/>
                      <w:sz w:val="44"/>
                      <w:szCs w:val="44"/>
                      <w:lang w:bidi="ar-SY"/>
                    </w:rPr>
                  </m:ctrlPr>
                </m:num>
                <m:den>
                  <m:r>
                    <m:rPr/>
                    <w:rPr>
                      <w:rFonts w:ascii="Cambria Math" w:hAnsi="Cambria Math"/>
                      <w:sz w:val="44"/>
                      <w:szCs w:val="44"/>
                      <w:lang w:bidi="ar-SY"/>
                    </w:rPr>
                    <m:t>TP+FP+FN</m:t>
                  </m:r>
                  <m:ctrlPr>
                    <w:rPr>
                      <w:rFonts w:ascii="Cambria Math" w:hAnsi="Cambria Math"/>
                      <w:sz w:val="44"/>
                      <w:szCs w:val="44"/>
                      <w:lang w:bidi="ar-SY"/>
                    </w:rPr>
                  </m:ctrlPr>
                </m:den>
              </m:f>
              <m:ctrlPr>
                <w:rPr>
                  <w:rFonts w:ascii="Cambria Math" w:hAnsi="Cambria Math"/>
                  <w:sz w:val="44"/>
                  <w:szCs w:val="44"/>
                  <w:lang w:bidi="ar-SY"/>
                </w:rPr>
              </m:ctrlPr>
            </m:e>
          </m:box>
        </m:oMath>
      </m:oMathPara>
    </w:p>
    <w:p w14:paraId="09969943">
      <w:pPr>
        <w:rPr>
          <w:sz w:val="28"/>
          <w:szCs w:val="28"/>
          <w:rtl/>
        </w:rPr>
      </w:pPr>
    </w:p>
    <w:p w14:paraId="532F3B4C">
      <w:pPr>
        <w:rPr>
          <w:sz w:val="48"/>
          <w:szCs w:val="48"/>
          <w:rtl/>
          <w:lang w:bidi="ar-SY"/>
        </w:rPr>
      </w:pPr>
      <w:r>
        <w:rPr>
          <w:sz w:val="28"/>
          <w:szCs w:val="28"/>
          <w:rtl/>
        </w:rPr>
        <w:t>ثم يتم حساب المتوسط عبر جميع الفئات</w:t>
      </w:r>
      <w:r>
        <w:rPr>
          <w:sz w:val="28"/>
          <w:szCs w:val="28"/>
        </w:rPr>
        <w:t>:</w:t>
      </w:r>
    </w:p>
    <w:p w14:paraId="2F0A3C51">
      <w:pPr>
        <w:rPr>
          <w:i/>
          <w:iCs/>
          <w:sz w:val="36"/>
          <w:szCs w:val="36"/>
          <w:rtl/>
          <w:lang w:bidi="ar-SY"/>
        </w:rPr>
      </w:pPr>
      <m:oMathPara>
        <m:oMathParaPr>
          <m:jc m:val="center"/>
        </m:oMathParaPr>
        <m:oMath>
          <m:r>
            <m:rPr/>
            <w:rPr>
              <w:rStyle w:val="42"/>
              <w:rFonts w:ascii="Cambria Math" w:hAnsi="Cambria Math"/>
              <w:sz w:val="36"/>
              <w:szCs w:val="36"/>
            </w:rPr>
            <m:t>mIoU</m:t>
          </m:r>
          <m:r>
            <m:rPr/>
            <w:rPr>
              <w:rStyle w:val="43"/>
              <w:rFonts w:ascii="Cambria Math" w:hAnsi="Cambria Math"/>
              <w:sz w:val="36"/>
              <w:szCs w:val="36"/>
            </w:rPr>
            <m:t>=</m:t>
          </m:r>
          <m:box>
            <m:boxPr>
              <m:ctrlPr>
                <w:rPr>
                  <w:rFonts w:ascii="Cambria Math" w:hAnsi="Cambria Math"/>
                  <w:i/>
                  <w:iCs/>
                  <w:sz w:val="36"/>
                  <w:szCs w:val="36"/>
                  <w:lang w:bidi="ar-SY"/>
                </w:rPr>
              </m:ctrlPr>
            </m:boxPr>
            <m:e>
              <m:argPr>
                <m:argSz m:val="-1"/>
              </m:argPr>
              <m:f>
                <m:fPr>
                  <m:ctrlPr>
                    <w:rPr>
                      <w:rFonts w:ascii="Cambria Math" w:hAnsi="Cambria Math"/>
                      <w:i/>
                      <w:iCs/>
                      <w:sz w:val="36"/>
                      <w:szCs w:val="36"/>
                      <w:lang w:bidi="ar-SY"/>
                    </w:rPr>
                  </m:ctrlPr>
                </m:fPr>
                <m:num>
                  <m:r>
                    <m:rPr/>
                    <w:rPr>
                      <w:rFonts w:ascii="Cambria Math" w:hAnsi="Cambria Math"/>
                      <w:sz w:val="36"/>
                      <w:szCs w:val="36"/>
                      <w:lang w:bidi="ar-SY"/>
                    </w:rPr>
                    <m:t>1</m:t>
                  </m:r>
                  <m:ctrlPr>
                    <w:rPr>
                      <w:rFonts w:ascii="Cambria Math" w:hAnsi="Cambria Math"/>
                      <w:i/>
                      <w:iCs/>
                      <w:sz w:val="36"/>
                      <w:szCs w:val="36"/>
                      <w:lang w:bidi="ar-SY"/>
                    </w:rPr>
                  </m:ctrlPr>
                </m:num>
                <m:den>
                  <m:r>
                    <m:rPr/>
                    <w:rPr>
                      <w:rFonts w:ascii="Cambria Math" w:hAnsi="Cambria Math"/>
                      <w:sz w:val="36"/>
                      <w:szCs w:val="36"/>
                      <w:lang w:bidi="ar-SY"/>
                    </w:rPr>
                    <m:t>C</m:t>
                  </m:r>
                  <m:ctrlPr>
                    <w:rPr>
                      <w:rFonts w:ascii="Cambria Math" w:hAnsi="Cambria Math"/>
                      <w:i/>
                      <w:iCs/>
                      <w:sz w:val="36"/>
                      <w:szCs w:val="36"/>
                      <w:lang w:bidi="ar-SY"/>
                    </w:rPr>
                  </m:ctrlPr>
                </m:den>
              </m:f>
              <m:ctrlPr>
                <w:rPr>
                  <w:rFonts w:ascii="Cambria Math" w:hAnsi="Cambria Math"/>
                  <w:i/>
                  <w:iCs/>
                  <w:sz w:val="36"/>
                  <w:szCs w:val="36"/>
                  <w:lang w:bidi="ar-SY"/>
                </w:rPr>
              </m:ctrlPr>
            </m:e>
          </m:box>
          <m:nary>
            <m:naryPr>
              <m:chr m:val="∑"/>
              <m:limLoc m:val="undOvr"/>
              <m:ctrlPr>
                <w:rPr>
                  <w:rFonts w:ascii="Cambria Math" w:hAnsi="Cambria Math"/>
                  <w:i/>
                  <w:iCs/>
                  <w:sz w:val="36"/>
                  <w:szCs w:val="36"/>
                  <w:lang w:bidi="ar-SY"/>
                </w:rPr>
              </m:ctrlPr>
            </m:naryPr>
            <m:sub>
              <m:r>
                <m:rPr/>
                <w:rPr>
                  <w:rFonts w:ascii="Cambria Math" w:hAnsi="Cambria Math"/>
                  <w:sz w:val="36"/>
                  <w:szCs w:val="36"/>
                  <w:lang w:bidi="ar-SY"/>
                </w:rPr>
                <m:t>c=1</m:t>
              </m:r>
              <m:ctrlPr>
                <w:rPr>
                  <w:rFonts w:ascii="Cambria Math" w:hAnsi="Cambria Math"/>
                  <w:i/>
                  <w:iCs/>
                  <w:sz w:val="36"/>
                  <w:szCs w:val="36"/>
                  <w:lang w:bidi="ar-SY"/>
                </w:rPr>
              </m:ctrlPr>
            </m:sub>
            <m:sup>
              <m:r>
                <m:rPr/>
                <w:rPr>
                  <w:rFonts w:ascii="Cambria Math" w:hAnsi="Cambria Math"/>
                  <w:sz w:val="36"/>
                  <w:szCs w:val="36"/>
                  <w:lang w:bidi="ar-SY"/>
                </w:rPr>
                <m:t>c</m:t>
              </m:r>
              <m:ctrlPr>
                <w:rPr>
                  <w:rFonts w:ascii="Cambria Math" w:hAnsi="Cambria Math"/>
                  <w:i/>
                  <w:iCs/>
                  <w:sz w:val="36"/>
                  <w:szCs w:val="36"/>
                  <w:lang w:bidi="ar-SY"/>
                </w:rPr>
              </m:ctrlPr>
            </m:sup>
            <m:e>
              <m:r>
                <m:rPr/>
                <w:rPr>
                  <w:rFonts w:ascii="Cambria Math" w:hAnsi="Cambria Math"/>
                  <w:sz w:val="36"/>
                  <w:szCs w:val="36"/>
                  <w:lang w:bidi="ar-SY"/>
                </w:rPr>
                <m:t>IoUc</m:t>
              </m:r>
              <m:ctrlPr>
                <w:rPr>
                  <w:rFonts w:ascii="Cambria Math" w:hAnsi="Cambria Math"/>
                  <w:i/>
                  <w:iCs/>
                  <w:sz w:val="36"/>
                  <w:szCs w:val="36"/>
                  <w:lang w:bidi="ar-SY"/>
                </w:rPr>
              </m:ctrlPr>
            </m:e>
          </m:nary>
        </m:oMath>
      </m:oMathPara>
    </w:p>
    <w:p w14:paraId="75595410">
      <w:pPr>
        <w:rPr>
          <w:i/>
          <w:iCs/>
          <w:sz w:val="36"/>
          <w:szCs w:val="36"/>
          <w:rtl/>
          <w:lang w:bidi="ar-SY"/>
        </w:rPr>
      </w:pPr>
    </w:p>
    <w:p w14:paraId="37A020B9">
      <w:pPr>
        <w:rPr>
          <w:sz w:val="28"/>
          <w:szCs w:val="28"/>
          <w:lang w:bidi="ar-SY"/>
        </w:rPr>
      </w:pPr>
      <w:r>
        <w:rPr>
          <w:sz w:val="28"/>
          <w:szCs w:val="28"/>
          <w:rtl/>
        </w:rPr>
        <w:t>حي</w:t>
      </w:r>
      <w:r>
        <w:rPr>
          <w:rFonts w:hint="cs"/>
          <w:sz w:val="28"/>
          <w:szCs w:val="28"/>
          <w:rtl/>
        </w:rPr>
        <w:t>ث</w:t>
      </w:r>
      <w:r>
        <w:rPr>
          <w:sz w:val="28"/>
          <w:szCs w:val="28"/>
          <w:rtl/>
        </w:rPr>
        <w:t xml:space="preserve"> </w:t>
      </w:r>
      <w:r>
        <w:rPr>
          <w:sz w:val="28"/>
          <w:szCs w:val="28"/>
          <w:lang w:bidi="ar-SY"/>
        </w:rPr>
        <w:t xml:space="preserve"> C </w:t>
      </w:r>
      <w:r>
        <w:rPr>
          <w:sz w:val="28"/>
          <w:szCs w:val="28"/>
          <w:rtl/>
        </w:rPr>
        <w:t>هو عدد الفئات</w:t>
      </w:r>
      <w:r>
        <w:rPr>
          <w:sz w:val="28"/>
          <w:szCs w:val="28"/>
          <w:lang w:bidi="ar-SY"/>
        </w:rPr>
        <w:t>.</w:t>
      </w:r>
    </w:p>
    <w:p w14:paraId="4C22DA6F">
      <w:pPr>
        <w:rPr>
          <w:sz w:val="28"/>
          <w:szCs w:val="28"/>
          <w:lang w:bidi="ar-SY"/>
        </w:rPr>
      </w:pPr>
      <w:r>
        <w:rPr>
          <w:sz w:val="28"/>
          <w:szCs w:val="28"/>
          <w:rtl/>
        </w:rPr>
        <w:t>تكمن أهمية هذا المقياس في</w:t>
      </w:r>
      <w:r>
        <w:rPr>
          <w:sz w:val="28"/>
          <w:szCs w:val="28"/>
          <w:lang w:bidi="ar-SY"/>
        </w:rPr>
        <w:t>:</w:t>
      </w:r>
    </w:p>
    <w:p w14:paraId="6904E15F">
      <w:pPr>
        <w:numPr>
          <w:ilvl w:val="0"/>
          <w:numId w:val="9"/>
        </w:numPr>
        <w:tabs>
          <w:tab w:val="left" w:pos="720"/>
        </w:tabs>
        <w:rPr>
          <w:sz w:val="28"/>
          <w:szCs w:val="28"/>
          <w:lang w:bidi="ar-SY"/>
        </w:rPr>
      </w:pPr>
      <w:r>
        <w:rPr>
          <w:sz w:val="28"/>
          <w:szCs w:val="28"/>
          <w:rtl/>
        </w:rPr>
        <w:t>تقييم جودة الأقنعة بدقة عالية</w:t>
      </w:r>
      <w:r>
        <w:rPr>
          <w:sz w:val="28"/>
          <w:szCs w:val="28"/>
          <w:lang w:bidi="ar-SY"/>
        </w:rPr>
        <w:t>.</w:t>
      </w:r>
    </w:p>
    <w:p w14:paraId="7AB457D8">
      <w:pPr>
        <w:numPr>
          <w:ilvl w:val="0"/>
          <w:numId w:val="9"/>
        </w:numPr>
        <w:tabs>
          <w:tab w:val="left" w:pos="720"/>
        </w:tabs>
        <w:rPr>
          <w:sz w:val="28"/>
          <w:szCs w:val="28"/>
          <w:lang w:bidi="ar-SY"/>
        </w:rPr>
      </w:pPr>
      <w:r>
        <w:rPr>
          <w:sz w:val="28"/>
          <w:szCs w:val="28"/>
          <w:rtl/>
        </w:rPr>
        <w:t>معاقبة التداخلات الخاطئة بين الفئات</w:t>
      </w:r>
      <w:r>
        <w:rPr>
          <w:sz w:val="28"/>
          <w:szCs w:val="28"/>
          <w:lang w:bidi="ar-SY"/>
        </w:rPr>
        <w:t>.</w:t>
      </w:r>
    </w:p>
    <w:p w14:paraId="1931AD2B">
      <w:pPr>
        <w:numPr>
          <w:ilvl w:val="0"/>
          <w:numId w:val="9"/>
        </w:numPr>
        <w:tabs>
          <w:tab w:val="left" w:pos="720"/>
        </w:tabs>
        <w:rPr>
          <w:sz w:val="28"/>
          <w:szCs w:val="28"/>
          <w:lang w:bidi="ar-SY"/>
        </w:rPr>
      </w:pPr>
      <w:r>
        <w:rPr>
          <w:sz w:val="28"/>
          <w:szCs w:val="28"/>
          <w:rtl/>
        </w:rPr>
        <w:t>كونه المعيار الأكثر اعتمادًا في أبحاث التقسيم الدلالي</w:t>
      </w:r>
      <w:r>
        <w:rPr>
          <w:sz w:val="28"/>
          <w:szCs w:val="28"/>
          <w:lang w:bidi="ar-SY"/>
        </w:rPr>
        <w:t>.</w:t>
      </w:r>
    </w:p>
    <w:p w14:paraId="4FE5BBB7">
      <w:pPr>
        <w:rPr>
          <w:sz w:val="28"/>
          <w:szCs w:val="28"/>
          <w:rtl/>
          <w:lang w:bidi="ar-SY"/>
        </w:rPr>
      </w:pPr>
    </w:p>
    <w:p w14:paraId="2F82ABFF">
      <w:pPr>
        <w:rPr>
          <w:sz w:val="28"/>
          <w:szCs w:val="28"/>
          <w:rtl/>
          <w:lang w:bidi="ar-SY"/>
        </w:rPr>
      </w:pPr>
    </w:p>
    <w:p w14:paraId="0EFD2425">
      <w:pPr>
        <w:pStyle w:val="26"/>
        <w:numPr>
          <w:ilvl w:val="0"/>
          <w:numId w:val="10"/>
        </w:numPr>
        <w:rPr>
          <w:sz w:val="36"/>
          <w:szCs w:val="36"/>
          <w:lang w:bidi="ar-SY"/>
        </w:rPr>
      </w:pPr>
      <w:r>
        <w:rPr>
          <w:sz w:val="36"/>
          <w:szCs w:val="36"/>
          <w:rtl/>
        </w:rPr>
        <w:t>مقياس</w:t>
      </w:r>
      <w:r>
        <w:rPr>
          <w:rFonts w:cstheme="minorHAnsi"/>
          <w:sz w:val="36"/>
          <w:szCs w:val="36"/>
          <w:rtl/>
          <w:lang w:bidi="ar-SY"/>
        </w:rPr>
        <w:t xml:space="preserve"> </w:t>
      </w:r>
      <w:r>
        <w:rPr>
          <w:rFonts w:asciiTheme="majorBidi" w:hAnsiTheme="majorBidi" w:cstheme="majorBidi"/>
          <w:sz w:val="36"/>
          <w:szCs w:val="36"/>
          <w:lang w:bidi="ar-SY"/>
        </w:rPr>
        <w:t>Mean Accuracy</w:t>
      </w:r>
      <w:r>
        <w:rPr>
          <w:rFonts w:hint="cs"/>
          <w:sz w:val="36"/>
          <w:szCs w:val="36"/>
          <w:rtl/>
          <w:lang w:bidi="ar-SY"/>
        </w:rPr>
        <w:t>:</w:t>
      </w:r>
    </w:p>
    <w:p w14:paraId="0C82DF0E">
      <w:pPr>
        <w:pStyle w:val="26"/>
        <w:ind w:left="360"/>
        <w:rPr>
          <w:sz w:val="28"/>
          <w:szCs w:val="28"/>
          <w:lang w:bidi="ar-SY"/>
        </w:rPr>
      </w:pPr>
    </w:p>
    <w:p w14:paraId="14D3808D">
      <w:pPr>
        <w:rPr>
          <w:sz w:val="28"/>
          <w:szCs w:val="28"/>
          <w:lang w:bidi="ar-SY"/>
        </w:rPr>
      </w:pPr>
      <w:r>
        <w:rPr>
          <w:sz w:val="28"/>
          <w:szCs w:val="28"/>
          <w:rtl/>
        </w:rPr>
        <w:t xml:space="preserve">يمثل </w:t>
      </w:r>
      <w:r>
        <w:rPr>
          <w:rFonts w:asciiTheme="majorBidi" w:hAnsiTheme="majorBidi" w:cstheme="majorBidi"/>
          <w:sz w:val="28"/>
          <w:szCs w:val="28"/>
          <w:lang w:bidi="ar-SY"/>
        </w:rPr>
        <w:t xml:space="preserve">Mean Accuracy </w:t>
      </w:r>
      <w:r>
        <w:rPr>
          <w:rFonts w:hint="cs"/>
          <w:sz w:val="28"/>
          <w:szCs w:val="28"/>
          <w:rtl/>
        </w:rPr>
        <w:t xml:space="preserve"> </w:t>
      </w:r>
      <w:r>
        <w:rPr>
          <w:sz w:val="28"/>
          <w:szCs w:val="28"/>
          <w:rtl/>
        </w:rPr>
        <w:t>متوسط دقة تصنيف البكسلات عبر جميع الفئات، حيث يتم حساب نسبة البكسلات المصنفة بشكل صحيح لكل فئة ثم أخذ المتوسط الحسابي</w:t>
      </w:r>
      <w:r>
        <w:rPr>
          <w:sz w:val="28"/>
          <w:szCs w:val="28"/>
          <w:lang w:bidi="ar-SY"/>
        </w:rPr>
        <w:t>.</w:t>
      </w:r>
    </w:p>
    <w:p w14:paraId="4326C73E">
      <w:pPr>
        <w:rPr>
          <w:sz w:val="28"/>
          <w:szCs w:val="28"/>
          <w:rtl/>
          <w:lang w:bidi="ar-SY"/>
        </w:rPr>
      </w:pPr>
      <w:r>
        <w:rPr>
          <w:sz w:val="28"/>
          <w:szCs w:val="28"/>
          <w:rtl/>
        </w:rPr>
        <w:t>يُستخدم هذا المقياس كمؤشر داعم إلى جانب</w:t>
      </w:r>
      <w:r>
        <w:rPr>
          <w:rFonts w:cstheme="minorHAnsi"/>
          <w:sz w:val="28"/>
          <w:szCs w:val="28"/>
          <w:rtl/>
          <w:lang w:bidi="ar-SY"/>
        </w:rPr>
        <w:t xml:space="preserve"> </w:t>
      </w:r>
      <w:r>
        <w:rPr>
          <w:rFonts w:asciiTheme="majorBidi" w:hAnsiTheme="majorBidi" w:cstheme="majorBidi"/>
          <w:sz w:val="28"/>
          <w:szCs w:val="28"/>
          <w:lang w:bidi="ar-SY"/>
        </w:rPr>
        <w:t>mIoU</w:t>
      </w:r>
      <w:r>
        <w:rPr>
          <w:sz w:val="28"/>
          <w:szCs w:val="28"/>
          <w:lang w:bidi="ar-SY"/>
        </w:rPr>
        <w:t xml:space="preserve"> </w:t>
      </w:r>
      <w:r>
        <w:rPr>
          <w:sz w:val="28"/>
          <w:szCs w:val="28"/>
          <w:rtl/>
        </w:rPr>
        <w:t>، إلا أنه أقل دقة في تقييم جودة الأقنعة، كونه لا يعاقب التداخلات الخاطئة بنفس شدة</w:t>
      </w:r>
      <w:r>
        <w:rPr>
          <w:rFonts w:cstheme="minorHAnsi"/>
          <w:sz w:val="28"/>
          <w:szCs w:val="28"/>
          <w:rtl/>
          <w:lang w:bidi="ar-SY"/>
        </w:rPr>
        <w:t xml:space="preserve"> </w:t>
      </w:r>
      <w:r>
        <w:rPr>
          <w:rFonts w:asciiTheme="majorBidi" w:hAnsiTheme="majorBidi" w:cstheme="majorBidi"/>
          <w:sz w:val="28"/>
          <w:szCs w:val="28"/>
          <w:lang w:bidi="ar-SY"/>
        </w:rPr>
        <w:t>mIoU</w:t>
      </w:r>
      <w:r>
        <w:rPr>
          <w:sz w:val="28"/>
          <w:szCs w:val="28"/>
          <w:lang w:bidi="ar-SY"/>
        </w:rPr>
        <w:t>.</w:t>
      </w:r>
    </w:p>
    <w:p w14:paraId="250643F7">
      <w:pPr>
        <w:rPr>
          <w:sz w:val="28"/>
          <w:szCs w:val="28"/>
          <w:rtl/>
          <w:lang w:bidi="ar-SY"/>
        </w:rPr>
      </w:pPr>
    </w:p>
    <w:p w14:paraId="7957AEB8">
      <w:pPr>
        <w:rPr>
          <w:i/>
          <w:iCs/>
          <w:sz w:val="32"/>
          <w:szCs w:val="32"/>
          <w:lang w:bidi="ar-SY"/>
        </w:rPr>
      </w:pPr>
      <m:oMathPara>
        <m:oMath>
          <m:r>
            <m:rPr/>
            <w:rPr>
              <w:rFonts w:ascii="Cambria Math" w:hAnsi="Cambria Math"/>
              <w:sz w:val="32"/>
              <w:szCs w:val="32"/>
            </w:rPr>
            <m:t>Mean Accuracy</m:t>
          </m:r>
          <m:r>
            <m:rPr/>
            <w:rPr>
              <w:rFonts w:ascii="Cambria Math" w:hAnsi="Cambria Math"/>
              <w:sz w:val="32"/>
              <w:szCs w:val="32"/>
              <w:lang w:bidi="ar-SY"/>
            </w:rPr>
            <m:t>=</m:t>
          </m:r>
          <m:box>
            <m:boxPr>
              <m:ctrlPr>
                <w:rPr>
                  <w:rFonts w:ascii="Cambria Math" w:hAnsi="Cambria Math"/>
                  <w:i/>
                  <w:iCs/>
                  <w:sz w:val="32"/>
                  <w:szCs w:val="32"/>
                  <w:lang w:bidi="ar-SY"/>
                </w:rPr>
              </m:ctrlPr>
            </m:boxPr>
            <m:e>
              <m:argPr>
                <m:argSz m:val="-1"/>
              </m:argPr>
              <m:f>
                <m:fPr>
                  <m:ctrlPr>
                    <w:rPr>
                      <w:rFonts w:ascii="Cambria Math" w:hAnsi="Cambria Math"/>
                      <w:i/>
                      <w:iCs/>
                      <w:sz w:val="32"/>
                      <w:szCs w:val="32"/>
                      <w:lang w:bidi="ar-SY"/>
                    </w:rPr>
                  </m:ctrlPr>
                </m:fPr>
                <m:num>
                  <m:r>
                    <m:rPr/>
                    <w:rPr>
                      <w:rFonts w:ascii="Cambria Math" w:hAnsi="Cambria Math"/>
                      <w:sz w:val="32"/>
                      <w:szCs w:val="32"/>
                    </w:rPr>
                    <m:t>(Accuracy₁ + Accuracy₂ + … + Accuracy_C)</m:t>
                  </m:r>
                  <m:ctrlPr>
                    <w:rPr>
                      <w:rFonts w:ascii="Cambria Math" w:hAnsi="Cambria Math"/>
                      <w:i/>
                      <w:iCs/>
                      <w:sz w:val="32"/>
                      <w:szCs w:val="32"/>
                      <w:lang w:bidi="ar-SY"/>
                    </w:rPr>
                  </m:ctrlPr>
                </m:num>
                <m:den>
                  <m:r>
                    <m:rPr/>
                    <w:rPr>
                      <w:rFonts w:ascii="Cambria Math" w:hAnsi="Cambria Math"/>
                      <w:sz w:val="32"/>
                      <w:szCs w:val="32"/>
                      <w:lang w:bidi="ar-SY"/>
                    </w:rPr>
                    <m:t>C</m:t>
                  </m:r>
                  <m:ctrlPr>
                    <w:rPr>
                      <w:rFonts w:ascii="Cambria Math" w:hAnsi="Cambria Math"/>
                      <w:i/>
                      <w:iCs/>
                      <w:sz w:val="32"/>
                      <w:szCs w:val="32"/>
                      <w:lang w:bidi="ar-SY"/>
                    </w:rPr>
                  </m:ctrlPr>
                </m:den>
              </m:f>
              <m:ctrlPr>
                <w:rPr>
                  <w:rFonts w:ascii="Cambria Math" w:hAnsi="Cambria Math"/>
                  <w:i/>
                  <w:iCs/>
                  <w:sz w:val="32"/>
                  <w:szCs w:val="32"/>
                  <w:lang w:bidi="ar-SY"/>
                </w:rPr>
              </m:ctrlPr>
            </m:e>
          </m:box>
        </m:oMath>
      </m:oMathPara>
    </w:p>
    <w:p w14:paraId="14DD4E6E">
      <w:pPr>
        <w:rPr>
          <w:sz w:val="36"/>
          <w:szCs w:val="36"/>
          <w:lang w:bidi="ar-SY"/>
        </w:rPr>
      </w:pPr>
    </w:p>
    <w:p w14:paraId="601A26AE">
      <w:pPr>
        <w:rPr>
          <w:i/>
          <w:sz w:val="36"/>
          <w:szCs w:val="36"/>
          <w:rtl/>
          <w:lang w:bidi="ar-SY"/>
        </w:rPr>
      </w:pPr>
      <m:oMathPara>
        <m:oMath>
          <m:sSub>
            <m:sSubPr>
              <m:ctrlPr>
                <w:rPr>
                  <w:rFonts w:ascii="Cambria Math" w:hAnsi="Cambria Math"/>
                  <w:i/>
                  <w:sz w:val="36"/>
                  <w:szCs w:val="36"/>
                </w:rPr>
              </m:ctrlPr>
            </m:sSubPr>
            <m:e>
              <m:r>
                <m:rPr/>
                <w:rPr>
                  <w:rFonts w:ascii="Cambria Math" w:hAnsi="Cambria Math"/>
                  <w:sz w:val="36"/>
                  <w:szCs w:val="36"/>
                </w:rPr>
                <m:t>Accuracy</m:t>
              </m:r>
              <m:ctrlPr>
                <w:rPr>
                  <w:rFonts w:ascii="Cambria Math" w:hAnsi="Cambria Math"/>
                  <w:i/>
                  <w:sz w:val="36"/>
                  <w:szCs w:val="36"/>
                </w:rPr>
              </m:ctrlPr>
            </m:e>
            <m:sub>
              <m:r>
                <m:rPr/>
                <w:rPr>
                  <w:rFonts w:ascii="Cambria Math" w:hAnsi="Cambria Math"/>
                  <w:sz w:val="36"/>
                  <w:szCs w:val="36"/>
                </w:rPr>
                <m:t>c</m:t>
              </m:r>
              <m:ctrlPr>
                <w:rPr>
                  <w:rFonts w:ascii="Cambria Math" w:hAnsi="Cambria Math"/>
                  <w:i/>
                  <w:sz w:val="36"/>
                  <w:szCs w:val="36"/>
                </w:rPr>
              </m:ctrlPr>
            </m:sub>
          </m:sSub>
          <m:r>
            <m:rPr/>
            <w:rPr>
              <w:rFonts w:ascii="Cambria Math" w:hAnsi="Cambria Math"/>
              <w:sz w:val="36"/>
              <w:szCs w:val="36"/>
              <w:lang w:bidi="ar-SY"/>
            </w:rPr>
            <m:t>=</m:t>
          </m:r>
          <m:box>
            <m:boxPr>
              <m:ctrlPr>
                <w:rPr>
                  <w:rFonts w:ascii="Cambria Math" w:hAnsi="Cambria Math"/>
                  <w:i/>
                  <w:sz w:val="36"/>
                  <w:szCs w:val="36"/>
                  <w:lang w:bidi="ar-SY"/>
                </w:rPr>
              </m:ctrlPr>
            </m:boxPr>
            <m:e>
              <m:argPr>
                <m:argSz m:val="-1"/>
              </m:argPr>
              <m:f>
                <m:fPr>
                  <m:ctrlPr>
                    <w:rPr>
                      <w:rFonts w:ascii="Cambria Math" w:hAnsi="Cambria Math"/>
                      <w:i/>
                      <w:sz w:val="36"/>
                      <w:szCs w:val="36"/>
                      <w:lang w:bidi="ar-SY"/>
                    </w:rPr>
                  </m:ctrlPr>
                </m:fPr>
                <m:num>
                  <m:r>
                    <m:rPr/>
                    <w:rPr>
                      <w:rFonts w:ascii="Cambria Math" w:hAnsi="Cambria Math"/>
                      <w:sz w:val="36"/>
                      <w:szCs w:val="36"/>
                      <w:lang w:bidi="ar-SY"/>
                    </w:rPr>
                    <m:t>TP−c</m:t>
                  </m:r>
                  <m:ctrlPr>
                    <w:rPr>
                      <w:rFonts w:ascii="Cambria Math" w:hAnsi="Cambria Math"/>
                      <w:i/>
                      <w:sz w:val="36"/>
                      <w:szCs w:val="36"/>
                      <w:lang w:bidi="ar-SY"/>
                    </w:rPr>
                  </m:ctrlPr>
                </m:num>
                <m:den>
                  <m:r>
                    <m:rPr/>
                    <w:rPr>
                      <w:rFonts w:ascii="Cambria Math" w:hAnsi="Cambria Math"/>
                      <w:sz w:val="36"/>
                      <w:szCs w:val="36"/>
                      <w:lang w:bidi="ar-SY"/>
                    </w:rPr>
                    <m:t>Total Pixels_c</m:t>
                  </m:r>
                  <m:ctrlPr>
                    <w:rPr>
                      <w:rFonts w:ascii="Cambria Math" w:hAnsi="Cambria Math"/>
                      <w:i/>
                      <w:sz w:val="36"/>
                      <w:szCs w:val="36"/>
                      <w:lang w:bidi="ar-SY"/>
                    </w:rPr>
                  </m:ctrlPr>
                </m:den>
              </m:f>
              <m:ctrlPr>
                <w:rPr>
                  <w:rFonts w:ascii="Cambria Math" w:hAnsi="Cambria Math"/>
                  <w:i/>
                  <w:sz w:val="36"/>
                  <w:szCs w:val="36"/>
                  <w:lang w:bidi="ar-SY"/>
                </w:rPr>
              </m:ctrlPr>
            </m:e>
          </m:box>
        </m:oMath>
      </m:oMathPara>
    </w:p>
    <w:p w14:paraId="5FEF771F">
      <w:pPr>
        <w:rPr>
          <w:i/>
          <w:sz w:val="36"/>
          <w:szCs w:val="36"/>
          <w:rtl/>
          <w:lang w:bidi="ar-SY"/>
        </w:rPr>
      </w:pPr>
    </w:p>
    <w:p w14:paraId="2293B03D">
      <w:pPr>
        <w:pStyle w:val="2"/>
        <w:jc w:val="center"/>
        <w:rPr>
          <w:b/>
          <w:bCs/>
          <w:sz w:val="44"/>
          <w:szCs w:val="44"/>
          <w:rtl/>
        </w:rPr>
      </w:pPr>
      <w:bookmarkStart w:id="9" w:name="_Toc10768"/>
      <w:r>
        <w:rPr>
          <w:rFonts w:hint="cs"/>
          <w:b/>
          <w:bCs/>
          <w:sz w:val="44"/>
          <w:szCs w:val="44"/>
          <w:rtl/>
        </w:rPr>
        <w:t>الفصل الثالث: المعطيات</w:t>
      </w:r>
      <w:r>
        <w:rPr>
          <w:b/>
          <w:bCs/>
          <w:sz w:val="44"/>
          <w:szCs w:val="44"/>
          <w:rtl/>
        </w:rPr>
        <w:t xml:space="preserve"> الأولية وطرق تحصيلها</w:t>
      </w:r>
      <w:bookmarkEnd w:id="9"/>
    </w:p>
    <w:p w14:paraId="59416757">
      <w:pPr>
        <w:rPr>
          <w:rtl/>
        </w:rPr>
      </w:pPr>
    </w:p>
    <w:p w14:paraId="58C523A9">
      <w:pPr>
        <w:rPr>
          <w:rtl/>
        </w:rPr>
      </w:pPr>
    </w:p>
    <w:p w14:paraId="0907F4B5">
      <w:pPr>
        <w:pStyle w:val="26"/>
        <w:numPr>
          <w:ilvl w:val="0"/>
          <w:numId w:val="11"/>
        </w:numPr>
        <w:contextualSpacing w:val="0"/>
        <w:outlineLvl w:val="1"/>
        <w:rPr>
          <w:b/>
          <w:bCs/>
          <w:vanish/>
          <w:color w:val="C00000"/>
          <w:sz w:val="36"/>
          <w:szCs w:val="36"/>
          <w:rtl/>
          <w:lang w:bidi="ar-SY"/>
        </w:rPr>
      </w:pPr>
    </w:p>
    <w:p w14:paraId="137C77AC">
      <w:pPr>
        <w:pStyle w:val="26"/>
        <w:numPr>
          <w:ilvl w:val="0"/>
          <w:numId w:val="11"/>
        </w:numPr>
        <w:contextualSpacing w:val="0"/>
        <w:outlineLvl w:val="1"/>
        <w:rPr>
          <w:b/>
          <w:bCs/>
          <w:vanish/>
          <w:color w:val="C00000"/>
          <w:sz w:val="36"/>
          <w:szCs w:val="36"/>
          <w:rtl/>
          <w:lang w:bidi="ar-SY"/>
        </w:rPr>
      </w:pPr>
    </w:p>
    <w:p w14:paraId="3C5B8A42">
      <w:pPr>
        <w:pStyle w:val="3"/>
        <w:numPr>
          <w:ilvl w:val="1"/>
          <w:numId w:val="11"/>
        </w:numPr>
        <w:rPr>
          <w:rtl/>
        </w:rPr>
      </w:pPr>
      <w:bookmarkStart w:id="10" w:name="_Toc28673"/>
      <w:r>
        <w:rPr>
          <w:rtl/>
        </w:rPr>
        <w:t>مقدّمة</w:t>
      </w:r>
      <w:r>
        <w:rPr>
          <w:rFonts w:hint="cs"/>
          <w:rtl/>
        </w:rPr>
        <w:t>:</w:t>
      </w:r>
      <w:bookmarkEnd w:id="10"/>
    </w:p>
    <w:p w14:paraId="7C9F5454">
      <w:pPr>
        <w:pStyle w:val="17"/>
        <w:bidi/>
        <w:rPr>
          <w:sz w:val="28"/>
          <w:szCs w:val="28"/>
        </w:rPr>
      </w:pPr>
      <w:r>
        <w:rPr>
          <w:sz w:val="28"/>
          <w:szCs w:val="28"/>
          <w:rtl/>
        </w:rPr>
        <w:t>تُعد المعطيات الأولية الركيزة الأساسية في بناء الأنظمة المعتمدة على تقنيات التعلّم العميق، إذ تؤثر طبيعتها وجودتها بشكل مباشر على دقة النتائج وقدرة النماذج على التعميم. وفي مجال تحليل المشاهد الداخلية، تكتسب المعطيات أهمية خاصة نظرًا لتعقيد هذه المشاهد، وتداخل العناصر المعمارية مع الأثاث، إضافة إلى تنوّع أنماط التصميم الداخلي واختلاف ظروف الإضاءة وزوايا التصوير</w:t>
      </w:r>
      <w:r>
        <w:rPr>
          <w:sz w:val="28"/>
          <w:szCs w:val="28"/>
        </w:rPr>
        <w:t>.</w:t>
      </w:r>
    </w:p>
    <w:p w14:paraId="77C41099">
      <w:pPr>
        <w:pStyle w:val="17"/>
        <w:bidi/>
        <w:rPr>
          <w:sz w:val="28"/>
          <w:szCs w:val="28"/>
          <w:rtl/>
        </w:rPr>
      </w:pPr>
      <w:r>
        <w:rPr>
          <w:sz w:val="28"/>
          <w:szCs w:val="28"/>
          <w:rtl/>
        </w:rPr>
        <w:t>يهدف هذا الفصل إلى عرض المعطيات الأولية المعتمدة في المشروع، وشرح مصادرها، وآلية تحصيلها، إضافة إلى توضيح عمليات التنقية والتجهيز التي خضعت لها قبل استخدامها ضمن النظام المقترح</w:t>
      </w:r>
      <w:r>
        <w:rPr>
          <w:sz w:val="28"/>
          <w:szCs w:val="28"/>
        </w:rPr>
        <w:t>.</w:t>
      </w:r>
    </w:p>
    <w:p w14:paraId="2AD53702">
      <w:pPr>
        <w:pStyle w:val="17"/>
        <w:bidi/>
        <w:rPr>
          <w:sz w:val="28"/>
          <w:szCs w:val="28"/>
          <w:rtl/>
        </w:rPr>
      </w:pPr>
    </w:p>
    <w:p w14:paraId="534D047D">
      <w:pPr>
        <w:pStyle w:val="17"/>
        <w:bidi/>
        <w:rPr>
          <w:sz w:val="28"/>
          <w:szCs w:val="28"/>
          <w:rtl/>
        </w:rPr>
      </w:pPr>
    </w:p>
    <w:p w14:paraId="2FE90468">
      <w:pPr>
        <w:pStyle w:val="17"/>
        <w:bidi/>
        <w:rPr>
          <w:sz w:val="28"/>
          <w:szCs w:val="28"/>
        </w:rPr>
      </w:pPr>
    </w:p>
    <w:p w14:paraId="5BF2E326">
      <w:pPr>
        <w:pStyle w:val="26"/>
        <w:numPr>
          <w:ilvl w:val="0"/>
          <w:numId w:val="1"/>
        </w:numPr>
        <w:contextualSpacing w:val="0"/>
        <w:outlineLvl w:val="1"/>
        <w:rPr>
          <w:b/>
          <w:bCs/>
          <w:vanish/>
          <w:color w:val="C00000"/>
          <w:sz w:val="36"/>
          <w:szCs w:val="36"/>
          <w:rtl/>
          <w:lang w:bidi="ar-SY"/>
        </w:rPr>
      </w:pPr>
    </w:p>
    <w:p w14:paraId="47585C63">
      <w:pPr>
        <w:pStyle w:val="26"/>
        <w:numPr>
          <w:ilvl w:val="0"/>
          <w:numId w:val="1"/>
        </w:numPr>
        <w:contextualSpacing w:val="0"/>
        <w:outlineLvl w:val="1"/>
        <w:rPr>
          <w:b/>
          <w:bCs/>
          <w:vanish/>
          <w:color w:val="C00000"/>
          <w:sz w:val="36"/>
          <w:szCs w:val="36"/>
          <w:rtl/>
          <w:lang w:bidi="ar-SY"/>
        </w:rPr>
      </w:pPr>
    </w:p>
    <w:p w14:paraId="63027AFA">
      <w:pPr>
        <w:pStyle w:val="26"/>
        <w:numPr>
          <w:ilvl w:val="1"/>
          <w:numId w:val="1"/>
        </w:numPr>
        <w:contextualSpacing w:val="0"/>
        <w:outlineLvl w:val="1"/>
        <w:rPr>
          <w:b/>
          <w:bCs/>
          <w:vanish/>
          <w:color w:val="C00000"/>
          <w:sz w:val="36"/>
          <w:szCs w:val="36"/>
          <w:rtl/>
          <w:lang w:bidi="ar-SY"/>
        </w:rPr>
      </w:pPr>
    </w:p>
    <w:p w14:paraId="3A076170">
      <w:pPr>
        <w:pStyle w:val="3"/>
        <w:rPr>
          <w:sz w:val="28"/>
          <w:szCs w:val="28"/>
          <w:rtl/>
          <w:lang w:bidi="ar-SA"/>
        </w:rPr>
      </w:pPr>
      <w:bookmarkStart w:id="11" w:name="_Toc30805"/>
      <w:r>
        <w:rPr>
          <w:rtl/>
        </w:rPr>
        <w:t>أنواع المعطيات الأولية المعتمدة في المشروع</w:t>
      </w:r>
      <w:r>
        <w:rPr>
          <w:rFonts w:hint="cs"/>
          <w:sz w:val="28"/>
          <w:szCs w:val="28"/>
          <w:rtl/>
        </w:rPr>
        <w:t>:</w:t>
      </w:r>
      <w:bookmarkEnd w:id="11"/>
    </w:p>
    <w:p w14:paraId="34662A68">
      <w:pPr>
        <w:rPr>
          <w:rtl/>
        </w:rPr>
      </w:pPr>
    </w:p>
    <w:p w14:paraId="1BC5A979">
      <w:pPr>
        <w:rPr>
          <w:sz w:val="28"/>
          <w:szCs w:val="28"/>
          <w:rtl/>
        </w:rPr>
      </w:pPr>
      <w:r>
        <w:rPr>
          <w:sz w:val="28"/>
          <w:szCs w:val="28"/>
          <w:rtl/>
        </w:rPr>
        <w:t>اعتمد المشروع على نوعين رئيسيين من المعطيات الأولية، يختلف كل منهما من حيث المصدر وطبيعة الاستخدام ضمن النظام. شمل النوع الأول معطيات موسومة تُستخدم في تدريب نماذج التقسيم الدلالي، بينما شمل النوع الثاني معطيات غير موسومة خُصصت لتقييم أداء النظام واختبار قدرته على التعميم في بيئات واقعية خارج نطاق معطيات التدريب</w:t>
      </w:r>
      <w:r>
        <w:rPr>
          <w:sz w:val="28"/>
          <w:szCs w:val="28"/>
        </w:rPr>
        <w:t>.</w:t>
      </w:r>
    </w:p>
    <w:p w14:paraId="6C4202F1">
      <w:pPr>
        <w:rPr>
          <w:sz w:val="28"/>
          <w:szCs w:val="28"/>
          <w:rtl/>
        </w:rPr>
      </w:pPr>
    </w:p>
    <w:p w14:paraId="346A2FE2">
      <w:pPr>
        <w:pStyle w:val="3"/>
        <w:rPr>
          <w:sz w:val="28"/>
          <w:szCs w:val="28"/>
          <w:rtl/>
        </w:rPr>
      </w:pPr>
      <w:bookmarkStart w:id="12" w:name="_Toc27538"/>
      <w:r>
        <w:rPr>
          <w:rtl/>
        </w:rPr>
        <w:t>المعطيات الأولية الأولى: صور مشاهد داخلية موسومة</w:t>
      </w:r>
      <w:r>
        <w:rPr>
          <w:rFonts w:hint="cs"/>
          <w:sz w:val="28"/>
          <w:szCs w:val="28"/>
          <w:rtl/>
        </w:rPr>
        <w:t>:</w:t>
      </w:r>
      <w:bookmarkEnd w:id="12"/>
    </w:p>
    <w:p w14:paraId="7C0AAAEC">
      <w:pPr>
        <w:rPr>
          <w:rtl/>
          <w:lang w:bidi="ar-SY"/>
        </w:rPr>
      </w:pPr>
    </w:p>
    <w:p w14:paraId="2A58CB79">
      <w:pPr>
        <w:rPr>
          <w:rFonts w:cs="Arial"/>
          <w:sz w:val="28"/>
          <w:szCs w:val="28"/>
          <w:lang w:bidi="ar-SY"/>
        </w:rPr>
      </w:pPr>
      <w:r>
        <w:rPr>
          <w:rFonts w:cs="Arial"/>
          <w:sz w:val="28"/>
          <w:szCs w:val="28"/>
          <w:rtl/>
        </w:rPr>
        <w:t xml:space="preserve">تم الاعتماد في هذا المشروع على مجموعة معطيات مرجعية موسومة تُعرف باسم </w:t>
      </w:r>
      <w:r>
        <w:rPr>
          <w:rFonts w:asciiTheme="majorBidi" w:hAnsiTheme="majorBidi" w:cstheme="majorBidi"/>
          <w:sz w:val="28"/>
          <w:szCs w:val="28"/>
          <w:lang w:bidi="ar-SY"/>
        </w:rPr>
        <w:t>NYU</w:t>
      </w:r>
      <w:r>
        <w:rPr>
          <w:rFonts w:cs="Arial"/>
          <w:b/>
          <w:bCs/>
          <w:sz w:val="28"/>
          <w:szCs w:val="28"/>
          <w:lang w:bidi="ar-SY"/>
        </w:rPr>
        <w:t xml:space="preserve"> </w:t>
      </w:r>
      <w:r>
        <w:rPr>
          <w:rFonts w:asciiTheme="majorBidi" w:hAnsiTheme="majorBidi" w:cstheme="majorBidi"/>
          <w:sz w:val="28"/>
          <w:szCs w:val="28"/>
          <w:lang w:bidi="ar-SY"/>
        </w:rPr>
        <w:t>Depth V2</w:t>
      </w:r>
      <w:r>
        <w:rPr>
          <w:rFonts w:cs="Arial"/>
          <w:sz w:val="28"/>
          <w:szCs w:val="28"/>
          <w:rtl/>
        </w:rPr>
        <w:t xml:space="preserve">، والتي تتضمن حوالي </w:t>
      </w:r>
      <w:r>
        <w:rPr>
          <w:rFonts w:cs="Arial"/>
          <w:sz w:val="28"/>
          <w:szCs w:val="28"/>
          <w:lang w:bidi="ar-SY"/>
        </w:rPr>
        <w:t xml:space="preserve">1450 </w:t>
      </w:r>
      <w:r>
        <w:rPr>
          <w:rFonts w:cs="Arial"/>
          <w:sz w:val="28"/>
          <w:szCs w:val="28"/>
          <w:rtl/>
        </w:rPr>
        <w:t>صورة ملونة</w:t>
      </w:r>
      <w:r>
        <w:rPr>
          <w:rFonts w:cstheme="minorHAnsi"/>
          <w:b/>
          <w:bCs/>
          <w:sz w:val="28"/>
          <w:szCs w:val="28"/>
          <w:rtl/>
          <w:lang w:bidi="ar-SY"/>
        </w:rPr>
        <w:t xml:space="preserve"> </w:t>
      </w:r>
      <w:r>
        <w:rPr>
          <w:rFonts w:asciiTheme="majorBidi" w:hAnsiTheme="majorBidi" w:cstheme="majorBidi"/>
          <w:sz w:val="28"/>
          <w:szCs w:val="28"/>
          <w:lang w:bidi="ar-SY"/>
        </w:rPr>
        <w:t>(RGB)</w:t>
      </w:r>
      <w:r>
        <w:rPr>
          <w:rFonts w:cs="Arial"/>
          <w:sz w:val="28"/>
          <w:szCs w:val="28"/>
          <w:lang w:bidi="ar-SY"/>
        </w:rPr>
        <w:t xml:space="preserve"> </w:t>
      </w:r>
      <w:r>
        <w:rPr>
          <w:rFonts w:cs="Arial"/>
          <w:sz w:val="28"/>
          <w:szCs w:val="28"/>
          <w:rtl/>
        </w:rPr>
        <w:t xml:space="preserve">لمشاهد داخلية سكنية، مرفقة بتسميات دلالية دقيقة على مستوى البكسل، إضافة إلى ملفات توصيف بصيغة </w:t>
      </w:r>
      <w:r>
        <w:rPr>
          <w:rFonts w:asciiTheme="majorBidi" w:hAnsiTheme="majorBidi" w:cstheme="majorBidi"/>
          <w:sz w:val="28"/>
          <w:szCs w:val="28"/>
          <w:lang w:bidi="ar-SY"/>
        </w:rPr>
        <w:t>MATLAB</w:t>
      </w:r>
      <w:r>
        <w:rPr>
          <w:rFonts w:cs="Arial"/>
          <w:sz w:val="28"/>
          <w:szCs w:val="28"/>
          <w:lang w:bidi="ar-SY"/>
        </w:rPr>
        <w:t xml:space="preserve"> </w:t>
      </w:r>
      <w:r>
        <w:rPr>
          <w:rFonts w:cs="Arial"/>
          <w:sz w:val="28"/>
          <w:szCs w:val="28"/>
          <w:rtl/>
        </w:rPr>
        <w:t>تحتوي على معلومات الأقنعة الدلالية</w:t>
      </w:r>
      <w:r>
        <w:rPr>
          <w:rFonts w:cs="Arial"/>
          <w:sz w:val="28"/>
          <w:szCs w:val="28"/>
          <w:lang w:bidi="ar-SY"/>
        </w:rPr>
        <w:t>.</w:t>
      </w:r>
    </w:p>
    <w:p w14:paraId="75570A95">
      <w:pPr>
        <w:rPr>
          <w:rFonts w:cs="Arial"/>
          <w:sz w:val="28"/>
          <w:szCs w:val="28"/>
          <w:lang w:bidi="ar-SY"/>
        </w:rPr>
      </w:pPr>
      <w:r>
        <w:rPr>
          <w:rFonts w:cs="Arial"/>
          <w:sz w:val="28"/>
          <w:szCs w:val="28"/>
          <w:rtl/>
        </w:rPr>
        <w:t>تشمل هذه المعطيات أنواعًا متعددة من الغرف السكنية مثل غرف النوم، المطابخ، غرف المعيشة، والحمّامات، مع تمثيل واضح للعناصر المعمارية الأساسية كالجدران، الأرضيات، والأسقف. وقد تم استخدام الصور بصيغتها الأصلية دون إجراء أي عمليات تعديل أو تنظيف بصري عليها، وذلك للحفاظ على التطابق الكامل بينها وبين الأقنعة الدلالية المرافقة، وتجنّب إدخال أي تشويه قد يؤثر على دقة عملية التدريب</w:t>
      </w:r>
      <w:r>
        <w:rPr>
          <w:rFonts w:cs="Arial"/>
          <w:sz w:val="28"/>
          <w:szCs w:val="28"/>
          <w:lang w:bidi="ar-SY"/>
        </w:rPr>
        <w:t>.</w:t>
      </w:r>
    </w:p>
    <w:p w14:paraId="3A13BD88">
      <w:pPr>
        <w:rPr>
          <w:rFonts w:cs="Arial"/>
          <w:sz w:val="28"/>
          <w:szCs w:val="28"/>
          <w:lang w:bidi="ar-SY"/>
        </w:rPr>
      </w:pPr>
      <w:r>
        <w:rPr>
          <w:rFonts w:cs="Arial"/>
          <w:sz w:val="28"/>
          <w:szCs w:val="28"/>
          <w:rtl/>
        </w:rPr>
        <w:t>اقتصرت عملية تجهيز هذه المعطيات على التعامل مع ملفات التسميات بصيغة</w:t>
      </w:r>
      <w:r>
        <w:rPr>
          <w:rFonts w:hint="cs" w:cs="Arial"/>
          <w:sz w:val="28"/>
          <w:szCs w:val="28"/>
          <w:rtl/>
        </w:rPr>
        <w:t xml:space="preserve"> </w:t>
      </w:r>
      <w:r>
        <w:rPr>
          <w:rFonts w:cs="Arial"/>
          <w:sz w:val="28"/>
          <w:szCs w:val="28"/>
          <w:lang w:bidi="ar-SY"/>
        </w:rPr>
        <w:t xml:space="preserve"> MATLAB</w:t>
      </w:r>
      <w:r>
        <w:rPr>
          <w:rFonts w:cs="Arial"/>
          <w:sz w:val="28"/>
          <w:szCs w:val="28"/>
          <w:rtl/>
        </w:rPr>
        <w:t>، حيث تم تنظيمها ومعالجتها بما يتوافق مع متطلبات الاستخدام ضمن بيئة العمل البرمجية، دون المساس بمحتوى الصور نفسها، وذلك لضمان سلامة العلاقة بين الصورة والقناع الدلالي</w:t>
      </w:r>
      <w:r>
        <w:rPr>
          <w:rFonts w:cs="Arial"/>
          <w:sz w:val="28"/>
          <w:szCs w:val="28"/>
          <w:lang w:bidi="ar-SY"/>
        </w:rPr>
        <w:t>.</w:t>
      </w:r>
    </w:p>
    <w:p w14:paraId="13BFF031">
      <w:pPr>
        <w:rPr>
          <w:rFonts w:hint="cs"/>
          <w:sz w:val="36"/>
          <w:szCs w:val="36"/>
          <w:rtl/>
          <w:lang w:bidi="ar-SY"/>
        </w:rPr>
      </w:pPr>
    </w:p>
    <w:p w14:paraId="086115DE">
      <w:pPr>
        <w:rPr>
          <w:sz w:val="28"/>
          <w:szCs w:val="28"/>
          <w:rtl/>
          <w:lang w:bidi="ar-SY"/>
        </w:rPr>
      </w:pPr>
    </w:p>
    <w:p w14:paraId="4A45E41F">
      <w:pPr>
        <w:pStyle w:val="3"/>
        <w:rPr>
          <w:rtl/>
          <w:lang w:bidi="ar-SA"/>
        </w:rPr>
      </w:pPr>
      <w:bookmarkStart w:id="13" w:name="_Toc23835"/>
      <w:r>
        <w:rPr>
          <w:rtl/>
        </w:rPr>
        <w:t>المعطيات الأولية الثانية: صور مشاهد داخلية واقعية غير موسومة</w:t>
      </w:r>
      <w:r>
        <w:rPr>
          <w:rFonts w:hint="cs"/>
          <w:rtl/>
        </w:rPr>
        <w:t>:</w:t>
      </w:r>
      <w:bookmarkEnd w:id="13"/>
    </w:p>
    <w:p w14:paraId="72F41415">
      <w:pPr>
        <w:rPr>
          <w:rtl/>
        </w:rPr>
      </w:pPr>
    </w:p>
    <w:p w14:paraId="4DFFE7E8">
      <w:pPr>
        <w:rPr>
          <w:rFonts w:ascii="Times New Roman" w:hAnsi="Times New Roman" w:eastAsia="Times New Roman" w:cs="Times New Roman"/>
          <w:sz w:val="28"/>
          <w:szCs w:val="28"/>
        </w:rPr>
      </w:pPr>
      <w:r>
        <w:rPr>
          <w:rFonts w:ascii="Times New Roman" w:hAnsi="Times New Roman" w:eastAsia="Times New Roman" w:cs="Times New Roman"/>
          <w:sz w:val="28"/>
          <w:szCs w:val="28"/>
          <w:rtl/>
        </w:rPr>
        <w:t xml:space="preserve">إلى جانب المعطيات الموسومة، تم الاعتماد على مجموعة معطيات غير موسومة تُعرف باسم </w:t>
      </w:r>
      <w:r>
        <w:rPr>
          <w:rFonts w:ascii="Times New Roman" w:hAnsi="Times New Roman" w:eastAsia="Times New Roman" w:cs="Times New Roman"/>
          <w:sz w:val="28"/>
          <w:szCs w:val="28"/>
        </w:rPr>
        <w:t>Places365-Standard</w:t>
      </w:r>
      <w:r>
        <w:rPr>
          <w:rFonts w:ascii="Times New Roman" w:hAnsi="Times New Roman" w:eastAsia="Times New Roman" w:cs="Times New Roman"/>
          <w:sz w:val="28"/>
          <w:szCs w:val="28"/>
          <w:rtl/>
        </w:rPr>
        <w:t>، وهي مجموعة واسعة تضم عددًا كبيرًا من الصور التي تمثل مشاهد داخلية وخارجية متنوعة. ونظرًا لضخامة حجم هذه المجموعة وتنوّع محتواها، لم يكن من الممكن استخدامها بالكامل ضمن نطاق هذا المشروع</w:t>
      </w:r>
      <w:r>
        <w:rPr>
          <w:rFonts w:ascii="Times New Roman" w:hAnsi="Times New Roman" w:eastAsia="Times New Roman" w:cs="Times New Roman"/>
          <w:sz w:val="28"/>
          <w:szCs w:val="28"/>
        </w:rPr>
        <w:t>.</w:t>
      </w:r>
    </w:p>
    <w:p w14:paraId="4D3911EC">
      <w:pPr>
        <w:rPr>
          <w:rFonts w:ascii="Times New Roman" w:hAnsi="Times New Roman" w:eastAsia="Times New Roman" w:cs="Times New Roman"/>
          <w:sz w:val="28"/>
          <w:szCs w:val="28"/>
        </w:rPr>
      </w:pPr>
      <w:r>
        <w:rPr>
          <w:rFonts w:ascii="Times New Roman" w:hAnsi="Times New Roman" w:eastAsia="Times New Roman" w:cs="Times New Roman"/>
          <w:sz w:val="28"/>
          <w:szCs w:val="28"/>
          <w:rtl/>
        </w:rPr>
        <w:t>في المرحلة الأولى، تم اختيار الصور التي تمثل مشاهد داخلية سكنية فقط، مع استبعاد الصور الخارجية أو غير المرتبطة ببيئة الغرف المنزلية. بعد ذلك، خضعت الصور المختارة لعملية فحص وتنقية يدوية، حيث تم حذف الصور غير المناسبة، مثل الصور التي تحتوي على تشويش بصري واضح، أو الصور التي لا تمثل غرفة داخلية بشكل متكامل، أو تلك التي يظهر فيها تداخل غير منطقي للعناصر داخل المشهد</w:t>
      </w:r>
      <w:r>
        <w:rPr>
          <w:rFonts w:ascii="Times New Roman" w:hAnsi="Times New Roman" w:eastAsia="Times New Roman" w:cs="Times New Roman"/>
          <w:sz w:val="28"/>
          <w:szCs w:val="28"/>
        </w:rPr>
        <w:t>.</w:t>
      </w:r>
    </w:p>
    <w:p w14:paraId="779192AF">
      <w:pPr>
        <w:rPr>
          <w:rFonts w:ascii="Times New Roman" w:hAnsi="Times New Roman" w:eastAsia="Times New Roman" w:cs="Times New Roman"/>
          <w:sz w:val="28"/>
          <w:szCs w:val="28"/>
        </w:rPr>
      </w:pPr>
      <w:r>
        <w:rPr>
          <w:rFonts w:ascii="Times New Roman" w:hAnsi="Times New Roman" w:eastAsia="Times New Roman" w:cs="Times New Roman"/>
          <w:sz w:val="28"/>
          <w:szCs w:val="28"/>
          <w:rtl/>
        </w:rPr>
        <w:t xml:space="preserve">خلال عملية التنقية، لوحظ نقص في تمثيل بعض أنواع الغرف، وبشكل خاص فئة </w:t>
      </w:r>
      <w:r>
        <w:rPr>
          <w:rFonts w:ascii="Times New Roman" w:hAnsi="Times New Roman" w:eastAsia="Times New Roman" w:cs="Times New Roman"/>
          <w:b/>
          <w:bCs/>
          <w:sz w:val="28"/>
          <w:szCs w:val="28"/>
          <w:rtl/>
        </w:rPr>
        <w:t xml:space="preserve">المداخل </w:t>
      </w:r>
      <w:r>
        <w:rPr>
          <w:rFonts w:ascii="Times New Roman" w:hAnsi="Times New Roman" w:eastAsia="Times New Roman" w:cs="Times New Roman"/>
          <w:sz w:val="28"/>
          <w:szCs w:val="28"/>
        </w:rPr>
        <w:t>(Entrance)</w:t>
      </w:r>
      <w:r>
        <w:rPr>
          <w:rFonts w:ascii="Times New Roman" w:hAnsi="Times New Roman" w:eastAsia="Times New Roman" w:cs="Times New Roman"/>
          <w:sz w:val="28"/>
          <w:szCs w:val="28"/>
          <w:rtl/>
        </w:rPr>
        <w:t>، وهي فئة مهمة ضمن سياق تحليل المشاهد الداخلية السكنية. لمعالجة هذا النقص، تم جمع صور إضافية لهذه الفئة وإضافتها إلى مجموعة المعطيات، بهدف تحقيق تنوّع وتمثيل أفضل لأنواع الغرف المختلفة</w:t>
      </w:r>
      <w:r>
        <w:rPr>
          <w:rFonts w:ascii="Times New Roman" w:hAnsi="Times New Roman" w:eastAsia="Times New Roman" w:cs="Times New Roman"/>
          <w:sz w:val="28"/>
          <w:szCs w:val="28"/>
        </w:rPr>
        <w:t>.</w:t>
      </w:r>
    </w:p>
    <w:p w14:paraId="5429519B">
      <w:pPr>
        <w:rPr>
          <w:rFonts w:ascii="Times New Roman" w:hAnsi="Times New Roman" w:eastAsia="Times New Roman" w:cs="Times New Roman"/>
          <w:sz w:val="28"/>
          <w:szCs w:val="28"/>
        </w:rPr>
      </w:pPr>
      <w:r>
        <w:rPr>
          <w:rFonts w:ascii="Times New Roman" w:hAnsi="Times New Roman" w:eastAsia="Times New Roman" w:cs="Times New Roman"/>
          <w:sz w:val="28"/>
          <w:szCs w:val="28"/>
          <w:rtl/>
        </w:rPr>
        <w:t xml:space="preserve">بعد الانتهاء من عمليات الاختيار والتنقية والإضافة، تم التوصل إلى مجموعة معطيات نهائية غير موسومة تتألف من حوالي </w:t>
      </w:r>
      <w:r>
        <w:rPr>
          <w:rFonts w:ascii="Times New Roman" w:hAnsi="Times New Roman" w:eastAsia="Times New Roman" w:cs="Times New Roman"/>
          <w:sz w:val="28"/>
          <w:szCs w:val="28"/>
        </w:rPr>
        <w:t xml:space="preserve">1100 </w:t>
      </w:r>
      <w:r>
        <w:rPr>
          <w:rFonts w:ascii="Times New Roman" w:hAnsi="Times New Roman" w:eastAsia="Times New Roman" w:cs="Times New Roman"/>
          <w:sz w:val="28"/>
          <w:szCs w:val="28"/>
          <w:rtl/>
        </w:rPr>
        <w:t>صورة، تعكس تنوّعًا واضحًا في أنماط التصميم الداخلي، الإضاءة، وزوايا التصوير، مما يجعلها مناسبة لاختبار قدرة النظام على التعميم والعمل في بيئات واقعية خارج نطاق معطيات التدريب</w:t>
      </w:r>
      <w:r>
        <w:rPr>
          <w:rFonts w:ascii="Times New Roman" w:hAnsi="Times New Roman" w:eastAsia="Times New Roman" w:cs="Times New Roman"/>
          <w:sz w:val="28"/>
          <w:szCs w:val="28"/>
        </w:rPr>
        <w:t>.</w:t>
      </w:r>
    </w:p>
    <w:p w14:paraId="55FC0FD6">
      <w:pPr>
        <w:rPr>
          <w:rtl/>
        </w:rPr>
      </w:pPr>
    </w:p>
    <w:p w14:paraId="1F93E669">
      <w:pPr>
        <w:pStyle w:val="3"/>
        <w:rPr>
          <w:rtl/>
        </w:rPr>
      </w:pPr>
      <w:bookmarkStart w:id="14" w:name="_Toc5876"/>
      <w:r>
        <w:rPr>
          <w:rtl/>
        </w:rPr>
        <w:t>طريقة تحصيل المعطيات</w:t>
      </w:r>
      <w:r>
        <w:rPr>
          <w:rFonts w:hint="cs"/>
          <w:rtl/>
        </w:rPr>
        <w:t>:</w:t>
      </w:r>
      <w:bookmarkEnd w:id="14"/>
    </w:p>
    <w:p w14:paraId="46867A42">
      <w:pPr>
        <w:rPr>
          <w:rtl/>
          <w:lang w:bidi="ar-SY"/>
        </w:rPr>
      </w:pPr>
    </w:p>
    <w:p w14:paraId="0017354C">
      <w:pPr>
        <w:rPr>
          <w:sz w:val="28"/>
          <w:szCs w:val="28"/>
        </w:rPr>
      </w:pPr>
      <w:r>
        <w:rPr>
          <w:sz w:val="28"/>
          <w:szCs w:val="28"/>
          <w:rtl/>
        </w:rPr>
        <w:t>تم تحصيل المعطيات الموسومة من مجموعة بيانات مرجعية مستخدمة على نطاق واسع في الأبحاث الأكاديمية، وتم اختيارها لما توفره من تسميات دلالية دقيقة وموثوقة لعناصر المشاهد الداخلية. في المقابل، تطلّبت المعطيات غير الموسومة جهدًا إضافيًا في التحصيل نظرًا لحجمها الكبير وتنوّع محتواها، حيث لم تكن جميع الصور المتوفرة مناسبة للاستخدام ضمن نطاق هذا المشروع</w:t>
      </w:r>
      <w:r>
        <w:rPr>
          <w:sz w:val="28"/>
          <w:szCs w:val="28"/>
        </w:rPr>
        <w:t>.</w:t>
      </w:r>
    </w:p>
    <w:p w14:paraId="07FC1CF7">
      <w:pPr>
        <w:rPr>
          <w:sz w:val="28"/>
          <w:szCs w:val="28"/>
        </w:rPr>
      </w:pPr>
      <w:r>
        <w:rPr>
          <w:sz w:val="28"/>
          <w:szCs w:val="28"/>
          <w:rtl/>
        </w:rPr>
        <w:t>بناءً على ذلك، تم اتباع آلية منهجية في تحصيل المعطيات غير الموسومة، بدأت باختيار الملفات التي تتوافق مع طبيعة المشاهد الداخلية السكنية وأهداف النظام المقترح، مع استبعاد الصور التي لا تخدم غاية التحليل أو لا تمثل غرفًا داخلية بشكل واضح. ساهم هذا الأسلوب في ضمان توافق المعطيات المستخدمة مع متطلبات المشروع منذ المراحل الأولى</w:t>
      </w:r>
      <w:r>
        <w:rPr>
          <w:sz w:val="28"/>
          <w:szCs w:val="28"/>
        </w:rPr>
        <w:t>.</w:t>
      </w:r>
    </w:p>
    <w:p w14:paraId="708D5118">
      <w:pPr>
        <w:rPr>
          <w:sz w:val="28"/>
          <w:szCs w:val="28"/>
          <w:rtl/>
          <w:lang w:bidi="ar-SY"/>
        </w:rPr>
      </w:pPr>
    </w:p>
    <w:p w14:paraId="46A905A7">
      <w:pPr>
        <w:pStyle w:val="3"/>
        <w:rPr>
          <w:sz w:val="28"/>
          <w:szCs w:val="28"/>
          <w:rtl/>
        </w:rPr>
      </w:pPr>
      <w:bookmarkStart w:id="15" w:name="_Toc11643"/>
      <w:r>
        <w:rPr>
          <w:rtl/>
        </w:rPr>
        <w:t>تنظيف المعطيات وتجهيزها</w:t>
      </w:r>
      <w:r>
        <w:rPr>
          <w:rFonts w:hint="cs"/>
          <w:sz w:val="28"/>
          <w:szCs w:val="28"/>
          <w:rtl/>
        </w:rPr>
        <w:t>:</w:t>
      </w:r>
      <w:bookmarkEnd w:id="15"/>
    </w:p>
    <w:p w14:paraId="2375EF23">
      <w:pPr>
        <w:rPr>
          <w:rtl/>
          <w:lang w:bidi="ar-SY"/>
        </w:rPr>
      </w:pPr>
    </w:p>
    <w:p w14:paraId="6EC4AEF8">
      <w:pPr>
        <w:rPr>
          <w:sz w:val="28"/>
          <w:szCs w:val="28"/>
          <w:lang w:bidi="ar-SY"/>
        </w:rPr>
      </w:pPr>
      <w:r>
        <w:rPr>
          <w:sz w:val="28"/>
          <w:szCs w:val="28"/>
          <w:rtl/>
        </w:rPr>
        <w:t>اختلفت آلية تنظيف وتجهيز المعطيات باختلاف نوعها وطبيعتها. بالنسبة للمعطيات الموسومة، لم تخضع الصور لأي عمليات تنظيف أو تعديل بصري، وذلك حفاظًا على التطابق الكامل بينها وبين التسميات الدلالية المرافقة لها، وتجنّب إدخال أي تغييرات قد تؤثر على سلامة العلاقة بين الصورة والقناع الدلالي</w:t>
      </w:r>
      <w:r>
        <w:rPr>
          <w:sz w:val="28"/>
          <w:szCs w:val="28"/>
          <w:lang w:bidi="ar-SY"/>
        </w:rPr>
        <w:t>.</w:t>
      </w:r>
    </w:p>
    <w:p w14:paraId="322130F6">
      <w:pPr>
        <w:rPr>
          <w:sz w:val="28"/>
          <w:szCs w:val="28"/>
          <w:lang w:bidi="ar-SY"/>
        </w:rPr>
      </w:pPr>
      <w:r>
        <w:rPr>
          <w:sz w:val="28"/>
          <w:szCs w:val="28"/>
          <w:rtl/>
        </w:rPr>
        <w:t>اقتصرت عمليات التجهيز في هذه الحالة على التعامل مع ملفات التسميات بصيغة</w:t>
      </w:r>
      <w:r>
        <w:rPr>
          <w:sz w:val="28"/>
          <w:szCs w:val="28"/>
          <w:lang w:bidi="ar-SY"/>
        </w:rPr>
        <w:t xml:space="preserve"> MATLAB</w:t>
      </w:r>
      <w:r>
        <w:rPr>
          <w:sz w:val="28"/>
          <w:szCs w:val="28"/>
          <w:rtl/>
        </w:rPr>
        <w:t>، حيث تم تنظيمها ومعالجتها بما يضمن جاهزيتها للاستخدام ضمن بيئة العمل البرمجية، دون المساس بمحتوى الصور نفسها. ساهم هذا الإجراء في الحفاظ على دقة البيانات وضمان استخدامها بشكل صحيح خلال مراحل التدريب</w:t>
      </w:r>
      <w:r>
        <w:rPr>
          <w:sz w:val="28"/>
          <w:szCs w:val="28"/>
          <w:lang w:bidi="ar-SY"/>
        </w:rPr>
        <w:t>.</w:t>
      </w:r>
    </w:p>
    <w:p w14:paraId="10086CED">
      <w:pPr>
        <w:rPr>
          <w:sz w:val="28"/>
          <w:szCs w:val="28"/>
          <w:lang w:bidi="ar-SY"/>
        </w:rPr>
      </w:pPr>
      <w:r>
        <w:rPr>
          <w:sz w:val="28"/>
          <w:szCs w:val="28"/>
          <w:rtl/>
        </w:rPr>
        <w:t>أما المعطيات غير الموسومة، فقد تطلّبت عمليات تنظيف وتجهيز أكثر تعقيدًا نظرًا لحجمها الكبير وطبيعتها غير المهيكلة. شملت هذه العمليات فحص الصور المختارة واستبعاد الصور غير المناسبة، مثل الصور التي تحتوي على تشويش بصري واضح، أو تلك التي لا تمثل غرفة داخلية بشكل متكامل، أو التي يظهر فيها تداخل غير منطقي للعناصر داخل المشهد. أدّت هذه الخطوات إلى رفع جودة المعطيات وضمان ملاءمتها لمرحلة التقييم</w:t>
      </w:r>
      <w:r>
        <w:rPr>
          <w:sz w:val="28"/>
          <w:szCs w:val="28"/>
          <w:lang w:bidi="ar-SY"/>
        </w:rPr>
        <w:t>.</w:t>
      </w:r>
    </w:p>
    <w:p w14:paraId="2198B690">
      <w:pPr>
        <w:rPr>
          <w:rtl/>
          <w:lang w:bidi="ar-SY"/>
        </w:rPr>
      </w:pPr>
    </w:p>
    <w:p w14:paraId="5984EE30">
      <w:pPr>
        <w:pStyle w:val="3"/>
        <w:rPr>
          <w:rtl/>
        </w:rPr>
      </w:pPr>
      <w:bookmarkStart w:id="16" w:name="_Toc3940"/>
      <w:r>
        <w:rPr>
          <w:rtl/>
        </w:rPr>
        <w:t>استخدام المعطيات ضمن النظام</w:t>
      </w:r>
      <w:r>
        <w:rPr>
          <w:rFonts w:hint="cs"/>
          <w:rtl/>
        </w:rPr>
        <w:t>:</w:t>
      </w:r>
      <w:bookmarkEnd w:id="16"/>
    </w:p>
    <w:p w14:paraId="23DBF7EE">
      <w:pPr>
        <w:rPr>
          <w:rtl/>
          <w:lang w:bidi="ar-SY"/>
        </w:rPr>
      </w:pPr>
    </w:p>
    <w:p w14:paraId="5EDEC495">
      <w:pPr>
        <w:rPr>
          <w:sz w:val="28"/>
          <w:szCs w:val="28"/>
          <w:lang w:bidi="ar-SY"/>
        </w:rPr>
      </w:pPr>
      <w:r>
        <w:rPr>
          <w:sz w:val="28"/>
          <w:szCs w:val="28"/>
          <w:rtl/>
        </w:rPr>
        <w:t>استُخدمت المعطيات الموسومة في تدريب نماذج التقسيم الدلالي والتحقق من أدائها، نظرًا لاحتوائها على تسميات دلالية دقيقة تمكّن من تقييم النتائج بشكل موضوعي. في المقابل، خُصصت المعطيات غير الموسومة لاختبار النتائج البصرية وتقييم قدرة النظام على التعميم، وذلك من خلال تطبيق النظام على صور واقعية غير مستخدمة في التدريب</w:t>
      </w:r>
      <w:r>
        <w:rPr>
          <w:sz w:val="28"/>
          <w:szCs w:val="28"/>
          <w:lang w:bidi="ar-SY"/>
        </w:rPr>
        <w:t>.</w:t>
      </w:r>
    </w:p>
    <w:p w14:paraId="175A75A3">
      <w:pPr>
        <w:rPr>
          <w:sz w:val="28"/>
          <w:szCs w:val="28"/>
          <w:lang w:bidi="ar-SY"/>
        </w:rPr>
      </w:pPr>
      <w:r>
        <w:rPr>
          <w:sz w:val="28"/>
          <w:szCs w:val="28"/>
          <w:rtl/>
        </w:rPr>
        <w:t>أتاح هذا الفصل الواضح بين معطيات التدريب ومعطيات التقييم الحصول على تقييم أكثر واقعية لأداء النظام، وساعد في قياس مدى فعاليته عند التعامل مع مشاهد داخلية حقيقية قريبة من ظروف الاستخدام الفعلي</w:t>
      </w:r>
      <w:r>
        <w:rPr>
          <w:sz w:val="28"/>
          <w:szCs w:val="28"/>
          <w:lang w:bidi="ar-SY"/>
        </w:rPr>
        <w:t>.</w:t>
      </w:r>
    </w:p>
    <w:p w14:paraId="0A7A2FCA">
      <w:pPr>
        <w:rPr>
          <w:rtl/>
          <w:lang w:bidi="ar-SY"/>
        </w:rPr>
      </w:pPr>
    </w:p>
    <w:p w14:paraId="1328EA10">
      <w:pPr>
        <w:rPr>
          <w:rtl/>
          <w:lang w:bidi="ar-SY"/>
        </w:rPr>
      </w:pPr>
    </w:p>
    <w:p w14:paraId="05589202">
      <w:pPr>
        <w:rPr>
          <w:rtl/>
          <w:lang w:bidi="ar-SY"/>
        </w:rPr>
      </w:pPr>
    </w:p>
    <w:p w14:paraId="0BBD662E">
      <w:pPr>
        <w:pStyle w:val="3"/>
        <w:rPr>
          <w:rtl/>
        </w:rPr>
      </w:pPr>
      <w:bookmarkStart w:id="17" w:name="_Toc25630"/>
      <w:r>
        <w:rPr>
          <w:rtl/>
        </w:rPr>
        <w:t>خلاصة الفصل</w:t>
      </w:r>
      <w:r>
        <w:rPr>
          <w:rFonts w:hint="cs"/>
          <w:rtl/>
        </w:rPr>
        <w:t>:</w:t>
      </w:r>
      <w:bookmarkEnd w:id="17"/>
    </w:p>
    <w:p w14:paraId="54CCD92C">
      <w:pPr>
        <w:pStyle w:val="17"/>
        <w:bidi/>
        <w:rPr>
          <w:sz w:val="28"/>
          <w:szCs w:val="28"/>
        </w:rPr>
      </w:pPr>
      <w:r>
        <w:rPr>
          <w:sz w:val="28"/>
          <w:szCs w:val="28"/>
          <w:rtl/>
        </w:rPr>
        <w:t>استعرض هذا الفصل المعطيات الأولية المعتمدة في المشروع وطرق تحصيلها وتجهيزها، مع توضيح الفروق الجوهرية بين المعطيات الموسومة وغير الموسومة ودور كل منها ضمن النظام المقترح. كما بيّن الجهد المبذول في اختيار وتنقية المعطيات غير الموسومة، وأهمية الحفاظ على سلامة المعطيات الموسومة دون تعديل بصري</w:t>
      </w:r>
      <w:r>
        <w:rPr>
          <w:sz w:val="28"/>
          <w:szCs w:val="28"/>
        </w:rPr>
        <w:t>.</w:t>
      </w:r>
    </w:p>
    <w:p w14:paraId="2388D9F9">
      <w:pPr>
        <w:pStyle w:val="17"/>
        <w:bidi/>
        <w:rPr>
          <w:sz w:val="28"/>
          <w:szCs w:val="28"/>
          <w:rtl/>
        </w:rPr>
      </w:pPr>
      <w:r>
        <w:rPr>
          <w:sz w:val="28"/>
          <w:szCs w:val="28"/>
          <w:rtl/>
        </w:rPr>
        <w:t>أسهمت هذه المنهجية في إعداد معطيات ذات جودة مناسبة للتدريب والتقييم، مما دعم موثوقية النتائج وعزّز قدرة النظام على التعميم عند تطبيقه على مشاهد داخلية واقعية</w:t>
      </w:r>
      <w:r>
        <w:rPr>
          <w:sz w:val="28"/>
          <w:szCs w:val="28"/>
        </w:rPr>
        <w:t>.</w:t>
      </w:r>
    </w:p>
    <w:p w14:paraId="68C3FF37">
      <w:pPr>
        <w:pStyle w:val="17"/>
        <w:bidi/>
        <w:rPr>
          <w:sz w:val="28"/>
          <w:szCs w:val="28"/>
          <w:rtl/>
        </w:rPr>
      </w:pPr>
    </w:p>
    <w:p w14:paraId="428C8D9F">
      <w:pPr>
        <w:pStyle w:val="17"/>
        <w:bidi/>
        <w:rPr>
          <w:rFonts w:hint="cs"/>
          <w:sz w:val="28"/>
          <w:szCs w:val="28"/>
          <w:rtl/>
        </w:rPr>
      </w:pPr>
    </w:p>
    <w:p w14:paraId="44869EC7">
      <w:pPr>
        <w:pStyle w:val="2"/>
        <w:jc w:val="center"/>
        <w:rPr>
          <w:b/>
          <w:bCs/>
          <w:sz w:val="44"/>
          <w:szCs w:val="44"/>
          <w:rtl/>
        </w:rPr>
      </w:pPr>
      <w:bookmarkStart w:id="18" w:name="_Toc30141"/>
      <w:r>
        <w:rPr>
          <w:rFonts w:hint="cs"/>
          <w:b/>
          <w:bCs/>
          <w:sz w:val="44"/>
          <w:szCs w:val="44"/>
          <w:rtl/>
        </w:rPr>
        <w:t>الفصل الرابع: الدراسة النظرية</w:t>
      </w:r>
      <w:bookmarkEnd w:id="18"/>
    </w:p>
    <w:p w14:paraId="0FA9E556">
      <w:pPr>
        <w:rPr>
          <w:rtl/>
        </w:rPr>
      </w:pPr>
    </w:p>
    <w:p w14:paraId="7E51636D">
      <w:pPr>
        <w:rPr>
          <w:rtl/>
        </w:rPr>
      </w:pPr>
    </w:p>
    <w:p w14:paraId="4EC35DF8">
      <w:pPr>
        <w:pStyle w:val="26"/>
        <w:numPr>
          <w:ilvl w:val="0"/>
          <w:numId w:val="1"/>
        </w:numPr>
        <w:contextualSpacing w:val="0"/>
        <w:outlineLvl w:val="1"/>
        <w:rPr>
          <w:b/>
          <w:bCs/>
          <w:vanish/>
          <w:color w:val="C00000"/>
          <w:sz w:val="36"/>
          <w:szCs w:val="36"/>
          <w:rtl/>
          <w:lang w:bidi="ar-SY"/>
        </w:rPr>
      </w:pPr>
    </w:p>
    <w:p w14:paraId="436A7324">
      <w:pPr>
        <w:pStyle w:val="3"/>
        <w:rPr>
          <w:rtl/>
        </w:rPr>
      </w:pPr>
      <w:bookmarkStart w:id="19" w:name="_Toc21480"/>
      <w:r>
        <w:rPr>
          <w:rFonts w:hint="cs"/>
          <w:rtl/>
        </w:rPr>
        <w:t>مقدّمة:</w:t>
      </w:r>
      <w:bookmarkEnd w:id="19"/>
    </w:p>
    <w:p w14:paraId="695DB9AE">
      <w:pPr>
        <w:rPr>
          <w:rtl/>
          <w:lang w:bidi="ar-SY"/>
        </w:rPr>
      </w:pPr>
    </w:p>
    <w:p w14:paraId="1BE6C66C">
      <w:pPr>
        <w:rPr>
          <w:sz w:val="28"/>
          <w:szCs w:val="28"/>
          <w:rtl/>
        </w:rPr>
      </w:pPr>
      <w:r>
        <w:rPr>
          <w:sz w:val="28"/>
          <w:szCs w:val="28"/>
          <w:rtl/>
        </w:rPr>
        <w:t>يشكّل هذا الفصل الإطار النظري الذي تستند إليه المنهجية المقترحة في هذا البحث، حيث يعرض المفاهيم الأساسية والتقنيات الحديثة المرتبطة بالرؤية الحاسوبية والتعلّم العميق، مع التركيز على النماذج التي تلعب دورًا مباشرًا في تحليل وفهم المشاهد الداخلية</w:t>
      </w:r>
      <w:r>
        <w:rPr>
          <w:sz w:val="28"/>
          <w:szCs w:val="28"/>
        </w:rPr>
        <w:t>.</w:t>
      </w:r>
    </w:p>
    <w:p w14:paraId="035C7B16">
      <w:pPr>
        <w:rPr>
          <w:sz w:val="28"/>
          <w:szCs w:val="28"/>
          <w:rtl/>
        </w:rPr>
      </w:pPr>
      <w:r>
        <w:rPr>
          <w:sz w:val="28"/>
          <w:szCs w:val="28"/>
        </w:rPr>
        <w:br w:type="textWrapping"/>
      </w:r>
      <w:r>
        <w:rPr>
          <w:sz w:val="28"/>
          <w:szCs w:val="28"/>
          <w:rtl/>
        </w:rPr>
        <w:t>يبدأ الفصل بتقديم لمحة عامة عن التعلّم العميق ودوافع استخدامه في معالجة الصور، ثم ينتقل إلى الشبكات العصبية الالتفافية باعتبارها الأساس التقليدي لاستخراج السمات البصرية. بعد ذلك، يتناول الفصل التطور الذي شهدته نماذج الرؤية الحاسوبية مع ظهور بنى</w:t>
      </w:r>
      <w:r>
        <w:rPr>
          <w:sz w:val="28"/>
          <w:szCs w:val="28"/>
        </w:rPr>
        <w:t xml:space="preserve"> Transformers </w:t>
      </w:r>
      <w:r>
        <w:rPr>
          <w:sz w:val="28"/>
          <w:szCs w:val="28"/>
          <w:rtl/>
        </w:rPr>
        <w:t>وقدرتها على فهم السياق العام للمشهد. كما يتم استعراض مفهوم التقسيم الدلالي وأهميته في تمثيل المشاهد الداخلية على مستوى البكسل، وصولًا إلى نموذج</w:t>
      </w:r>
      <w:r>
        <w:rPr>
          <w:sz w:val="28"/>
          <w:szCs w:val="28"/>
        </w:rPr>
        <w:t xml:space="preserve"> Segment Anything Model </w:t>
      </w:r>
      <w:r>
        <w:rPr>
          <w:sz w:val="28"/>
          <w:szCs w:val="28"/>
          <w:rtl/>
        </w:rPr>
        <w:t>الذي يساهم في تحسين الدقة الهندسية للأقنعة الناتجة</w:t>
      </w:r>
      <w:r>
        <w:rPr>
          <w:sz w:val="28"/>
          <w:szCs w:val="28"/>
        </w:rPr>
        <w:t>.</w:t>
      </w:r>
    </w:p>
    <w:p w14:paraId="5C4364F6">
      <w:pPr>
        <w:rPr>
          <w:sz w:val="28"/>
          <w:szCs w:val="28"/>
          <w:rtl/>
          <w:lang w:bidi="ar-SY"/>
        </w:rPr>
      </w:pPr>
      <w:r>
        <w:rPr>
          <w:sz w:val="28"/>
          <w:szCs w:val="28"/>
        </w:rPr>
        <w:br w:type="textWrapping"/>
      </w:r>
      <w:r>
        <w:rPr>
          <w:sz w:val="28"/>
          <w:szCs w:val="28"/>
          <w:rtl/>
        </w:rPr>
        <w:t>يسعى هذا الفصل إلى إبراز العلاقة التكاملية بين هذه المفاهيم، وتهيئة الأساس النظري اللازم لفهم المنهجية العملية المعتمدة لاحقًا</w:t>
      </w:r>
      <w:r>
        <w:rPr>
          <w:sz w:val="28"/>
          <w:szCs w:val="28"/>
        </w:rPr>
        <w:t>.</w:t>
      </w:r>
    </w:p>
    <w:p w14:paraId="3617BB73">
      <w:pPr>
        <w:rPr>
          <w:sz w:val="28"/>
          <w:szCs w:val="28"/>
          <w:rtl/>
          <w:lang w:bidi="ar-SY"/>
        </w:rPr>
      </w:pPr>
    </w:p>
    <w:p w14:paraId="01AD1CB4">
      <w:pPr>
        <w:pStyle w:val="3"/>
        <w:rPr>
          <w:rFonts w:hint="cs"/>
          <w:sz w:val="28"/>
          <w:szCs w:val="28"/>
          <w:rtl/>
        </w:rPr>
      </w:pPr>
      <w:bookmarkStart w:id="20" w:name="_Toc30979"/>
      <w:r>
        <w:rPr>
          <w:rtl/>
        </w:rPr>
        <w:t>أساسيات التعلّم العميق</w:t>
      </w:r>
      <w:r>
        <w:rPr>
          <w:rFonts w:hint="cs"/>
          <w:sz w:val="28"/>
          <w:szCs w:val="28"/>
          <w:rtl/>
        </w:rPr>
        <w:t>:</w:t>
      </w:r>
      <w:bookmarkEnd w:id="20"/>
    </w:p>
    <w:p w14:paraId="00D359EC">
      <w:pPr>
        <w:rPr>
          <w:rtl/>
          <w:lang w:bidi="ar-SY"/>
        </w:rPr>
      </w:pPr>
    </w:p>
    <w:p w14:paraId="044C4E9C">
      <w:pPr>
        <w:pStyle w:val="26"/>
        <w:keepNext/>
        <w:keepLines/>
        <w:numPr>
          <w:ilvl w:val="0"/>
          <w:numId w:val="12"/>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EC9A53B">
      <w:pPr>
        <w:pStyle w:val="26"/>
        <w:keepNext/>
        <w:keepLines/>
        <w:numPr>
          <w:ilvl w:val="0"/>
          <w:numId w:val="12"/>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62D4B02D">
      <w:pPr>
        <w:pStyle w:val="26"/>
        <w:keepNext/>
        <w:keepLines/>
        <w:numPr>
          <w:ilvl w:val="0"/>
          <w:numId w:val="12"/>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6FC6AB7">
      <w:pPr>
        <w:pStyle w:val="26"/>
        <w:keepNext/>
        <w:keepLines/>
        <w:numPr>
          <w:ilvl w:val="1"/>
          <w:numId w:val="12"/>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5C25B502">
      <w:pPr>
        <w:pStyle w:val="26"/>
        <w:keepNext/>
        <w:keepLines/>
        <w:numPr>
          <w:ilvl w:val="1"/>
          <w:numId w:val="12"/>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80A9A8D">
      <w:pPr>
        <w:pStyle w:val="4"/>
        <w:numPr>
          <w:ilvl w:val="2"/>
          <w:numId w:val="12"/>
        </w:numPr>
        <w:rPr>
          <w:b/>
          <w:bCs/>
          <w:rtl/>
          <w:lang w:bidi="ar-SY"/>
        </w:rPr>
      </w:pPr>
      <w:bookmarkStart w:id="21" w:name="_Toc8397"/>
      <w:r>
        <w:rPr>
          <w:b/>
          <w:bCs/>
          <w:sz w:val="32"/>
          <w:szCs w:val="32"/>
          <w:rtl/>
        </w:rPr>
        <w:t>مفهوم التعلّم العميق ودوافع استخدامه</w:t>
      </w:r>
      <w:r>
        <w:rPr>
          <w:rFonts w:hint="cs"/>
          <w:b/>
          <w:bCs/>
          <w:rtl/>
          <w:lang w:bidi="ar-SY"/>
        </w:rPr>
        <w:t>:</w:t>
      </w:r>
      <w:bookmarkEnd w:id="21"/>
    </w:p>
    <w:p w14:paraId="3D13F738">
      <w:pPr>
        <w:rPr>
          <w:lang w:bidi="ar-SY"/>
        </w:rPr>
      </w:pPr>
    </w:p>
    <w:p w14:paraId="639AEED9">
      <w:pPr>
        <w:rPr>
          <w:sz w:val="28"/>
          <w:szCs w:val="28"/>
          <w:lang w:bidi="ar-SY"/>
        </w:rPr>
      </w:pPr>
      <w:r>
        <w:rPr>
          <w:sz w:val="28"/>
          <w:szCs w:val="28"/>
          <w:rtl/>
        </w:rPr>
        <w:t>يُعد التعلّم العميق أحد فروع تعلّم الآلة الذي يعتمد على شبكات عصبية متعددة الطبقات قادرة على استخلاص السمات المعقدة من البيانات بشكل تلقائي. وعلى عكس الأساليب التقليدية التي تعتمد على تصميم السمات يدويًا، يتيح التعلّم العميق للنماذج تعلّم تمثيلات داخلية للبيانات اعتمادًا على عملية التدريب، مما يمنحها قدرة أعلى على التعامل مع البيانات غير المنظمة، مثل الصور</w:t>
      </w:r>
      <w:r>
        <w:rPr>
          <w:sz w:val="28"/>
          <w:szCs w:val="28"/>
          <w:lang w:bidi="ar-SY"/>
        </w:rPr>
        <w:t>.</w:t>
      </w:r>
    </w:p>
    <w:p w14:paraId="2DEAF34B">
      <w:pPr>
        <w:rPr>
          <w:sz w:val="28"/>
          <w:szCs w:val="28"/>
          <w:rtl/>
          <w:lang w:bidi="ar-SY"/>
        </w:rPr>
      </w:pPr>
      <w:r>
        <w:rPr>
          <w:sz w:val="28"/>
          <w:szCs w:val="28"/>
          <w:rtl/>
        </w:rPr>
        <w:t>تنبع أهمية التعلّم العميق في مجال الرؤية الحاسوبية من طبيعة الصور نفسها، إذ تحتوي على كميات كبيرة من المعلومات المرئية والعلاقات المكانية التي يصعب توصيفها باستخدام قواعد ثابتة. لذلك، أصبح التعلّم العميق الخيار الأساسي لتطوير الأنظمة القادرة على فهم المشاهد المعقّدة وتحليلها بدقة</w:t>
      </w:r>
      <w:r>
        <w:rPr>
          <w:sz w:val="28"/>
          <w:szCs w:val="28"/>
          <w:lang w:bidi="ar-SY"/>
        </w:rPr>
        <w:t>.</w:t>
      </w:r>
    </w:p>
    <w:p w14:paraId="3182FE18">
      <w:pPr>
        <w:rPr>
          <w:sz w:val="28"/>
          <w:szCs w:val="28"/>
          <w:lang w:bidi="ar-SY"/>
        </w:rPr>
      </w:pPr>
    </w:p>
    <w:p w14:paraId="1EEF7BD5">
      <w:pPr>
        <w:rPr>
          <w:rtl/>
          <w:lang w:bidi="ar-SY"/>
        </w:rPr>
      </w:pPr>
    </w:p>
    <w:p w14:paraId="1F5F481E">
      <w:pPr>
        <w:pStyle w:val="26"/>
        <w:keepNext/>
        <w:keepLines/>
        <w:numPr>
          <w:ilvl w:val="0"/>
          <w:numId w:val="1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7F1C3EF9">
      <w:pPr>
        <w:pStyle w:val="26"/>
        <w:keepNext/>
        <w:keepLines/>
        <w:numPr>
          <w:ilvl w:val="0"/>
          <w:numId w:val="1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4E02FF3">
      <w:pPr>
        <w:pStyle w:val="26"/>
        <w:keepNext/>
        <w:keepLines/>
        <w:numPr>
          <w:ilvl w:val="0"/>
          <w:numId w:val="1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51E8B512">
      <w:pPr>
        <w:pStyle w:val="26"/>
        <w:keepNext/>
        <w:keepLines/>
        <w:numPr>
          <w:ilvl w:val="1"/>
          <w:numId w:val="1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CD0E8B6">
      <w:pPr>
        <w:pStyle w:val="26"/>
        <w:keepNext/>
        <w:keepLines/>
        <w:numPr>
          <w:ilvl w:val="1"/>
          <w:numId w:val="1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8B36896">
      <w:pPr>
        <w:pStyle w:val="26"/>
        <w:keepNext/>
        <w:keepLines/>
        <w:numPr>
          <w:ilvl w:val="2"/>
          <w:numId w:val="1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5470AF7">
      <w:pPr>
        <w:pStyle w:val="4"/>
        <w:numPr>
          <w:ilvl w:val="2"/>
          <w:numId w:val="13"/>
        </w:numPr>
        <w:rPr>
          <w:b/>
          <w:bCs/>
          <w:sz w:val="32"/>
          <w:szCs w:val="32"/>
          <w:rtl/>
          <w:lang w:bidi="ar-SY"/>
        </w:rPr>
      </w:pPr>
      <w:bookmarkStart w:id="22" w:name="_Toc8785"/>
      <w:r>
        <w:rPr>
          <w:b/>
          <w:bCs/>
          <w:sz w:val="32"/>
          <w:szCs w:val="32"/>
          <w:rtl/>
        </w:rPr>
        <w:t>آلية التعلّم داخل الشبكات العميقة</w:t>
      </w:r>
      <w:r>
        <w:rPr>
          <w:rFonts w:hint="cs"/>
          <w:b/>
          <w:bCs/>
          <w:sz w:val="32"/>
          <w:szCs w:val="32"/>
          <w:rtl/>
          <w:lang w:bidi="ar-SY"/>
        </w:rPr>
        <w:t>:</w:t>
      </w:r>
      <w:bookmarkEnd w:id="22"/>
    </w:p>
    <w:p w14:paraId="6E06D06F">
      <w:pPr>
        <w:rPr>
          <w:lang w:bidi="ar-SY"/>
        </w:rPr>
      </w:pPr>
    </w:p>
    <w:p w14:paraId="69A53EEA">
      <w:pPr>
        <w:rPr>
          <w:sz w:val="28"/>
          <w:szCs w:val="28"/>
          <w:rtl/>
          <w:lang w:bidi="ar-SY"/>
        </w:rPr>
      </w:pPr>
      <w:r>
        <w:rPr>
          <w:sz w:val="28"/>
          <w:szCs w:val="28"/>
          <w:rtl/>
        </w:rPr>
        <w:t>تعتمد عملية التعلّم في الشبكات العصبية العميقة على تمرير البيانات عبر طبقات متتالية، حيث تقوم الطبقات الأولى باستخلاص السمات البسيطة مثل الحواف والخطوط، بينما تتجه الطبقات الأعمق إلى تمثيل أنماط أكثر تعقيدًا تتعلق بالأشكال والعلاقات بين العناصر داخل الصورة</w:t>
      </w:r>
      <w:r>
        <w:rPr>
          <w:sz w:val="28"/>
          <w:szCs w:val="28"/>
          <w:lang w:bidi="ar-SY"/>
        </w:rPr>
        <w:t>.</w:t>
      </w:r>
    </w:p>
    <w:p w14:paraId="67248761">
      <w:pPr>
        <w:rPr>
          <w:sz w:val="28"/>
          <w:szCs w:val="28"/>
          <w:lang w:bidi="ar-SY"/>
        </w:rPr>
      </w:pPr>
    </w:p>
    <w:p w14:paraId="1ED2E9E0">
      <w:pPr>
        <w:rPr>
          <w:sz w:val="28"/>
          <w:szCs w:val="28"/>
          <w:lang w:bidi="ar-SY"/>
        </w:rPr>
      </w:pPr>
      <w:r>
        <w:rPr>
          <w:sz w:val="28"/>
          <w:szCs w:val="28"/>
          <w:rtl/>
        </w:rPr>
        <w:t>يتم تقييم أداء الشبكة باستخدام دالة خسارة تعبّر عن الفرق بين المخرجات المتوقعة والقيم الحقيقية، وتُحدّث أوزان الشبكة عبر خوارزمية الانتشار العكسي وخوارزميات تحسين مناسبة. ومع تكرار هذه العملية، تتحسن قدرة النموذج تدريجيًا على تمثيل البيانات وفهمها، مما يشكّل الأساس النظري للنماذج المستخدمة في هذا المشروع</w:t>
      </w:r>
      <w:r>
        <w:rPr>
          <w:sz w:val="28"/>
          <w:szCs w:val="28"/>
          <w:lang w:bidi="ar-SY"/>
        </w:rPr>
        <w:t>.</w:t>
      </w:r>
    </w:p>
    <w:p w14:paraId="5C20ACFB">
      <w:pPr>
        <w:rPr>
          <w:rtl/>
          <w:lang w:bidi="ar-SY"/>
        </w:rPr>
      </w:pPr>
    </w:p>
    <w:p w14:paraId="5730F6BD">
      <w:pPr>
        <w:pStyle w:val="3"/>
        <w:rPr>
          <w:rtl/>
        </w:rPr>
      </w:pPr>
      <w:bookmarkStart w:id="23" w:name="_Toc14477"/>
      <w:r>
        <w:rPr>
          <w:rtl/>
        </w:rPr>
        <w:t>الشبكات العصبية الالتفافية</w:t>
      </w:r>
      <w:r>
        <w:t xml:space="preserve"> (CNNs)</w:t>
      </w:r>
      <w:r>
        <w:rPr>
          <w:rFonts w:hint="cs"/>
          <w:rtl/>
        </w:rPr>
        <w:t>:</w:t>
      </w:r>
      <w:bookmarkEnd w:id="23"/>
    </w:p>
    <w:p w14:paraId="4E467423">
      <w:pPr>
        <w:rPr>
          <w:rtl/>
          <w:lang w:bidi="ar-SY"/>
        </w:rPr>
      </w:pPr>
    </w:p>
    <w:p w14:paraId="010EC0A5">
      <w:pPr>
        <w:pStyle w:val="26"/>
        <w:keepNext/>
        <w:keepLines/>
        <w:numPr>
          <w:ilvl w:val="0"/>
          <w:numId w:val="1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B708BA5">
      <w:pPr>
        <w:pStyle w:val="26"/>
        <w:keepNext/>
        <w:keepLines/>
        <w:numPr>
          <w:ilvl w:val="0"/>
          <w:numId w:val="1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5364DF44">
      <w:pPr>
        <w:pStyle w:val="26"/>
        <w:keepNext/>
        <w:keepLines/>
        <w:numPr>
          <w:ilvl w:val="0"/>
          <w:numId w:val="1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D5C1C37">
      <w:pPr>
        <w:pStyle w:val="26"/>
        <w:keepNext/>
        <w:keepLines/>
        <w:numPr>
          <w:ilvl w:val="1"/>
          <w:numId w:val="1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6A5F53ED">
      <w:pPr>
        <w:pStyle w:val="26"/>
        <w:keepNext/>
        <w:keepLines/>
        <w:numPr>
          <w:ilvl w:val="1"/>
          <w:numId w:val="1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7CB05D0">
      <w:pPr>
        <w:pStyle w:val="26"/>
        <w:keepNext/>
        <w:keepLines/>
        <w:numPr>
          <w:ilvl w:val="1"/>
          <w:numId w:val="1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80B4B80">
      <w:pPr>
        <w:pStyle w:val="4"/>
        <w:numPr>
          <w:ilvl w:val="2"/>
          <w:numId w:val="14"/>
        </w:numPr>
        <w:rPr>
          <w:b/>
          <w:bCs/>
          <w:sz w:val="32"/>
          <w:szCs w:val="32"/>
          <w:rtl/>
          <w:lang w:bidi="ar-SY"/>
        </w:rPr>
      </w:pPr>
      <w:bookmarkStart w:id="24" w:name="_Toc21807"/>
      <w:r>
        <w:rPr>
          <w:b/>
          <w:bCs/>
          <w:sz w:val="32"/>
          <w:szCs w:val="32"/>
          <w:rtl/>
        </w:rPr>
        <w:t>بنية الشبكات الالتفافية وأهميتها</w:t>
      </w:r>
      <w:r>
        <w:rPr>
          <w:rFonts w:hint="cs"/>
          <w:b/>
          <w:bCs/>
          <w:sz w:val="32"/>
          <w:szCs w:val="32"/>
          <w:rtl/>
          <w:lang w:bidi="ar-SY"/>
        </w:rPr>
        <w:t>:</w:t>
      </w:r>
      <w:bookmarkEnd w:id="24"/>
    </w:p>
    <w:p w14:paraId="0991A725">
      <w:pPr>
        <w:rPr>
          <w:rtl/>
          <w:lang w:bidi="ar-SY"/>
        </w:rPr>
      </w:pPr>
    </w:p>
    <w:p w14:paraId="42D70C4B">
      <w:pPr>
        <w:rPr>
          <w:sz w:val="28"/>
          <w:szCs w:val="28"/>
          <w:rtl/>
          <w:lang w:bidi="ar-SY"/>
        </w:rPr>
      </w:pPr>
      <w:r>
        <w:rPr>
          <w:sz w:val="28"/>
          <w:szCs w:val="28"/>
          <w:rtl/>
        </w:rPr>
        <w:t>تمثل الشبكات العصبية الالتفافية مرحلة محورية في تطور معالجة الصور، إذ تعتمد على عمليات الالتفاف باستخدام مرشحات لاستخراج السمات البصرية بشكل تلقائي من الصور. تتيح هذه البنية للنموذج التقاط الخصائص المحلية والأنماط المكانية بكفاءة عالية</w:t>
      </w:r>
      <w:r>
        <w:rPr>
          <w:sz w:val="28"/>
          <w:szCs w:val="28"/>
          <w:lang w:bidi="ar-SY"/>
        </w:rPr>
        <w:t>.</w:t>
      </w:r>
    </w:p>
    <w:p w14:paraId="31537A5A">
      <w:pPr>
        <w:rPr>
          <w:sz w:val="28"/>
          <w:szCs w:val="28"/>
          <w:lang w:bidi="ar-SY"/>
        </w:rPr>
      </w:pPr>
    </w:p>
    <w:p w14:paraId="4BF9F304">
      <w:pPr>
        <w:rPr>
          <w:sz w:val="28"/>
          <w:szCs w:val="28"/>
          <w:lang w:bidi="ar-SY"/>
        </w:rPr>
      </w:pPr>
      <w:r>
        <w:rPr>
          <w:sz w:val="28"/>
          <w:szCs w:val="28"/>
          <w:rtl/>
        </w:rPr>
        <w:t>إضافة إلى ذلك، تحتوي هذه الشبكات على طبقات تجميع تساهم في تقليل الأبعاد المكانية للبيانات مع الحفاظ على أهم المعلومات، الأمر الذي يقلل التعقيد الحسابي ويعزز قدرة النموذج على التعميم</w:t>
      </w:r>
      <w:r>
        <w:rPr>
          <w:sz w:val="28"/>
          <w:szCs w:val="28"/>
          <w:lang w:bidi="ar-SY"/>
        </w:rPr>
        <w:t>.</w:t>
      </w:r>
    </w:p>
    <w:p w14:paraId="621D8F80">
      <w:pPr>
        <w:rPr>
          <w:rFonts w:hint="cs"/>
          <w:lang w:bidi="ar-SY"/>
        </w:rPr>
      </w:pPr>
    </w:p>
    <w:p w14:paraId="022EFA12">
      <w:pPr>
        <w:pStyle w:val="26"/>
        <w:keepNext/>
        <w:keepLines/>
        <w:numPr>
          <w:ilvl w:val="0"/>
          <w:numId w:val="1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6A7C113">
      <w:pPr>
        <w:pStyle w:val="26"/>
        <w:keepNext/>
        <w:keepLines/>
        <w:numPr>
          <w:ilvl w:val="0"/>
          <w:numId w:val="1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7DF4F4B">
      <w:pPr>
        <w:pStyle w:val="26"/>
        <w:keepNext/>
        <w:keepLines/>
        <w:numPr>
          <w:ilvl w:val="0"/>
          <w:numId w:val="1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93728D3">
      <w:pPr>
        <w:pStyle w:val="26"/>
        <w:keepNext/>
        <w:keepLines/>
        <w:numPr>
          <w:ilvl w:val="1"/>
          <w:numId w:val="1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C71260B">
      <w:pPr>
        <w:pStyle w:val="26"/>
        <w:keepNext/>
        <w:keepLines/>
        <w:numPr>
          <w:ilvl w:val="1"/>
          <w:numId w:val="1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588FAF2C">
      <w:pPr>
        <w:pStyle w:val="26"/>
        <w:keepNext/>
        <w:keepLines/>
        <w:numPr>
          <w:ilvl w:val="1"/>
          <w:numId w:val="1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7F18BB94">
      <w:pPr>
        <w:pStyle w:val="26"/>
        <w:keepNext/>
        <w:keepLines/>
        <w:numPr>
          <w:ilvl w:val="2"/>
          <w:numId w:val="1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7D03B55">
      <w:pPr>
        <w:pStyle w:val="4"/>
        <w:numPr>
          <w:ilvl w:val="2"/>
          <w:numId w:val="15"/>
        </w:numPr>
        <w:rPr>
          <w:b/>
          <w:bCs/>
          <w:sz w:val="32"/>
          <w:szCs w:val="32"/>
          <w:rtl/>
        </w:rPr>
      </w:pPr>
      <w:bookmarkStart w:id="25" w:name="_Toc4660"/>
      <w:r>
        <w:rPr>
          <w:b/>
          <w:bCs/>
          <w:sz w:val="32"/>
          <w:szCs w:val="32"/>
          <w:rtl/>
        </w:rPr>
        <w:t>دور الشبكات الالتفافية في فهم المشاهد الداخلية</w:t>
      </w:r>
      <w:r>
        <w:rPr>
          <w:rFonts w:hint="cs"/>
          <w:b/>
          <w:bCs/>
          <w:sz w:val="32"/>
          <w:szCs w:val="32"/>
          <w:rtl/>
        </w:rPr>
        <w:t>:</w:t>
      </w:r>
      <w:bookmarkEnd w:id="25"/>
    </w:p>
    <w:p w14:paraId="5F83E59F">
      <w:pPr>
        <w:rPr>
          <w:rtl/>
        </w:rPr>
      </w:pPr>
    </w:p>
    <w:p w14:paraId="6021F2E9">
      <w:pPr>
        <w:rPr>
          <w:sz w:val="28"/>
          <w:szCs w:val="28"/>
          <w:rtl/>
        </w:rPr>
      </w:pPr>
      <w:r>
        <w:rPr>
          <w:sz w:val="28"/>
          <w:szCs w:val="28"/>
          <w:rtl/>
        </w:rPr>
        <w:t>أثبتت الشبكات العصبية الالتفافية فعاليتها في تحليل المشاهد الداخلية التي تتميز بتعقيدها وتداخل عناصرها. فمن خلال قدرتها على استخلاص التفاصيل الدقيقة، تُمكّن هذه الشبكات من التمييز بين العناصر المعمارية الأساسية، مثل الجدران والأرضيات والأسقف، إضافة إلى التعرف على مكونات الأثاث وفهم البنية العامة للمشهد</w:t>
      </w:r>
      <w:r>
        <w:rPr>
          <w:sz w:val="28"/>
          <w:szCs w:val="28"/>
        </w:rPr>
        <w:t>.</w:t>
      </w:r>
    </w:p>
    <w:p w14:paraId="3BAAE225">
      <w:pPr>
        <w:rPr>
          <w:sz w:val="28"/>
          <w:szCs w:val="28"/>
        </w:rPr>
      </w:pPr>
    </w:p>
    <w:p w14:paraId="386F4D47">
      <w:pPr>
        <w:rPr>
          <w:sz w:val="28"/>
          <w:szCs w:val="28"/>
        </w:rPr>
      </w:pPr>
      <w:r>
        <w:rPr>
          <w:sz w:val="28"/>
          <w:szCs w:val="28"/>
          <w:rtl/>
        </w:rPr>
        <w:t>ومع ذلك، فإن اعتماد الشبكات الالتفافية وحدها قد يكون محدودًا عند الحاجة إلى فهم العلاقات البعيدة أو السياق العام للصورة، مما مهّد لظهور نماذج أكثر تطورًا تعتمد على بنى</w:t>
      </w:r>
      <w:r>
        <w:rPr>
          <w:sz w:val="28"/>
          <w:szCs w:val="28"/>
        </w:rPr>
        <w:t xml:space="preserve"> Transformers</w:t>
      </w:r>
      <w:r>
        <w:rPr>
          <w:rFonts w:hint="cs"/>
          <w:sz w:val="28"/>
          <w:szCs w:val="28"/>
          <w:rtl/>
        </w:rPr>
        <w:t>.</w:t>
      </w:r>
    </w:p>
    <w:p w14:paraId="6B719367">
      <w:pPr>
        <w:rPr>
          <w:rtl/>
        </w:rPr>
      </w:pPr>
    </w:p>
    <w:p w14:paraId="4A2EB322">
      <w:pPr>
        <w:rPr>
          <w:rtl/>
        </w:rPr>
      </w:pPr>
    </w:p>
    <w:p w14:paraId="1F9F0EFA">
      <w:pPr>
        <w:rPr>
          <w:rtl/>
        </w:rPr>
      </w:pPr>
    </w:p>
    <w:p w14:paraId="5123C00C">
      <w:pPr>
        <w:rPr>
          <w:rtl/>
        </w:rPr>
      </w:pPr>
    </w:p>
    <w:p w14:paraId="639760B0">
      <w:pPr>
        <w:pStyle w:val="3"/>
        <w:rPr>
          <w:rtl/>
        </w:rPr>
      </w:pPr>
      <w:bookmarkStart w:id="26" w:name="_Toc20378"/>
      <w:r>
        <w:rPr>
          <w:rtl/>
        </w:rPr>
        <w:t>نماذج</w:t>
      </w:r>
      <w:r>
        <w:t xml:space="preserve"> Transformers </w:t>
      </w:r>
      <w:r>
        <w:rPr>
          <w:rtl/>
        </w:rPr>
        <w:t>في الرؤية الحاسوبية</w:t>
      </w:r>
      <w:r>
        <w:rPr>
          <w:rFonts w:hint="cs"/>
          <w:rtl/>
        </w:rPr>
        <w:t>:</w:t>
      </w:r>
      <w:bookmarkEnd w:id="26"/>
    </w:p>
    <w:p w14:paraId="7CDF7CB9">
      <w:pPr>
        <w:rPr>
          <w:rtl/>
          <w:lang w:bidi="ar-SY"/>
        </w:rPr>
      </w:pPr>
    </w:p>
    <w:p w14:paraId="5EFCD90B">
      <w:pPr>
        <w:pStyle w:val="26"/>
        <w:keepNext/>
        <w:keepLines/>
        <w:numPr>
          <w:ilvl w:val="0"/>
          <w:numId w:val="16"/>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0CB29B9">
      <w:pPr>
        <w:pStyle w:val="26"/>
        <w:keepNext/>
        <w:keepLines/>
        <w:numPr>
          <w:ilvl w:val="0"/>
          <w:numId w:val="16"/>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FBBD999">
      <w:pPr>
        <w:pStyle w:val="26"/>
        <w:keepNext/>
        <w:keepLines/>
        <w:numPr>
          <w:ilvl w:val="0"/>
          <w:numId w:val="16"/>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3CFDF32">
      <w:pPr>
        <w:pStyle w:val="26"/>
        <w:keepNext/>
        <w:keepLines/>
        <w:numPr>
          <w:ilvl w:val="1"/>
          <w:numId w:val="16"/>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E08F0C7">
      <w:pPr>
        <w:pStyle w:val="26"/>
        <w:keepNext/>
        <w:keepLines/>
        <w:numPr>
          <w:ilvl w:val="1"/>
          <w:numId w:val="16"/>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B3DC03E">
      <w:pPr>
        <w:pStyle w:val="26"/>
        <w:keepNext/>
        <w:keepLines/>
        <w:numPr>
          <w:ilvl w:val="1"/>
          <w:numId w:val="16"/>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B40E6D8">
      <w:pPr>
        <w:pStyle w:val="26"/>
        <w:keepNext/>
        <w:keepLines/>
        <w:numPr>
          <w:ilvl w:val="1"/>
          <w:numId w:val="16"/>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AE81ABA">
      <w:pPr>
        <w:pStyle w:val="4"/>
        <w:numPr>
          <w:ilvl w:val="2"/>
          <w:numId w:val="16"/>
        </w:numPr>
        <w:rPr>
          <w:b/>
          <w:bCs/>
          <w:sz w:val="32"/>
          <w:szCs w:val="32"/>
          <w:rtl/>
        </w:rPr>
      </w:pPr>
      <w:bookmarkStart w:id="27" w:name="_Toc29309"/>
      <w:r>
        <w:rPr>
          <w:b/>
          <w:bCs/>
          <w:sz w:val="32"/>
          <w:szCs w:val="32"/>
          <w:rtl/>
        </w:rPr>
        <w:t>من الفهم المحلي إلى الإدراك السياقي</w:t>
      </w:r>
      <w:r>
        <w:rPr>
          <w:rFonts w:hint="cs"/>
          <w:b/>
          <w:bCs/>
          <w:sz w:val="32"/>
          <w:szCs w:val="32"/>
          <w:rtl/>
        </w:rPr>
        <w:t>:</w:t>
      </w:r>
      <w:bookmarkEnd w:id="27"/>
    </w:p>
    <w:p w14:paraId="1E1C7FA4">
      <w:pPr>
        <w:rPr>
          <w:sz w:val="28"/>
          <w:szCs w:val="28"/>
          <w:rtl/>
        </w:rPr>
      </w:pPr>
    </w:p>
    <w:p w14:paraId="5B2B3BA4">
      <w:pPr>
        <w:rPr>
          <w:sz w:val="28"/>
          <w:szCs w:val="28"/>
          <w:rtl/>
        </w:rPr>
      </w:pPr>
      <w:r>
        <w:rPr>
          <w:rFonts w:cs="Arial"/>
          <w:sz w:val="28"/>
          <w:szCs w:val="28"/>
          <w:rtl/>
        </w:rPr>
        <w:t xml:space="preserve">شهد مجال الرؤية الحاسوبية تحولًا مهمًا مع إدخال بنى </w:t>
      </w:r>
      <w:r>
        <w:rPr>
          <w:sz w:val="28"/>
          <w:szCs w:val="28"/>
        </w:rPr>
        <w:t>Transformers</w:t>
      </w:r>
      <w:r>
        <w:rPr>
          <w:rFonts w:cs="Arial"/>
          <w:sz w:val="28"/>
          <w:szCs w:val="28"/>
          <w:rtl/>
        </w:rPr>
        <w:t>، والتي طُوّرت أساسًا لمعالجة اللغة الطبيعية. تعتمد هذه النماذج على تقسيم الصورة إلى رقع صغيرة تُعالج كسلسلة من البيانات، مما يسمح للنموذج بفهم الصورة كوحدة متكاملة بدلًا من التركيز فقط على السمات المحلية.</w:t>
      </w:r>
    </w:p>
    <w:p w14:paraId="399467F2">
      <w:pPr>
        <w:rPr>
          <w:sz w:val="28"/>
          <w:szCs w:val="28"/>
          <w:rtl/>
        </w:rPr>
      </w:pPr>
    </w:p>
    <w:p w14:paraId="28D5E0EE">
      <w:pPr>
        <w:rPr>
          <w:sz w:val="28"/>
          <w:szCs w:val="28"/>
          <w:rtl/>
        </w:rPr>
      </w:pPr>
      <w:r>
        <w:rPr>
          <w:rFonts w:cs="Arial"/>
          <w:sz w:val="28"/>
          <w:szCs w:val="28"/>
          <w:rtl/>
        </w:rPr>
        <w:t>أسهم هذا التحول في تحسين قدرة النماذج على إدراك السياق العام للمشهد الداخلي، وفهم العلاقات بين عناصره المختلفة، وهو أمر بالغ الأهمية في تحليل الصور المعقدة.</w:t>
      </w:r>
    </w:p>
    <w:p w14:paraId="4D284D4C">
      <w:pPr>
        <w:rPr>
          <w:sz w:val="28"/>
          <w:szCs w:val="28"/>
          <w:rtl/>
        </w:rPr>
      </w:pPr>
    </w:p>
    <w:p w14:paraId="41E9E949">
      <w:pPr>
        <w:pStyle w:val="26"/>
        <w:keepNext/>
        <w:keepLines/>
        <w:numPr>
          <w:ilvl w:val="0"/>
          <w:numId w:val="1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F2F1B39">
      <w:pPr>
        <w:pStyle w:val="26"/>
        <w:keepNext/>
        <w:keepLines/>
        <w:numPr>
          <w:ilvl w:val="0"/>
          <w:numId w:val="1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3D816BAF">
      <w:pPr>
        <w:pStyle w:val="26"/>
        <w:keepNext/>
        <w:keepLines/>
        <w:numPr>
          <w:ilvl w:val="0"/>
          <w:numId w:val="1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73CCA593">
      <w:pPr>
        <w:pStyle w:val="26"/>
        <w:keepNext/>
        <w:keepLines/>
        <w:numPr>
          <w:ilvl w:val="1"/>
          <w:numId w:val="1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582D60CB">
      <w:pPr>
        <w:pStyle w:val="26"/>
        <w:keepNext/>
        <w:keepLines/>
        <w:numPr>
          <w:ilvl w:val="1"/>
          <w:numId w:val="1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6FB07F89">
      <w:pPr>
        <w:pStyle w:val="26"/>
        <w:keepNext/>
        <w:keepLines/>
        <w:numPr>
          <w:ilvl w:val="1"/>
          <w:numId w:val="1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DBE1517">
      <w:pPr>
        <w:pStyle w:val="26"/>
        <w:keepNext/>
        <w:keepLines/>
        <w:numPr>
          <w:ilvl w:val="1"/>
          <w:numId w:val="1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9911C7C">
      <w:pPr>
        <w:pStyle w:val="26"/>
        <w:keepNext/>
        <w:keepLines/>
        <w:numPr>
          <w:ilvl w:val="2"/>
          <w:numId w:val="1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649ED8AD">
      <w:pPr>
        <w:pStyle w:val="4"/>
        <w:numPr>
          <w:ilvl w:val="2"/>
          <w:numId w:val="17"/>
        </w:numPr>
        <w:rPr>
          <w:b/>
          <w:bCs/>
          <w:sz w:val="32"/>
          <w:szCs w:val="32"/>
          <w:rtl/>
        </w:rPr>
      </w:pPr>
      <w:bookmarkStart w:id="28" w:name="_Toc3905"/>
      <w:r>
        <w:rPr>
          <w:b/>
          <w:bCs/>
          <w:sz w:val="32"/>
          <w:szCs w:val="32"/>
          <w:rtl/>
        </w:rPr>
        <w:t>آلية الانتباه الذاتي ودورها</w:t>
      </w:r>
      <w:r>
        <w:rPr>
          <w:rFonts w:hint="cs"/>
          <w:b/>
          <w:bCs/>
          <w:sz w:val="32"/>
          <w:szCs w:val="32"/>
          <w:rtl/>
        </w:rPr>
        <w:t>:</w:t>
      </w:r>
      <w:bookmarkEnd w:id="28"/>
    </w:p>
    <w:p w14:paraId="302A883D">
      <w:pPr>
        <w:rPr>
          <w:rtl/>
        </w:rPr>
      </w:pPr>
    </w:p>
    <w:p w14:paraId="4016A009">
      <w:pPr>
        <w:rPr>
          <w:sz w:val="28"/>
          <w:szCs w:val="28"/>
          <w:rtl/>
        </w:rPr>
      </w:pPr>
      <w:r>
        <w:rPr>
          <w:rFonts w:cs="Arial"/>
          <w:sz w:val="28"/>
          <w:szCs w:val="28"/>
          <w:rtl/>
        </w:rPr>
        <w:t xml:space="preserve">تعتمد نماذج </w:t>
      </w:r>
      <w:r>
        <w:rPr>
          <w:sz w:val="28"/>
          <w:szCs w:val="28"/>
        </w:rPr>
        <w:t>Transformers</w:t>
      </w:r>
      <w:r>
        <w:rPr>
          <w:rFonts w:cs="Arial"/>
          <w:sz w:val="28"/>
          <w:szCs w:val="28"/>
          <w:rtl/>
        </w:rPr>
        <w:t xml:space="preserve"> على آلية الانتباه الذاتي، التي تمكّن النموذج من تحديد المناطق الأكثر أهمية داخل الصورة ومنحها وزنًا أعلى أثناء المعالجة. تسمح هذه الآلية بفهم العلاقات بين العناصر المتباعدة مكانيًا، وتعزز من جودة التمثيل البصري للمشهد.</w:t>
      </w:r>
    </w:p>
    <w:p w14:paraId="3FDCF9B1">
      <w:pPr>
        <w:rPr>
          <w:sz w:val="28"/>
          <w:szCs w:val="28"/>
          <w:rtl/>
        </w:rPr>
      </w:pPr>
    </w:p>
    <w:p w14:paraId="322AD8E9">
      <w:pPr>
        <w:rPr>
          <w:sz w:val="28"/>
          <w:szCs w:val="28"/>
          <w:rtl/>
        </w:rPr>
      </w:pPr>
      <w:r>
        <w:rPr>
          <w:rFonts w:cs="Arial"/>
          <w:sz w:val="28"/>
          <w:szCs w:val="28"/>
          <w:rtl/>
        </w:rPr>
        <w:t xml:space="preserve">يستفيد النظام المقترح من هذه الخاصية عند استخدام نماذج قائمة على </w:t>
      </w:r>
      <w:r>
        <w:rPr>
          <w:sz w:val="28"/>
          <w:szCs w:val="28"/>
        </w:rPr>
        <w:t>Transformers</w:t>
      </w:r>
      <w:r>
        <w:rPr>
          <w:rFonts w:cs="Arial"/>
          <w:sz w:val="28"/>
          <w:szCs w:val="28"/>
          <w:rtl/>
        </w:rPr>
        <w:t>، مما يساهم في إنتاج خرائط تقسيم دلالية أكثر وعيًا بالسياق العام للصورة.</w:t>
      </w:r>
    </w:p>
    <w:p w14:paraId="66D5EF6F">
      <w:pPr>
        <w:rPr>
          <w:sz w:val="28"/>
          <w:szCs w:val="28"/>
          <w:rtl/>
        </w:rPr>
      </w:pPr>
    </w:p>
    <w:p w14:paraId="1121C55A">
      <w:pPr>
        <w:pStyle w:val="3"/>
        <w:rPr>
          <w:sz w:val="28"/>
          <w:szCs w:val="28"/>
          <w:rtl/>
        </w:rPr>
      </w:pPr>
      <w:bookmarkStart w:id="29" w:name="_Toc9372"/>
      <w:r>
        <w:rPr>
          <w:rtl/>
        </w:rPr>
        <w:t>التقسيم الدلالي للصور</w:t>
      </w:r>
      <w:r>
        <w:rPr>
          <w:rFonts w:hint="cs"/>
          <w:sz w:val="28"/>
          <w:szCs w:val="28"/>
          <w:rtl/>
        </w:rPr>
        <w:t>:</w:t>
      </w:r>
      <w:bookmarkEnd w:id="29"/>
    </w:p>
    <w:p w14:paraId="3527A139">
      <w:pPr>
        <w:rPr>
          <w:rtl/>
          <w:lang w:bidi="ar-SY"/>
        </w:rPr>
      </w:pPr>
    </w:p>
    <w:p w14:paraId="04577489">
      <w:pPr>
        <w:pStyle w:val="26"/>
        <w:keepNext/>
        <w:keepLines/>
        <w:numPr>
          <w:ilvl w:val="0"/>
          <w:numId w:val="18"/>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95A4B81">
      <w:pPr>
        <w:pStyle w:val="26"/>
        <w:keepNext/>
        <w:keepLines/>
        <w:numPr>
          <w:ilvl w:val="0"/>
          <w:numId w:val="18"/>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70CA9066">
      <w:pPr>
        <w:pStyle w:val="26"/>
        <w:keepNext/>
        <w:keepLines/>
        <w:numPr>
          <w:ilvl w:val="0"/>
          <w:numId w:val="18"/>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70D1013">
      <w:pPr>
        <w:pStyle w:val="26"/>
        <w:keepNext/>
        <w:keepLines/>
        <w:numPr>
          <w:ilvl w:val="1"/>
          <w:numId w:val="18"/>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E82EC7F">
      <w:pPr>
        <w:pStyle w:val="26"/>
        <w:keepNext/>
        <w:keepLines/>
        <w:numPr>
          <w:ilvl w:val="1"/>
          <w:numId w:val="18"/>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5F028D46">
      <w:pPr>
        <w:pStyle w:val="26"/>
        <w:keepNext/>
        <w:keepLines/>
        <w:numPr>
          <w:ilvl w:val="1"/>
          <w:numId w:val="18"/>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596BF29E">
      <w:pPr>
        <w:pStyle w:val="26"/>
        <w:keepNext/>
        <w:keepLines/>
        <w:numPr>
          <w:ilvl w:val="1"/>
          <w:numId w:val="18"/>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3E5C055">
      <w:pPr>
        <w:pStyle w:val="26"/>
        <w:keepNext/>
        <w:keepLines/>
        <w:numPr>
          <w:ilvl w:val="1"/>
          <w:numId w:val="18"/>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577E26AB">
      <w:pPr>
        <w:pStyle w:val="4"/>
        <w:numPr>
          <w:ilvl w:val="2"/>
          <w:numId w:val="18"/>
        </w:numPr>
        <w:rPr>
          <w:b/>
          <w:bCs/>
          <w:sz w:val="32"/>
          <w:szCs w:val="32"/>
          <w:rtl/>
          <w:lang w:bidi="ar-SY"/>
        </w:rPr>
      </w:pPr>
      <w:bookmarkStart w:id="30" w:name="_Toc28105"/>
      <w:r>
        <w:rPr>
          <w:b/>
          <w:bCs/>
          <w:sz w:val="32"/>
          <w:szCs w:val="32"/>
          <w:rtl/>
        </w:rPr>
        <w:t>مفهوم التقسيم الدلالي</w:t>
      </w:r>
      <w:r>
        <w:rPr>
          <w:rFonts w:hint="cs"/>
          <w:b/>
          <w:bCs/>
          <w:sz w:val="32"/>
          <w:szCs w:val="32"/>
          <w:rtl/>
          <w:lang w:bidi="ar-SY"/>
        </w:rPr>
        <w:t>:</w:t>
      </w:r>
      <w:bookmarkEnd w:id="30"/>
    </w:p>
    <w:p w14:paraId="127E7FD6">
      <w:pPr>
        <w:rPr>
          <w:rtl/>
          <w:lang w:bidi="ar-SY"/>
        </w:rPr>
      </w:pPr>
    </w:p>
    <w:p w14:paraId="71A5703C">
      <w:pPr>
        <w:rPr>
          <w:sz w:val="28"/>
          <w:szCs w:val="28"/>
          <w:rtl/>
          <w:lang w:bidi="ar-SY"/>
        </w:rPr>
      </w:pPr>
      <w:r>
        <w:rPr>
          <w:rFonts w:cs="Arial"/>
          <w:sz w:val="28"/>
          <w:szCs w:val="28"/>
          <w:rtl/>
          <w:lang w:bidi="ar-SY"/>
        </w:rPr>
        <w:t>يُعد التقسيم الدلالي من المهام المتقدمة في الرؤية الحاسوبية، حيث يهدف إلى تصنيف كل بكسل في الصورة إلى فئة دلالية محددة. ينتج عن هذه العملية تمثيل تفصيلي للمشهد يوضّح مواقع العناصر المختلفة وحدودها بدقة.</w:t>
      </w:r>
    </w:p>
    <w:p w14:paraId="15EFC810">
      <w:pPr>
        <w:rPr>
          <w:sz w:val="28"/>
          <w:szCs w:val="28"/>
          <w:rtl/>
          <w:lang w:bidi="ar-SY"/>
        </w:rPr>
      </w:pPr>
    </w:p>
    <w:p w14:paraId="484C0BA7">
      <w:pPr>
        <w:rPr>
          <w:sz w:val="28"/>
          <w:szCs w:val="28"/>
          <w:rtl/>
          <w:lang w:bidi="ar-SY"/>
        </w:rPr>
      </w:pPr>
      <w:r>
        <w:rPr>
          <w:rFonts w:cs="Arial"/>
          <w:sz w:val="28"/>
          <w:szCs w:val="28"/>
          <w:rtl/>
          <w:lang w:bidi="ar-SY"/>
        </w:rPr>
        <w:t>تكتسب هذه التقنية أهمية خاصة في تحليل المشاهد الداخلية، نظرًا للحاجة إلى تحديد العناصر المعمارية الأساسية بشكل واضح.</w:t>
      </w:r>
    </w:p>
    <w:p w14:paraId="3088208A">
      <w:pPr>
        <w:rPr>
          <w:sz w:val="28"/>
          <w:szCs w:val="28"/>
          <w:rtl/>
          <w:lang w:bidi="ar-SY"/>
        </w:rPr>
      </w:pPr>
    </w:p>
    <w:p w14:paraId="4328B9CD">
      <w:pPr>
        <w:pStyle w:val="26"/>
        <w:keepNext/>
        <w:keepLines/>
        <w:numPr>
          <w:ilvl w:val="0"/>
          <w:numId w:val="19"/>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C97A975">
      <w:pPr>
        <w:pStyle w:val="26"/>
        <w:keepNext/>
        <w:keepLines/>
        <w:numPr>
          <w:ilvl w:val="0"/>
          <w:numId w:val="19"/>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152228B">
      <w:pPr>
        <w:pStyle w:val="26"/>
        <w:keepNext/>
        <w:keepLines/>
        <w:numPr>
          <w:ilvl w:val="0"/>
          <w:numId w:val="19"/>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5FE438AE">
      <w:pPr>
        <w:pStyle w:val="26"/>
        <w:keepNext/>
        <w:keepLines/>
        <w:numPr>
          <w:ilvl w:val="1"/>
          <w:numId w:val="19"/>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0A05D97">
      <w:pPr>
        <w:pStyle w:val="26"/>
        <w:keepNext/>
        <w:keepLines/>
        <w:numPr>
          <w:ilvl w:val="1"/>
          <w:numId w:val="19"/>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97B0E17">
      <w:pPr>
        <w:pStyle w:val="26"/>
        <w:keepNext/>
        <w:keepLines/>
        <w:numPr>
          <w:ilvl w:val="1"/>
          <w:numId w:val="19"/>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4C8B10A">
      <w:pPr>
        <w:pStyle w:val="26"/>
        <w:keepNext/>
        <w:keepLines/>
        <w:numPr>
          <w:ilvl w:val="1"/>
          <w:numId w:val="19"/>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7D1E6C21">
      <w:pPr>
        <w:pStyle w:val="26"/>
        <w:keepNext/>
        <w:keepLines/>
        <w:numPr>
          <w:ilvl w:val="1"/>
          <w:numId w:val="19"/>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EA1CF9C">
      <w:pPr>
        <w:pStyle w:val="26"/>
        <w:keepNext/>
        <w:keepLines/>
        <w:numPr>
          <w:ilvl w:val="2"/>
          <w:numId w:val="19"/>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8924A77">
      <w:pPr>
        <w:pStyle w:val="4"/>
        <w:numPr>
          <w:ilvl w:val="2"/>
          <w:numId w:val="19"/>
        </w:numPr>
        <w:rPr>
          <w:b/>
          <w:bCs/>
          <w:sz w:val="32"/>
          <w:szCs w:val="32"/>
          <w:rtl/>
          <w:lang w:bidi="ar-SY"/>
        </w:rPr>
      </w:pPr>
      <w:bookmarkStart w:id="31" w:name="_Toc20978"/>
      <w:r>
        <w:rPr>
          <w:b/>
          <w:bCs/>
          <w:sz w:val="32"/>
          <w:szCs w:val="32"/>
          <w:rtl/>
        </w:rPr>
        <w:t>أهمية التقسيم الدلالي في المشروع</w:t>
      </w:r>
      <w:r>
        <w:rPr>
          <w:rFonts w:hint="cs"/>
          <w:b/>
          <w:bCs/>
          <w:sz w:val="32"/>
          <w:szCs w:val="32"/>
          <w:rtl/>
          <w:lang w:bidi="ar-SY"/>
        </w:rPr>
        <w:t>:</w:t>
      </w:r>
      <w:bookmarkEnd w:id="31"/>
    </w:p>
    <w:p w14:paraId="554C0D41">
      <w:pPr>
        <w:rPr>
          <w:rFonts w:hint="cs"/>
          <w:rtl/>
          <w:lang w:bidi="ar-SY"/>
        </w:rPr>
      </w:pPr>
    </w:p>
    <w:p w14:paraId="02097887">
      <w:pPr>
        <w:pStyle w:val="17"/>
        <w:jc w:val="right"/>
        <w:rPr>
          <w:sz w:val="28"/>
          <w:szCs w:val="28"/>
        </w:rPr>
      </w:pPr>
      <w:r>
        <w:rPr>
          <w:sz w:val="28"/>
          <w:szCs w:val="28"/>
          <w:rtl/>
        </w:rPr>
        <w:t>يمثّل التقسيم الدلالي حجر الأساس في هذا المشروع، إذ يربط بين الفهم النظري للصورة والتطبيق العملي في مجال التصميم الداخلي. فمن خلاله يتم تحديد العناصر المستهدفة للتعديل البصري، ورسم الحدود الفاصلة بينها بدقة</w:t>
      </w:r>
      <w:r>
        <w:rPr>
          <w:sz w:val="28"/>
          <w:szCs w:val="28"/>
        </w:rPr>
        <w:t>.</w:t>
      </w:r>
    </w:p>
    <w:p w14:paraId="3C533270">
      <w:pPr>
        <w:pStyle w:val="17"/>
        <w:jc w:val="right"/>
        <w:rPr>
          <w:sz w:val="28"/>
          <w:szCs w:val="28"/>
        </w:rPr>
      </w:pPr>
      <w:r>
        <w:rPr>
          <w:sz w:val="28"/>
          <w:szCs w:val="28"/>
          <w:rtl/>
        </w:rPr>
        <w:t>إلا أن نماذج التقسيم التقليدية قد تعاني من ضعف في دقة الحواف، خاصة في الصور الواقعية، مما استدعى الحاجة إلى الاستعانة بنموذج أكثر قدرة على تحسين النتائج الهندسية</w:t>
      </w:r>
      <w:r>
        <w:rPr>
          <w:sz w:val="28"/>
          <w:szCs w:val="28"/>
        </w:rPr>
        <w:t>.</w:t>
      </w:r>
    </w:p>
    <w:p w14:paraId="38B61E35">
      <w:pPr>
        <w:pStyle w:val="3"/>
      </w:pPr>
      <w:bookmarkStart w:id="32" w:name="_Toc5144"/>
      <w:r>
        <w:rPr>
          <w:rStyle w:val="30"/>
          <w:b/>
          <w:bCs/>
          <w:rtl/>
        </w:rPr>
        <w:t>نموذج</w:t>
      </w:r>
      <w:r>
        <w:rPr>
          <w:rFonts w:cstheme="minorHAnsi"/>
          <w:sz w:val="28"/>
          <w:szCs w:val="28"/>
          <w:rtl/>
        </w:rPr>
        <w:t xml:space="preserve"> </w:t>
      </w:r>
      <w:r>
        <w:t>:Segment Anything Model (SAM)</w:t>
      </w:r>
      <w:bookmarkEnd w:id="32"/>
    </w:p>
    <w:p w14:paraId="68183E9A">
      <w:pPr>
        <w:rPr>
          <w:lang w:bidi="ar-SY"/>
        </w:rPr>
      </w:pPr>
    </w:p>
    <w:p w14:paraId="20B20208">
      <w:pPr>
        <w:pStyle w:val="26"/>
        <w:keepNext/>
        <w:keepLines/>
        <w:numPr>
          <w:ilvl w:val="0"/>
          <w:numId w:val="20"/>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09E1F11">
      <w:pPr>
        <w:pStyle w:val="26"/>
        <w:keepNext/>
        <w:keepLines/>
        <w:numPr>
          <w:ilvl w:val="0"/>
          <w:numId w:val="20"/>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558ABEB">
      <w:pPr>
        <w:pStyle w:val="26"/>
        <w:keepNext/>
        <w:keepLines/>
        <w:numPr>
          <w:ilvl w:val="0"/>
          <w:numId w:val="20"/>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7D5BD2D9">
      <w:pPr>
        <w:pStyle w:val="26"/>
        <w:keepNext/>
        <w:keepLines/>
        <w:numPr>
          <w:ilvl w:val="1"/>
          <w:numId w:val="20"/>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5437098D">
      <w:pPr>
        <w:pStyle w:val="26"/>
        <w:keepNext/>
        <w:keepLines/>
        <w:numPr>
          <w:ilvl w:val="1"/>
          <w:numId w:val="20"/>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FDF3755">
      <w:pPr>
        <w:pStyle w:val="26"/>
        <w:keepNext/>
        <w:keepLines/>
        <w:numPr>
          <w:ilvl w:val="1"/>
          <w:numId w:val="20"/>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6C8C9A54">
      <w:pPr>
        <w:pStyle w:val="26"/>
        <w:keepNext/>
        <w:keepLines/>
        <w:numPr>
          <w:ilvl w:val="1"/>
          <w:numId w:val="20"/>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7A21CF91">
      <w:pPr>
        <w:pStyle w:val="26"/>
        <w:keepNext/>
        <w:keepLines/>
        <w:numPr>
          <w:ilvl w:val="1"/>
          <w:numId w:val="20"/>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4599F37">
      <w:pPr>
        <w:pStyle w:val="26"/>
        <w:keepNext/>
        <w:keepLines/>
        <w:numPr>
          <w:ilvl w:val="1"/>
          <w:numId w:val="20"/>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B189FDD">
      <w:pPr>
        <w:pStyle w:val="4"/>
        <w:numPr>
          <w:ilvl w:val="2"/>
          <w:numId w:val="20"/>
        </w:numPr>
        <w:rPr>
          <w:b/>
          <w:bCs/>
          <w:sz w:val="32"/>
          <w:szCs w:val="32"/>
        </w:rPr>
      </w:pPr>
      <w:bookmarkStart w:id="33" w:name="_Toc14514"/>
      <w:r>
        <w:rPr>
          <w:b/>
          <w:bCs/>
          <w:sz w:val="32"/>
          <w:szCs w:val="32"/>
          <w:rtl/>
        </w:rPr>
        <w:t>لمحة عامة عن النموذج</w:t>
      </w:r>
      <w:r>
        <w:rPr>
          <w:rFonts w:hint="cs"/>
          <w:b/>
          <w:bCs/>
          <w:sz w:val="32"/>
          <w:szCs w:val="32"/>
          <w:rtl/>
        </w:rPr>
        <w:t>:</w:t>
      </w:r>
      <w:bookmarkEnd w:id="33"/>
    </w:p>
    <w:p w14:paraId="65494E97">
      <w:pPr>
        <w:rPr>
          <w:sz w:val="28"/>
          <w:szCs w:val="28"/>
          <w:rtl/>
        </w:rPr>
      </w:pPr>
    </w:p>
    <w:p w14:paraId="5C4FB357">
      <w:pPr>
        <w:rPr>
          <w:sz w:val="28"/>
          <w:szCs w:val="28"/>
          <w:rtl/>
        </w:rPr>
      </w:pPr>
      <w:r>
        <w:rPr>
          <w:rFonts w:cs="Arial"/>
          <w:sz w:val="28"/>
          <w:szCs w:val="28"/>
          <w:rtl/>
        </w:rPr>
        <w:t xml:space="preserve">يُعد نموذج </w:t>
      </w:r>
      <w:r>
        <w:rPr>
          <w:sz w:val="28"/>
          <w:szCs w:val="28"/>
        </w:rPr>
        <w:t>Segment Anything Model</w:t>
      </w:r>
      <w:r>
        <w:rPr>
          <w:rFonts w:cs="Arial"/>
          <w:sz w:val="28"/>
          <w:szCs w:val="28"/>
          <w:rtl/>
        </w:rPr>
        <w:t xml:space="preserve"> من النماذج الحديثة التي تهدف إلى توفير إطار عام وقابل للتعميم لعملية التقسيم البصري. يتميز هذا النموذج بقدرته على التعامل مع أنواع متعددة من الصور دون الحاجة إلى تدريب مخصص لكل حالة، مستفيدًا من البيانات الضخمة التي تم تدريبه عليها.</w:t>
      </w:r>
    </w:p>
    <w:p w14:paraId="4B8CE752">
      <w:pPr>
        <w:rPr>
          <w:sz w:val="28"/>
          <w:szCs w:val="28"/>
          <w:rtl/>
        </w:rPr>
      </w:pPr>
    </w:p>
    <w:p w14:paraId="36B23A81">
      <w:pPr>
        <w:pStyle w:val="26"/>
        <w:keepNext/>
        <w:keepLines/>
        <w:numPr>
          <w:ilvl w:val="0"/>
          <w:numId w:val="21"/>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FE69BF5">
      <w:pPr>
        <w:pStyle w:val="26"/>
        <w:keepNext/>
        <w:keepLines/>
        <w:numPr>
          <w:ilvl w:val="0"/>
          <w:numId w:val="21"/>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ACDD53F">
      <w:pPr>
        <w:pStyle w:val="26"/>
        <w:keepNext/>
        <w:keepLines/>
        <w:numPr>
          <w:ilvl w:val="0"/>
          <w:numId w:val="21"/>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E893236">
      <w:pPr>
        <w:pStyle w:val="26"/>
        <w:keepNext/>
        <w:keepLines/>
        <w:numPr>
          <w:ilvl w:val="1"/>
          <w:numId w:val="21"/>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38CEFC7">
      <w:pPr>
        <w:pStyle w:val="26"/>
        <w:keepNext/>
        <w:keepLines/>
        <w:numPr>
          <w:ilvl w:val="1"/>
          <w:numId w:val="21"/>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CE8EDEB">
      <w:pPr>
        <w:pStyle w:val="26"/>
        <w:keepNext/>
        <w:keepLines/>
        <w:numPr>
          <w:ilvl w:val="1"/>
          <w:numId w:val="21"/>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7B194078">
      <w:pPr>
        <w:pStyle w:val="26"/>
        <w:keepNext/>
        <w:keepLines/>
        <w:numPr>
          <w:ilvl w:val="1"/>
          <w:numId w:val="21"/>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5C6630A">
      <w:pPr>
        <w:pStyle w:val="26"/>
        <w:keepNext/>
        <w:keepLines/>
        <w:numPr>
          <w:ilvl w:val="1"/>
          <w:numId w:val="21"/>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B52C346">
      <w:pPr>
        <w:pStyle w:val="26"/>
        <w:keepNext/>
        <w:keepLines/>
        <w:numPr>
          <w:ilvl w:val="1"/>
          <w:numId w:val="21"/>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7157D8C5">
      <w:pPr>
        <w:pStyle w:val="26"/>
        <w:keepNext/>
        <w:keepLines/>
        <w:numPr>
          <w:ilvl w:val="2"/>
          <w:numId w:val="21"/>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63F1A0AE">
      <w:pPr>
        <w:pStyle w:val="4"/>
        <w:numPr>
          <w:ilvl w:val="2"/>
          <w:numId w:val="21"/>
        </w:numPr>
        <w:rPr>
          <w:b/>
          <w:bCs/>
          <w:sz w:val="32"/>
          <w:szCs w:val="32"/>
          <w:rtl/>
        </w:rPr>
      </w:pPr>
      <w:bookmarkStart w:id="34" w:name="_Toc9454"/>
      <w:r>
        <w:rPr>
          <w:b/>
          <w:bCs/>
          <w:sz w:val="32"/>
          <w:szCs w:val="32"/>
          <w:rtl/>
        </w:rPr>
        <w:t>دوره في تحسين الدقة الهندسية</w:t>
      </w:r>
      <w:r>
        <w:rPr>
          <w:rFonts w:hint="cs"/>
          <w:b/>
          <w:bCs/>
          <w:sz w:val="32"/>
          <w:szCs w:val="32"/>
          <w:rtl/>
        </w:rPr>
        <w:t>:</w:t>
      </w:r>
      <w:bookmarkEnd w:id="34"/>
    </w:p>
    <w:p w14:paraId="729EC95B">
      <w:pPr>
        <w:rPr>
          <w:sz w:val="28"/>
          <w:szCs w:val="28"/>
          <w:rtl/>
          <w:lang w:bidi="ar-SY"/>
        </w:rPr>
      </w:pPr>
    </w:p>
    <w:p w14:paraId="24C94A03">
      <w:pPr>
        <w:rPr>
          <w:sz w:val="28"/>
          <w:szCs w:val="28"/>
          <w:rtl/>
          <w:lang w:bidi="ar-SY"/>
        </w:rPr>
      </w:pPr>
      <w:r>
        <w:rPr>
          <w:rFonts w:cs="Arial"/>
          <w:sz w:val="28"/>
          <w:szCs w:val="28"/>
          <w:rtl/>
          <w:lang w:bidi="ar-SY"/>
        </w:rPr>
        <w:t xml:space="preserve">تكمن أهمية نموذج </w:t>
      </w:r>
      <w:r>
        <w:rPr>
          <w:sz w:val="28"/>
          <w:szCs w:val="28"/>
          <w:lang w:bidi="ar-SY"/>
        </w:rPr>
        <w:t>SAM</w:t>
      </w:r>
      <w:r>
        <w:rPr>
          <w:rFonts w:cs="Arial"/>
          <w:sz w:val="28"/>
          <w:szCs w:val="28"/>
          <w:rtl/>
          <w:lang w:bidi="ar-SY"/>
        </w:rPr>
        <w:t xml:space="preserve"> في قدرته العالية على تحديد الحدود الهندسية للعناصر داخل الصورة بدقة كبيرة. ففي حين توفّر نماذج التقسيم الدلالي تمثيلًا جيدًا من الناحية الدلالية، يأتي </w:t>
      </w:r>
      <w:r>
        <w:rPr>
          <w:sz w:val="28"/>
          <w:szCs w:val="28"/>
          <w:lang w:bidi="ar-SY"/>
        </w:rPr>
        <w:t>SAM</w:t>
      </w:r>
      <w:r>
        <w:rPr>
          <w:rFonts w:cs="Arial"/>
          <w:sz w:val="28"/>
          <w:szCs w:val="28"/>
          <w:rtl/>
          <w:lang w:bidi="ar-SY"/>
        </w:rPr>
        <w:t xml:space="preserve"> ليكمل هذه النتائج عبر تحسين الحواف وتوليد أقنعة أكثر دقة، مما يجعلها مناسبة للتطبيقات البصرية العملية.</w:t>
      </w:r>
    </w:p>
    <w:p w14:paraId="5DE2C3AB">
      <w:pPr>
        <w:rPr>
          <w:sz w:val="28"/>
          <w:szCs w:val="28"/>
          <w:rtl/>
          <w:lang w:bidi="ar-SY"/>
        </w:rPr>
      </w:pPr>
    </w:p>
    <w:p w14:paraId="0B9C1C87">
      <w:pPr>
        <w:rPr>
          <w:sz w:val="28"/>
          <w:szCs w:val="28"/>
          <w:rtl/>
          <w:lang w:bidi="ar-SY"/>
        </w:rPr>
      </w:pPr>
      <w:r>
        <w:rPr>
          <w:rFonts w:cs="Arial"/>
          <w:sz w:val="28"/>
          <w:szCs w:val="28"/>
          <w:rtl/>
          <w:lang w:bidi="ar-SY"/>
        </w:rPr>
        <w:t xml:space="preserve">وبذلك، يؤدي </w:t>
      </w:r>
      <w:r>
        <w:rPr>
          <w:sz w:val="28"/>
          <w:szCs w:val="28"/>
          <w:lang w:bidi="ar-SY"/>
        </w:rPr>
        <w:t>SAM</w:t>
      </w:r>
      <w:r>
        <w:rPr>
          <w:rFonts w:cs="Arial"/>
          <w:sz w:val="28"/>
          <w:szCs w:val="28"/>
          <w:rtl/>
          <w:lang w:bidi="ar-SY"/>
        </w:rPr>
        <w:t xml:space="preserve"> دورًا تكميليًا ضمن النظام المقترح، حيث يجمع بين الفهم الدلالي للنماذج العميقة والدقة الهندسية اللازمة لتحقيق نتائج واقعية.</w:t>
      </w:r>
    </w:p>
    <w:p w14:paraId="1AB3896E">
      <w:pPr>
        <w:rPr>
          <w:sz w:val="28"/>
          <w:szCs w:val="28"/>
          <w:rtl/>
          <w:lang w:bidi="ar-SY"/>
        </w:rPr>
      </w:pPr>
    </w:p>
    <w:p w14:paraId="114D0819">
      <w:pPr>
        <w:pStyle w:val="3"/>
        <w:rPr>
          <w:sz w:val="28"/>
          <w:szCs w:val="28"/>
          <w:rtl/>
        </w:rPr>
      </w:pPr>
      <w:bookmarkStart w:id="35" w:name="_Toc16529"/>
      <w:r>
        <w:rPr>
          <w:rtl/>
        </w:rPr>
        <w:t>تكامل المفاهيم ضمن النظام المقترح</w:t>
      </w:r>
      <w:r>
        <w:rPr>
          <w:rFonts w:hint="cs"/>
          <w:sz w:val="28"/>
          <w:szCs w:val="28"/>
          <w:rtl/>
        </w:rPr>
        <w:t>:</w:t>
      </w:r>
      <w:bookmarkEnd w:id="35"/>
    </w:p>
    <w:p w14:paraId="3B78F2C7">
      <w:pPr>
        <w:rPr>
          <w:rtl/>
          <w:lang w:bidi="ar-SY"/>
        </w:rPr>
      </w:pPr>
    </w:p>
    <w:p w14:paraId="13A99F6B">
      <w:pPr>
        <w:rPr>
          <w:sz w:val="28"/>
          <w:szCs w:val="28"/>
          <w:rtl/>
          <w:lang w:bidi="ar-SY"/>
        </w:rPr>
      </w:pPr>
      <w:r>
        <w:rPr>
          <w:sz w:val="28"/>
          <w:szCs w:val="28"/>
          <w:rtl/>
        </w:rPr>
        <w:t>يوضح هذا العرض النظري أن التقنيات السابقة لا تعمل بشكل منفصل، بل تتكامل فيما بينها ضمن النظام المقترح. فالتعلّم العميق يشكّل الأساس العام، وتساهم الشبكات الالتفافية في استخراج السمات البصرية، بينما تعالج نماذج</w:t>
      </w:r>
      <w:r>
        <w:rPr>
          <w:sz w:val="28"/>
          <w:szCs w:val="28"/>
        </w:rPr>
        <w:t xml:space="preserve"> Transformers </w:t>
      </w:r>
      <w:r>
        <w:rPr>
          <w:sz w:val="28"/>
          <w:szCs w:val="28"/>
          <w:rtl/>
        </w:rPr>
        <w:t>محدودية الفهم المحلي من خلال إدراك السياق العام. بعد ذلك، يوفّر التقسيم الدلالي تمثيلًا تفصيليًا للمشهد، ويأتي نموذج</w:t>
      </w:r>
      <w:r>
        <w:rPr>
          <w:sz w:val="28"/>
          <w:szCs w:val="28"/>
        </w:rPr>
        <w:t xml:space="preserve"> SAM </w:t>
      </w:r>
      <w:r>
        <w:rPr>
          <w:sz w:val="28"/>
          <w:szCs w:val="28"/>
          <w:rtl/>
        </w:rPr>
        <w:t>ليحسّن الدقة الهندسية للنتائج</w:t>
      </w:r>
      <w:r>
        <w:rPr>
          <w:sz w:val="28"/>
          <w:szCs w:val="28"/>
        </w:rPr>
        <w:t>.</w:t>
      </w:r>
    </w:p>
    <w:p w14:paraId="6A09386A">
      <w:pPr>
        <w:rPr>
          <w:sz w:val="28"/>
          <w:szCs w:val="28"/>
          <w:rtl/>
          <w:lang w:bidi="ar-SY"/>
        </w:rPr>
      </w:pPr>
    </w:p>
    <w:p w14:paraId="77E22A79">
      <w:pPr>
        <w:pStyle w:val="3"/>
        <w:rPr>
          <w:sz w:val="28"/>
          <w:szCs w:val="28"/>
          <w:rtl/>
        </w:rPr>
      </w:pPr>
      <w:bookmarkStart w:id="36" w:name="_Toc16727"/>
      <w:r>
        <w:rPr>
          <w:rtl/>
        </w:rPr>
        <w:t>خلاصة الفصل</w:t>
      </w:r>
      <w:r>
        <w:rPr>
          <w:rFonts w:hint="cs"/>
          <w:sz w:val="28"/>
          <w:szCs w:val="28"/>
          <w:rtl/>
        </w:rPr>
        <w:t>:</w:t>
      </w:r>
      <w:bookmarkEnd w:id="36"/>
    </w:p>
    <w:p w14:paraId="29CCAEA8">
      <w:pPr>
        <w:rPr>
          <w:rtl/>
          <w:lang w:bidi="ar-SY"/>
        </w:rPr>
      </w:pPr>
    </w:p>
    <w:p w14:paraId="7FA0F579">
      <w:pPr>
        <w:rPr>
          <w:rFonts w:hint="cs"/>
          <w:sz w:val="28"/>
          <w:szCs w:val="28"/>
          <w:rtl/>
          <w:lang w:bidi="ar-SY"/>
        </w:rPr>
      </w:pPr>
      <w:r>
        <w:rPr>
          <w:sz w:val="28"/>
          <w:szCs w:val="28"/>
          <w:rtl/>
        </w:rPr>
        <w:t>قدّم هذا الفصل الإطار النظري للتقنيات المعتمدة في المشروع، بدءًا من مفاهيم التعلّم العميق والشبكات الالتفافية، مرورًا بنماذج</w:t>
      </w:r>
      <w:r>
        <w:rPr>
          <w:sz w:val="28"/>
          <w:szCs w:val="28"/>
        </w:rPr>
        <w:t xml:space="preserve"> Transformers</w:t>
      </w:r>
      <w:r>
        <w:rPr>
          <w:sz w:val="28"/>
          <w:szCs w:val="28"/>
          <w:rtl/>
        </w:rPr>
        <w:t>، وصولًا إلى التقسيم الدلالي ونموذج</w:t>
      </w:r>
      <w:r>
        <w:rPr>
          <w:sz w:val="28"/>
          <w:szCs w:val="28"/>
        </w:rPr>
        <w:t xml:space="preserve"> Segment Anything Model. </w:t>
      </w:r>
      <w:r>
        <w:rPr>
          <w:sz w:val="28"/>
          <w:szCs w:val="28"/>
          <w:rtl/>
        </w:rPr>
        <w:t>يمهّد هذا العرض النظري للانتقال إلى الفصل التالي، الذي يتناول المنهجية العملية المقترحة وآلية دمج هذه التقنيات ضمن نظام واحد متكامل</w:t>
      </w:r>
      <w:r>
        <w:rPr>
          <w:sz w:val="28"/>
          <w:szCs w:val="28"/>
        </w:rPr>
        <w:t>.</w:t>
      </w:r>
    </w:p>
    <w:p w14:paraId="6C411AE8">
      <w:pPr>
        <w:rPr>
          <w:rtl/>
          <w:lang w:bidi="ar-SY"/>
        </w:rPr>
      </w:pPr>
    </w:p>
    <w:p w14:paraId="57E0FE8F">
      <w:pPr>
        <w:rPr>
          <w:rtl/>
          <w:lang w:bidi="ar-SY"/>
        </w:rPr>
      </w:pPr>
    </w:p>
    <w:p w14:paraId="07A02AD4">
      <w:pPr>
        <w:rPr>
          <w:rtl/>
          <w:lang w:bidi="ar-SY"/>
        </w:rPr>
      </w:pPr>
    </w:p>
    <w:p w14:paraId="04962C6B">
      <w:pPr>
        <w:rPr>
          <w:rtl/>
          <w:lang w:bidi="ar-SY"/>
        </w:rPr>
      </w:pPr>
    </w:p>
    <w:p w14:paraId="5509BD4E">
      <w:pPr>
        <w:rPr>
          <w:rtl/>
          <w:lang w:bidi="ar-SY"/>
        </w:rPr>
      </w:pPr>
    </w:p>
    <w:p w14:paraId="5DC1183D">
      <w:pPr>
        <w:rPr>
          <w:rtl/>
          <w:lang w:bidi="ar-SY"/>
        </w:rPr>
      </w:pPr>
    </w:p>
    <w:p w14:paraId="261F481C">
      <w:pPr>
        <w:rPr>
          <w:rtl/>
          <w:lang w:bidi="ar-SY"/>
        </w:rPr>
      </w:pPr>
    </w:p>
    <w:p w14:paraId="69B42B0C">
      <w:pPr>
        <w:rPr>
          <w:rtl/>
          <w:lang w:bidi="ar-SY"/>
        </w:rPr>
      </w:pPr>
    </w:p>
    <w:p w14:paraId="7A6A351A">
      <w:pPr>
        <w:rPr>
          <w:rtl/>
          <w:lang w:bidi="ar-SY"/>
        </w:rPr>
      </w:pPr>
    </w:p>
    <w:p w14:paraId="183A3021">
      <w:pPr>
        <w:rPr>
          <w:rtl/>
          <w:lang w:bidi="ar-SY"/>
        </w:rPr>
      </w:pPr>
    </w:p>
    <w:p w14:paraId="0BB5323C">
      <w:pPr>
        <w:rPr>
          <w:rtl/>
          <w:lang w:bidi="ar-SY"/>
        </w:rPr>
      </w:pPr>
    </w:p>
    <w:p w14:paraId="242E874C">
      <w:pPr>
        <w:rPr>
          <w:rtl/>
          <w:lang w:bidi="ar-SY"/>
        </w:rPr>
      </w:pPr>
    </w:p>
    <w:p w14:paraId="5553CBB7">
      <w:pPr>
        <w:pStyle w:val="2"/>
        <w:jc w:val="center"/>
        <w:rPr>
          <w:b/>
          <w:bCs/>
          <w:sz w:val="44"/>
          <w:szCs w:val="44"/>
          <w:rtl/>
        </w:rPr>
      </w:pPr>
      <w:bookmarkStart w:id="37" w:name="_Toc9702"/>
      <w:r>
        <w:rPr>
          <w:rFonts w:hint="cs"/>
          <w:b/>
          <w:bCs/>
          <w:sz w:val="44"/>
          <w:szCs w:val="44"/>
          <w:rtl/>
          <w:lang w:bidi="ar-SY"/>
        </w:rPr>
        <w:t xml:space="preserve">الفصل الخامس </w:t>
      </w:r>
      <w:r>
        <w:rPr>
          <w:b/>
          <w:bCs/>
          <w:sz w:val="44"/>
          <w:szCs w:val="44"/>
          <w:rtl/>
        </w:rPr>
        <w:t>المنهجية المقترحة</w:t>
      </w:r>
      <w:bookmarkEnd w:id="37"/>
    </w:p>
    <w:p w14:paraId="79096E2D">
      <w:pPr>
        <w:rPr>
          <w:rtl/>
        </w:rPr>
      </w:pPr>
    </w:p>
    <w:p w14:paraId="215EF9F8">
      <w:pPr>
        <w:pStyle w:val="26"/>
        <w:numPr>
          <w:ilvl w:val="0"/>
          <w:numId w:val="1"/>
        </w:numPr>
        <w:contextualSpacing w:val="0"/>
        <w:outlineLvl w:val="1"/>
        <w:rPr>
          <w:b/>
          <w:bCs/>
          <w:vanish/>
          <w:color w:val="C00000"/>
          <w:sz w:val="36"/>
          <w:szCs w:val="36"/>
          <w:rtl/>
          <w:lang w:bidi="ar-SY"/>
        </w:rPr>
      </w:pPr>
    </w:p>
    <w:p w14:paraId="6C44E7AD">
      <w:pPr>
        <w:pStyle w:val="3"/>
        <w:rPr>
          <w:rtl/>
        </w:rPr>
      </w:pPr>
      <w:bookmarkStart w:id="38" w:name="_Toc24005"/>
      <w:r>
        <w:rPr>
          <w:rtl/>
        </w:rPr>
        <w:t>مقدّمة الفصل</w:t>
      </w:r>
      <w:r>
        <w:rPr>
          <w:rFonts w:hint="cs"/>
          <w:rtl/>
        </w:rPr>
        <w:t>:</w:t>
      </w:r>
      <w:bookmarkEnd w:id="38"/>
    </w:p>
    <w:p w14:paraId="1B9BD59C">
      <w:pPr>
        <w:rPr>
          <w:rtl/>
          <w:lang w:bidi="ar-SY"/>
        </w:rPr>
      </w:pPr>
    </w:p>
    <w:p w14:paraId="1E66F797">
      <w:pPr>
        <w:rPr>
          <w:sz w:val="28"/>
          <w:szCs w:val="28"/>
          <w:rtl/>
          <w:lang w:bidi="ar-SY"/>
        </w:rPr>
      </w:pPr>
      <w:r>
        <w:rPr>
          <w:rFonts w:cs="Arial"/>
          <w:sz w:val="28"/>
          <w:szCs w:val="28"/>
          <w:rtl/>
          <w:lang w:bidi="ar-SY"/>
        </w:rPr>
        <w:t>يعرض هذا الفصل المنهجية العملية المعتمدة في هذا البحث لتطوير نظام قادر على فهم المشاهد الداخلية وتحليلها بصريًا بدقة، اعتمادًا على مجموعة من نماذج التعلّم العميق المتقدمة. فبعد أن تناولت الفصول السابقة الخلفية النظرية والمعطيات الأولية، يركّز هذا الفصل على توضيح كيفية توظيف تلك المفاهيم ضمن إطار تطبيقي متكامل يحقق أهداف المشروع.</w:t>
      </w:r>
    </w:p>
    <w:p w14:paraId="491A48EC">
      <w:pPr>
        <w:rPr>
          <w:sz w:val="28"/>
          <w:szCs w:val="28"/>
          <w:rtl/>
          <w:lang w:bidi="ar-SY"/>
        </w:rPr>
      </w:pPr>
    </w:p>
    <w:p w14:paraId="1B9E8525">
      <w:pPr>
        <w:rPr>
          <w:sz w:val="28"/>
          <w:szCs w:val="28"/>
          <w:rtl/>
          <w:lang w:bidi="ar-SY"/>
        </w:rPr>
      </w:pPr>
      <w:r>
        <w:rPr>
          <w:rFonts w:cs="Arial"/>
          <w:sz w:val="28"/>
          <w:szCs w:val="28"/>
          <w:rtl/>
          <w:lang w:bidi="ar-SY"/>
        </w:rPr>
        <w:t xml:space="preserve">تعتمد المنهجية المقترحة على دمج ثلاثة نماذج رئيسية تعمل بشكل متتابع ومترابط، هي: نموذج لتصنيف نوع الغرفة، ونموذج </w:t>
      </w:r>
      <w:r>
        <w:rPr>
          <w:sz w:val="28"/>
          <w:szCs w:val="28"/>
          <w:lang w:bidi="ar-SY"/>
        </w:rPr>
        <w:t>SegFormer</w:t>
      </w:r>
      <w:r>
        <w:rPr>
          <w:rFonts w:cs="Arial"/>
          <w:sz w:val="28"/>
          <w:szCs w:val="28"/>
          <w:rtl/>
          <w:lang w:bidi="ar-SY"/>
        </w:rPr>
        <w:t xml:space="preserve"> للتقسيم الدلالي، ونموذج </w:t>
      </w:r>
      <w:r>
        <w:rPr>
          <w:sz w:val="28"/>
          <w:szCs w:val="28"/>
          <w:lang w:bidi="ar-SY"/>
        </w:rPr>
        <w:t>Segment Anything Model</w:t>
      </w:r>
      <w:r>
        <w:rPr>
          <w:rFonts w:cs="Arial"/>
          <w:sz w:val="28"/>
          <w:szCs w:val="28"/>
          <w:rtl/>
          <w:lang w:bidi="ar-SY"/>
        </w:rPr>
        <w:t xml:space="preserve"> لتحسين الأقنعة الناتجة. لا تُستخدم هذه النماذج بشكل منفصل، بل ضمن خط معالجة متكامل، بحيث تمهّد مخرجات كل مرحلة للمرحلة التي تليها، وصولًا إلى إنتاج نتائج دقيقة وقابلة للاستخدام في التطبيقات العملية للتصميم الداخلي.</w:t>
      </w:r>
    </w:p>
    <w:p w14:paraId="5B458C7D">
      <w:pPr>
        <w:rPr>
          <w:sz w:val="28"/>
          <w:szCs w:val="28"/>
          <w:rtl/>
          <w:lang w:bidi="ar-SY"/>
        </w:rPr>
      </w:pPr>
    </w:p>
    <w:p w14:paraId="4A84C93A">
      <w:pPr>
        <w:pStyle w:val="3"/>
        <w:rPr>
          <w:sz w:val="28"/>
          <w:szCs w:val="28"/>
          <w:rtl/>
        </w:rPr>
      </w:pPr>
      <w:bookmarkStart w:id="39" w:name="_Toc30447"/>
      <w:r>
        <w:rPr>
          <w:rtl/>
        </w:rPr>
        <w:t>بنية النظام العامة</w:t>
      </w:r>
      <w:r>
        <w:rPr>
          <w:rFonts w:hint="cs"/>
          <w:sz w:val="28"/>
          <w:szCs w:val="28"/>
          <w:rtl/>
        </w:rPr>
        <w:t>:</w:t>
      </w:r>
      <w:bookmarkEnd w:id="39"/>
    </w:p>
    <w:p w14:paraId="7ABBCD48">
      <w:pPr>
        <w:rPr>
          <w:rtl/>
          <w:lang w:bidi="ar-SY"/>
        </w:rPr>
      </w:pPr>
    </w:p>
    <w:p w14:paraId="14E4C9D7">
      <w:pPr>
        <w:rPr>
          <w:sz w:val="28"/>
          <w:szCs w:val="28"/>
          <w:lang w:bidi="ar-SY"/>
        </w:rPr>
      </w:pPr>
      <w:r>
        <w:rPr>
          <w:sz w:val="28"/>
          <w:szCs w:val="28"/>
          <w:rtl/>
        </w:rPr>
        <w:t>يعتمد النظام المقترح على خط معالجة متعدد المراحل يبدأ بإدخال صورة لمشهد داخلي، وينتهي بإنتاج خرائط تقسيم وأقنعة دقيقة. يمكن تلخيص مراحل عمل النظام على النحو الآتي</w:t>
      </w:r>
      <w:r>
        <w:rPr>
          <w:sz w:val="28"/>
          <w:szCs w:val="28"/>
          <w:lang w:bidi="ar-SY"/>
        </w:rPr>
        <w:t>:</w:t>
      </w:r>
    </w:p>
    <w:p w14:paraId="7567D7E0">
      <w:pPr>
        <w:numPr>
          <w:ilvl w:val="0"/>
          <w:numId w:val="22"/>
        </w:numPr>
        <w:rPr>
          <w:sz w:val="28"/>
          <w:szCs w:val="28"/>
          <w:lang w:bidi="ar-SY"/>
        </w:rPr>
      </w:pPr>
      <w:r>
        <w:rPr>
          <w:sz w:val="28"/>
          <w:szCs w:val="28"/>
          <w:rtl/>
        </w:rPr>
        <w:t>إدخال صورة داخلية إلى النظام</w:t>
      </w:r>
      <w:r>
        <w:rPr>
          <w:sz w:val="28"/>
          <w:szCs w:val="28"/>
          <w:lang w:bidi="ar-SY"/>
        </w:rPr>
        <w:t>.</w:t>
      </w:r>
    </w:p>
    <w:p w14:paraId="69109D2A">
      <w:pPr>
        <w:numPr>
          <w:ilvl w:val="0"/>
          <w:numId w:val="22"/>
        </w:numPr>
        <w:rPr>
          <w:sz w:val="28"/>
          <w:szCs w:val="28"/>
          <w:lang w:bidi="ar-SY"/>
        </w:rPr>
      </w:pPr>
      <w:r>
        <w:rPr>
          <w:sz w:val="28"/>
          <w:szCs w:val="28"/>
          <w:rtl/>
        </w:rPr>
        <w:t>تصنيف نوع الغرفة لتوفير فهم سياقي أولي</w:t>
      </w:r>
      <w:r>
        <w:rPr>
          <w:sz w:val="28"/>
          <w:szCs w:val="28"/>
          <w:lang w:bidi="ar-SY"/>
        </w:rPr>
        <w:t>.</w:t>
      </w:r>
    </w:p>
    <w:p w14:paraId="32324964">
      <w:pPr>
        <w:numPr>
          <w:ilvl w:val="0"/>
          <w:numId w:val="22"/>
        </w:numPr>
        <w:rPr>
          <w:sz w:val="28"/>
          <w:szCs w:val="28"/>
          <w:lang w:bidi="ar-SY"/>
        </w:rPr>
      </w:pPr>
      <w:r>
        <w:rPr>
          <w:sz w:val="28"/>
          <w:szCs w:val="28"/>
          <w:rtl/>
        </w:rPr>
        <w:t>إجراء التقسيم الدلالي باستخدام نموذج</w:t>
      </w:r>
      <w:r>
        <w:rPr>
          <w:sz w:val="28"/>
          <w:szCs w:val="28"/>
          <w:lang w:bidi="ar-SY"/>
        </w:rPr>
        <w:t xml:space="preserve"> SegFormer.</w:t>
      </w:r>
    </w:p>
    <w:p w14:paraId="5875D905">
      <w:pPr>
        <w:numPr>
          <w:ilvl w:val="0"/>
          <w:numId w:val="22"/>
        </w:numPr>
        <w:rPr>
          <w:sz w:val="28"/>
          <w:szCs w:val="28"/>
          <w:lang w:bidi="ar-SY"/>
        </w:rPr>
      </w:pPr>
      <w:r>
        <w:rPr>
          <w:sz w:val="28"/>
          <w:szCs w:val="28"/>
          <w:rtl/>
        </w:rPr>
        <w:t>تحسين نتائج التقسيم باستخدام نموذج</w:t>
      </w:r>
      <w:r>
        <w:rPr>
          <w:sz w:val="28"/>
          <w:szCs w:val="28"/>
          <w:lang w:bidi="ar-SY"/>
        </w:rPr>
        <w:t xml:space="preserve"> SAM.</w:t>
      </w:r>
    </w:p>
    <w:p w14:paraId="4D21FFD5">
      <w:pPr>
        <w:numPr>
          <w:ilvl w:val="0"/>
          <w:numId w:val="22"/>
        </w:numPr>
        <w:rPr>
          <w:sz w:val="28"/>
          <w:szCs w:val="28"/>
          <w:lang w:bidi="ar-SY"/>
        </w:rPr>
      </w:pPr>
      <w:r>
        <w:rPr>
          <w:sz w:val="28"/>
          <w:szCs w:val="28"/>
          <w:rtl/>
        </w:rPr>
        <w:t>دمج المخرجات وإنتاج النتيجة النهائية</w:t>
      </w:r>
      <w:r>
        <w:rPr>
          <w:sz w:val="28"/>
          <w:szCs w:val="28"/>
          <w:lang w:bidi="ar-SY"/>
        </w:rPr>
        <w:t>.</w:t>
      </w:r>
    </w:p>
    <w:p w14:paraId="2556CCE4">
      <w:pPr>
        <w:rPr>
          <w:sz w:val="28"/>
          <w:szCs w:val="28"/>
          <w:lang w:bidi="ar-SY"/>
        </w:rPr>
      </w:pPr>
      <w:r>
        <w:rPr>
          <w:sz w:val="28"/>
          <w:szCs w:val="28"/>
          <w:rtl/>
        </w:rPr>
        <w:t>يمثّل هذا التسلسل إطارًا منطقيًا مدروسًا، حيث تؤدي كل مرحلة دورًا محددًا يدعم المرحلة اللاحقة ويعزز دقة النتائج النهائية</w:t>
      </w:r>
      <w:r>
        <w:rPr>
          <w:sz w:val="28"/>
          <w:szCs w:val="28"/>
          <w:lang w:bidi="ar-SY"/>
        </w:rPr>
        <w:t>.</w:t>
      </w:r>
    </w:p>
    <w:p w14:paraId="58F52368">
      <w:pPr>
        <w:rPr>
          <w:rtl/>
          <w:lang w:bidi="ar-SY"/>
        </w:rPr>
      </w:pPr>
    </w:p>
    <w:p w14:paraId="395D8318">
      <w:pPr>
        <w:pStyle w:val="3"/>
        <w:rPr>
          <w:rtl/>
        </w:rPr>
      </w:pPr>
      <w:bookmarkStart w:id="40" w:name="_Toc21710"/>
      <w:r>
        <w:rPr>
          <w:rtl/>
        </w:rPr>
        <w:t>نموذج تصنيف نوع الغرفة</w:t>
      </w:r>
      <w:r>
        <w:rPr>
          <w:rFonts w:hint="cs"/>
          <w:rtl/>
        </w:rPr>
        <w:t>:</w:t>
      </w:r>
      <w:bookmarkEnd w:id="40"/>
    </w:p>
    <w:p w14:paraId="19E417FC">
      <w:pPr>
        <w:rPr>
          <w:rtl/>
          <w:lang w:bidi="ar-SY"/>
        </w:rPr>
      </w:pPr>
    </w:p>
    <w:p w14:paraId="7A054B68">
      <w:pPr>
        <w:pStyle w:val="26"/>
        <w:keepNext/>
        <w:keepLines/>
        <w:numPr>
          <w:ilvl w:val="0"/>
          <w:numId w:val="2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9247AB4">
      <w:pPr>
        <w:pStyle w:val="26"/>
        <w:keepNext/>
        <w:keepLines/>
        <w:numPr>
          <w:ilvl w:val="0"/>
          <w:numId w:val="2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6A2671A6">
      <w:pPr>
        <w:pStyle w:val="26"/>
        <w:keepNext/>
        <w:keepLines/>
        <w:numPr>
          <w:ilvl w:val="0"/>
          <w:numId w:val="2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042A88E">
      <w:pPr>
        <w:pStyle w:val="26"/>
        <w:keepNext/>
        <w:keepLines/>
        <w:numPr>
          <w:ilvl w:val="0"/>
          <w:numId w:val="2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78B0FFA7">
      <w:pPr>
        <w:pStyle w:val="26"/>
        <w:keepNext/>
        <w:keepLines/>
        <w:numPr>
          <w:ilvl w:val="1"/>
          <w:numId w:val="2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5FCBCA1">
      <w:pPr>
        <w:pStyle w:val="26"/>
        <w:keepNext/>
        <w:keepLines/>
        <w:numPr>
          <w:ilvl w:val="1"/>
          <w:numId w:val="2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DA78EC1">
      <w:pPr>
        <w:pStyle w:val="26"/>
        <w:keepNext/>
        <w:keepLines/>
        <w:numPr>
          <w:ilvl w:val="1"/>
          <w:numId w:val="23"/>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54872F6">
      <w:pPr>
        <w:pStyle w:val="4"/>
        <w:numPr>
          <w:ilvl w:val="2"/>
          <w:numId w:val="23"/>
        </w:numPr>
        <w:rPr>
          <w:b/>
          <w:bCs/>
          <w:sz w:val="32"/>
          <w:szCs w:val="32"/>
          <w:rtl/>
          <w:lang w:bidi="ar-SY"/>
        </w:rPr>
      </w:pPr>
      <w:bookmarkStart w:id="41" w:name="_Toc15378"/>
      <w:r>
        <w:rPr>
          <w:b/>
          <w:bCs/>
          <w:sz w:val="32"/>
          <w:szCs w:val="32"/>
          <w:rtl/>
        </w:rPr>
        <w:t>دور النموذج ضمن النظام</w:t>
      </w:r>
      <w:r>
        <w:rPr>
          <w:rFonts w:hint="cs"/>
          <w:b/>
          <w:bCs/>
          <w:sz w:val="32"/>
          <w:szCs w:val="32"/>
          <w:rtl/>
          <w:lang w:bidi="ar-SY"/>
        </w:rPr>
        <w:t>:</w:t>
      </w:r>
      <w:bookmarkEnd w:id="41"/>
    </w:p>
    <w:p w14:paraId="49A6E0C2">
      <w:pPr>
        <w:rPr>
          <w:rtl/>
          <w:lang w:bidi="ar-SY"/>
        </w:rPr>
      </w:pPr>
    </w:p>
    <w:p w14:paraId="4CB739F1">
      <w:pPr>
        <w:rPr>
          <w:sz w:val="28"/>
          <w:szCs w:val="28"/>
          <w:rtl/>
          <w:lang w:bidi="ar-SY"/>
        </w:rPr>
      </w:pPr>
      <w:r>
        <w:rPr>
          <w:rFonts w:cs="Arial"/>
          <w:sz w:val="28"/>
          <w:szCs w:val="28"/>
          <w:rtl/>
          <w:lang w:bidi="ar-SY"/>
        </w:rPr>
        <w:t>يمثّل نموذج تصنيف نوع الغرفة المرحلة الأولى في النظام، ويهدف إلى تحديد نوع البيئة الداخلية التي تحتويها الصورة، مثل غرفة نوم أو غرفة معيشة أو مطبخ. يوفّر هذا النموذج فهمًا سياقيًا عامًا للصورة، وهو أمر بالغ الأهمية نظرًا لاختلاف طبيعة العناصر المتوقعة باختلاف نوع الغرفة.</w:t>
      </w:r>
    </w:p>
    <w:p w14:paraId="11FE11D4">
      <w:pPr>
        <w:rPr>
          <w:sz w:val="28"/>
          <w:szCs w:val="28"/>
          <w:rtl/>
          <w:lang w:bidi="ar-SY"/>
        </w:rPr>
      </w:pPr>
    </w:p>
    <w:p w14:paraId="366DAA94">
      <w:pPr>
        <w:rPr>
          <w:sz w:val="28"/>
          <w:szCs w:val="28"/>
          <w:rtl/>
          <w:lang w:bidi="ar-SY"/>
        </w:rPr>
      </w:pPr>
      <w:r>
        <w:rPr>
          <w:rFonts w:cs="Arial"/>
          <w:sz w:val="28"/>
          <w:szCs w:val="28"/>
          <w:rtl/>
          <w:lang w:bidi="ar-SY"/>
        </w:rPr>
        <w:t>يساهم هذا الفهم المسبق في تفسير نتائج التقسيم الدلالي لاحقًا ضمن سياقها الصحيح، ويعزّز موثوقية النظام عند التعامل مع مشاهد داخلية متنوعة.</w:t>
      </w:r>
    </w:p>
    <w:p w14:paraId="01F20129">
      <w:pPr>
        <w:rPr>
          <w:sz w:val="28"/>
          <w:szCs w:val="28"/>
          <w:rtl/>
          <w:lang w:bidi="ar-SY"/>
        </w:rPr>
      </w:pPr>
    </w:p>
    <w:p w14:paraId="28980D02">
      <w:pPr>
        <w:rPr>
          <w:sz w:val="28"/>
          <w:szCs w:val="28"/>
          <w:rtl/>
          <w:lang w:bidi="ar-SY"/>
        </w:rPr>
      </w:pPr>
    </w:p>
    <w:p w14:paraId="6455E680">
      <w:pPr>
        <w:rPr>
          <w:rtl/>
        </w:rPr>
      </w:pPr>
    </w:p>
    <w:p w14:paraId="2C5D2F7A">
      <w:pPr>
        <w:pStyle w:val="26"/>
        <w:keepNext/>
        <w:keepLines/>
        <w:numPr>
          <w:ilvl w:val="0"/>
          <w:numId w:val="2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45756A4">
      <w:pPr>
        <w:pStyle w:val="26"/>
        <w:keepNext/>
        <w:keepLines/>
        <w:numPr>
          <w:ilvl w:val="0"/>
          <w:numId w:val="2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A438E87">
      <w:pPr>
        <w:pStyle w:val="26"/>
        <w:keepNext/>
        <w:keepLines/>
        <w:numPr>
          <w:ilvl w:val="0"/>
          <w:numId w:val="2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EEFEC81">
      <w:pPr>
        <w:pStyle w:val="26"/>
        <w:keepNext/>
        <w:keepLines/>
        <w:numPr>
          <w:ilvl w:val="0"/>
          <w:numId w:val="2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7AAE5156">
      <w:pPr>
        <w:pStyle w:val="26"/>
        <w:keepNext/>
        <w:keepLines/>
        <w:numPr>
          <w:ilvl w:val="1"/>
          <w:numId w:val="2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02DAC81B">
      <w:pPr>
        <w:pStyle w:val="26"/>
        <w:keepNext/>
        <w:keepLines/>
        <w:numPr>
          <w:ilvl w:val="1"/>
          <w:numId w:val="2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61C34447">
      <w:pPr>
        <w:pStyle w:val="26"/>
        <w:keepNext/>
        <w:keepLines/>
        <w:numPr>
          <w:ilvl w:val="1"/>
          <w:numId w:val="2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41E0CF8F">
      <w:pPr>
        <w:pStyle w:val="26"/>
        <w:keepNext/>
        <w:keepLines/>
        <w:numPr>
          <w:ilvl w:val="2"/>
          <w:numId w:val="24"/>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5B2730B">
      <w:pPr>
        <w:pStyle w:val="4"/>
        <w:numPr>
          <w:ilvl w:val="2"/>
          <w:numId w:val="24"/>
        </w:numPr>
        <w:rPr>
          <w:b/>
          <w:bCs/>
          <w:sz w:val="32"/>
          <w:szCs w:val="32"/>
          <w:rtl/>
          <w:lang w:bidi="ar-SY"/>
        </w:rPr>
      </w:pPr>
      <w:bookmarkStart w:id="42" w:name="_Toc19667"/>
      <w:r>
        <w:rPr>
          <w:b/>
          <w:bCs/>
          <w:sz w:val="32"/>
          <w:szCs w:val="32"/>
          <w:rtl/>
        </w:rPr>
        <w:t>آلية عمل النموذج</w:t>
      </w:r>
      <w:r>
        <w:rPr>
          <w:rFonts w:hint="cs"/>
          <w:b/>
          <w:bCs/>
          <w:sz w:val="32"/>
          <w:szCs w:val="32"/>
          <w:rtl/>
          <w:lang w:bidi="ar-SY"/>
        </w:rPr>
        <w:t>:</w:t>
      </w:r>
      <w:bookmarkEnd w:id="42"/>
    </w:p>
    <w:p w14:paraId="25C924A2">
      <w:pPr>
        <w:rPr>
          <w:rtl/>
          <w:lang w:bidi="ar-SY"/>
        </w:rPr>
      </w:pPr>
    </w:p>
    <w:p w14:paraId="08E10043">
      <w:pPr>
        <w:rPr>
          <w:sz w:val="28"/>
          <w:szCs w:val="28"/>
          <w:rtl/>
          <w:lang w:bidi="ar-SY"/>
        </w:rPr>
      </w:pPr>
      <w:r>
        <w:rPr>
          <w:rFonts w:cs="Arial"/>
          <w:sz w:val="28"/>
          <w:szCs w:val="28"/>
          <w:rtl/>
          <w:lang w:bidi="ar-SY"/>
        </w:rPr>
        <w:t>تُعالج الصورة المدخلة عبر شبكة رؤية عميقة تقوم باستخلاص سمات بصرية متعددة المستويات. تلتقط المستويات الأولى التفاصيل البسيطة، بينما تتجه المستويات الأعمق إلى تمثيل مفاهيم أكثر تعقيدًا تتعلق بترتيب العناصر وهوية الغرفة.</w:t>
      </w:r>
    </w:p>
    <w:p w14:paraId="1BF1F546">
      <w:pPr>
        <w:rPr>
          <w:rFonts w:hint="cs"/>
          <w:sz w:val="28"/>
          <w:szCs w:val="28"/>
          <w:rtl/>
          <w:lang w:bidi="ar-SY"/>
        </w:rPr>
      </w:pPr>
      <w:r>
        <w:rPr>
          <w:rFonts w:cs="Arial"/>
          <w:sz w:val="28"/>
          <w:szCs w:val="28"/>
          <w:rtl/>
          <w:lang w:bidi="ar-SY"/>
        </w:rPr>
        <w:t>في المرحلة النهائية، تُحوَّل هذه السمات إلى مخرجات تصنيفية تمثل نوع الغرفة، مرفقة بدرجات ثقة تعكس احتمالية انتماء الصورة لكل فئة.</w:t>
      </w:r>
    </w:p>
    <w:p w14:paraId="2B153B2E">
      <w:pPr>
        <w:rPr>
          <w:rtl/>
        </w:rPr>
      </w:pPr>
    </w:p>
    <w:p w14:paraId="25506CFC">
      <w:pPr>
        <w:pStyle w:val="26"/>
        <w:keepNext/>
        <w:keepLines/>
        <w:numPr>
          <w:ilvl w:val="0"/>
          <w:numId w:val="2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69461E1A">
      <w:pPr>
        <w:pStyle w:val="26"/>
        <w:keepNext/>
        <w:keepLines/>
        <w:numPr>
          <w:ilvl w:val="0"/>
          <w:numId w:val="2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D521BA7">
      <w:pPr>
        <w:pStyle w:val="26"/>
        <w:keepNext/>
        <w:keepLines/>
        <w:numPr>
          <w:ilvl w:val="0"/>
          <w:numId w:val="2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4038954">
      <w:pPr>
        <w:pStyle w:val="26"/>
        <w:keepNext/>
        <w:keepLines/>
        <w:numPr>
          <w:ilvl w:val="0"/>
          <w:numId w:val="2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424F489">
      <w:pPr>
        <w:pStyle w:val="26"/>
        <w:keepNext/>
        <w:keepLines/>
        <w:numPr>
          <w:ilvl w:val="1"/>
          <w:numId w:val="2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1F69E69">
      <w:pPr>
        <w:pStyle w:val="26"/>
        <w:keepNext/>
        <w:keepLines/>
        <w:numPr>
          <w:ilvl w:val="1"/>
          <w:numId w:val="2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4645FD3">
      <w:pPr>
        <w:pStyle w:val="26"/>
        <w:keepNext/>
        <w:keepLines/>
        <w:numPr>
          <w:ilvl w:val="1"/>
          <w:numId w:val="2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38D3C4EC">
      <w:pPr>
        <w:pStyle w:val="26"/>
        <w:keepNext/>
        <w:keepLines/>
        <w:numPr>
          <w:ilvl w:val="2"/>
          <w:numId w:val="2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1C5DA744">
      <w:pPr>
        <w:pStyle w:val="26"/>
        <w:keepNext/>
        <w:keepLines/>
        <w:numPr>
          <w:ilvl w:val="2"/>
          <w:numId w:val="25"/>
        </w:numPr>
        <w:spacing w:before="40"/>
        <w:contextualSpacing w:val="0"/>
        <w:outlineLvl w:val="2"/>
        <w:rPr>
          <w:rFonts w:asciiTheme="majorHAnsi" w:hAnsiTheme="majorHAnsi" w:eastAsiaTheme="majorEastAsia" w:cstheme="majorBidi"/>
          <w:vanish/>
          <w:color w:val="203864" w:themeColor="accent1" w:themeShade="80"/>
          <w:sz w:val="24"/>
          <w:szCs w:val="24"/>
          <w:rtl/>
        </w:rPr>
      </w:pPr>
    </w:p>
    <w:p w14:paraId="2CDDD746">
      <w:pPr>
        <w:pStyle w:val="4"/>
        <w:numPr>
          <w:ilvl w:val="2"/>
          <w:numId w:val="25"/>
        </w:numPr>
        <w:rPr>
          <w:b/>
          <w:bCs/>
          <w:sz w:val="32"/>
          <w:szCs w:val="32"/>
          <w:rtl/>
        </w:rPr>
      </w:pPr>
      <w:bookmarkStart w:id="43" w:name="_Toc11091"/>
      <w:r>
        <w:rPr>
          <w:b/>
          <w:bCs/>
          <w:sz w:val="32"/>
          <w:szCs w:val="32"/>
          <w:rtl/>
        </w:rPr>
        <w:t>القيمة المضافة للنموذج</w:t>
      </w:r>
      <w:r>
        <w:rPr>
          <w:rFonts w:hint="cs"/>
          <w:b/>
          <w:bCs/>
          <w:sz w:val="32"/>
          <w:szCs w:val="32"/>
          <w:rtl/>
        </w:rPr>
        <w:t>:</w:t>
      </w:r>
      <w:bookmarkEnd w:id="43"/>
    </w:p>
    <w:p w14:paraId="7F9B3459">
      <w:pPr>
        <w:rPr>
          <w:rtl/>
        </w:rPr>
      </w:pPr>
    </w:p>
    <w:p w14:paraId="541AF285">
      <w:pPr>
        <w:rPr>
          <w:sz w:val="28"/>
          <w:szCs w:val="28"/>
        </w:rPr>
      </w:pPr>
      <w:r>
        <w:rPr>
          <w:sz w:val="28"/>
          <w:szCs w:val="28"/>
          <w:rtl/>
        </w:rPr>
        <w:t>تكمن أهمية نموذج تصنيف الغرفة في دعمه لبنية النظام ككل، من خلال</w:t>
      </w:r>
      <w:r>
        <w:rPr>
          <w:sz w:val="28"/>
          <w:szCs w:val="28"/>
        </w:rPr>
        <w:t>:</w:t>
      </w:r>
    </w:p>
    <w:p w14:paraId="51F08776">
      <w:pPr>
        <w:numPr>
          <w:ilvl w:val="0"/>
          <w:numId w:val="26"/>
        </w:numPr>
        <w:rPr>
          <w:sz w:val="28"/>
          <w:szCs w:val="28"/>
        </w:rPr>
      </w:pPr>
      <w:r>
        <w:rPr>
          <w:sz w:val="28"/>
          <w:szCs w:val="28"/>
          <w:rtl/>
        </w:rPr>
        <w:t>توفير إطار دلالي عام للصورة</w:t>
      </w:r>
      <w:r>
        <w:rPr>
          <w:sz w:val="28"/>
          <w:szCs w:val="28"/>
        </w:rPr>
        <w:t>.</w:t>
      </w:r>
    </w:p>
    <w:p w14:paraId="7AF64993">
      <w:pPr>
        <w:numPr>
          <w:ilvl w:val="0"/>
          <w:numId w:val="26"/>
        </w:numPr>
        <w:rPr>
          <w:sz w:val="28"/>
          <w:szCs w:val="28"/>
        </w:rPr>
      </w:pPr>
      <w:r>
        <w:rPr>
          <w:sz w:val="28"/>
          <w:szCs w:val="28"/>
          <w:rtl/>
        </w:rPr>
        <w:t>دعم تفسير نتائج التقسيم ضمن سياقها الصحيح</w:t>
      </w:r>
      <w:r>
        <w:rPr>
          <w:sz w:val="28"/>
          <w:szCs w:val="28"/>
        </w:rPr>
        <w:t>.</w:t>
      </w:r>
    </w:p>
    <w:p w14:paraId="79C72924">
      <w:pPr>
        <w:numPr>
          <w:ilvl w:val="0"/>
          <w:numId w:val="26"/>
        </w:numPr>
        <w:rPr>
          <w:sz w:val="28"/>
          <w:szCs w:val="28"/>
        </w:rPr>
      </w:pPr>
      <w:r>
        <w:rPr>
          <w:sz w:val="28"/>
          <w:szCs w:val="28"/>
          <w:rtl/>
        </w:rPr>
        <w:t>تحسين استقرار النظام عند التعامل مع مشاهد متنوعة</w:t>
      </w:r>
      <w:r>
        <w:rPr>
          <w:sz w:val="28"/>
          <w:szCs w:val="28"/>
        </w:rPr>
        <w:t>.</w:t>
      </w:r>
    </w:p>
    <w:p w14:paraId="16A68928">
      <w:pPr>
        <w:ind w:left="360"/>
        <w:rPr>
          <w:sz w:val="28"/>
          <w:szCs w:val="28"/>
          <w:rtl/>
        </w:rPr>
      </w:pPr>
    </w:p>
    <w:p w14:paraId="3C9290BA">
      <w:pPr>
        <w:pStyle w:val="3"/>
        <w:rPr>
          <w:sz w:val="28"/>
          <w:szCs w:val="28"/>
          <w:rtl/>
        </w:rPr>
      </w:pPr>
      <w:bookmarkStart w:id="44" w:name="_Toc28725"/>
      <w:r>
        <w:rPr>
          <w:rtl/>
        </w:rPr>
        <w:t>نموذج</w:t>
      </w:r>
      <w:r>
        <w:t xml:space="preserve"> SegFormer </w:t>
      </w:r>
      <w:r>
        <w:rPr>
          <w:rtl/>
        </w:rPr>
        <w:t>للتقسيم الدلالي</w:t>
      </w:r>
      <w:r>
        <w:rPr>
          <w:rFonts w:hint="cs"/>
          <w:sz w:val="28"/>
          <w:szCs w:val="28"/>
          <w:rtl/>
        </w:rPr>
        <w:t>:</w:t>
      </w:r>
      <w:bookmarkEnd w:id="44"/>
    </w:p>
    <w:p w14:paraId="48D1B624">
      <w:pPr>
        <w:rPr>
          <w:rtl/>
          <w:lang w:bidi="ar-SY"/>
        </w:rPr>
      </w:pPr>
    </w:p>
    <w:p w14:paraId="1C5D8D92">
      <w:pPr>
        <w:pStyle w:val="26"/>
        <w:keepNext/>
        <w:keepLines/>
        <w:numPr>
          <w:ilvl w:val="0"/>
          <w:numId w:val="2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3409501D">
      <w:pPr>
        <w:pStyle w:val="26"/>
        <w:keepNext/>
        <w:keepLines/>
        <w:numPr>
          <w:ilvl w:val="0"/>
          <w:numId w:val="2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B6591CB">
      <w:pPr>
        <w:pStyle w:val="26"/>
        <w:keepNext/>
        <w:keepLines/>
        <w:numPr>
          <w:ilvl w:val="0"/>
          <w:numId w:val="2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6653EEC3">
      <w:pPr>
        <w:pStyle w:val="26"/>
        <w:keepNext/>
        <w:keepLines/>
        <w:numPr>
          <w:ilvl w:val="0"/>
          <w:numId w:val="2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23F364C2">
      <w:pPr>
        <w:pStyle w:val="26"/>
        <w:keepNext/>
        <w:keepLines/>
        <w:numPr>
          <w:ilvl w:val="1"/>
          <w:numId w:val="2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754E4804">
      <w:pPr>
        <w:pStyle w:val="26"/>
        <w:keepNext/>
        <w:keepLines/>
        <w:numPr>
          <w:ilvl w:val="1"/>
          <w:numId w:val="2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6ED9434F">
      <w:pPr>
        <w:pStyle w:val="26"/>
        <w:keepNext/>
        <w:keepLines/>
        <w:numPr>
          <w:ilvl w:val="1"/>
          <w:numId w:val="2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5911353D">
      <w:pPr>
        <w:pStyle w:val="26"/>
        <w:keepNext/>
        <w:keepLines/>
        <w:numPr>
          <w:ilvl w:val="1"/>
          <w:numId w:val="27"/>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7859DC20">
      <w:pPr>
        <w:pStyle w:val="4"/>
        <w:numPr>
          <w:ilvl w:val="2"/>
          <w:numId w:val="27"/>
        </w:numPr>
        <w:rPr>
          <w:b/>
          <w:bCs/>
          <w:sz w:val="32"/>
          <w:szCs w:val="32"/>
          <w:rtl/>
          <w:lang w:bidi="ar-SY"/>
        </w:rPr>
      </w:pPr>
      <w:bookmarkStart w:id="45" w:name="_Toc2140"/>
      <w:r>
        <w:rPr>
          <w:b/>
          <w:bCs/>
          <w:sz w:val="32"/>
          <w:szCs w:val="32"/>
          <w:rtl/>
        </w:rPr>
        <w:t>مبررات اختيار النموذج</w:t>
      </w:r>
      <w:r>
        <w:rPr>
          <w:rFonts w:hint="cs"/>
          <w:b/>
          <w:bCs/>
          <w:sz w:val="32"/>
          <w:szCs w:val="32"/>
          <w:rtl/>
          <w:lang w:bidi="ar-SY"/>
        </w:rPr>
        <w:t>:</w:t>
      </w:r>
      <w:bookmarkEnd w:id="45"/>
    </w:p>
    <w:p w14:paraId="25D96960">
      <w:pPr>
        <w:rPr>
          <w:sz w:val="28"/>
          <w:szCs w:val="28"/>
          <w:rtl/>
          <w:lang w:bidi="ar-SY"/>
        </w:rPr>
      </w:pPr>
    </w:p>
    <w:p w14:paraId="30AC5907">
      <w:pPr>
        <w:rPr>
          <w:rFonts w:hint="cs"/>
          <w:sz w:val="28"/>
          <w:szCs w:val="28"/>
          <w:rtl/>
          <w:lang w:bidi="ar-SY"/>
        </w:rPr>
      </w:pPr>
      <w:r>
        <w:rPr>
          <w:sz w:val="28"/>
          <w:szCs w:val="28"/>
          <w:rtl/>
        </w:rPr>
        <w:t>يُعد</w:t>
      </w:r>
      <w:r>
        <w:rPr>
          <w:sz w:val="28"/>
          <w:szCs w:val="28"/>
          <w:lang w:bidi="ar-SY"/>
        </w:rPr>
        <w:t xml:space="preserve"> SegFormer </w:t>
      </w:r>
      <w:r>
        <w:rPr>
          <w:sz w:val="28"/>
          <w:szCs w:val="28"/>
          <w:rtl/>
        </w:rPr>
        <w:t>من النماذج الحديثة في مجال التقسيم الدلالي، ويتميّز بقدرته على الجمع بين استخراج السمات المحلية وفهم السياق العام للصورة. تم اختيار هذا النموذج لما يقدّمه من توازن بين الدقة والكفاءة، وقدرته على التعامل مع المشاهد الداخلية المعقدة التي تتسم بتداخل العناصر وتنوع خصائصها البصرية</w:t>
      </w:r>
      <w:r>
        <w:rPr>
          <w:sz w:val="28"/>
          <w:szCs w:val="28"/>
          <w:lang w:bidi="ar-SY"/>
        </w:rPr>
        <w:t>.</w:t>
      </w:r>
    </w:p>
    <w:p w14:paraId="211D3FD4">
      <w:pPr>
        <w:rPr>
          <w:rtl/>
        </w:rPr>
      </w:pPr>
    </w:p>
    <w:p w14:paraId="472B62ED">
      <w:pPr>
        <w:pStyle w:val="26"/>
        <w:keepNext/>
        <w:keepLines/>
        <w:numPr>
          <w:ilvl w:val="0"/>
          <w:numId w:val="28"/>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2FB952CC">
      <w:pPr>
        <w:pStyle w:val="26"/>
        <w:keepNext/>
        <w:keepLines/>
        <w:numPr>
          <w:ilvl w:val="0"/>
          <w:numId w:val="28"/>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34600B19">
      <w:pPr>
        <w:pStyle w:val="26"/>
        <w:keepNext/>
        <w:keepLines/>
        <w:numPr>
          <w:ilvl w:val="0"/>
          <w:numId w:val="28"/>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292CCF34">
      <w:pPr>
        <w:pStyle w:val="26"/>
        <w:keepNext/>
        <w:keepLines/>
        <w:numPr>
          <w:ilvl w:val="0"/>
          <w:numId w:val="28"/>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3743305">
      <w:pPr>
        <w:pStyle w:val="26"/>
        <w:keepNext/>
        <w:keepLines/>
        <w:numPr>
          <w:ilvl w:val="1"/>
          <w:numId w:val="28"/>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9BBA5A2">
      <w:pPr>
        <w:pStyle w:val="26"/>
        <w:keepNext/>
        <w:keepLines/>
        <w:numPr>
          <w:ilvl w:val="1"/>
          <w:numId w:val="28"/>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6FF43740">
      <w:pPr>
        <w:pStyle w:val="26"/>
        <w:keepNext/>
        <w:keepLines/>
        <w:numPr>
          <w:ilvl w:val="1"/>
          <w:numId w:val="28"/>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518D886">
      <w:pPr>
        <w:pStyle w:val="26"/>
        <w:keepNext/>
        <w:keepLines/>
        <w:numPr>
          <w:ilvl w:val="1"/>
          <w:numId w:val="28"/>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7ECD1C88">
      <w:pPr>
        <w:pStyle w:val="26"/>
        <w:keepNext/>
        <w:keepLines/>
        <w:numPr>
          <w:ilvl w:val="2"/>
          <w:numId w:val="28"/>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25153E8A">
      <w:pPr>
        <w:pStyle w:val="4"/>
        <w:numPr>
          <w:ilvl w:val="2"/>
          <w:numId w:val="28"/>
        </w:numPr>
        <w:rPr>
          <w:b/>
          <w:bCs/>
          <w:sz w:val="32"/>
          <w:szCs w:val="32"/>
          <w:rtl/>
        </w:rPr>
      </w:pPr>
      <w:bookmarkStart w:id="46" w:name="_Toc13234"/>
      <w:r>
        <w:rPr>
          <w:b/>
          <w:bCs/>
          <w:sz w:val="32"/>
          <w:szCs w:val="32"/>
          <w:rtl/>
        </w:rPr>
        <w:t>آلية عمل</w:t>
      </w:r>
      <w:r>
        <w:rPr>
          <w:b/>
          <w:bCs/>
          <w:sz w:val="32"/>
          <w:szCs w:val="32"/>
        </w:rPr>
        <w:t xml:space="preserve"> SegFormer</w:t>
      </w:r>
      <w:r>
        <w:rPr>
          <w:rFonts w:hint="cs"/>
          <w:b/>
          <w:bCs/>
          <w:sz w:val="32"/>
          <w:szCs w:val="32"/>
          <w:rtl/>
        </w:rPr>
        <w:t>:</w:t>
      </w:r>
      <w:bookmarkEnd w:id="46"/>
    </w:p>
    <w:p w14:paraId="6504185E">
      <w:pPr>
        <w:rPr>
          <w:rtl/>
        </w:rPr>
      </w:pPr>
    </w:p>
    <w:p w14:paraId="646E9AE4">
      <w:pPr>
        <w:rPr>
          <w:sz w:val="28"/>
          <w:szCs w:val="28"/>
          <w:rtl/>
        </w:rPr>
      </w:pPr>
      <w:r>
        <w:rPr>
          <w:sz w:val="28"/>
          <w:szCs w:val="28"/>
          <w:rtl/>
        </w:rPr>
        <w:t>تُعالج الصورة داخل النموذج عبر مرحلة ترميز تقوم باستخلاص سمات متعددة المستويات، تليها مرحلة فك ترميز تدمج هذه السمات وتعيد إسقاطها إلى حجم الصورة الأصلي. ينتج عن هذه العملية خريطة تقسيم دلالي كاملة، يُصنَّف فيها كل بكسل وفق الفئة التي ينتمي إليها، مثل الجدران أو الأرضيات أو الأسقف</w:t>
      </w:r>
      <w:r>
        <w:rPr>
          <w:sz w:val="28"/>
          <w:szCs w:val="28"/>
        </w:rPr>
        <w:t>.</w:t>
      </w:r>
    </w:p>
    <w:p w14:paraId="1A63B189">
      <w:pPr>
        <w:rPr>
          <w:sz w:val="28"/>
          <w:szCs w:val="28"/>
          <w:rtl/>
        </w:rPr>
      </w:pPr>
    </w:p>
    <w:p w14:paraId="1192FB3C">
      <w:pPr>
        <w:pStyle w:val="26"/>
        <w:keepNext/>
        <w:keepLines/>
        <w:numPr>
          <w:ilvl w:val="0"/>
          <w:numId w:val="29"/>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2A1C39BD">
      <w:pPr>
        <w:pStyle w:val="26"/>
        <w:keepNext/>
        <w:keepLines/>
        <w:numPr>
          <w:ilvl w:val="0"/>
          <w:numId w:val="29"/>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748386BA">
      <w:pPr>
        <w:pStyle w:val="26"/>
        <w:keepNext/>
        <w:keepLines/>
        <w:numPr>
          <w:ilvl w:val="0"/>
          <w:numId w:val="29"/>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B16E931">
      <w:pPr>
        <w:pStyle w:val="26"/>
        <w:keepNext/>
        <w:keepLines/>
        <w:numPr>
          <w:ilvl w:val="0"/>
          <w:numId w:val="29"/>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26D2530D">
      <w:pPr>
        <w:pStyle w:val="26"/>
        <w:keepNext/>
        <w:keepLines/>
        <w:numPr>
          <w:ilvl w:val="1"/>
          <w:numId w:val="29"/>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F0E9974">
      <w:pPr>
        <w:pStyle w:val="26"/>
        <w:keepNext/>
        <w:keepLines/>
        <w:numPr>
          <w:ilvl w:val="1"/>
          <w:numId w:val="29"/>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EE5DC3D">
      <w:pPr>
        <w:pStyle w:val="26"/>
        <w:keepNext/>
        <w:keepLines/>
        <w:numPr>
          <w:ilvl w:val="1"/>
          <w:numId w:val="29"/>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7752D972">
      <w:pPr>
        <w:pStyle w:val="26"/>
        <w:keepNext/>
        <w:keepLines/>
        <w:numPr>
          <w:ilvl w:val="1"/>
          <w:numId w:val="29"/>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641EB4A">
      <w:pPr>
        <w:pStyle w:val="26"/>
        <w:keepNext/>
        <w:keepLines/>
        <w:numPr>
          <w:ilvl w:val="2"/>
          <w:numId w:val="29"/>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2E2A986">
      <w:pPr>
        <w:pStyle w:val="26"/>
        <w:keepNext/>
        <w:keepLines/>
        <w:numPr>
          <w:ilvl w:val="2"/>
          <w:numId w:val="29"/>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51149DA4">
      <w:pPr>
        <w:pStyle w:val="4"/>
        <w:numPr>
          <w:ilvl w:val="2"/>
          <w:numId w:val="29"/>
        </w:numPr>
        <w:rPr>
          <w:b/>
          <w:bCs/>
          <w:sz w:val="32"/>
          <w:szCs w:val="32"/>
          <w:rtl/>
        </w:rPr>
      </w:pPr>
      <w:bookmarkStart w:id="47" w:name="_Toc7614"/>
      <w:r>
        <w:rPr>
          <w:b/>
          <w:bCs/>
          <w:sz w:val="32"/>
          <w:szCs w:val="32"/>
          <w:rtl/>
        </w:rPr>
        <w:t>دور</w:t>
      </w:r>
      <w:r>
        <w:rPr>
          <w:b/>
          <w:bCs/>
          <w:sz w:val="32"/>
          <w:szCs w:val="32"/>
        </w:rPr>
        <w:t xml:space="preserve"> SegFormer </w:t>
      </w:r>
      <w:r>
        <w:rPr>
          <w:b/>
          <w:bCs/>
          <w:sz w:val="32"/>
          <w:szCs w:val="32"/>
          <w:rtl/>
        </w:rPr>
        <w:t>في المشروع</w:t>
      </w:r>
      <w:r>
        <w:rPr>
          <w:rFonts w:hint="cs"/>
          <w:b/>
          <w:bCs/>
          <w:sz w:val="32"/>
          <w:szCs w:val="32"/>
          <w:rtl/>
        </w:rPr>
        <w:t>:</w:t>
      </w:r>
      <w:bookmarkEnd w:id="47"/>
    </w:p>
    <w:p w14:paraId="0732F423">
      <w:pPr>
        <w:rPr>
          <w:rtl/>
        </w:rPr>
      </w:pPr>
    </w:p>
    <w:p w14:paraId="48ADB68C">
      <w:pPr>
        <w:rPr>
          <w:sz w:val="28"/>
          <w:szCs w:val="28"/>
          <w:rtl/>
        </w:rPr>
      </w:pPr>
      <w:r>
        <w:rPr>
          <w:sz w:val="28"/>
          <w:szCs w:val="28"/>
          <w:rtl/>
        </w:rPr>
        <w:t>يمثّل</w:t>
      </w:r>
      <w:r>
        <w:rPr>
          <w:sz w:val="28"/>
          <w:szCs w:val="28"/>
        </w:rPr>
        <w:t xml:space="preserve"> SegFormer </w:t>
      </w:r>
      <w:r>
        <w:rPr>
          <w:sz w:val="28"/>
          <w:szCs w:val="28"/>
          <w:rtl/>
        </w:rPr>
        <w:t>حجر الأساس في فهم الصورة على مستوى البكسل، إذ يوفّر تمثيلًا دلاليًا تفصيليًا للمشهد الداخلي. غير أن نتائج هذا النموذج قد تعاني أحيانًا من عدم دقة الحواف، وهو ما يستدعي الاستعانة بنموذج إضافي لتحسين الحدود الهندسية</w:t>
      </w:r>
      <w:r>
        <w:rPr>
          <w:sz w:val="28"/>
          <w:szCs w:val="28"/>
        </w:rPr>
        <w:t>.</w:t>
      </w:r>
    </w:p>
    <w:p w14:paraId="008FFC04">
      <w:pPr>
        <w:rPr>
          <w:sz w:val="28"/>
          <w:szCs w:val="28"/>
          <w:rtl/>
        </w:rPr>
      </w:pPr>
    </w:p>
    <w:p w14:paraId="6A9BCB48">
      <w:pPr>
        <w:rPr>
          <w:sz w:val="28"/>
          <w:szCs w:val="28"/>
          <w:rtl/>
        </w:rPr>
      </w:pPr>
    </w:p>
    <w:p w14:paraId="223E61B8">
      <w:pPr>
        <w:rPr>
          <w:sz w:val="28"/>
          <w:szCs w:val="28"/>
          <w:rtl/>
        </w:rPr>
      </w:pPr>
    </w:p>
    <w:p w14:paraId="1ABD02C3">
      <w:pPr>
        <w:rPr>
          <w:sz w:val="28"/>
          <w:szCs w:val="28"/>
          <w:rtl/>
        </w:rPr>
      </w:pPr>
    </w:p>
    <w:p w14:paraId="0E073370">
      <w:pPr>
        <w:rPr>
          <w:sz w:val="28"/>
          <w:szCs w:val="28"/>
          <w:rtl/>
        </w:rPr>
      </w:pPr>
    </w:p>
    <w:p w14:paraId="4F600C08">
      <w:pPr>
        <w:rPr>
          <w:sz w:val="28"/>
          <w:szCs w:val="28"/>
          <w:rtl/>
        </w:rPr>
      </w:pPr>
    </w:p>
    <w:p w14:paraId="6F1CFED5">
      <w:pPr>
        <w:pStyle w:val="3"/>
        <w:rPr>
          <w:sz w:val="28"/>
          <w:szCs w:val="28"/>
          <w:rtl/>
        </w:rPr>
      </w:pPr>
      <w:bookmarkStart w:id="48" w:name="_Toc1312"/>
      <w:r>
        <w:rPr>
          <w:rtl/>
        </w:rPr>
        <w:t>نموذج</w:t>
      </w:r>
      <w:r>
        <w:t xml:space="preserve"> Segment Anything Model (SAM)</w:t>
      </w:r>
      <w:r>
        <w:rPr>
          <w:rFonts w:hint="cs"/>
          <w:sz w:val="28"/>
          <w:szCs w:val="28"/>
          <w:rtl/>
        </w:rPr>
        <w:t>:</w:t>
      </w:r>
      <w:bookmarkEnd w:id="48"/>
    </w:p>
    <w:p w14:paraId="3F8CA402">
      <w:pPr>
        <w:rPr>
          <w:rtl/>
          <w:lang w:bidi="ar-SY"/>
        </w:rPr>
      </w:pPr>
    </w:p>
    <w:p w14:paraId="61E2028A">
      <w:pPr>
        <w:pStyle w:val="26"/>
        <w:keepNext/>
        <w:keepLines/>
        <w:numPr>
          <w:ilvl w:val="0"/>
          <w:numId w:val="30"/>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F5A9620">
      <w:pPr>
        <w:pStyle w:val="26"/>
        <w:keepNext/>
        <w:keepLines/>
        <w:numPr>
          <w:ilvl w:val="0"/>
          <w:numId w:val="30"/>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3A6BFBC1">
      <w:pPr>
        <w:pStyle w:val="26"/>
        <w:keepNext/>
        <w:keepLines/>
        <w:numPr>
          <w:ilvl w:val="0"/>
          <w:numId w:val="30"/>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77C6234D">
      <w:pPr>
        <w:pStyle w:val="26"/>
        <w:keepNext/>
        <w:keepLines/>
        <w:numPr>
          <w:ilvl w:val="0"/>
          <w:numId w:val="30"/>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DA34B35">
      <w:pPr>
        <w:pStyle w:val="26"/>
        <w:keepNext/>
        <w:keepLines/>
        <w:numPr>
          <w:ilvl w:val="1"/>
          <w:numId w:val="30"/>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09965DD">
      <w:pPr>
        <w:pStyle w:val="26"/>
        <w:keepNext/>
        <w:keepLines/>
        <w:numPr>
          <w:ilvl w:val="1"/>
          <w:numId w:val="30"/>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39F33A1">
      <w:pPr>
        <w:pStyle w:val="26"/>
        <w:keepNext/>
        <w:keepLines/>
        <w:numPr>
          <w:ilvl w:val="1"/>
          <w:numId w:val="30"/>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6517A9B0">
      <w:pPr>
        <w:pStyle w:val="26"/>
        <w:keepNext/>
        <w:keepLines/>
        <w:numPr>
          <w:ilvl w:val="1"/>
          <w:numId w:val="30"/>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4ED06853">
      <w:pPr>
        <w:pStyle w:val="26"/>
        <w:keepNext/>
        <w:keepLines/>
        <w:numPr>
          <w:ilvl w:val="1"/>
          <w:numId w:val="30"/>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23C4FCC">
      <w:pPr>
        <w:pStyle w:val="4"/>
        <w:numPr>
          <w:ilvl w:val="2"/>
          <w:numId w:val="30"/>
        </w:numPr>
        <w:rPr>
          <w:b/>
          <w:bCs/>
          <w:sz w:val="32"/>
          <w:szCs w:val="32"/>
          <w:rtl/>
          <w:lang w:bidi="ar-SY"/>
        </w:rPr>
      </w:pPr>
      <w:bookmarkStart w:id="49" w:name="_Toc24925"/>
      <w:r>
        <w:rPr>
          <w:b/>
          <w:bCs/>
          <w:sz w:val="32"/>
          <w:szCs w:val="32"/>
          <w:rtl/>
        </w:rPr>
        <w:t>دافع استخدام النموذج</w:t>
      </w:r>
      <w:r>
        <w:rPr>
          <w:rFonts w:hint="cs"/>
          <w:b/>
          <w:bCs/>
          <w:sz w:val="32"/>
          <w:szCs w:val="32"/>
          <w:rtl/>
          <w:lang w:bidi="ar-SY"/>
        </w:rPr>
        <w:t>:</w:t>
      </w:r>
      <w:bookmarkEnd w:id="49"/>
    </w:p>
    <w:p w14:paraId="7B713CD3">
      <w:pPr>
        <w:rPr>
          <w:rtl/>
          <w:lang w:bidi="ar-SY"/>
        </w:rPr>
      </w:pPr>
    </w:p>
    <w:p w14:paraId="58DA309E">
      <w:pPr>
        <w:rPr>
          <w:sz w:val="28"/>
          <w:szCs w:val="28"/>
          <w:rtl/>
          <w:lang w:bidi="ar-SY"/>
        </w:rPr>
      </w:pPr>
      <w:r>
        <w:rPr>
          <w:sz w:val="28"/>
          <w:szCs w:val="28"/>
          <w:rtl/>
        </w:rPr>
        <w:t>يُستخدم نموذج</w:t>
      </w:r>
      <w:r>
        <w:rPr>
          <w:sz w:val="28"/>
          <w:szCs w:val="28"/>
        </w:rPr>
        <w:t xml:space="preserve"> Segment Anything Model </w:t>
      </w:r>
      <w:r>
        <w:rPr>
          <w:sz w:val="28"/>
          <w:szCs w:val="28"/>
          <w:rtl/>
        </w:rPr>
        <w:t>كمرحلة تحسين لاحقة، نظرًا لقدراته العالية في تحديد الحدود الهندسية بدقة. يتميّز هذا النموذج بقدرته على إنتاج أقنعة دقيقة وقابلة للتعميم دون الحاجة إلى تدريب مخصص لكل حالة</w:t>
      </w:r>
      <w:r>
        <w:rPr>
          <w:sz w:val="28"/>
          <w:szCs w:val="28"/>
        </w:rPr>
        <w:t>.</w:t>
      </w:r>
    </w:p>
    <w:p w14:paraId="35049B3E">
      <w:pPr>
        <w:rPr>
          <w:sz w:val="28"/>
          <w:szCs w:val="28"/>
          <w:rtl/>
          <w:lang w:bidi="ar-SY"/>
        </w:rPr>
      </w:pPr>
    </w:p>
    <w:p w14:paraId="60EB8D23">
      <w:pPr>
        <w:pStyle w:val="26"/>
        <w:keepNext/>
        <w:keepLines/>
        <w:numPr>
          <w:ilvl w:val="0"/>
          <w:numId w:val="31"/>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47421D9E">
      <w:pPr>
        <w:pStyle w:val="26"/>
        <w:keepNext/>
        <w:keepLines/>
        <w:numPr>
          <w:ilvl w:val="0"/>
          <w:numId w:val="31"/>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F700744">
      <w:pPr>
        <w:pStyle w:val="26"/>
        <w:keepNext/>
        <w:keepLines/>
        <w:numPr>
          <w:ilvl w:val="0"/>
          <w:numId w:val="31"/>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9C40A5E">
      <w:pPr>
        <w:pStyle w:val="26"/>
        <w:keepNext/>
        <w:keepLines/>
        <w:numPr>
          <w:ilvl w:val="0"/>
          <w:numId w:val="31"/>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593CC73B">
      <w:pPr>
        <w:pStyle w:val="26"/>
        <w:keepNext/>
        <w:keepLines/>
        <w:numPr>
          <w:ilvl w:val="1"/>
          <w:numId w:val="31"/>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3A94338">
      <w:pPr>
        <w:pStyle w:val="26"/>
        <w:keepNext/>
        <w:keepLines/>
        <w:numPr>
          <w:ilvl w:val="1"/>
          <w:numId w:val="31"/>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BCC69AD">
      <w:pPr>
        <w:pStyle w:val="26"/>
        <w:keepNext/>
        <w:keepLines/>
        <w:numPr>
          <w:ilvl w:val="1"/>
          <w:numId w:val="31"/>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8A86964">
      <w:pPr>
        <w:pStyle w:val="26"/>
        <w:keepNext/>
        <w:keepLines/>
        <w:numPr>
          <w:ilvl w:val="1"/>
          <w:numId w:val="31"/>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1FA7A7D1">
      <w:pPr>
        <w:pStyle w:val="26"/>
        <w:keepNext/>
        <w:keepLines/>
        <w:numPr>
          <w:ilvl w:val="1"/>
          <w:numId w:val="31"/>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5866689A">
      <w:pPr>
        <w:pStyle w:val="26"/>
        <w:keepNext/>
        <w:keepLines/>
        <w:numPr>
          <w:ilvl w:val="2"/>
          <w:numId w:val="31"/>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4233484A">
      <w:pPr>
        <w:pStyle w:val="4"/>
        <w:numPr>
          <w:ilvl w:val="2"/>
          <w:numId w:val="31"/>
        </w:numPr>
        <w:rPr>
          <w:b/>
          <w:bCs/>
          <w:sz w:val="32"/>
          <w:szCs w:val="32"/>
          <w:rtl/>
          <w:lang w:bidi="ar-SY"/>
        </w:rPr>
      </w:pPr>
      <w:bookmarkStart w:id="50" w:name="_Toc19626"/>
      <w:r>
        <w:rPr>
          <w:b/>
          <w:bCs/>
          <w:sz w:val="32"/>
          <w:szCs w:val="32"/>
          <w:rtl/>
        </w:rPr>
        <w:t>آلية توظيف</w:t>
      </w:r>
      <w:r>
        <w:rPr>
          <w:b/>
          <w:bCs/>
          <w:sz w:val="32"/>
          <w:szCs w:val="32"/>
        </w:rPr>
        <w:t xml:space="preserve"> SAM </w:t>
      </w:r>
      <w:r>
        <w:rPr>
          <w:b/>
          <w:bCs/>
          <w:sz w:val="32"/>
          <w:szCs w:val="32"/>
          <w:rtl/>
        </w:rPr>
        <w:t>ضمن النظام</w:t>
      </w:r>
      <w:r>
        <w:rPr>
          <w:rFonts w:hint="cs"/>
          <w:b/>
          <w:bCs/>
          <w:sz w:val="32"/>
          <w:szCs w:val="32"/>
          <w:rtl/>
          <w:lang w:bidi="ar-SY"/>
        </w:rPr>
        <w:t>:</w:t>
      </w:r>
      <w:bookmarkEnd w:id="50"/>
    </w:p>
    <w:p w14:paraId="3A0F94EF">
      <w:pPr>
        <w:rPr>
          <w:rtl/>
          <w:lang w:bidi="ar-SY"/>
        </w:rPr>
      </w:pPr>
    </w:p>
    <w:p w14:paraId="286DDB7A">
      <w:pPr>
        <w:rPr>
          <w:sz w:val="28"/>
          <w:szCs w:val="28"/>
          <w:rtl/>
          <w:lang w:bidi="ar-SY"/>
        </w:rPr>
      </w:pPr>
      <w:r>
        <w:rPr>
          <w:sz w:val="28"/>
          <w:szCs w:val="28"/>
          <w:rtl/>
        </w:rPr>
        <w:t>يعمل</w:t>
      </w:r>
      <w:r>
        <w:rPr>
          <w:sz w:val="28"/>
          <w:szCs w:val="28"/>
        </w:rPr>
        <w:t xml:space="preserve"> SAM </w:t>
      </w:r>
      <w:r>
        <w:rPr>
          <w:sz w:val="28"/>
          <w:szCs w:val="28"/>
          <w:rtl/>
        </w:rPr>
        <w:t>على استقبال الصورة الأصلية إلى جانب نتائج التقسيم الدلالي الأولية، ثم يقوم بتحسين الأقنعة عبر التركيز على الأشكال والحدود. تعتمد هذه العملية على توجيه النموذج بالمناطق المستهدفة اعتمادًا على مخرجات</w:t>
      </w:r>
      <w:r>
        <w:rPr>
          <w:sz w:val="28"/>
          <w:szCs w:val="28"/>
        </w:rPr>
        <w:t xml:space="preserve"> SegFormer</w:t>
      </w:r>
      <w:r>
        <w:rPr>
          <w:sz w:val="28"/>
          <w:szCs w:val="28"/>
          <w:rtl/>
        </w:rPr>
        <w:t>، ليتم توليد أقنعة أكثر دقة ووضوحًا</w:t>
      </w:r>
      <w:r>
        <w:rPr>
          <w:sz w:val="28"/>
          <w:szCs w:val="28"/>
        </w:rPr>
        <w:t>.</w:t>
      </w:r>
    </w:p>
    <w:p w14:paraId="46A4486B">
      <w:pPr>
        <w:rPr>
          <w:sz w:val="28"/>
          <w:szCs w:val="28"/>
          <w:rtl/>
          <w:lang w:bidi="ar-SY"/>
        </w:rPr>
      </w:pPr>
    </w:p>
    <w:p w14:paraId="39A5C1AD">
      <w:pPr>
        <w:pStyle w:val="26"/>
        <w:keepNext/>
        <w:keepLines/>
        <w:numPr>
          <w:ilvl w:val="0"/>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3292CFF3">
      <w:pPr>
        <w:pStyle w:val="26"/>
        <w:keepNext/>
        <w:keepLines/>
        <w:numPr>
          <w:ilvl w:val="0"/>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46F2F2C2">
      <w:pPr>
        <w:pStyle w:val="26"/>
        <w:keepNext/>
        <w:keepLines/>
        <w:numPr>
          <w:ilvl w:val="0"/>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615AE54A">
      <w:pPr>
        <w:pStyle w:val="26"/>
        <w:keepNext/>
        <w:keepLines/>
        <w:numPr>
          <w:ilvl w:val="0"/>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6149FA1A">
      <w:pPr>
        <w:pStyle w:val="26"/>
        <w:keepNext/>
        <w:keepLines/>
        <w:numPr>
          <w:ilvl w:val="1"/>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6AD7D62B">
      <w:pPr>
        <w:pStyle w:val="26"/>
        <w:keepNext/>
        <w:keepLines/>
        <w:numPr>
          <w:ilvl w:val="1"/>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32A49DCA">
      <w:pPr>
        <w:pStyle w:val="26"/>
        <w:keepNext/>
        <w:keepLines/>
        <w:numPr>
          <w:ilvl w:val="1"/>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3F7327B3">
      <w:pPr>
        <w:pStyle w:val="26"/>
        <w:keepNext/>
        <w:keepLines/>
        <w:numPr>
          <w:ilvl w:val="1"/>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3C12C865">
      <w:pPr>
        <w:pStyle w:val="26"/>
        <w:keepNext/>
        <w:keepLines/>
        <w:numPr>
          <w:ilvl w:val="1"/>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C509C69">
      <w:pPr>
        <w:pStyle w:val="26"/>
        <w:keepNext/>
        <w:keepLines/>
        <w:numPr>
          <w:ilvl w:val="2"/>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5E774BF1">
      <w:pPr>
        <w:pStyle w:val="26"/>
        <w:keepNext/>
        <w:keepLines/>
        <w:numPr>
          <w:ilvl w:val="2"/>
          <w:numId w:val="32"/>
        </w:numPr>
        <w:spacing w:before="40"/>
        <w:contextualSpacing w:val="0"/>
        <w:outlineLvl w:val="2"/>
        <w:rPr>
          <w:rFonts w:asciiTheme="majorHAnsi" w:hAnsiTheme="majorHAnsi" w:eastAsiaTheme="majorEastAsia" w:cstheme="majorBidi"/>
          <w:b/>
          <w:bCs/>
          <w:vanish/>
          <w:color w:val="203864" w:themeColor="accent1" w:themeShade="80"/>
          <w:sz w:val="32"/>
          <w:szCs w:val="32"/>
          <w:rtl/>
        </w:rPr>
      </w:pPr>
    </w:p>
    <w:p w14:paraId="0AAC8645">
      <w:pPr>
        <w:pStyle w:val="4"/>
        <w:numPr>
          <w:ilvl w:val="2"/>
          <w:numId w:val="32"/>
        </w:numPr>
        <w:rPr>
          <w:b/>
          <w:bCs/>
          <w:sz w:val="32"/>
          <w:szCs w:val="32"/>
          <w:rtl/>
          <w:lang w:bidi="ar-SY"/>
        </w:rPr>
      </w:pPr>
      <w:bookmarkStart w:id="51" w:name="_Toc9512"/>
      <w:r>
        <w:rPr>
          <w:b/>
          <w:bCs/>
          <w:sz w:val="32"/>
          <w:szCs w:val="32"/>
          <w:rtl/>
        </w:rPr>
        <w:t>مخرجات النموذج ودورها</w:t>
      </w:r>
      <w:r>
        <w:rPr>
          <w:rFonts w:hint="cs"/>
          <w:b/>
          <w:bCs/>
          <w:sz w:val="32"/>
          <w:szCs w:val="32"/>
          <w:rtl/>
          <w:lang w:bidi="ar-SY"/>
        </w:rPr>
        <w:t>:</w:t>
      </w:r>
      <w:bookmarkEnd w:id="51"/>
    </w:p>
    <w:p w14:paraId="24B5250F">
      <w:pPr>
        <w:rPr>
          <w:rtl/>
          <w:lang w:bidi="ar-SY"/>
        </w:rPr>
      </w:pPr>
    </w:p>
    <w:p w14:paraId="4D7B7742">
      <w:pPr>
        <w:rPr>
          <w:sz w:val="28"/>
          <w:szCs w:val="28"/>
          <w:rtl/>
          <w:lang w:bidi="ar-SY"/>
        </w:rPr>
      </w:pPr>
      <w:r>
        <w:rPr>
          <w:sz w:val="28"/>
          <w:szCs w:val="28"/>
          <w:rtl/>
        </w:rPr>
        <w:t>ينتج عن استخدام</w:t>
      </w:r>
      <w:r>
        <w:rPr>
          <w:sz w:val="28"/>
          <w:szCs w:val="28"/>
        </w:rPr>
        <w:t xml:space="preserve"> SAM </w:t>
      </w:r>
      <w:r>
        <w:rPr>
          <w:sz w:val="28"/>
          <w:szCs w:val="28"/>
          <w:rtl/>
        </w:rPr>
        <w:t>أقنعة ذات جودة هندسية عالية وحدود واضحة، مما يجعلها مناسبة للاستخدام المباشر في التطبيقات العملية التي تتطلب دقة في تحديد مناطق التعديل البصري</w:t>
      </w:r>
      <w:r>
        <w:rPr>
          <w:sz w:val="28"/>
          <w:szCs w:val="28"/>
        </w:rPr>
        <w:t>.</w:t>
      </w:r>
    </w:p>
    <w:p w14:paraId="32A6C537">
      <w:pPr>
        <w:rPr>
          <w:sz w:val="28"/>
          <w:szCs w:val="28"/>
          <w:rtl/>
          <w:lang w:bidi="ar-SY"/>
        </w:rPr>
      </w:pPr>
    </w:p>
    <w:p w14:paraId="5C16335D">
      <w:pPr>
        <w:pStyle w:val="3"/>
        <w:rPr>
          <w:sz w:val="28"/>
          <w:szCs w:val="28"/>
          <w:rtl/>
          <w:lang w:bidi="ar-SA"/>
        </w:rPr>
      </w:pPr>
      <w:bookmarkStart w:id="52" w:name="_Toc15663"/>
      <w:r>
        <w:rPr>
          <w:rtl/>
        </w:rPr>
        <w:t>تكامل النماذج وآلية إنتاج النتيجة النهائية</w:t>
      </w:r>
      <w:r>
        <w:rPr>
          <w:rFonts w:hint="cs"/>
          <w:sz w:val="28"/>
          <w:szCs w:val="28"/>
          <w:rtl/>
        </w:rPr>
        <w:t>:</w:t>
      </w:r>
      <w:bookmarkEnd w:id="52"/>
    </w:p>
    <w:p w14:paraId="4FE10B0B">
      <w:pPr>
        <w:rPr>
          <w:rtl/>
        </w:rPr>
      </w:pPr>
    </w:p>
    <w:p w14:paraId="318B284A">
      <w:pPr>
        <w:rPr>
          <w:sz w:val="28"/>
          <w:szCs w:val="28"/>
          <w:rtl/>
        </w:rPr>
      </w:pPr>
      <w:r>
        <w:rPr>
          <w:sz w:val="28"/>
          <w:szCs w:val="28"/>
          <w:rtl/>
        </w:rPr>
        <w:t>تعمل النماذج الثلاثة ضمن إطار تكاملي واضح، حيث يقدّم نموذج تصنيف الغرفة الفهم السياقي، ويؤمّن</w:t>
      </w:r>
      <w:r>
        <w:rPr>
          <w:sz w:val="28"/>
          <w:szCs w:val="28"/>
        </w:rPr>
        <w:t xml:space="preserve"> SegFormer </w:t>
      </w:r>
      <w:r>
        <w:rPr>
          <w:sz w:val="28"/>
          <w:szCs w:val="28"/>
          <w:rtl/>
        </w:rPr>
        <w:t>التمثيل الدلالي التفصيلي، بينما يتولى</w:t>
      </w:r>
      <w:r>
        <w:rPr>
          <w:sz w:val="28"/>
          <w:szCs w:val="28"/>
        </w:rPr>
        <w:t xml:space="preserve"> SAM </w:t>
      </w:r>
      <w:r>
        <w:rPr>
          <w:sz w:val="28"/>
          <w:szCs w:val="28"/>
          <w:rtl/>
        </w:rPr>
        <w:t>تحسين الدقة الهندسية للأقنعة. ينتج عن هذا التكامل نظام متسلسل قادر على تحويل صورة واحدة إلى مخرجات دقيقة وقابلة للاستخدام العملي</w:t>
      </w:r>
      <w:r>
        <w:rPr>
          <w:sz w:val="28"/>
          <w:szCs w:val="28"/>
        </w:rPr>
        <w:t>.</w:t>
      </w:r>
    </w:p>
    <w:p w14:paraId="64886280">
      <w:pPr>
        <w:rPr>
          <w:sz w:val="28"/>
          <w:szCs w:val="28"/>
          <w:rtl/>
        </w:rPr>
      </w:pPr>
    </w:p>
    <w:p w14:paraId="7F1B7AD1">
      <w:pPr>
        <w:pStyle w:val="3"/>
        <w:rPr>
          <w:sz w:val="28"/>
          <w:szCs w:val="28"/>
          <w:rtl/>
        </w:rPr>
      </w:pPr>
      <w:bookmarkStart w:id="53" w:name="_Toc32387"/>
      <w:r>
        <w:rPr>
          <w:rtl/>
        </w:rPr>
        <w:t>مبررات اختيار المنهجية</w:t>
      </w:r>
      <w:r>
        <w:rPr>
          <w:rFonts w:hint="cs"/>
          <w:sz w:val="28"/>
          <w:szCs w:val="28"/>
          <w:rtl/>
        </w:rPr>
        <w:t>:</w:t>
      </w:r>
      <w:bookmarkEnd w:id="53"/>
    </w:p>
    <w:p w14:paraId="0CE3E0AD">
      <w:pPr>
        <w:rPr>
          <w:rtl/>
          <w:lang w:bidi="ar-SY"/>
        </w:rPr>
      </w:pPr>
    </w:p>
    <w:p w14:paraId="4E834493">
      <w:pPr>
        <w:rPr>
          <w:sz w:val="28"/>
          <w:szCs w:val="28"/>
          <w:rtl/>
          <w:lang w:bidi="ar-SY"/>
        </w:rPr>
      </w:pPr>
      <w:r>
        <w:rPr>
          <w:sz w:val="28"/>
          <w:szCs w:val="28"/>
          <w:rtl/>
        </w:rPr>
        <w:t>تم اعتماد هذه المنهجية بناءً على مجموعة من الاعتبارات العلمية، من أبرزها الحاجة إلى الجمع بين الدقة الدلالية والدقة الهندسية، وتجاوز محدودية النماذج الفردية، وضمان القدرة على التعامل مع صور واقعية خارج بيئات التدريب، إضافة إلى إنتاج نتائج عملية قابلة للتطبيق</w:t>
      </w:r>
      <w:r>
        <w:rPr>
          <w:sz w:val="28"/>
          <w:szCs w:val="28"/>
        </w:rPr>
        <w:t>.</w:t>
      </w:r>
    </w:p>
    <w:p w14:paraId="741B91E9">
      <w:pPr>
        <w:rPr>
          <w:sz w:val="28"/>
          <w:szCs w:val="28"/>
          <w:rtl/>
          <w:lang w:bidi="ar-SY"/>
        </w:rPr>
      </w:pPr>
    </w:p>
    <w:p w14:paraId="3F5D71D9">
      <w:pPr>
        <w:pStyle w:val="3"/>
        <w:rPr>
          <w:sz w:val="28"/>
          <w:szCs w:val="28"/>
          <w:rtl/>
        </w:rPr>
      </w:pPr>
      <w:bookmarkStart w:id="54" w:name="_Toc5249"/>
      <w:r>
        <w:rPr>
          <w:rtl/>
        </w:rPr>
        <w:t>خلاصة الفصل</w:t>
      </w:r>
      <w:r>
        <w:rPr>
          <w:rFonts w:hint="cs"/>
          <w:sz w:val="28"/>
          <w:szCs w:val="28"/>
          <w:rtl/>
        </w:rPr>
        <w:t>:</w:t>
      </w:r>
      <w:bookmarkEnd w:id="54"/>
    </w:p>
    <w:p w14:paraId="25252791">
      <w:pPr>
        <w:rPr>
          <w:rtl/>
          <w:lang w:bidi="ar-SY"/>
        </w:rPr>
      </w:pPr>
    </w:p>
    <w:p w14:paraId="16E3C2C4">
      <w:pPr>
        <w:rPr>
          <w:sz w:val="28"/>
          <w:szCs w:val="28"/>
          <w:rtl/>
          <w:lang w:bidi="ar-SY"/>
        </w:rPr>
      </w:pPr>
      <w:r>
        <w:rPr>
          <w:sz w:val="28"/>
          <w:szCs w:val="28"/>
          <w:rtl/>
        </w:rPr>
        <w:t>قدّم هذا الفصل عرضًا منهجيًا للآلية المقترحة في هذا المشروع، موضحًا بنية النظام العامة ودور كل نموذج ضمن خط المعالجة، وآلية تكامل النماذج لإنتاج نتائج دقيقة ومتكاملة. يمهّد هذا العرض للانتقال إلى الفصل التالي، حيث سيتم استعراض النتائج العملية وتقييم أداء النظام تجريبيًا</w:t>
      </w:r>
      <w:r>
        <w:rPr>
          <w:sz w:val="28"/>
          <w:szCs w:val="28"/>
        </w:rPr>
        <w:t>.</w:t>
      </w:r>
    </w:p>
    <w:p w14:paraId="409E6D30">
      <w:pPr>
        <w:rPr>
          <w:sz w:val="28"/>
          <w:szCs w:val="28"/>
          <w:rtl/>
          <w:lang w:bidi="ar-SY"/>
        </w:rPr>
      </w:pPr>
    </w:p>
    <w:p w14:paraId="4F53D597">
      <w:pPr>
        <w:rPr>
          <w:sz w:val="28"/>
          <w:szCs w:val="28"/>
          <w:rtl/>
          <w:lang w:bidi="ar-SY"/>
        </w:rPr>
      </w:pPr>
    </w:p>
    <w:p w14:paraId="1BFE9930">
      <w:pPr>
        <w:rPr>
          <w:sz w:val="28"/>
          <w:szCs w:val="28"/>
          <w:rtl/>
          <w:lang w:bidi="ar-SY"/>
        </w:rPr>
      </w:pPr>
    </w:p>
    <w:p w14:paraId="4F70E8D5">
      <w:pPr>
        <w:rPr>
          <w:sz w:val="28"/>
          <w:szCs w:val="28"/>
          <w:rtl/>
          <w:lang w:bidi="ar-SY"/>
        </w:rPr>
      </w:pPr>
    </w:p>
    <w:p w14:paraId="7470A608">
      <w:pPr>
        <w:pStyle w:val="2"/>
        <w:numPr>
          <w:ilvl w:val="0"/>
          <w:numId w:val="33"/>
        </w:numPr>
        <w:bidi/>
        <w:rPr>
          <w:rFonts w:hint="cs"/>
          <w:rtl/>
          <w:cs w:val="0"/>
          <w:lang w:val="en-US"/>
        </w:rPr>
      </w:pPr>
      <w:bookmarkStart w:id="55" w:name="_Toc8717"/>
      <w:r>
        <w:rPr>
          <w:rFonts w:hint="default"/>
          <w:rtl/>
        </w:rPr>
        <w:t>ا</w:t>
      </w:r>
      <w:r>
        <w:rPr>
          <w:rFonts w:hint="default" w:ascii="Times New Roman" w:hAnsi="Times New Roman" w:cs="Times New Roman"/>
          <w:sz w:val="44"/>
          <w:szCs w:val="44"/>
          <w:rtl/>
        </w:rPr>
        <w:t>لفصل</w:t>
      </w:r>
      <w:r>
        <w:rPr>
          <w:rFonts w:hint="default" w:ascii="Times New Roman" w:hAnsi="Times New Roman" w:cs="Times New Roman"/>
          <w:sz w:val="44"/>
          <w:szCs w:val="44"/>
          <w:rtl/>
          <w:lang w:val="en-US"/>
        </w:rPr>
        <w:t xml:space="preserve"> السادس </w:t>
      </w:r>
      <w:r>
        <w:rPr>
          <w:rFonts w:hint="default" w:ascii="Times New Roman" w:hAnsi="Times New Roman" w:cs="Times New Roman"/>
          <w:sz w:val="44"/>
          <w:szCs w:val="44"/>
          <w:rtl/>
          <w:cs/>
        </w:rPr>
        <w:t>النتائج والتقييم</w:t>
      </w:r>
      <w:r>
        <w:rPr>
          <w:rFonts w:hint="default" w:ascii="Times New Roman" w:hAnsi="Times New Roman" w:cs="Times New Roman"/>
          <w:sz w:val="44"/>
          <w:szCs w:val="44"/>
          <w:rtl/>
          <w:cs w:val="0"/>
          <w:lang w:val="en-GB"/>
        </w:rPr>
        <w:t xml:space="preserve"> </w:t>
      </w:r>
      <w:r>
        <w:rPr>
          <w:rFonts w:hint="default" w:ascii="Times New Roman" w:hAnsi="Times New Roman" w:cs="Times New Roman"/>
          <w:sz w:val="44"/>
          <w:szCs w:val="44"/>
          <w:cs w:val="0"/>
        </w:rPr>
        <w:t xml:space="preserve">– </w:t>
      </w:r>
      <w:r>
        <w:rPr>
          <w:rFonts w:hint="default" w:ascii="Times New Roman" w:hAnsi="Times New Roman" w:cs="Times New Roman"/>
          <w:sz w:val="44"/>
          <w:szCs w:val="44"/>
          <w:rtl/>
          <w:cs/>
        </w:rPr>
        <w:t>الصياغة النهائية للمرجع</w:t>
      </w:r>
      <w:bookmarkEnd w:id="55"/>
    </w:p>
    <w:p w14:paraId="2B403171">
      <w:pPr>
        <w:rPr>
          <w:rFonts w:hint="cs"/>
          <w:rtl/>
          <w:cs w:val="0"/>
          <w:lang w:val="en-US"/>
        </w:rPr>
      </w:pPr>
    </w:p>
    <w:p w14:paraId="2208FCDC">
      <w:pPr>
        <w:pStyle w:val="3"/>
        <w:numPr>
          <w:ilvl w:val="1"/>
          <w:numId w:val="0"/>
        </w:numPr>
        <w:bidi/>
        <w:ind w:leftChars="0"/>
        <w:jc w:val="both"/>
        <w:rPr>
          <w:rFonts w:hint="cs"/>
          <w:rtl/>
          <w:cs w:val="0"/>
          <w:lang w:val="en-US"/>
        </w:rPr>
      </w:pPr>
      <w:bookmarkStart w:id="56" w:name="_Toc12933"/>
      <w:r>
        <w:rPr>
          <w:rFonts w:hint="cs"/>
          <w:rtl/>
          <w:cs w:val="0"/>
          <w:lang w:val="en-US"/>
        </w:rPr>
        <w:t xml:space="preserve">1.6 </w:t>
      </w:r>
      <w:r>
        <w:rPr>
          <w:rFonts w:hint="default"/>
          <w:rtl/>
          <w:cs/>
        </w:rPr>
        <w:t>الإطار العام للتقييم</w:t>
      </w:r>
      <w:r>
        <w:rPr>
          <w:rFonts w:hint="cs"/>
          <w:rtl/>
          <w:cs w:val="0"/>
          <w:lang w:val="en-US"/>
        </w:rPr>
        <w:t>:</w:t>
      </w:r>
      <w:bookmarkEnd w:id="56"/>
    </w:p>
    <w:p w14:paraId="4B39C45A">
      <w:pPr>
        <w:wordWrap/>
        <w:rPr>
          <w:rFonts w:hint="cs"/>
          <w:rtl/>
          <w:cs w:val="0"/>
          <w:lang w:val="en-US"/>
        </w:rPr>
      </w:pPr>
    </w:p>
    <w:p w14:paraId="1787F6FF">
      <w:pPr>
        <w:wordWrap/>
        <w:rPr>
          <w:rFonts w:hint="cs" w:ascii="Arial" w:hAnsi="Arial" w:cs="Arial"/>
          <w:sz w:val="28"/>
          <w:szCs w:val="28"/>
          <w:rtl/>
          <w:cs/>
          <w:lang w:val="en-US" w:bidi="ar-SY"/>
        </w:rPr>
      </w:pPr>
      <w:r>
        <w:rPr>
          <w:rFonts w:hint="default" w:ascii="Arial" w:hAnsi="Arial" w:cs="Arial"/>
          <w:sz w:val="28"/>
          <w:szCs w:val="28"/>
          <w:rtl/>
          <w:cs/>
          <w:lang w:val="en-US" w:eastAsia="zh-CN"/>
        </w:rPr>
        <w:t xml:space="preserve">يركّز هذا الفصل على تحليل نتائج النظام المقترح من خلال تقييم أدائه كمنظومة متكاملة تعتمد على دمج عدة نماذج ذكاء اصطناعي لمعالجة المشاهد الداخلية. تم الاعتماد على تقييم كمي ونوعي يهدف إلى قياس دقة النماذج الفردية، إضافة إلى دراسة أثر تكاملها ضمن خط معالجة واحد على جودة المخرجات النهائية </w:t>
      </w:r>
      <w:r>
        <w:rPr>
          <w:rFonts w:hint="cs" w:ascii="Arial" w:hAnsi="Arial" w:cs="Arial"/>
          <w:sz w:val="28"/>
          <w:szCs w:val="28"/>
          <w:rtl/>
          <w:cs w:val="0"/>
          <w:lang w:val="en-US" w:eastAsia="zh-CN" w:bidi="ar-SY"/>
        </w:rPr>
        <w:t>.</w:t>
      </w:r>
    </w:p>
    <w:p w14:paraId="49C3E49B">
      <w:pPr>
        <w:wordWrap/>
        <w:rPr>
          <w:rFonts w:hint="cs"/>
          <w:rtl/>
          <w:cs/>
          <w:lang w:val="en-US"/>
        </w:rPr>
      </w:pPr>
    </w:p>
    <w:p w14:paraId="005B6BD6">
      <w:pPr>
        <w:wordWrap/>
        <w:rPr>
          <w:rFonts w:hint="cs" w:cstheme="minorBidi"/>
          <w:rtl/>
          <w:cs/>
          <w:lang w:val="en-US" w:bidi="ar-SY"/>
        </w:rPr>
      </w:pPr>
    </w:p>
    <w:p w14:paraId="65983B96">
      <w:pPr>
        <w:pStyle w:val="3"/>
        <w:numPr>
          <w:ilvl w:val="1"/>
          <w:numId w:val="0"/>
        </w:numPr>
        <w:bidi/>
        <w:ind w:leftChars="0"/>
        <w:rPr>
          <w:rFonts w:hint="default" w:cstheme="majorBidi"/>
          <w:lang w:val="en-US" w:bidi="ar-SY"/>
        </w:rPr>
      </w:pPr>
      <w:bookmarkStart w:id="57" w:name="_Toc7859"/>
      <w:r>
        <w:rPr>
          <w:rFonts w:hint="cs" w:cstheme="majorBidi"/>
          <w:rtl/>
          <w:lang w:val="en-US" w:bidi="ar-SY"/>
        </w:rPr>
        <w:t xml:space="preserve">2.6 </w:t>
      </w:r>
      <w:r>
        <w:rPr>
          <w:rStyle w:val="30"/>
          <w:b/>
          <w:bCs/>
          <w:rtl/>
          <w:cs/>
        </w:rPr>
        <w:t>منهجية التقييم وبيئة التنفيذ</w:t>
      </w:r>
      <w:r>
        <w:rPr>
          <w:rStyle w:val="30"/>
          <w:rFonts w:hint="cs"/>
          <w:b/>
          <w:bCs/>
          <w:rtl/>
          <w:cs w:val="0"/>
          <w:lang w:val="en-US"/>
        </w:rPr>
        <w:t xml:space="preserve"> :</w:t>
      </w:r>
      <w:bookmarkEnd w:id="57"/>
    </w:p>
    <w:p w14:paraId="67254089">
      <w:pPr>
        <w:bidi/>
        <w:rPr>
          <w:rFonts w:hint="cs"/>
          <w:rtl/>
          <w:cs/>
          <w:lang w:val="en-US"/>
        </w:rPr>
      </w:pPr>
    </w:p>
    <w:p w14:paraId="6B34DB5F">
      <w:pPr>
        <w:bidi/>
        <w:rPr>
          <w:rFonts w:hint="default" w:ascii="Arial" w:hAnsi="Arial" w:eastAsia="SimSun" w:cs="Arial"/>
          <w:sz w:val="28"/>
          <w:szCs w:val="28"/>
          <w:cs w:val="0"/>
        </w:rPr>
      </w:pPr>
      <w:r>
        <w:rPr>
          <w:rFonts w:hint="default" w:ascii="Arial" w:hAnsi="Arial" w:eastAsia="SimSun" w:cs="Arial"/>
          <w:sz w:val="28"/>
          <w:szCs w:val="28"/>
          <w:rtl/>
          <w:cs/>
          <w:lang w:bidi="ar-SA"/>
        </w:rPr>
        <w:t xml:space="preserve">تم تنفيذ التجارب ضمن بيئة برمجية موحّدة تعتمد على لغة </w:t>
      </w:r>
      <w:r>
        <w:rPr>
          <w:rFonts w:hint="default" w:ascii="Arial" w:hAnsi="Arial" w:eastAsia="SimSun" w:cs="Arial"/>
          <w:sz w:val="28"/>
          <w:szCs w:val="28"/>
          <w:cs w:val="0"/>
        </w:rPr>
        <w:t xml:space="preserve">Python </w:t>
      </w:r>
      <w:r>
        <w:rPr>
          <w:rFonts w:hint="default" w:ascii="Arial" w:hAnsi="Arial" w:eastAsia="SimSun" w:cs="Arial"/>
          <w:sz w:val="28"/>
          <w:szCs w:val="28"/>
          <w:rtl/>
          <w:cs/>
          <w:lang w:bidi="ar-SA"/>
        </w:rPr>
        <w:t>ومكتبات التعلم العميق الخاصة بالرؤية الحاسوبية</w:t>
      </w:r>
      <w:r>
        <w:rPr>
          <w:rFonts w:hint="default" w:ascii="Arial" w:hAnsi="Arial" w:eastAsia="SimSun" w:cs="Arial"/>
          <w:sz w:val="28"/>
          <w:szCs w:val="28"/>
          <w:cs w:val="0"/>
        </w:rPr>
        <w:t xml:space="preserve">. </w:t>
      </w:r>
      <w:r>
        <w:rPr>
          <w:rFonts w:hint="default" w:ascii="Arial" w:hAnsi="Arial" w:eastAsia="SimSun" w:cs="Arial"/>
          <w:sz w:val="28"/>
          <w:szCs w:val="28"/>
          <w:rtl/>
          <w:cs/>
          <w:lang w:bidi="ar-SA"/>
        </w:rPr>
        <w:t>اعتمد التقييم على منهجية مزدوجة</w:t>
      </w:r>
      <w:r>
        <w:rPr>
          <w:rFonts w:hint="default" w:ascii="Arial" w:hAnsi="Arial" w:eastAsia="SimSun" w:cs="Arial"/>
          <w:sz w:val="28"/>
          <w:szCs w:val="28"/>
          <w:cs w:val="0"/>
        </w:rPr>
        <w:t>:</w:t>
      </w:r>
    </w:p>
    <w:p w14:paraId="5AE3D723">
      <w:pPr>
        <w:bidi/>
        <w:rPr>
          <w:rFonts w:hint="cs" w:ascii="Arial" w:hAnsi="Arial" w:eastAsia="SimSun" w:cs="Arial"/>
          <w:sz w:val="28"/>
          <w:szCs w:val="28"/>
          <w:rtl/>
          <w:cs/>
          <w:lang w:val="en-US"/>
        </w:rPr>
      </w:pPr>
    </w:p>
    <w:p w14:paraId="233D82FC">
      <w:pPr>
        <w:numPr>
          <w:ilvl w:val="0"/>
          <w:numId w:val="34"/>
        </w:numPr>
        <w:bidi/>
        <w:ind w:left="420" w:leftChars="0" w:hanging="420" w:firstLineChars="0"/>
        <w:rPr>
          <w:rFonts w:hint="cs" w:ascii="Arial" w:hAnsi="Arial" w:eastAsia="SimSun" w:cs="Arial"/>
          <w:sz w:val="28"/>
          <w:szCs w:val="28"/>
          <w:rtl/>
          <w:cs/>
          <w:lang w:val="en-US"/>
        </w:rPr>
      </w:pPr>
      <w:r>
        <w:rPr>
          <w:rFonts w:hint="cs" w:ascii="Arial" w:hAnsi="Arial" w:eastAsia="SimSun" w:cs="Arial"/>
          <w:sz w:val="28"/>
          <w:szCs w:val="28"/>
          <w:rtl/>
          <w:cs/>
          <w:lang w:val="en-US"/>
        </w:rPr>
        <w:t>تقييم كمي باستخدام مقاييس معيارية مثل: Accuracy وPrecision وRecall وF1-score عند توفر بيانات موسومة.</w:t>
      </w:r>
    </w:p>
    <w:p w14:paraId="2554DBB0">
      <w:pPr>
        <w:bidi/>
        <w:rPr>
          <w:rFonts w:hint="cs" w:ascii="Arial" w:hAnsi="Arial" w:eastAsia="SimSun" w:cs="Arial"/>
          <w:sz w:val="28"/>
          <w:szCs w:val="28"/>
          <w:rtl/>
          <w:cs/>
          <w:lang w:val="en-US"/>
        </w:rPr>
      </w:pPr>
    </w:p>
    <w:p w14:paraId="601F65FF">
      <w:pPr>
        <w:bidi/>
        <w:rPr>
          <w:rFonts w:hint="cs" w:ascii="Arial" w:hAnsi="Arial" w:eastAsia="SimSun" w:cs="Arial"/>
          <w:sz w:val="28"/>
          <w:szCs w:val="28"/>
          <w:rtl/>
          <w:cs/>
          <w:lang w:val="en-US"/>
        </w:rPr>
      </w:pPr>
    </w:p>
    <w:p w14:paraId="0B3AF595">
      <w:pPr>
        <w:numPr>
          <w:ilvl w:val="0"/>
          <w:numId w:val="34"/>
        </w:numPr>
        <w:bidi/>
        <w:ind w:left="420" w:leftChars="0" w:hanging="420" w:firstLineChars="0"/>
        <w:rPr>
          <w:rFonts w:hint="cs" w:ascii="Arial" w:hAnsi="Arial" w:eastAsia="SimSun" w:cs="Arial"/>
          <w:sz w:val="28"/>
          <w:szCs w:val="28"/>
          <w:rtl/>
          <w:cs/>
          <w:lang w:val="en-US"/>
        </w:rPr>
      </w:pPr>
      <w:r>
        <w:rPr>
          <w:rFonts w:hint="cs" w:ascii="Arial" w:hAnsi="Arial" w:eastAsia="SimSun" w:cs="Arial"/>
          <w:sz w:val="28"/>
          <w:szCs w:val="28"/>
          <w:rtl/>
          <w:cs/>
          <w:lang w:val="en-US"/>
        </w:rPr>
        <w:t>تقييم نوعي بصري لتحليل جودة الأقنعة ودقة التعديلات، خاصة عند التعامل مع صور واقعية غير موسومة.</w:t>
      </w:r>
    </w:p>
    <w:p w14:paraId="091E8FA8">
      <w:pPr>
        <w:bidi/>
        <w:rPr>
          <w:rFonts w:hint="cs" w:ascii="Arial" w:hAnsi="Arial" w:eastAsia="SimSun" w:cs="Arial"/>
          <w:sz w:val="28"/>
          <w:szCs w:val="28"/>
          <w:rtl/>
          <w:cs/>
          <w:lang w:val="en-US"/>
        </w:rPr>
      </w:pPr>
    </w:p>
    <w:p w14:paraId="44AB65A4">
      <w:pPr>
        <w:wordWrap w:val="0"/>
        <w:bidi/>
        <w:rPr>
          <w:rFonts w:hint="cs" w:ascii="Arial" w:hAnsi="Arial" w:eastAsia="SimSun" w:cs="Arial"/>
          <w:sz w:val="28"/>
          <w:szCs w:val="28"/>
          <w:rtl/>
          <w:cs w:val="0"/>
          <w:lang w:val="en-US" w:bidi="ar-SY"/>
        </w:rPr>
      </w:pPr>
      <w:r>
        <w:rPr>
          <w:rFonts w:hint="cs" w:ascii="Arial" w:hAnsi="Arial" w:eastAsia="SimSun" w:cs="Arial"/>
          <w:sz w:val="28"/>
          <w:szCs w:val="28"/>
          <w:rtl/>
          <w:cs/>
          <w:lang w:val="en-US"/>
        </w:rPr>
        <w:t>تسمح هذه المنهجية بتقديم صورة شاملة عن الأداء النظري والعملي للنظام</w:t>
      </w:r>
      <w:r>
        <w:rPr>
          <w:rFonts w:hint="cs" w:ascii="Arial" w:hAnsi="Arial" w:eastAsia="SimSun" w:cs="Arial"/>
          <w:sz w:val="28"/>
          <w:szCs w:val="28"/>
          <w:rtl/>
          <w:cs w:val="0"/>
          <w:lang w:val="en-US" w:bidi="ar-SY"/>
        </w:rPr>
        <w:t xml:space="preserve"> .</w:t>
      </w:r>
    </w:p>
    <w:p w14:paraId="4B8DF7D7">
      <w:pPr>
        <w:wordWrap/>
        <w:bidi/>
        <w:rPr>
          <w:rFonts w:hint="cs" w:ascii="Arial" w:hAnsi="Arial" w:eastAsia="SimSun" w:cs="Arial"/>
          <w:sz w:val="28"/>
          <w:szCs w:val="28"/>
          <w:rtl/>
          <w:cs w:val="0"/>
          <w:lang w:val="en-US" w:bidi="ar-SY"/>
        </w:rPr>
      </w:pPr>
    </w:p>
    <w:p w14:paraId="655862C3">
      <w:pPr>
        <w:wordWrap/>
        <w:bidi/>
        <w:rPr>
          <w:rFonts w:hint="cs" w:ascii="Arial" w:hAnsi="Arial" w:eastAsia="SimSun" w:cs="Arial"/>
          <w:sz w:val="28"/>
          <w:szCs w:val="28"/>
          <w:rtl/>
          <w:cs w:val="0"/>
          <w:lang w:val="en-US" w:bidi="ar-SY"/>
        </w:rPr>
      </w:pPr>
    </w:p>
    <w:p w14:paraId="6F4300CE">
      <w:pPr>
        <w:wordWrap/>
        <w:bidi/>
        <w:rPr>
          <w:rFonts w:hint="cs" w:ascii="Arial" w:hAnsi="Arial" w:eastAsia="SimSun" w:cs="Arial"/>
          <w:sz w:val="28"/>
          <w:szCs w:val="28"/>
          <w:rtl/>
          <w:cs w:val="0"/>
          <w:lang w:val="en-US" w:bidi="ar-SY"/>
        </w:rPr>
      </w:pPr>
    </w:p>
    <w:p w14:paraId="1480610F">
      <w:pPr>
        <w:pStyle w:val="4"/>
        <w:keepNext w:val="0"/>
        <w:keepLines w:val="0"/>
        <w:widowControl/>
        <w:suppressLineNumbers w:val="0"/>
        <w:rPr>
          <w:cs/>
          <w:lang w:bidi="ar-SA"/>
        </w:rPr>
      </w:pPr>
    </w:p>
    <w:p w14:paraId="51BFBBFD">
      <w:pPr>
        <w:pStyle w:val="3"/>
        <w:numPr>
          <w:ilvl w:val="1"/>
          <w:numId w:val="0"/>
        </w:numPr>
        <w:bidi/>
        <w:ind w:left="540" w:leftChars="0"/>
        <w:jc w:val="both"/>
        <w:rPr>
          <w:rFonts w:hint="cs" w:cstheme="minorBidi"/>
          <w:lang w:val="en-US" w:bidi="ar-SY"/>
        </w:rPr>
      </w:pPr>
      <w:bookmarkStart w:id="58" w:name="_Toc26259"/>
      <w:r>
        <w:rPr>
          <w:rFonts w:hint="cs" w:cstheme="minorBidi"/>
          <w:rtl/>
          <w:cs w:val="0"/>
          <w:lang w:val="en-US" w:bidi="ar-SY"/>
        </w:rPr>
        <w:t>6.3</w:t>
      </w:r>
      <w:r>
        <w:rPr>
          <w:rtl/>
          <w:cs/>
        </w:rPr>
        <w:t>تقييم نموذج تصنيف نوع الغرفة</w:t>
      </w:r>
      <w:r>
        <w:rPr>
          <w:rFonts w:hint="cs" w:cstheme="minorBidi"/>
          <w:rtl/>
          <w:cs w:val="0"/>
          <w:lang w:val="en-US" w:bidi="ar-SY"/>
        </w:rPr>
        <w:t>:</w:t>
      </w:r>
      <w:bookmarkEnd w:id="58"/>
    </w:p>
    <w:p w14:paraId="2220F5DF">
      <w:pPr>
        <w:pStyle w:val="17"/>
        <w:keepNext w:val="0"/>
        <w:keepLines w:val="0"/>
        <w:widowControl/>
        <w:suppressLineNumbers w:val="0"/>
        <w:jc w:val="right"/>
        <w:rPr>
          <w:rFonts w:hint="default" w:cs="Times New Roman"/>
          <w:lang w:val="en-US" w:bidi="ar-SY"/>
        </w:rPr>
      </w:pPr>
      <w:r>
        <w:rPr>
          <w:rtl/>
          <w:cs/>
          <w:lang w:bidi="ar-SA"/>
        </w:rPr>
        <w:t>أظهرت نتائج نموذج تصنيف الغرف استقرارًا واضحًا في عملية التدريب، حيث بينت منحنيات التدريب والتحقق انخفاضًا متوازنًا في الخسارة دون مؤشرات على فرط التعلّم</w:t>
      </w:r>
      <w:r>
        <w:rPr>
          <w:rFonts w:cs="Times New Roman"/>
          <w:cs w:val="0"/>
        </w:rPr>
        <w:t xml:space="preserve">. </w:t>
      </w:r>
      <w:r>
        <w:rPr>
          <w:rFonts w:cs="Times New Roman"/>
          <w:rtl/>
          <w:cs/>
          <w:lang w:bidi="ar-SA"/>
        </w:rPr>
        <w:t>كما أكدت مصفوفة الالتباس قدرة النموذج على التمييز الدقيق بين معظم فئات الغرف، مع وجود التباس محدود بين الفئات المتقاربة بصريًا مثل غرف المعيشة وغرف الطعام</w:t>
      </w:r>
      <w:r>
        <w:rPr>
          <w:rFonts w:hint="cs" w:cs="Times New Roman"/>
          <w:rtl/>
          <w:cs w:val="0"/>
          <w:lang w:val="en-US" w:bidi="ar-SY"/>
        </w:rPr>
        <w:t xml:space="preserve"> .</w:t>
      </w:r>
    </w:p>
    <w:p w14:paraId="414E1093">
      <w:pPr>
        <w:pStyle w:val="17"/>
        <w:keepNext w:val="0"/>
        <w:keepLines w:val="0"/>
        <w:widowControl/>
        <w:suppressLineNumbers w:val="0"/>
        <w:jc w:val="right"/>
        <w:rPr>
          <w:rFonts w:hint="cs" w:cs="Times New Roman"/>
          <w:rtl/>
          <w:cs w:val="0"/>
          <w:lang w:val="en-US" w:bidi="ar-SY"/>
        </w:rPr>
      </w:pPr>
      <w:r>
        <w:rPr>
          <w:rFonts w:hint="cs" w:cs="Times New Roman"/>
          <w:rtl/>
          <w:cs w:val="0"/>
          <w:lang w:bidi="ar-SY"/>
        </w:rPr>
        <w:t>حقق</w:t>
      </w:r>
      <w:r>
        <w:rPr>
          <w:rFonts w:hint="cs" w:cs="Times New Roman"/>
          <w:rtl/>
          <w:cs w:val="0"/>
          <w:lang w:val="en-US" w:bidi="ar-SY"/>
        </w:rPr>
        <w:t xml:space="preserve"> النموذج دقة إجمالية مرتفعة بلغت 95.24% مما يجعله مرحلة فعالة لتهيئة المعالجة اللاحقة وتوجيه بقية النماذج ضمن خط المعالجة .</w:t>
      </w:r>
    </w:p>
    <w:p w14:paraId="63310C5F">
      <w:pPr>
        <w:pStyle w:val="17"/>
        <w:keepNext w:val="0"/>
        <w:keepLines w:val="0"/>
        <w:widowControl/>
        <w:suppressLineNumbers w:val="0"/>
        <w:jc w:val="right"/>
        <w:rPr>
          <w:rFonts w:hint="cs" w:cs="Times New Roman"/>
          <w:lang w:val="en-US" w:bidi="ar-SY"/>
        </w:rPr>
      </w:pPr>
      <w:bookmarkStart w:id="59" w:name="_Toc31272"/>
      <w:r>
        <w:rPr>
          <w:rStyle w:val="30"/>
          <w:rFonts w:hint="cs"/>
          <w:rtl/>
          <w:cs w:val="0"/>
          <w:lang w:val="en-US"/>
        </w:rPr>
        <w:t xml:space="preserve"> : </w:t>
      </w:r>
      <w:r>
        <w:rPr>
          <w:rStyle w:val="30"/>
          <w:cs w:val="0"/>
        </w:rPr>
        <w:t>SegFormer</w:t>
      </w:r>
      <w:bookmarkEnd w:id="59"/>
      <w:r>
        <w:rPr>
          <w:cs/>
          <w:lang w:bidi="ar-SA"/>
        </w:rPr>
        <w:t xml:space="preserve"> </w:t>
      </w:r>
      <w:r>
        <w:rPr>
          <w:rStyle w:val="30"/>
        </w:rPr>
        <w:t xml:space="preserve"> </w:t>
      </w:r>
      <w:r>
        <w:rPr>
          <w:rStyle w:val="30"/>
          <w:rtl/>
          <w:cs/>
        </w:rPr>
        <w:t xml:space="preserve">نتائج التقسيم الدلالي باستخدام </w:t>
      </w:r>
      <w:r>
        <w:rPr>
          <w:rStyle w:val="30"/>
        </w:rPr>
        <w:t>6.4</w:t>
      </w:r>
    </w:p>
    <w:p w14:paraId="796B2ECA">
      <w:pPr>
        <w:wordWrap/>
        <w:bidi/>
        <w:rPr>
          <w:rFonts w:hint="default" w:ascii="Arial" w:hAnsi="Arial" w:eastAsia="SimSun" w:cs="Arial"/>
          <w:sz w:val="28"/>
          <w:szCs w:val="28"/>
          <w:rtl/>
          <w:cs/>
          <w:lang w:val="en-US" w:bidi="ar-SY"/>
        </w:rPr>
      </w:pPr>
    </w:p>
    <w:p w14:paraId="0B47C7A9">
      <w:pPr>
        <w:wordWrap w:val="0"/>
        <w:bidi/>
        <w:rPr>
          <w:rFonts w:hint="cs" w:ascii="Arial" w:hAnsi="Arial" w:eastAsia="SimSun" w:cs="Arial"/>
          <w:sz w:val="28"/>
          <w:szCs w:val="28"/>
          <w:rtl/>
          <w:cs w:val="0"/>
          <w:lang w:val="en-US" w:bidi="ar-SY"/>
        </w:rPr>
      </w:pPr>
      <w:r>
        <w:rPr>
          <w:rFonts w:hint="default" w:ascii="Arial" w:hAnsi="Arial" w:eastAsia="SimSun" w:cs="Arial"/>
          <w:sz w:val="28"/>
          <w:szCs w:val="28"/>
          <w:rtl/>
          <w:cs/>
          <w:lang w:bidi="ar-SA"/>
        </w:rPr>
        <w:t xml:space="preserve">بيّنت نتائج التقسيم الدلالي قدرة نموذج </w:t>
      </w:r>
      <w:r>
        <w:rPr>
          <w:rFonts w:hint="default" w:ascii="Arial" w:hAnsi="Arial" w:eastAsia="SimSun" w:cs="Arial"/>
          <w:sz w:val="28"/>
          <w:szCs w:val="28"/>
          <w:cs w:val="0"/>
        </w:rPr>
        <w:t xml:space="preserve">SegFormer </w:t>
      </w:r>
      <w:r>
        <w:rPr>
          <w:rFonts w:hint="default" w:ascii="Arial" w:hAnsi="Arial" w:eastAsia="SimSun" w:cs="Arial"/>
          <w:sz w:val="28"/>
          <w:szCs w:val="28"/>
          <w:rtl/>
          <w:cs/>
          <w:lang w:bidi="ar-SA"/>
        </w:rPr>
        <w:t>على استخراج الأقنعة الأولية للعناصر المعمارية الأساسية مثل الجدران والأرضيات بدقة جيدة</w:t>
      </w:r>
      <w:r>
        <w:rPr>
          <w:rFonts w:hint="default" w:ascii="Arial" w:hAnsi="Arial" w:eastAsia="SimSun" w:cs="Arial"/>
          <w:sz w:val="28"/>
          <w:szCs w:val="28"/>
          <w:cs w:val="0"/>
        </w:rPr>
        <w:t xml:space="preserve">. </w:t>
      </w:r>
      <w:r>
        <w:rPr>
          <w:rFonts w:hint="default" w:ascii="Arial" w:hAnsi="Arial" w:eastAsia="SimSun" w:cs="Arial"/>
          <w:sz w:val="28"/>
          <w:szCs w:val="28"/>
          <w:rtl/>
          <w:cs/>
          <w:lang w:bidi="ar-SA"/>
        </w:rPr>
        <w:t>ومع ذلك، لوحظ وجود بعض القصور عند حدود العناصر، خصوصًا في المناطق ذات التباين اللوني المنخفض، مما يبرز الحاجة إلى مرحلة تحسين إضافية</w:t>
      </w:r>
      <w:r>
        <w:rPr>
          <w:rFonts w:hint="cs" w:ascii="Arial" w:hAnsi="Arial" w:eastAsia="SimSun" w:cs="Arial"/>
          <w:sz w:val="28"/>
          <w:szCs w:val="28"/>
          <w:rtl/>
          <w:cs w:val="0"/>
          <w:lang w:val="en-US" w:bidi="ar-SY"/>
        </w:rPr>
        <w:t xml:space="preserve"> . </w:t>
      </w:r>
    </w:p>
    <w:p w14:paraId="04377BA9">
      <w:pPr>
        <w:wordWrap/>
        <w:bidi/>
        <w:rPr>
          <w:rFonts w:hint="cs" w:ascii="Arial" w:hAnsi="Arial" w:eastAsia="SimSun" w:cs="Arial"/>
          <w:sz w:val="28"/>
          <w:szCs w:val="28"/>
          <w:rtl/>
          <w:cs w:val="0"/>
          <w:lang w:val="en-US" w:bidi="ar-SY"/>
        </w:rPr>
      </w:pPr>
    </w:p>
    <w:p w14:paraId="590CD2D6">
      <w:pPr>
        <w:pStyle w:val="4"/>
        <w:keepNext w:val="0"/>
        <w:keepLines w:val="0"/>
        <w:widowControl/>
        <w:suppressLineNumbers w:val="0"/>
        <w:rPr>
          <w:rFonts w:hint="default"/>
          <w:lang w:val="en-US"/>
        </w:rPr>
      </w:pPr>
      <w:bookmarkStart w:id="60" w:name="_Toc3196"/>
      <w:r>
        <w:rPr>
          <w:rStyle w:val="30"/>
        </w:rPr>
        <w:t xml:space="preserve">6.5 </w:t>
      </w:r>
      <w:r>
        <w:rPr>
          <w:rStyle w:val="30"/>
          <w:rtl/>
          <w:cs/>
        </w:rPr>
        <w:t xml:space="preserve">تحسين الأقنعة باستخدام نموذج </w:t>
      </w:r>
      <w:r>
        <w:rPr>
          <w:rStyle w:val="30"/>
          <w:cs w:val="0"/>
        </w:rPr>
        <w:t>SAM</w:t>
      </w:r>
      <w:r>
        <w:rPr>
          <w:rStyle w:val="30"/>
          <w:rFonts w:hint="cs"/>
          <w:rtl/>
          <w:cs w:val="0"/>
          <w:lang w:val="en-US"/>
        </w:rPr>
        <w:t>:</w:t>
      </w:r>
      <w:bookmarkEnd w:id="60"/>
    </w:p>
    <w:p w14:paraId="0D490664">
      <w:pPr>
        <w:wordWrap/>
        <w:bidi/>
        <w:rPr>
          <w:rFonts w:hint="default" w:ascii="Arial" w:hAnsi="Arial" w:eastAsia="SimSun" w:cs="Arial"/>
          <w:sz w:val="28"/>
          <w:szCs w:val="28"/>
          <w:rtl/>
          <w:cs/>
          <w:lang w:val="en-US" w:bidi="ar-SY"/>
        </w:rPr>
      </w:pPr>
    </w:p>
    <w:p w14:paraId="25CE9BB3">
      <w:pPr>
        <w:wordWrap/>
        <w:bidi/>
        <w:rPr>
          <w:rFonts w:hint="default" w:ascii="Arial" w:hAnsi="Arial" w:eastAsia="SimSun" w:cs="Arial"/>
          <w:sz w:val="24"/>
          <w:szCs w:val="24"/>
          <w:cs/>
          <w:lang w:bidi="ar-SA"/>
        </w:rPr>
      </w:pPr>
      <w:r>
        <w:rPr>
          <w:rFonts w:hint="default" w:ascii="Arial" w:hAnsi="Arial" w:eastAsia="SimSun" w:cs="Arial"/>
          <w:sz w:val="24"/>
          <w:szCs w:val="24"/>
          <w:rtl/>
          <w:cs/>
          <w:lang w:bidi="ar-SA"/>
        </w:rPr>
        <w:t xml:space="preserve">تم استخدام نموذج </w:t>
      </w:r>
      <w:r>
        <w:rPr>
          <w:rFonts w:hint="default" w:ascii="Arial" w:hAnsi="Arial" w:eastAsia="SimSun" w:cs="Arial"/>
          <w:sz w:val="24"/>
          <w:szCs w:val="24"/>
          <w:cs w:val="0"/>
        </w:rPr>
        <w:t xml:space="preserve">Segment Anything Model (SAM) </w:t>
      </w:r>
      <w:r>
        <w:rPr>
          <w:rFonts w:hint="default" w:ascii="Arial" w:hAnsi="Arial" w:eastAsia="SimSun" w:cs="Arial"/>
          <w:sz w:val="24"/>
          <w:szCs w:val="24"/>
          <w:rtl/>
          <w:cs/>
          <w:lang w:bidi="ar-SA"/>
        </w:rPr>
        <w:t xml:space="preserve">لتحسين الأقنعة الناتجة عن </w:t>
      </w:r>
      <w:r>
        <w:rPr>
          <w:rFonts w:hint="default" w:ascii="Arial" w:hAnsi="Arial" w:eastAsia="SimSun" w:cs="Arial"/>
          <w:sz w:val="24"/>
          <w:szCs w:val="24"/>
          <w:cs w:val="0"/>
        </w:rPr>
        <w:t xml:space="preserve">SegFormer. </w:t>
      </w:r>
      <w:r>
        <w:rPr>
          <w:rFonts w:hint="default" w:ascii="Arial" w:hAnsi="Arial" w:eastAsia="SimSun" w:cs="Arial"/>
          <w:sz w:val="24"/>
          <w:szCs w:val="24"/>
          <w:rtl/>
          <w:cs/>
          <w:lang w:bidi="ar-SA"/>
        </w:rPr>
        <w:t>أظهرت النتائج تحسنًا ملحوظًا في نعومة الحواف وتقليل التداخل بين العناصر المتجاورة، الأمر الذي انعكس إيجابًا على دقة التعديلات البصرية اللاحقة وجعل الأقنعة أكثر ملاءمة للتطبيق العملي</w:t>
      </w:r>
    </w:p>
    <w:p w14:paraId="4730818D">
      <w:pPr>
        <w:wordWrap/>
        <w:bidi/>
        <w:rPr>
          <w:rFonts w:hint="default" w:ascii="Arial" w:hAnsi="Arial" w:eastAsia="SimSun" w:cs="Arial"/>
          <w:sz w:val="24"/>
          <w:szCs w:val="24"/>
          <w:cs/>
          <w:lang w:bidi="ar-SA"/>
        </w:rPr>
      </w:pPr>
    </w:p>
    <w:p w14:paraId="0C78EAE2">
      <w:pPr>
        <w:pStyle w:val="3"/>
        <w:numPr>
          <w:ilvl w:val="1"/>
          <w:numId w:val="0"/>
        </w:numPr>
        <w:bidi/>
        <w:jc w:val="both"/>
      </w:pPr>
      <w:bookmarkStart w:id="61" w:name="_Toc563"/>
      <w:r>
        <w:t xml:space="preserve">6.6 </w:t>
      </w:r>
      <w:r>
        <w:rPr>
          <w:rtl/>
          <w:cs/>
        </w:rPr>
        <w:t>نتائج التعديل البصري للعناصر المعمارية</w:t>
      </w:r>
      <w:bookmarkEnd w:id="61"/>
    </w:p>
    <w:p w14:paraId="1C6067B2">
      <w:pPr>
        <w:pStyle w:val="17"/>
        <w:keepNext w:val="0"/>
        <w:keepLines w:val="0"/>
        <w:widowControl/>
        <w:suppressLineNumbers w:val="0"/>
        <w:jc w:val="right"/>
      </w:pPr>
      <w:r>
        <w:rPr>
          <w:rFonts w:hint="default" w:ascii="Arial" w:hAnsi="Arial" w:eastAsia="SimSun" w:cs="Arial"/>
          <w:sz w:val="28"/>
          <w:szCs w:val="28"/>
          <w:rtl/>
          <w:cs/>
          <w:lang w:bidi="ar-SA"/>
        </w:rPr>
        <w:t xml:space="preserve">أظهرت النتائج النهائية أن النظام قادر على إجراء تعديلات بصرية موضعية ودقيقة </w:t>
      </w:r>
      <w:r>
        <w:rPr>
          <w:rFonts w:hint="default" w:ascii="Arial" w:hAnsi="Arial" w:eastAsia="SimSun" w:cs="Arial"/>
          <w:sz w:val="28"/>
          <w:szCs w:val="28"/>
          <w:cs/>
          <w:lang w:bidi="ar-SA"/>
        </w:rPr>
        <w:t>(</w:t>
      </w:r>
      <w:r>
        <w:rPr>
          <w:rFonts w:hint="default" w:ascii="Arial" w:hAnsi="Arial" w:eastAsia="SimSun" w:cs="Arial"/>
          <w:sz w:val="28"/>
          <w:szCs w:val="28"/>
          <w:rtl/>
          <w:cs/>
          <w:lang w:bidi="ar-SA"/>
        </w:rPr>
        <w:t>مثل تغيير الألوان أو المواد</w:t>
      </w:r>
      <w:r>
        <w:rPr>
          <w:rFonts w:hint="default" w:ascii="Arial" w:hAnsi="Arial" w:eastAsia="SimSun" w:cs="Arial"/>
          <w:sz w:val="28"/>
          <w:szCs w:val="28"/>
          <w:cs/>
          <w:lang w:bidi="ar-SA"/>
        </w:rPr>
        <w:t>)</w:t>
      </w:r>
      <w:r>
        <w:rPr>
          <w:rFonts w:hint="default" w:ascii="Arial" w:hAnsi="Arial" w:eastAsia="SimSun" w:cs="Arial"/>
          <w:sz w:val="28"/>
          <w:szCs w:val="28"/>
          <w:rtl/>
          <w:cs/>
          <w:lang w:bidi="ar-SA"/>
        </w:rPr>
        <w:t xml:space="preserve"> مع الحفاظ على الإضاءة والظلال الطبيعية للمشهد</w:t>
      </w:r>
      <w:r>
        <w:rPr>
          <w:rFonts w:hint="default" w:ascii="Arial" w:hAnsi="Arial" w:eastAsia="SimSun" w:cs="Arial"/>
          <w:sz w:val="28"/>
          <w:szCs w:val="28"/>
          <w:cs/>
          <w:lang w:bidi="ar-SA"/>
        </w:rPr>
        <w:t>.</w:t>
      </w:r>
      <w:r>
        <w:rPr>
          <w:rFonts w:hint="default" w:ascii="Arial" w:hAnsi="Arial" w:eastAsia="SimSun" w:cs="Arial"/>
          <w:sz w:val="28"/>
          <w:szCs w:val="28"/>
          <w:rtl/>
          <w:cs/>
          <w:lang w:bidi="ar-SA"/>
        </w:rPr>
        <w:t xml:space="preserve"> يعكس ذلك نجاح الدمج بين الأقنعة المحسّنة والنماذج البصرية في إنتاج مخرجات واقعية وقابلة للاستخدام</w:t>
      </w:r>
      <w:r>
        <w:rPr>
          <w:rFonts w:ascii="SimSun" w:hAnsi="SimSun" w:eastAsia="SimSun" w:cs="SimSun"/>
          <w:sz w:val="24"/>
          <w:szCs w:val="24"/>
          <w:cs/>
          <w:lang w:bidi="ar-SA"/>
        </w:rPr>
        <w:t xml:space="preserve">  </w:t>
      </w:r>
      <w:r>
        <w:rPr>
          <w:rFonts w:cs="Times New Roman"/>
          <w:cs/>
          <w:lang w:bidi="ar-SA"/>
        </w:rPr>
        <w:t xml:space="preserve"> </w:t>
      </w:r>
    </w:p>
    <w:p w14:paraId="2B0D724C">
      <w:pPr>
        <w:wordWrap/>
        <w:bidi/>
        <w:rPr>
          <w:rFonts w:hint="default" w:ascii="Arial" w:hAnsi="Arial" w:eastAsia="SimSun" w:cs="Arial"/>
          <w:sz w:val="24"/>
          <w:szCs w:val="24"/>
          <w:cs/>
          <w:lang w:bidi="ar-SA"/>
        </w:rPr>
      </w:pPr>
    </w:p>
    <w:p w14:paraId="149A5660">
      <w:pPr>
        <w:wordWrap/>
        <w:bidi/>
        <w:jc w:val="both"/>
        <w:rPr>
          <w:rFonts w:hint="default" w:ascii="Arial" w:hAnsi="Arial" w:eastAsia="SimSun" w:cs="Arial"/>
          <w:sz w:val="24"/>
          <w:szCs w:val="24"/>
          <w:cs/>
          <w:lang w:bidi="ar-SA"/>
        </w:rPr>
      </w:pPr>
    </w:p>
    <w:p w14:paraId="1573DB88">
      <w:pPr>
        <w:pStyle w:val="3"/>
        <w:numPr>
          <w:ilvl w:val="1"/>
          <w:numId w:val="0"/>
        </w:numPr>
        <w:bidi/>
        <w:ind w:leftChars="0"/>
        <w:rPr>
          <w:rFonts w:hint="cs" w:cstheme="minorBidi"/>
          <w:rtl/>
          <w:cs w:val="0"/>
          <w:lang w:val="en-US" w:bidi="ar-SY"/>
        </w:rPr>
      </w:pPr>
      <w:bookmarkStart w:id="62" w:name="_Toc7973"/>
      <w:r>
        <w:rPr>
          <w:rFonts w:hint="cs" w:cstheme="minorBidi"/>
          <w:rtl/>
          <w:cs w:val="0"/>
          <w:lang w:val="en-US" w:bidi="ar-SY"/>
        </w:rPr>
        <w:t>6.7</w:t>
      </w:r>
      <w:r>
        <w:rPr>
          <w:rtl/>
          <w:cs/>
        </w:rPr>
        <w:t>التعميم على الصور الواقعية غير الموسومة</w:t>
      </w:r>
      <w:r>
        <w:rPr>
          <w:rFonts w:hint="cs" w:cstheme="minorBidi"/>
          <w:rtl/>
          <w:cs w:val="0"/>
          <w:lang w:val="en-US" w:bidi="ar-SY"/>
        </w:rPr>
        <w:t>:</w:t>
      </w:r>
      <w:bookmarkEnd w:id="62"/>
    </w:p>
    <w:p w14:paraId="7D4EA8F2">
      <w:pPr>
        <w:rPr>
          <w:rFonts w:hint="cs" w:cstheme="minorBidi"/>
          <w:rtl/>
          <w:cs w:val="0"/>
          <w:lang w:val="en-US" w:bidi="ar-SY"/>
        </w:rPr>
      </w:pPr>
    </w:p>
    <w:p w14:paraId="10A33F30">
      <w:pPr>
        <w:rPr>
          <w:rFonts w:hint="default" w:ascii="Arial" w:hAnsi="Arial" w:eastAsia="SimSun" w:cs="Arial"/>
          <w:sz w:val="28"/>
          <w:szCs w:val="28"/>
          <w:cs/>
          <w:lang w:bidi="ar-SA"/>
        </w:rPr>
      </w:pPr>
      <w:r>
        <w:rPr>
          <w:rFonts w:hint="default" w:ascii="Arial" w:hAnsi="Arial" w:eastAsia="SimSun" w:cs="Arial"/>
          <w:sz w:val="28"/>
          <w:szCs w:val="28"/>
          <w:rtl/>
          <w:cs/>
          <w:lang w:bidi="ar-SA"/>
        </w:rPr>
        <w:t>أثبت النظام قدرة جيدة على التعميم عند اختباره على صور واقعية غير موسومة، حيث تمكن من التعامل مع ظروف إضاءة مختلفة وزوايا تصوير غير قياسية، مع الحفاظ على مستوى مقبول من جودة النتائج، مما يعزز قابلية تطبيق النظام في سيناريوهات واقعية</w:t>
      </w:r>
    </w:p>
    <w:p w14:paraId="7CC1A27B">
      <w:pPr>
        <w:pStyle w:val="3"/>
        <w:numPr>
          <w:ilvl w:val="1"/>
          <w:numId w:val="0"/>
        </w:numPr>
        <w:bidi/>
        <w:jc w:val="both"/>
      </w:pPr>
    </w:p>
    <w:p w14:paraId="5817B421">
      <w:pPr>
        <w:pStyle w:val="3"/>
        <w:numPr>
          <w:ilvl w:val="1"/>
          <w:numId w:val="0"/>
        </w:numPr>
        <w:bidi/>
        <w:jc w:val="both"/>
        <w:rPr>
          <w:rFonts w:hint="default" w:cstheme="minorBidi"/>
          <w:lang w:val="en-US" w:bidi="ar-SY"/>
        </w:rPr>
      </w:pPr>
      <w:bookmarkStart w:id="63" w:name="_Toc383"/>
      <w:r>
        <w:t xml:space="preserve">6.8 </w:t>
      </w:r>
      <w:r>
        <w:rPr>
          <w:rtl/>
          <w:cs/>
        </w:rPr>
        <w:t>التحليل المقارن والتكامل بين النماذج</w:t>
      </w:r>
      <w:r>
        <w:rPr>
          <w:rFonts w:hint="cs" w:cstheme="minorBidi"/>
          <w:rtl/>
          <w:cs w:val="0"/>
          <w:lang w:val="en-US" w:bidi="ar-SY"/>
        </w:rPr>
        <w:t xml:space="preserve"> :</w:t>
      </w:r>
      <w:bookmarkEnd w:id="63"/>
    </w:p>
    <w:p w14:paraId="36E817B3">
      <w:pPr>
        <w:pStyle w:val="17"/>
        <w:keepNext w:val="0"/>
        <w:keepLines w:val="0"/>
        <w:widowControl/>
        <w:suppressLineNumbers w:val="0"/>
        <w:jc w:val="right"/>
      </w:pPr>
      <w:r>
        <w:rPr>
          <w:rtl/>
          <w:cs/>
          <w:lang w:bidi="ar-SA"/>
        </w:rPr>
        <w:t>تشير النتائج إلى أن دمج نماذج متعددة ضمن خط معالجة واحد أسهم بشكل واضح في تحسين جودة المخرجات مقارنة باستخدام كل نموذج بشكل منفصل</w:t>
      </w:r>
      <w:r>
        <w:rPr>
          <w:rFonts w:cs="Times New Roman"/>
          <w:cs w:val="0"/>
        </w:rPr>
        <w:t xml:space="preserve">. </w:t>
      </w:r>
      <w:r>
        <w:rPr>
          <w:rFonts w:cs="Times New Roman"/>
          <w:rtl/>
          <w:cs/>
          <w:lang w:bidi="ar-SA"/>
        </w:rPr>
        <w:t xml:space="preserve">فقد وفّر نموذج التصنيف فهمًا سياقيًا للمشهد، بينما تكفّل </w:t>
      </w:r>
      <w:r>
        <w:rPr>
          <w:rFonts w:cs="Times New Roman"/>
          <w:cs w:val="0"/>
        </w:rPr>
        <w:t xml:space="preserve">SegFormer </w:t>
      </w:r>
      <w:r>
        <w:rPr>
          <w:rFonts w:cs="Times New Roman"/>
          <w:rtl/>
          <w:cs/>
          <w:lang w:bidi="ar-SA"/>
        </w:rPr>
        <w:t xml:space="preserve">بالتقسيم الأولي، وأسهم </w:t>
      </w:r>
      <w:r>
        <w:rPr>
          <w:rFonts w:cs="Times New Roman"/>
          <w:cs w:val="0"/>
        </w:rPr>
        <w:t xml:space="preserve">SAM </w:t>
      </w:r>
      <w:r>
        <w:rPr>
          <w:rFonts w:cs="Times New Roman"/>
          <w:rtl/>
          <w:cs/>
          <w:lang w:bidi="ar-SA"/>
        </w:rPr>
        <w:t>في تحسين الدقة الهندسية، لتتكامل هذه المراحل في إنتاج تعديلات بصرية دقيقة وواقعية</w:t>
      </w:r>
    </w:p>
    <w:p w14:paraId="6A0775FF">
      <w:pPr>
        <w:pStyle w:val="3"/>
        <w:numPr>
          <w:ilvl w:val="1"/>
          <w:numId w:val="0"/>
        </w:numPr>
        <w:bidi/>
        <w:ind w:leftChars="0" w:firstLine="180" w:firstLineChars="50"/>
        <w:jc w:val="both"/>
        <w:rPr>
          <w:rFonts w:hint="cs" w:cstheme="minorBidi"/>
          <w:lang w:val="en-US" w:bidi="ar-SY"/>
        </w:rPr>
      </w:pPr>
      <w:bookmarkStart w:id="64" w:name="_Toc21655"/>
      <w:r>
        <w:t xml:space="preserve">6.9 </w:t>
      </w:r>
      <w:r>
        <w:rPr>
          <w:rtl/>
          <w:cs/>
        </w:rPr>
        <w:t>القيود والتحديات</w:t>
      </w:r>
      <w:r>
        <w:rPr>
          <w:rFonts w:hint="cs" w:cstheme="minorBidi"/>
          <w:rtl/>
          <w:cs w:val="0"/>
          <w:lang w:val="en-US" w:bidi="ar-SY"/>
        </w:rPr>
        <w:t>:</w:t>
      </w:r>
      <w:bookmarkEnd w:id="64"/>
    </w:p>
    <w:p w14:paraId="7404B3C3">
      <w:pPr>
        <w:keepNext w:val="0"/>
        <w:keepLines w:val="0"/>
        <w:widowControl/>
        <w:numPr>
          <w:ilvl w:val="0"/>
          <w:numId w:val="0"/>
        </w:numPr>
        <w:suppressLineNumbers w:val="0"/>
        <w:spacing w:before="0" w:beforeAutospacing="1" w:after="0" w:afterAutospacing="1"/>
        <w:ind w:right="0" w:rightChars="0"/>
        <w:jc w:val="both"/>
      </w:pPr>
      <w:r>
        <w:rPr>
          <w:rtl/>
          <w:cs/>
        </w:rPr>
        <w:t>على الرغم من النتائج الإيجابية، برزت عدة تحديات، من أهمها</w:t>
      </w:r>
      <w:r>
        <w:rPr>
          <w:cs w:val="0"/>
        </w:rPr>
        <w:t>:</w:t>
      </w:r>
    </w:p>
    <w:p w14:paraId="4CA236B6">
      <w:pPr>
        <w:pStyle w:val="17"/>
        <w:keepNext w:val="0"/>
        <w:keepLines w:val="0"/>
        <w:widowControl/>
        <w:suppressLineNumbers w:val="0"/>
        <w:ind w:left="720"/>
        <w:jc w:val="right"/>
      </w:pPr>
      <w:r>
        <w:rPr>
          <w:rtl/>
          <w:cs/>
          <w:lang w:bidi="ar-SA"/>
        </w:rPr>
        <w:t>صعوبة الفصل بين الفئات المتشابهة بصريًا</w:t>
      </w:r>
      <w:r>
        <w:rPr>
          <w:rFonts w:cs="Times New Roman"/>
          <w:cs w:val="0"/>
        </w:rPr>
        <w:t>.</w:t>
      </w:r>
    </w:p>
    <w:p w14:paraId="78B8FB33">
      <w:pPr>
        <w:pStyle w:val="17"/>
        <w:keepNext w:val="0"/>
        <w:keepLines w:val="0"/>
        <w:widowControl/>
        <w:suppressLineNumbers w:val="0"/>
        <w:ind w:left="720"/>
        <w:jc w:val="right"/>
      </w:pPr>
      <w:r>
        <w:rPr>
          <w:rtl/>
          <w:cs/>
          <w:lang w:bidi="ar-SA"/>
        </w:rPr>
        <w:t>محدودية التقييم الكمي عند التعامل مع الصور الواقعية غير الموسومة</w:t>
      </w:r>
      <w:r>
        <w:rPr>
          <w:rFonts w:cs="Times New Roman"/>
          <w:cs w:val="0"/>
        </w:rPr>
        <w:t>.</w:t>
      </w:r>
    </w:p>
    <w:p w14:paraId="7684D934">
      <w:pPr>
        <w:pStyle w:val="17"/>
        <w:keepNext w:val="0"/>
        <w:keepLines w:val="0"/>
        <w:widowControl/>
        <w:suppressLineNumbers w:val="0"/>
        <w:ind w:left="720"/>
        <w:jc w:val="right"/>
      </w:pPr>
      <w:r>
        <w:rPr>
          <w:rtl/>
          <w:cs/>
          <w:lang w:bidi="ar-SA"/>
        </w:rPr>
        <w:t>الاعتماد على نماذج مدرّبة مسبقًا دون تدريب مخصص طويل الأمد على بيانات</w:t>
      </w:r>
    </w:p>
    <w:p w14:paraId="34934644">
      <w:pPr>
        <w:pStyle w:val="3"/>
        <w:numPr>
          <w:ilvl w:val="1"/>
          <w:numId w:val="0"/>
        </w:numPr>
        <w:bidi/>
        <w:ind w:leftChars="0" w:firstLine="180" w:firstLineChars="50"/>
        <w:jc w:val="both"/>
        <w:rPr>
          <w:rFonts w:hint="cs" w:cstheme="minorBidi"/>
          <w:rtl/>
          <w:cs w:val="0"/>
          <w:lang w:val="en-US" w:bidi="ar-SY"/>
        </w:rPr>
      </w:pPr>
      <w:bookmarkStart w:id="65" w:name="_Toc15304"/>
      <w:r>
        <w:t xml:space="preserve">6.10 </w:t>
      </w:r>
      <w:r>
        <w:rPr>
          <w:rtl/>
          <w:cs/>
        </w:rPr>
        <w:t>خلاصة الفصل</w:t>
      </w:r>
      <w:r>
        <w:rPr>
          <w:rFonts w:hint="cs" w:cstheme="minorBidi"/>
          <w:rtl/>
          <w:cs w:val="0"/>
          <w:lang w:val="en-US" w:bidi="ar-SY"/>
        </w:rPr>
        <w:t xml:space="preserve"> :</w:t>
      </w:r>
      <w:bookmarkEnd w:id="65"/>
    </w:p>
    <w:p w14:paraId="1EF0F57F">
      <w:pPr>
        <w:rPr>
          <w:rFonts w:hint="default"/>
          <w:lang w:val="en-US"/>
        </w:rPr>
      </w:pPr>
    </w:p>
    <w:p w14:paraId="467A2E60">
      <w:pPr>
        <w:rPr>
          <w:rFonts w:hint="cs" w:ascii="Arial" w:hAnsi="Arial" w:eastAsia="SimSun" w:cs="Arial"/>
          <w:sz w:val="28"/>
          <w:szCs w:val="28"/>
          <w:rtl/>
          <w:cs w:val="0"/>
          <w:lang w:val="en-US" w:bidi="ar-SY"/>
        </w:rPr>
      </w:pPr>
      <w:r>
        <w:rPr>
          <w:rFonts w:hint="default" w:ascii="Arial" w:hAnsi="Arial" w:eastAsia="SimSun" w:cs="Arial"/>
          <w:sz w:val="28"/>
          <w:szCs w:val="28"/>
          <w:rtl/>
          <w:cs/>
          <w:lang w:val="en-US" w:bidi="ar-SA"/>
        </w:rPr>
        <w:t>يؤكد هذا الفصل فعالية المنهجية المقترحة في تحليل المشاهد الداخلية وتعديلها بصريًا بدقة وواقعية. كما تُظهر النتائج أن التكامل بين نماذج التصنيف، والتقسيم الدلالي، وتحسين الأقنعة يشكّل أساسًا قويًا لتطوير أنظمة ذكية قابلة للتطبيق في مجالات التصميم الداخلي المعتمد على الذكاء الاصطناعي</w:t>
      </w:r>
      <w:r>
        <w:rPr>
          <w:rFonts w:hint="cs" w:ascii="Arial" w:hAnsi="Arial" w:eastAsia="SimSun" w:cs="Arial"/>
          <w:sz w:val="28"/>
          <w:szCs w:val="28"/>
          <w:rtl/>
          <w:cs w:val="0"/>
          <w:lang w:val="en-US" w:bidi="ar-SY"/>
        </w:rPr>
        <w:t>.</w:t>
      </w:r>
    </w:p>
    <w:p w14:paraId="745B4A66">
      <w:pPr>
        <w:rPr>
          <w:rFonts w:hint="cs" w:ascii="Arial" w:hAnsi="Arial" w:eastAsia="SimSun" w:cs="Arial"/>
          <w:sz w:val="28"/>
          <w:szCs w:val="28"/>
          <w:rtl/>
          <w:cs w:val="0"/>
          <w:lang w:val="en-US" w:bidi="ar-SY"/>
        </w:rPr>
      </w:pPr>
    </w:p>
    <w:p w14:paraId="6C3D2296">
      <w:pPr>
        <w:rPr>
          <w:rFonts w:hint="cs" w:ascii="Arial" w:hAnsi="Arial" w:eastAsia="SimSun" w:cs="Arial"/>
          <w:sz w:val="28"/>
          <w:szCs w:val="28"/>
          <w:rtl/>
          <w:cs w:val="0"/>
          <w:lang w:val="en-US" w:bidi="ar-SY"/>
        </w:rPr>
      </w:pPr>
    </w:p>
    <w:p w14:paraId="3CE88370">
      <w:pPr>
        <w:rPr>
          <w:rFonts w:hint="cs" w:ascii="Arial" w:hAnsi="Arial" w:eastAsia="SimSun" w:cs="Arial"/>
          <w:sz w:val="28"/>
          <w:szCs w:val="28"/>
          <w:rtl/>
          <w:cs w:val="0"/>
          <w:lang w:val="en-US" w:bidi="ar-SY"/>
        </w:rPr>
      </w:pPr>
    </w:p>
    <w:p w14:paraId="4C0F19DC">
      <w:pPr>
        <w:pStyle w:val="2"/>
        <w:bidi/>
        <w:jc w:val="center"/>
        <w:rPr>
          <w:cs/>
        </w:rPr>
      </w:pPr>
      <w:bookmarkStart w:id="66" w:name="_Toc14326"/>
      <w:r>
        <w:rPr>
          <w:cs/>
        </w:rPr>
        <w:t>الفصل السا</w:t>
      </w:r>
      <w:r>
        <w:rPr>
          <w:rFonts w:hint="cs" w:cstheme="majorBidi"/>
          <w:rtl/>
          <w:cs w:val="0"/>
          <w:lang w:bidi="ar-SY"/>
        </w:rPr>
        <w:t>بع</w:t>
      </w:r>
      <w:r>
        <w:rPr>
          <w:cs w:val="0"/>
        </w:rPr>
        <w:t xml:space="preserve">: </w:t>
      </w:r>
      <w:r>
        <w:rPr>
          <w:cs/>
        </w:rPr>
        <w:t>الخلاصة والآفاق المستقبلية</w:t>
      </w:r>
      <w:bookmarkEnd w:id="66"/>
    </w:p>
    <w:p w14:paraId="7779FE21">
      <w:pPr>
        <w:rPr>
          <w:rFonts w:hint="cs"/>
          <w:rtl/>
          <w:cs w:val="0"/>
          <w:lang w:val="en-US"/>
        </w:rPr>
      </w:pPr>
    </w:p>
    <w:p w14:paraId="02C3B0C2">
      <w:pPr>
        <w:pStyle w:val="3"/>
        <w:numPr>
          <w:numId w:val="0"/>
        </w:numPr>
        <w:bidi/>
        <w:ind w:leftChars="0"/>
        <w:jc w:val="both"/>
      </w:pPr>
      <w:bookmarkStart w:id="67" w:name="_Toc29855"/>
      <w:r>
        <w:t xml:space="preserve">7.1 </w:t>
      </w:r>
      <w:r>
        <w:rPr>
          <w:cs/>
        </w:rPr>
        <w:t>الخلاصة العامة</w:t>
      </w:r>
      <w:bookmarkEnd w:id="67"/>
    </w:p>
    <w:p w14:paraId="108F1F2F">
      <w:pPr>
        <w:pStyle w:val="17"/>
        <w:keepNext w:val="0"/>
        <w:keepLines w:val="0"/>
        <w:widowControl/>
        <w:suppressLineNumbers w:val="0"/>
        <w:jc w:val="right"/>
        <w:rPr>
          <w:rFonts w:hint="cs" w:ascii="Arial" w:hAnsi="Arial" w:eastAsia="SimSun" w:cs="Arial"/>
          <w:b/>
          <w:bCs/>
          <w:sz w:val="24"/>
          <w:szCs w:val="24"/>
          <w:rtl/>
          <w:cs w:val="0"/>
          <w:lang w:val="en-US" w:bidi="ar-SY"/>
        </w:rPr>
      </w:pPr>
      <w:r>
        <w:rPr>
          <w:rFonts w:hint="default" w:ascii="Arial" w:hAnsi="Arial" w:eastAsia="SimSun" w:cs="Arial"/>
          <w:b/>
          <w:bCs/>
          <w:sz w:val="24"/>
          <w:szCs w:val="24"/>
          <w:cs/>
          <w:lang w:bidi="ar-SA"/>
        </w:rPr>
        <w:t>يقدّم هذا الفصل خلاصة شاملة لنتائج المشروع الذي ركّز على تصميم وتنفيذ نظام متكامل يعتمد على تقنيات الذكاء الاصطناعي والرؤية الحاسوبية لتحليل المشاهد الداخلية وتعديلها بصريًا</w:t>
      </w:r>
      <w:r>
        <w:rPr>
          <w:rFonts w:hint="default" w:ascii="Arial" w:hAnsi="Arial" w:eastAsia="SimSun" w:cs="Arial"/>
          <w:b/>
          <w:bCs/>
          <w:sz w:val="24"/>
          <w:szCs w:val="24"/>
          <w:cs w:val="0"/>
          <w:lang/>
        </w:rPr>
        <w:t>.</w:t>
      </w:r>
      <w:r>
        <w:rPr>
          <w:rFonts w:hint="cs" w:ascii="Arial" w:hAnsi="Arial" w:eastAsia="SimSun" w:cs="Arial"/>
          <w:b/>
          <w:bCs/>
          <w:sz w:val="24"/>
          <w:szCs w:val="24"/>
          <w:rtl/>
          <w:cs w:val="0"/>
          <w:lang w:val="en-US" w:bidi="ar-SY"/>
        </w:rPr>
        <w:t xml:space="preserve"> </w:t>
      </w:r>
    </w:p>
    <w:p w14:paraId="03AC59F7">
      <w:pPr>
        <w:pStyle w:val="17"/>
        <w:keepNext w:val="0"/>
        <w:keepLines w:val="0"/>
        <w:widowControl/>
        <w:suppressLineNumbers w:val="0"/>
        <w:jc w:val="right"/>
      </w:pPr>
      <w:r>
        <w:rPr>
          <w:rFonts w:hint="default" w:ascii="Arial" w:hAnsi="Arial" w:eastAsia="SimSun" w:cs="Arial"/>
          <w:b/>
          <w:bCs/>
          <w:sz w:val="24"/>
          <w:szCs w:val="24"/>
          <w:cs w:val="0"/>
          <w:lang/>
        </w:rPr>
        <w:t xml:space="preserve"> </w:t>
      </w:r>
      <w:r>
        <w:rPr>
          <w:rFonts w:hint="default" w:ascii="Arial" w:hAnsi="Arial" w:eastAsia="SimSun" w:cs="Arial"/>
          <w:b/>
          <w:bCs/>
          <w:sz w:val="24"/>
          <w:szCs w:val="24"/>
          <w:cs/>
          <w:lang w:bidi="ar-SA"/>
        </w:rPr>
        <w:t>اعتمد النظام على دمج عدة نماذج متخصصة ضمن خط معالجة واحد، حيث تولّى كل نموذج مرحلة محددة من مراحل التحليل، بدءًا من فهم سياق المشهد وصولًا إلى إنتاج مخرجات بصرية واقعية</w:t>
      </w:r>
      <w:r>
        <w:rPr>
          <w:rFonts w:hint="default" w:ascii="Arial" w:hAnsi="Arial" w:eastAsia="SimSun" w:cs="Arial"/>
          <w:b/>
          <w:bCs/>
          <w:sz w:val="24"/>
          <w:szCs w:val="24"/>
          <w:cs w:val="0"/>
          <w:lang/>
        </w:rPr>
        <w:t>.</w:t>
      </w:r>
      <w:r>
        <w:rPr>
          <w:rFonts w:hint="default" w:ascii="Arial" w:hAnsi="Arial" w:eastAsia="SimSun" w:cs="Arial"/>
          <w:b/>
          <w:bCs/>
          <w:sz w:val="24"/>
          <w:szCs w:val="24"/>
        </w:rPr>
        <w:br w:type="textWrapping"/>
      </w:r>
      <w:r>
        <w:rPr>
          <w:rFonts w:hint="default" w:ascii="Arial" w:hAnsi="Arial" w:eastAsia="SimSun" w:cs="Arial"/>
          <w:b/>
          <w:bCs/>
          <w:sz w:val="24"/>
          <w:szCs w:val="24"/>
          <w:cs/>
          <w:lang w:bidi="ar-SA"/>
        </w:rPr>
        <w:t>أظهرت النتائج أن هذا الدمج المنهجي بين النماذج مكّن النظام من تحقيق أداء فعّال في تحليل المشاهد الداخلية وإجراء تعديلات دقيقة تحافظ على الواقعية البصرية، حتى عند اختبار النظام على صور غير مستخدمة في التدريب</w:t>
      </w:r>
      <w:r>
        <w:rPr>
          <w:rFonts w:ascii="SimSun" w:hAnsi="SimSun" w:eastAsia="SimSun" w:cs="SimSun"/>
          <w:sz w:val="24"/>
          <w:szCs w:val="24"/>
          <w:cs w:val="0"/>
          <w:lang/>
        </w:rPr>
        <w:t>.</w:t>
      </w:r>
    </w:p>
    <w:p w14:paraId="71F13CCA">
      <w:pPr>
        <w:pStyle w:val="3"/>
        <w:numPr>
          <w:numId w:val="0"/>
        </w:numPr>
        <w:bidi/>
        <w:ind w:leftChars="0"/>
        <w:jc w:val="both"/>
      </w:pPr>
      <w:bookmarkStart w:id="68" w:name="_Toc6073"/>
      <w:r>
        <w:t xml:space="preserve">7.2 </w:t>
      </w:r>
      <w:r>
        <w:rPr>
          <w:cs/>
        </w:rPr>
        <w:t>تحقيق أهداف المشروع</w:t>
      </w:r>
      <w:bookmarkEnd w:id="68"/>
    </w:p>
    <w:p w14:paraId="6533794E">
      <w:pPr>
        <w:pStyle w:val="17"/>
        <w:keepNext w:val="0"/>
        <w:keepLines w:val="0"/>
        <w:widowControl/>
        <w:suppressLineNumbers w:val="0"/>
        <w:jc w:val="right"/>
      </w:pPr>
      <w:r>
        <w:rPr>
          <w:cs/>
          <w:lang w:bidi="ar-SA"/>
        </w:rPr>
        <w:t>نجح المشروع في تحقيق الأهداف التي وُضعت له في بدايته، والمتمثلة في بناء نظام متكامل يجمع بين تصنيف نوع الغرفة، والتقسيم الدلالي للعناصر المعمارية، وتحسين الأقنعة الهندسية، ثم تطبيق التعديلات البصرية الموضعية</w:t>
      </w:r>
      <w:r>
        <w:rPr>
          <w:rFonts w:cs="Times New Roman"/>
          <w:cs w:val="0"/>
          <w:lang/>
        </w:rPr>
        <w:t>.</w:t>
      </w:r>
      <w:r>
        <w:br w:type="textWrapping"/>
      </w:r>
      <w:r>
        <w:rPr>
          <w:cs/>
          <w:lang w:bidi="ar-SA"/>
        </w:rPr>
        <w:t>أثبتت نتائج التقييم الكمي والنوعي قدرة النظام على تصنيف المشاهد الداخلية بدقة جيدة، وإنتاج أقنعة محسّنة سمحت بتطبيق تعديلات دقيقة دون التأثير السلبي على بنية المشهد</w:t>
      </w:r>
      <w:r>
        <w:rPr>
          <w:rFonts w:cs="Times New Roman"/>
          <w:cs w:val="0"/>
          <w:lang/>
        </w:rPr>
        <w:t xml:space="preserve">. </w:t>
      </w:r>
      <w:r>
        <w:rPr>
          <w:rFonts w:cs="Times New Roman"/>
          <w:cs/>
          <w:lang w:bidi="ar-SA"/>
        </w:rPr>
        <w:t>كما أظهرت النتائج أن العمل بنظام موحّد يدمج عدة نماذج يحقق أداءً أفضل مقارنة باستخدام كل نموذج بشكل مستقل</w:t>
      </w:r>
      <w:r>
        <w:rPr>
          <w:rFonts w:cs="Times New Roman"/>
          <w:cs w:val="0"/>
          <w:lang/>
        </w:rPr>
        <w:t xml:space="preserve">. </w:t>
      </w:r>
    </w:p>
    <w:p w14:paraId="5E7F25D5">
      <w:pPr>
        <w:rPr>
          <w:rFonts w:hint="cs" w:ascii="Arial" w:hAnsi="Arial" w:eastAsia="SimSun" w:cs="Arial"/>
          <w:sz w:val="28"/>
          <w:szCs w:val="28"/>
          <w:rtl/>
          <w:cs/>
          <w:lang w:val="en-US" w:bidi="ar-SY"/>
        </w:rPr>
      </w:pPr>
    </w:p>
    <w:p w14:paraId="2E956CD5">
      <w:pPr>
        <w:rPr>
          <w:rFonts w:hint="cs" w:ascii="Arial" w:hAnsi="Arial" w:eastAsia="SimSun" w:cs="Arial"/>
          <w:sz w:val="28"/>
          <w:szCs w:val="28"/>
          <w:rtl/>
          <w:cs/>
          <w:lang w:val="en-US" w:bidi="ar-SY"/>
        </w:rPr>
      </w:pPr>
    </w:p>
    <w:p w14:paraId="326E0F74">
      <w:pPr>
        <w:rPr>
          <w:rFonts w:hint="cs" w:ascii="Arial" w:hAnsi="Arial" w:eastAsia="SimSun" w:cs="Arial"/>
          <w:sz w:val="28"/>
          <w:szCs w:val="28"/>
          <w:rtl/>
          <w:cs/>
          <w:lang w:val="en-US" w:bidi="ar-SY"/>
        </w:rPr>
      </w:pPr>
    </w:p>
    <w:p w14:paraId="516F78E6">
      <w:pPr>
        <w:pStyle w:val="3"/>
        <w:numPr>
          <w:numId w:val="0"/>
        </w:numPr>
        <w:bidi/>
        <w:ind w:leftChars="0"/>
        <w:jc w:val="both"/>
      </w:pPr>
      <w:bookmarkStart w:id="69" w:name="_Toc7451"/>
      <w:r>
        <w:t xml:space="preserve">7.3 </w:t>
      </w:r>
      <w:r>
        <w:rPr>
          <w:cs/>
        </w:rPr>
        <w:t>القيود والتحديات</w:t>
      </w:r>
      <w:bookmarkEnd w:id="69"/>
    </w:p>
    <w:p w14:paraId="741EC552">
      <w:pPr>
        <w:rPr>
          <w:rFonts w:hint="cs" w:ascii="Arial" w:hAnsi="Arial" w:eastAsia="SimSun" w:cs="Arial"/>
          <w:sz w:val="28"/>
          <w:szCs w:val="28"/>
          <w:rtl/>
          <w:cs/>
          <w:lang w:val="en-US" w:bidi="ar-SY"/>
        </w:rPr>
      </w:pPr>
    </w:p>
    <w:p w14:paraId="40F2EBB4">
      <w:pPr>
        <w:wordWrap/>
        <w:rPr>
          <w:rFonts w:hint="default" w:ascii="Arial" w:hAnsi="Arial" w:eastAsia="SimSun" w:cs="Arial"/>
          <w:sz w:val="24"/>
          <w:szCs w:val="24"/>
          <w:cs w:val="0"/>
          <w:lang/>
        </w:rPr>
      </w:pPr>
      <w:r>
        <w:rPr>
          <w:rFonts w:hint="default" w:ascii="Arial" w:hAnsi="Arial" w:eastAsia="SimSun" w:cs="Arial"/>
          <w:sz w:val="24"/>
          <w:szCs w:val="24"/>
          <w:cs/>
          <w:lang w:bidi="ar-SA"/>
        </w:rPr>
        <w:t>على الرغم من النتائج الجيدة التي حققها النظام المقترح، إلا أن تنفيذ المشروع ضمن إطار زمني وعملي محدد فرض بعض القيود التقنية، حيث تم الاعتماد على نماذج مدرّبة مسبقًا لتحقيق كفاءة أعلى وتسريع عملية التطوير، مع محدودية التحسين العميق لبعض الحالات الخاصة</w:t>
      </w:r>
      <w:r>
        <w:rPr>
          <w:rFonts w:hint="default" w:ascii="Arial" w:hAnsi="Arial" w:eastAsia="SimSun" w:cs="Arial"/>
          <w:sz w:val="24"/>
          <w:szCs w:val="24"/>
          <w:cs w:val="0"/>
          <w:lang/>
        </w:rPr>
        <w:t xml:space="preserve">. </w:t>
      </w:r>
      <w:r>
        <w:rPr>
          <w:rFonts w:hint="default" w:ascii="Arial" w:hAnsi="Arial" w:eastAsia="SimSun" w:cs="Arial"/>
          <w:sz w:val="24"/>
          <w:szCs w:val="24"/>
          <w:cs/>
          <w:lang w:bidi="ar-SA"/>
        </w:rPr>
        <w:t>كما شكّل التقييم الكمي للصور الواقعية غير الموسومة تحديًا، مما استدعى الاستعانة بالتقييم البصري، إضافة إلى ملاحظة تداخل محدود بين بعض الفئات المتقاربة بصريًا وتأثر طفيف في دقة التقسيم الدلالي عند ظروف إضاءة غير مثالية أو مشاهد ذات تعقيد معماري مرتفع</w:t>
      </w:r>
      <w:r>
        <w:rPr>
          <w:rFonts w:hint="default" w:ascii="Arial" w:hAnsi="Arial" w:eastAsia="SimSun" w:cs="Arial"/>
          <w:sz w:val="24"/>
          <w:szCs w:val="24"/>
          <w:cs w:val="0"/>
          <w:lang/>
        </w:rPr>
        <w:t>.</w:t>
      </w:r>
    </w:p>
    <w:p w14:paraId="406950A8">
      <w:pPr>
        <w:wordWrap/>
        <w:rPr>
          <w:rFonts w:hint="default" w:ascii="Arial" w:hAnsi="Arial" w:eastAsia="SimSun" w:cs="Arial"/>
          <w:sz w:val="24"/>
          <w:szCs w:val="24"/>
          <w:rtl/>
          <w:cs/>
          <w:lang w:val="en-US"/>
        </w:rPr>
      </w:pPr>
    </w:p>
    <w:p w14:paraId="3137BACD">
      <w:pPr>
        <w:wordWrap/>
        <w:rPr>
          <w:rFonts w:hint="default" w:ascii="Arial" w:hAnsi="Arial" w:eastAsia="SimSun" w:cs="Arial"/>
          <w:sz w:val="24"/>
          <w:szCs w:val="24"/>
          <w:rtl/>
          <w:cs/>
          <w:lang w:val="en-US"/>
        </w:rPr>
      </w:pPr>
    </w:p>
    <w:p w14:paraId="365C6017">
      <w:pPr>
        <w:pStyle w:val="3"/>
        <w:numPr>
          <w:numId w:val="0"/>
        </w:numPr>
        <w:bidi/>
        <w:ind w:leftChars="0"/>
        <w:jc w:val="both"/>
      </w:pPr>
      <w:bookmarkStart w:id="70" w:name="_Toc4887"/>
      <w:r>
        <w:t xml:space="preserve">7.4 </w:t>
      </w:r>
      <w:r>
        <w:rPr>
          <w:cs/>
        </w:rPr>
        <w:t>الآفاق المستقبلية وتطوير العمل</w:t>
      </w:r>
      <w:bookmarkEnd w:id="70"/>
    </w:p>
    <w:p w14:paraId="190FB614">
      <w:pPr>
        <w:pStyle w:val="17"/>
        <w:keepNext w:val="0"/>
        <w:keepLines w:val="0"/>
        <w:widowControl/>
        <w:suppressLineNumbers w:val="0"/>
        <w:wordWrap w:val="0"/>
        <w:jc w:val="right"/>
        <w:rPr>
          <w:cs/>
          <w:lang w:bidi="ar-SA"/>
        </w:rPr>
      </w:pPr>
      <w:r>
        <w:rPr>
          <w:cs/>
          <w:lang w:bidi="ar-SA"/>
        </w:rPr>
        <w:t xml:space="preserve">يفتح المشروع آفاقًا واسعة للتطوير المستقبلي، من خلال إعادة تدريب نماذج التصنيف والتقسيم على مجموعات </w:t>
      </w:r>
    </w:p>
    <w:p w14:paraId="4CE530FE">
      <w:pPr>
        <w:pStyle w:val="17"/>
        <w:keepNext w:val="0"/>
        <w:keepLines w:val="0"/>
        <w:widowControl/>
        <w:suppressLineNumbers w:val="0"/>
        <w:wordWrap/>
        <w:jc w:val="right"/>
        <w:rPr>
          <w:rFonts w:hint="cs" w:cs="Times New Roman"/>
          <w:rtl/>
          <w:cs w:val="0"/>
          <w:lang w:val="en-US" w:bidi="ar-SY"/>
        </w:rPr>
      </w:pPr>
      <w:r>
        <w:rPr>
          <w:rFonts w:hint="cs" w:cs="Times New Roman"/>
          <w:rtl/>
          <w:cs w:val="0"/>
          <w:lang w:bidi="ar-SY"/>
        </w:rPr>
        <w:t>بيانات</w:t>
      </w:r>
      <w:r>
        <w:rPr>
          <w:rFonts w:hint="cs" w:cs="Times New Roman"/>
          <w:rtl/>
          <w:cs w:val="0"/>
          <w:lang w:val="en-US" w:bidi="ar-SY"/>
        </w:rPr>
        <w:t xml:space="preserve"> أكبر واكثر تنوعا لتحسين القدرة على التعميم .</w:t>
      </w:r>
    </w:p>
    <w:p w14:paraId="51703644">
      <w:pPr>
        <w:pStyle w:val="17"/>
        <w:keepNext w:val="0"/>
        <w:keepLines w:val="0"/>
        <w:widowControl/>
        <w:suppressLineNumbers w:val="0"/>
        <w:wordWrap/>
        <w:jc w:val="left"/>
        <w:rPr>
          <w:rFonts w:hint="default" w:cs="Times New Roman"/>
          <w:rtl/>
          <w:cs/>
          <w:lang w:val="en-GB" w:bidi="ar-SY"/>
        </w:rPr>
      </w:pPr>
      <w:r>
        <w:rPr>
          <w:rFonts w:ascii="SimSun" w:hAnsi="SimSun" w:eastAsia="SimSun" w:cs="SimSun"/>
          <w:sz w:val="24"/>
          <w:szCs w:val="24"/>
          <w:cs/>
          <w:lang w:bidi="ar-SA"/>
        </w:rPr>
        <w:t xml:space="preserve">كما يُقترح إدماج معلومات العمق </w:t>
      </w:r>
      <w:r>
        <w:rPr>
          <w:rFonts w:ascii="SimSun" w:hAnsi="SimSun" w:eastAsia="SimSun" w:cs="SimSun"/>
          <w:sz w:val="24"/>
          <w:szCs w:val="24"/>
          <w:cs w:val="0"/>
          <w:lang/>
        </w:rPr>
        <w:t xml:space="preserve">(Depth) </w:t>
      </w:r>
      <w:r>
        <w:rPr>
          <w:rFonts w:ascii="SimSun" w:hAnsi="SimSun" w:eastAsia="SimSun" w:cs="SimSun"/>
          <w:sz w:val="24"/>
          <w:szCs w:val="24"/>
          <w:cs/>
          <w:lang w:bidi="ar-SA"/>
        </w:rPr>
        <w:t>ضمن مراحل المعالجة، خاصة عند توفر بيانات ثلاثية الأبعاد، لما لذلك من دور في تحسين دقة التحليل الهندسي</w:t>
      </w:r>
      <w:r>
        <w:rPr>
          <w:rFonts w:ascii="SimSun" w:hAnsi="SimSun" w:eastAsia="SimSun" w:cs="SimSun"/>
          <w:sz w:val="24"/>
          <w:szCs w:val="24"/>
          <w:cs w:val="0"/>
          <w:lang/>
        </w:rPr>
        <w:t xml:space="preserve">. </w:t>
      </w:r>
      <w:r>
        <w:rPr>
          <w:rFonts w:ascii="SimSun" w:hAnsi="SimSun" w:eastAsia="SimSun" w:cs="SimSun"/>
          <w:sz w:val="24"/>
          <w:szCs w:val="24"/>
          <w:cs/>
          <w:lang w:bidi="ar-SA"/>
        </w:rPr>
        <w:t>ويشمل التطوير المستقبلي أيضًا توسيع نطاق التعديلات البصرية ليشمل تغيير الخامات والمواد، وليس الألوان فقط، إلى جانب تطوير واجهة استخدام تفاعلية تتيح للمستخدم تخصيص التعديلات بشكل مباشر</w:t>
      </w:r>
      <w:r>
        <w:rPr>
          <w:rFonts w:ascii="SimSun" w:hAnsi="SimSun" w:eastAsia="SimSun" w:cs="SimSun"/>
          <w:sz w:val="24"/>
          <w:szCs w:val="24"/>
          <w:cs w:val="0"/>
          <w:lang/>
        </w:rPr>
        <w:t>.</w:t>
      </w:r>
      <w:r>
        <w:rPr>
          <w:rFonts w:hint="default" w:cs="Times New Roman"/>
          <w:rtl w:val="0"/>
          <w:cs w:val="0"/>
          <w:lang w:val="en-GB" w:bidi="ar-SY"/>
        </w:rPr>
        <w:t xml:space="preserve"> </w:t>
      </w:r>
    </w:p>
    <w:p w14:paraId="59049E5F">
      <w:pPr>
        <w:pStyle w:val="3"/>
        <w:numPr>
          <w:numId w:val="0"/>
        </w:numPr>
        <w:bidi/>
        <w:ind w:leftChars="0"/>
        <w:jc w:val="both"/>
      </w:pPr>
      <w:bookmarkStart w:id="71" w:name="_Toc26665"/>
      <w:r>
        <w:t xml:space="preserve">7.5 </w:t>
      </w:r>
      <w:r>
        <w:rPr>
          <w:cs/>
        </w:rPr>
        <w:t>الخلاصة النهائية</w:t>
      </w:r>
      <w:bookmarkEnd w:id="71"/>
    </w:p>
    <w:p w14:paraId="67D768DC">
      <w:pPr>
        <w:pStyle w:val="17"/>
        <w:keepNext w:val="0"/>
        <w:keepLines w:val="0"/>
        <w:widowControl/>
        <w:suppressLineNumbers w:val="0"/>
        <w:jc w:val="right"/>
      </w:pPr>
      <w:r>
        <w:rPr>
          <w:rFonts w:ascii="SimSun" w:hAnsi="SimSun" w:eastAsia="SimSun" w:cs="SimSun"/>
          <w:sz w:val="24"/>
          <w:szCs w:val="24"/>
          <w:cs/>
          <w:lang w:bidi="ar-SA"/>
        </w:rPr>
        <w:t>يبيّن هذا الفصل أن المنهجية المعتمدة في المشروع تمكّنت من تحقيق تكامل فعّال بين مراحل تحليل المشاهد الداخلية، بدءًا من فهم نوع الغرفة والتقسيم الدلالي للعناصر، وصولًا إلى تطبيق التعديلات البصرية الموضعية</w:t>
      </w:r>
      <w:r>
        <w:rPr>
          <w:rFonts w:ascii="SimSun" w:hAnsi="SimSun" w:eastAsia="SimSun" w:cs="SimSun"/>
          <w:sz w:val="24"/>
          <w:szCs w:val="24"/>
          <w:cs w:val="0"/>
          <w:lang/>
        </w:rPr>
        <w:t xml:space="preserve">. </w:t>
      </w:r>
      <w:r>
        <w:rPr>
          <w:rFonts w:ascii="SimSun" w:hAnsi="SimSun" w:eastAsia="SimSun" w:cs="SimSun"/>
          <w:sz w:val="24"/>
          <w:szCs w:val="24"/>
          <w:cs/>
          <w:lang w:bidi="ar-SA"/>
        </w:rPr>
        <w:t>وقد أظهرت النتائج أن هذا التكامل أسهم في تحسين دقة المعالجة والحفاظ على الواقعية البصرية للمخرجات، حتى عند التعامل مع صور واقعية ذات ظروف تصوير متباينة</w:t>
      </w:r>
      <w:r>
        <w:rPr>
          <w:rFonts w:ascii="SimSun" w:hAnsi="SimSun" w:eastAsia="SimSun" w:cs="SimSun"/>
          <w:sz w:val="24"/>
          <w:szCs w:val="24"/>
          <w:cs w:val="0"/>
          <w:lang/>
        </w:rPr>
        <w:t>.</w:t>
      </w:r>
      <w:r>
        <w:rPr>
          <w:rFonts w:ascii="SimSun" w:hAnsi="SimSun" w:eastAsia="SimSun" w:cs="SimSun"/>
          <w:sz w:val="24"/>
          <w:szCs w:val="24"/>
        </w:rPr>
        <w:br w:type="textWrapping"/>
      </w:r>
      <w:r>
        <w:rPr>
          <w:rFonts w:ascii="SimSun" w:hAnsi="SimSun" w:eastAsia="SimSun" w:cs="SimSun"/>
          <w:sz w:val="24"/>
          <w:szCs w:val="24"/>
          <w:cs/>
          <w:lang w:bidi="ar-SA"/>
        </w:rPr>
        <w:t>وبناءً على ذلك، يمكن اعتبار النظام المقترح أساسًا تقنيًا قابلًا للتطوير، يوفّر إطارًا مناسبًا لتوسيع العمل مستقبلًا وتحسينه ضمن تطبيقات التصميم الداخلي المعتمدة على تقنيات الذكاء الاصطناعي</w:t>
      </w:r>
      <w:r>
        <w:rPr>
          <w:rFonts w:ascii="SimSun" w:hAnsi="SimSun" w:eastAsia="SimSun" w:cs="SimSun"/>
          <w:sz w:val="24"/>
          <w:szCs w:val="24"/>
          <w:cs w:val="0"/>
          <w:lang/>
        </w:rPr>
        <w:t>.</w:t>
      </w:r>
      <w:r>
        <w:rPr>
          <w:rFonts w:cs="Times New Roman"/>
          <w:cs w:val="0"/>
          <w:lang/>
        </w:rPr>
        <w:t>.</w:t>
      </w:r>
    </w:p>
    <w:p w14:paraId="07B2D13E">
      <w:pPr>
        <w:wordWrap/>
        <w:rPr>
          <w:rFonts w:hint="default" w:ascii="Arial" w:hAnsi="Arial" w:eastAsia="SimSun" w:cs="Arial"/>
          <w:sz w:val="24"/>
          <w:szCs w:val="24"/>
          <w:rtl/>
          <w:cs/>
          <w:lang w:val="en-US"/>
        </w:rPr>
      </w:pPr>
    </w:p>
    <w:p w14:paraId="715E6D81">
      <w:pPr>
        <w:bidi w:val="0"/>
        <w:spacing w:before="100" w:beforeAutospacing="1" w:after="100" w:afterAutospacing="1" w:line="240" w:lineRule="auto"/>
        <w:jc w:val="right"/>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 xml:space="preserve"> (References)</w:t>
      </w:r>
      <w:r>
        <w:rPr>
          <w:rFonts w:ascii="Times New Roman" w:hAnsi="Times New Roman" w:eastAsia="Times New Roman" w:cs="Times New Roman"/>
          <w:b/>
          <w:bCs/>
          <w:kern w:val="36"/>
          <w:sz w:val="48"/>
          <w:szCs w:val="48"/>
          <w:rtl/>
        </w:rPr>
        <w:t>المراجع</w:t>
      </w:r>
      <w:r>
        <w:rPr>
          <w:rFonts w:ascii="Times New Roman" w:hAnsi="Times New Roman" w:eastAsia="Times New Roman" w:cs="Times New Roman"/>
          <w:b/>
          <w:bCs/>
          <w:kern w:val="36"/>
          <w:sz w:val="48"/>
          <w:szCs w:val="48"/>
        </w:rPr>
        <w:t xml:space="preserve"> </w:t>
      </w:r>
      <w:bookmarkStart w:id="72" w:name="_GoBack"/>
      <w:bookmarkEnd w:id="72"/>
    </w:p>
    <w:p w14:paraId="2FBA83D9">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Silberman, N., Hoiem, D., Kohli, P., &amp; Fergus, R. (2012). </w:t>
      </w:r>
      <w:r>
        <w:rPr>
          <w:rFonts w:ascii="Times New Roman" w:hAnsi="Times New Roman" w:eastAsia="Times New Roman" w:cs="Times New Roman"/>
          <w:i/>
          <w:iCs/>
          <w:sz w:val="24"/>
          <w:szCs w:val="24"/>
        </w:rPr>
        <w:t>Indoor segmentation and support inference from RGBD images.</w:t>
      </w:r>
      <w:r>
        <w:rPr>
          <w:rFonts w:ascii="Times New Roman" w:hAnsi="Times New Roman" w:eastAsia="Times New Roman" w:cs="Times New Roman"/>
          <w:sz w:val="24"/>
          <w:szCs w:val="24"/>
        </w:rPr>
        <w:t xml:space="preserve"> Proceedings of the European Conference on Computer Vision (ECCV). (</w:t>
      </w:r>
      <w:r>
        <w:rPr>
          <w:rFonts w:ascii="Times New Roman" w:hAnsi="Times New Roman" w:eastAsia="Times New Roman" w:cs="Times New Roman"/>
          <w:sz w:val="24"/>
          <w:szCs w:val="24"/>
          <w:rtl/>
        </w:rPr>
        <w:t>مجموعة بيانات</w:t>
      </w:r>
      <w:r>
        <w:rPr>
          <w:rFonts w:ascii="Times New Roman" w:hAnsi="Times New Roman" w:eastAsia="Times New Roman" w:cs="Times New Roman"/>
          <w:sz w:val="24"/>
          <w:szCs w:val="24"/>
        </w:rPr>
        <w:t xml:space="preserve"> NYU Depth V2)</w:t>
      </w:r>
    </w:p>
    <w:p w14:paraId="162359DE">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MIT CSAIL. </w:t>
      </w:r>
      <w:r>
        <w:rPr>
          <w:rFonts w:ascii="Times New Roman" w:hAnsi="Times New Roman" w:eastAsia="Times New Roman" w:cs="Times New Roman"/>
          <w:i/>
          <w:iCs/>
          <w:sz w:val="24"/>
          <w:szCs w:val="24"/>
        </w:rPr>
        <w:t>ADE20K: A Scene Parsing Benchmark.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tl/>
        </w:rPr>
        <w:t>مرجع شائع لنماذج التقسيم الدلالي</w:t>
      </w:r>
      <w:r>
        <w:rPr>
          <w:rFonts w:ascii="Times New Roman" w:hAnsi="Times New Roman" w:eastAsia="Times New Roman" w:cs="Times New Roman"/>
          <w:sz w:val="24"/>
          <w:szCs w:val="24"/>
        </w:rPr>
        <w:t>)</w:t>
      </w:r>
    </w:p>
    <w:p w14:paraId="62661511">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 Xie, E., Wang, W., Yu, Z., Anandkumar, A., Alvarez, J. M., &amp; Luo, P. (2021). </w:t>
      </w:r>
      <w:r>
        <w:rPr>
          <w:rFonts w:ascii="Times New Roman" w:hAnsi="Times New Roman" w:eastAsia="Times New Roman" w:cs="Times New Roman"/>
          <w:i/>
          <w:iCs/>
          <w:sz w:val="24"/>
          <w:szCs w:val="24"/>
        </w:rPr>
        <w:t>SegFormer: Simple and Efficient Design for Semantic Segmentation with Transformers.</w:t>
      </w:r>
      <w:r>
        <w:rPr>
          <w:rFonts w:ascii="Times New Roman" w:hAnsi="Times New Roman" w:eastAsia="Times New Roman" w:cs="Times New Roman"/>
          <w:sz w:val="24"/>
          <w:szCs w:val="24"/>
        </w:rPr>
        <w:t xml:space="preserve"> Advances in Neural Information Processing Systems (NeurIPS)</w:t>
      </w:r>
    </w:p>
    <w:p w14:paraId="6AFD3795">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 Kirillov, A., Mintun, E., Ravi, N., et al. (2023). </w:t>
      </w:r>
      <w:r>
        <w:rPr>
          <w:rFonts w:ascii="Times New Roman" w:hAnsi="Times New Roman" w:eastAsia="Times New Roman" w:cs="Times New Roman"/>
          <w:i/>
          <w:iCs/>
          <w:sz w:val="24"/>
          <w:szCs w:val="24"/>
        </w:rPr>
        <w:t>Segment Anything.</w:t>
      </w:r>
      <w:r>
        <w:rPr>
          <w:rFonts w:ascii="Times New Roman" w:hAnsi="Times New Roman" w:eastAsia="Times New Roman" w:cs="Times New Roman"/>
          <w:sz w:val="24"/>
          <w:szCs w:val="24"/>
        </w:rPr>
        <w:t xml:space="preserve"> Meta AI Research. (</w:t>
      </w:r>
      <w:r>
        <w:rPr>
          <w:rFonts w:ascii="Times New Roman" w:hAnsi="Times New Roman" w:eastAsia="Times New Roman" w:cs="Times New Roman"/>
          <w:sz w:val="24"/>
          <w:szCs w:val="24"/>
          <w:rtl/>
        </w:rPr>
        <w:t>نموذج</w:t>
      </w:r>
      <w:r>
        <w:rPr>
          <w:rFonts w:ascii="Times New Roman" w:hAnsi="Times New Roman" w:eastAsia="Times New Roman" w:cs="Times New Roman"/>
          <w:sz w:val="24"/>
          <w:szCs w:val="24"/>
        </w:rPr>
        <w:t xml:space="preserve"> Segment Anything Model – SAM)</w:t>
      </w:r>
    </w:p>
    <w:p w14:paraId="042BB564">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 Vaswani, A., Shazeer, N., Parmar, N., et al. (2017). </w:t>
      </w:r>
      <w:r>
        <w:rPr>
          <w:rFonts w:ascii="Times New Roman" w:hAnsi="Times New Roman" w:eastAsia="Times New Roman" w:cs="Times New Roman"/>
          <w:i/>
          <w:iCs/>
          <w:sz w:val="24"/>
          <w:szCs w:val="24"/>
        </w:rPr>
        <w:t>Attention Is All You Need.</w:t>
      </w:r>
      <w:r>
        <w:rPr>
          <w:rFonts w:ascii="Times New Roman" w:hAnsi="Times New Roman" w:eastAsia="Times New Roman" w:cs="Times New Roman"/>
          <w:sz w:val="24"/>
          <w:szCs w:val="24"/>
        </w:rPr>
        <w:t xml:space="preserve"> Advances in Neural Information Processing Systems (NeurIPS). (</w:t>
      </w:r>
      <w:r>
        <w:rPr>
          <w:rFonts w:ascii="Times New Roman" w:hAnsi="Times New Roman" w:eastAsia="Times New Roman" w:cs="Times New Roman"/>
          <w:sz w:val="24"/>
          <w:szCs w:val="24"/>
          <w:rtl/>
        </w:rPr>
        <w:t>المرجع الأساسي لبنية</w:t>
      </w:r>
      <w:r>
        <w:rPr>
          <w:rFonts w:ascii="Times New Roman" w:hAnsi="Times New Roman" w:eastAsia="Times New Roman" w:cs="Times New Roman"/>
          <w:sz w:val="24"/>
          <w:szCs w:val="24"/>
        </w:rPr>
        <w:t xml:space="preserve"> Transformer)</w:t>
      </w:r>
    </w:p>
    <w:p w14:paraId="575C21C1">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 He, K., Zhang, X., Ren, S., &amp; Sun, J. (2016). </w:t>
      </w:r>
      <w:r>
        <w:rPr>
          <w:rFonts w:ascii="Times New Roman" w:hAnsi="Times New Roman" w:eastAsia="Times New Roman" w:cs="Times New Roman"/>
          <w:i/>
          <w:iCs/>
          <w:sz w:val="24"/>
          <w:szCs w:val="24"/>
        </w:rPr>
        <w:t>Deep Residual Learning for Image Recognition.</w:t>
      </w:r>
      <w:r>
        <w:rPr>
          <w:rFonts w:ascii="Times New Roman" w:hAnsi="Times New Roman" w:eastAsia="Times New Roman" w:cs="Times New Roman"/>
          <w:sz w:val="24"/>
          <w:szCs w:val="24"/>
        </w:rPr>
        <w:t xml:space="preserve"> Proceedings of the IEEE Conference on Computer Vision and Pattern Recognition (CVPR)</w:t>
      </w:r>
    </w:p>
    <w:p w14:paraId="3C1E87A3">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 Krizhevsky, A., Sutskever, I., &amp; Hinton, G. (2012). </w:t>
      </w:r>
      <w:r>
        <w:rPr>
          <w:rFonts w:ascii="Times New Roman" w:hAnsi="Times New Roman" w:eastAsia="Times New Roman" w:cs="Times New Roman"/>
          <w:i/>
          <w:iCs/>
          <w:sz w:val="24"/>
          <w:szCs w:val="24"/>
        </w:rPr>
        <w:t>ImageNet Classification with Deep Convolutional Neural Networks.</w:t>
      </w:r>
      <w:r>
        <w:rPr>
          <w:rFonts w:ascii="Times New Roman" w:hAnsi="Times New Roman" w:eastAsia="Times New Roman" w:cs="Times New Roman"/>
          <w:sz w:val="24"/>
          <w:szCs w:val="24"/>
        </w:rPr>
        <w:t xml:space="preserve"> Advances in Neural Information Processing Systems (NeurIPS)</w:t>
      </w:r>
    </w:p>
    <w:p w14:paraId="0C23F256">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 Powers, D. M. W. (2011). </w:t>
      </w:r>
      <w:r>
        <w:rPr>
          <w:rFonts w:ascii="Times New Roman" w:hAnsi="Times New Roman" w:eastAsia="Times New Roman" w:cs="Times New Roman"/>
          <w:i/>
          <w:iCs/>
          <w:sz w:val="24"/>
          <w:szCs w:val="24"/>
        </w:rPr>
        <w:t>Evaluation: From Precision, Recall and F-Measure to ROC, Informedness, Markedness &amp; Correlation.</w:t>
      </w:r>
      <w:r>
        <w:rPr>
          <w:rFonts w:ascii="Times New Roman" w:hAnsi="Times New Roman" w:eastAsia="Times New Roman" w:cs="Times New Roman"/>
          <w:sz w:val="24"/>
          <w:szCs w:val="24"/>
        </w:rPr>
        <w:t xml:space="preserve"> Journal of Machine Learning Technologies</w:t>
      </w:r>
    </w:p>
    <w:p w14:paraId="1263F357">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 Everingham, M., Van Gool, L., Williams, C. K. I., Winn, J., &amp; Zisserman, A. (2010). </w:t>
      </w:r>
      <w:r>
        <w:rPr>
          <w:rFonts w:ascii="Times New Roman" w:hAnsi="Times New Roman" w:eastAsia="Times New Roman" w:cs="Times New Roman"/>
          <w:i/>
          <w:iCs/>
          <w:sz w:val="24"/>
          <w:szCs w:val="24"/>
        </w:rPr>
        <w:t>The Pascal Visual Object Classes (VOC) Challenge.</w:t>
      </w:r>
      <w:r>
        <w:rPr>
          <w:rFonts w:ascii="Times New Roman" w:hAnsi="Times New Roman" w:eastAsia="Times New Roman" w:cs="Times New Roman"/>
          <w:sz w:val="24"/>
          <w:szCs w:val="24"/>
        </w:rPr>
        <w:t xml:space="preserve"> International Journal of Computer Vision. (</w:t>
      </w:r>
      <w:r>
        <w:rPr>
          <w:rFonts w:ascii="Times New Roman" w:hAnsi="Times New Roman" w:eastAsia="Times New Roman" w:cs="Times New Roman"/>
          <w:sz w:val="24"/>
          <w:szCs w:val="24"/>
          <w:rtl/>
        </w:rPr>
        <w:t>مرجع شائع لمقاييس التقسيم والتصنيف</w:t>
      </w:r>
      <w:r>
        <w:rPr>
          <w:rFonts w:ascii="Times New Roman" w:hAnsi="Times New Roman" w:eastAsia="Times New Roman" w:cs="Times New Roman"/>
          <w:sz w:val="24"/>
          <w:szCs w:val="24"/>
        </w:rPr>
        <w:t>)</w:t>
      </w:r>
    </w:p>
    <w:p w14:paraId="46BCE8B6">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 Paszke, A., Gross, S., Massa, F., et al. (2019). </w:t>
      </w:r>
      <w:r>
        <w:rPr>
          <w:rFonts w:ascii="Times New Roman" w:hAnsi="Times New Roman" w:eastAsia="Times New Roman" w:cs="Times New Roman"/>
          <w:i/>
          <w:iCs/>
          <w:sz w:val="24"/>
          <w:szCs w:val="24"/>
        </w:rPr>
        <w:t>PyTorch: An Imperative Style, High-Performance Deep Learning Library.</w:t>
      </w:r>
      <w:r>
        <w:rPr>
          <w:rFonts w:ascii="Times New Roman" w:hAnsi="Times New Roman" w:eastAsia="Times New Roman" w:cs="Times New Roman"/>
          <w:sz w:val="24"/>
          <w:szCs w:val="24"/>
        </w:rPr>
        <w:t xml:space="preserve"> Advances in Neural Information Processing Systems (NeurIPS)</w:t>
      </w:r>
    </w:p>
    <w:p w14:paraId="53DC0E83">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 Hugging Face. </w:t>
      </w:r>
      <w:r>
        <w:rPr>
          <w:rFonts w:ascii="Times New Roman" w:hAnsi="Times New Roman" w:eastAsia="Times New Roman" w:cs="Times New Roman"/>
          <w:i/>
          <w:iCs/>
          <w:sz w:val="24"/>
          <w:szCs w:val="24"/>
        </w:rPr>
        <w:t>Transformers Library.</w:t>
      </w:r>
      <w:r>
        <w:rPr>
          <w:rFonts w:ascii="Times New Roman" w:hAnsi="Times New Roman" w:eastAsia="Times New Roman" w:cs="Times New Roman"/>
          <w:sz w:val="24"/>
          <w:szCs w:val="24"/>
        </w:rPr>
        <w:t xml:space="preserve"> </w:t>
      </w:r>
      <w:r>
        <w:fldChar w:fldCharType="begin"/>
      </w:r>
      <w:r>
        <w:instrText xml:space="preserve"> HYPERLINK "https://huggingface.co" \t "_new" </w:instrText>
      </w:r>
      <w:r>
        <w:fldChar w:fldCharType="separate"/>
      </w:r>
      <w:r>
        <w:rPr>
          <w:rFonts w:ascii="Times New Roman" w:hAnsi="Times New Roman" w:eastAsia="Times New Roman" w:cs="Times New Roman"/>
          <w:color w:val="0000FF"/>
          <w:sz w:val="24"/>
          <w:szCs w:val="24"/>
          <w:u w:val="single"/>
        </w:rPr>
        <w:t>https://huggingface.co</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tl/>
        </w:rPr>
        <w:t>استخدام نماذج</w:t>
      </w:r>
      <w:r>
        <w:rPr>
          <w:rFonts w:ascii="Times New Roman" w:hAnsi="Times New Roman" w:eastAsia="Times New Roman" w:cs="Times New Roman"/>
          <w:sz w:val="24"/>
          <w:szCs w:val="24"/>
        </w:rPr>
        <w:t xml:space="preserve"> SegFormer </w:t>
      </w:r>
      <w:r>
        <w:rPr>
          <w:rFonts w:ascii="Times New Roman" w:hAnsi="Times New Roman" w:eastAsia="Times New Roman" w:cs="Times New Roman"/>
          <w:sz w:val="24"/>
          <w:szCs w:val="24"/>
          <w:rtl/>
        </w:rPr>
        <w:t>المدرّبة مسبقًا</w:t>
      </w:r>
      <w:r>
        <w:rPr>
          <w:rFonts w:ascii="Times New Roman" w:hAnsi="Times New Roman" w:eastAsia="Times New Roman" w:cs="Times New Roman"/>
          <w:sz w:val="24"/>
          <w:szCs w:val="24"/>
        </w:rPr>
        <w:t>)</w:t>
      </w:r>
    </w:p>
    <w:p w14:paraId="7D497E43">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 OpenCV Library. </w:t>
      </w:r>
      <w:r>
        <w:rPr>
          <w:rFonts w:ascii="Times New Roman" w:hAnsi="Times New Roman" w:eastAsia="Times New Roman" w:cs="Times New Roman"/>
          <w:i/>
          <w:iCs/>
          <w:sz w:val="24"/>
          <w:szCs w:val="24"/>
        </w:rPr>
        <w:t>Open Source Computer Vision Library.</w:t>
      </w:r>
      <w:r>
        <w:rPr>
          <w:rFonts w:ascii="Times New Roman" w:hAnsi="Times New Roman" w:eastAsia="Times New Roman" w:cs="Times New Roman"/>
          <w:sz w:val="24"/>
          <w:szCs w:val="24"/>
        </w:rPr>
        <w:t xml:space="preserve"> </w:t>
      </w:r>
      <w:r>
        <w:fldChar w:fldCharType="begin"/>
      </w:r>
      <w:r>
        <w:instrText xml:space="preserve"> HYPERLINK "https://opencv.org" \t "_new" </w:instrText>
      </w:r>
      <w:r>
        <w:fldChar w:fldCharType="separate"/>
      </w:r>
      <w:r>
        <w:rPr>
          <w:rFonts w:ascii="Times New Roman" w:hAnsi="Times New Roman" w:eastAsia="Times New Roman" w:cs="Times New Roman"/>
          <w:color w:val="0000FF"/>
          <w:sz w:val="24"/>
          <w:szCs w:val="24"/>
          <w:u w:val="single"/>
        </w:rPr>
        <w:t>https://opencv.org</w:t>
      </w:r>
      <w:r>
        <w:rPr>
          <w:rFonts w:ascii="Times New Roman" w:hAnsi="Times New Roman" w:eastAsia="Times New Roman" w:cs="Times New Roman"/>
          <w:color w:val="0000FF"/>
          <w:sz w:val="24"/>
          <w:szCs w:val="24"/>
          <w:u w:val="single"/>
        </w:rPr>
        <w:fldChar w:fldCharType="end"/>
      </w:r>
    </w:p>
    <w:p w14:paraId="02DAC790">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 NumPy Developers. </w:t>
      </w:r>
      <w:r>
        <w:rPr>
          <w:rFonts w:ascii="Times New Roman" w:hAnsi="Times New Roman" w:eastAsia="Times New Roman" w:cs="Times New Roman"/>
          <w:i/>
          <w:iCs/>
          <w:sz w:val="24"/>
          <w:szCs w:val="24"/>
        </w:rPr>
        <w:t>NumPy: Fundamental Package for Scientific Computing in Python.</w:t>
      </w:r>
    </w:p>
    <w:p w14:paraId="594E8DEC">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 Matplotlib Development Team. </w:t>
      </w:r>
      <w:r>
        <w:rPr>
          <w:rFonts w:ascii="Times New Roman" w:hAnsi="Times New Roman" w:eastAsia="Times New Roman" w:cs="Times New Roman"/>
          <w:i/>
          <w:iCs/>
          <w:sz w:val="24"/>
          <w:szCs w:val="24"/>
        </w:rPr>
        <w:t>Matplotlib: Visualization with Python.</w:t>
      </w:r>
    </w:p>
    <w:p w14:paraId="6FFD3DA2">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 IKEA. </w:t>
      </w:r>
      <w:r>
        <w:rPr>
          <w:rFonts w:ascii="Times New Roman" w:hAnsi="Times New Roman" w:eastAsia="Times New Roman" w:cs="Times New Roman"/>
          <w:i/>
          <w:iCs/>
          <w:sz w:val="24"/>
          <w:szCs w:val="24"/>
        </w:rPr>
        <w:t>IKEA Kreativ AI – Interior Design Visualization Tool.</w:t>
      </w:r>
    </w:p>
    <w:p w14:paraId="3EB2CE5D">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 RoomGPT. </w:t>
      </w:r>
      <w:r>
        <w:rPr>
          <w:rFonts w:ascii="Times New Roman" w:hAnsi="Times New Roman" w:eastAsia="Times New Roman" w:cs="Times New Roman"/>
          <w:i/>
          <w:iCs/>
          <w:sz w:val="24"/>
          <w:szCs w:val="24"/>
        </w:rPr>
        <w:t>AI-powered Interior Design Generation.</w:t>
      </w:r>
    </w:p>
    <w:p w14:paraId="43C5BF1B">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 DecorMatters AI. </w:t>
      </w:r>
      <w:r>
        <w:rPr>
          <w:rFonts w:ascii="Times New Roman" w:hAnsi="Times New Roman" w:eastAsia="Times New Roman" w:cs="Times New Roman"/>
          <w:i/>
          <w:iCs/>
          <w:sz w:val="24"/>
          <w:szCs w:val="24"/>
        </w:rPr>
        <w:t>Augmented Reality Interior Design Platform.</w:t>
      </w:r>
    </w:p>
    <w:p w14:paraId="25F52788">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 Fotor Interior AI. </w:t>
      </w:r>
      <w:r>
        <w:rPr>
          <w:rFonts w:ascii="Times New Roman" w:hAnsi="Times New Roman" w:eastAsia="Times New Roman" w:cs="Times New Roman"/>
          <w:i/>
          <w:iCs/>
          <w:sz w:val="24"/>
          <w:szCs w:val="24"/>
        </w:rPr>
        <w:t>AI Interior Design and Image Editing.</w:t>
      </w:r>
    </w:p>
    <w:p w14:paraId="1795C47F">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 Roomify AI. </w:t>
      </w:r>
      <w:r>
        <w:rPr>
          <w:rFonts w:ascii="Times New Roman" w:hAnsi="Times New Roman" w:eastAsia="Times New Roman" w:cs="Times New Roman"/>
          <w:i/>
          <w:iCs/>
          <w:sz w:val="24"/>
          <w:szCs w:val="24"/>
        </w:rPr>
        <w:t>AI-based Interior Design Visualization.</w:t>
      </w:r>
    </w:p>
    <w:p w14:paraId="681426FB">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 Ainterio AI / Home AI / DECOZY / DecAI™. </w:t>
      </w:r>
      <w:r>
        <w:rPr>
          <w:rFonts w:ascii="Times New Roman" w:hAnsi="Times New Roman" w:eastAsia="Times New Roman" w:cs="Times New Roman"/>
          <w:i/>
          <w:iCs/>
          <w:sz w:val="24"/>
          <w:szCs w:val="24"/>
        </w:rPr>
        <w:t>AI-based Interior Design Systems.</w:t>
      </w:r>
    </w:p>
    <w:p w14:paraId="1BCB7DB1">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[21] Goodfellow, I., Bengio, Y., &amp; Courville, A. (2016). </w:t>
      </w:r>
      <w:r>
        <w:rPr>
          <w:rFonts w:ascii="Times New Roman" w:hAnsi="Times New Roman" w:eastAsia="Times New Roman" w:cs="Times New Roman"/>
          <w:i/>
          <w:iCs/>
          <w:sz w:val="24"/>
          <w:szCs w:val="24"/>
        </w:rPr>
        <w:t>Deep Learning.</w:t>
      </w:r>
      <w:r>
        <w:rPr>
          <w:rFonts w:ascii="Times New Roman" w:hAnsi="Times New Roman" w:eastAsia="Times New Roman" w:cs="Times New Roman"/>
          <w:sz w:val="24"/>
          <w:szCs w:val="24"/>
        </w:rPr>
        <w:t xml:space="preserve"> MIT Press.</w:t>
      </w:r>
    </w:p>
    <w:p w14:paraId="79341A84">
      <w:pPr>
        <w:wordWrap/>
        <w:rPr>
          <w:rFonts w:hint="default" w:ascii="Arial" w:hAnsi="Arial" w:eastAsia="SimSun" w:cs="Arial"/>
          <w:sz w:val="24"/>
          <w:szCs w:val="24"/>
          <w:rtl/>
          <w:cs/>
          <w:lang w:val="en-US"/>
        </w:rPr>
      </w:pPr>
    </w:p>
    <w:sectPr>
      <w:headerReference r:id="rId3" w:type="default"/>
      <w:footerReference r:id="rId4" w:type="default"/>
      <w:pgSz w:w="11906" w:h="16838"/>
      <w:pgMar w:top="1440" w:right="1800" w:bottom="1440" w:left="1800" w:header="567" w:footer="624" w:gutter="0"/>
      <w:cols w:space="708" w:num="1"/>
      <w:bidi/>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Aldhabi">
    <w:panose1 w:val="01000000000000000000"/>
    <w:charset w:val="00"/>
    <w:family w:val="auto"/>
    <w:pitch w:val="default"/>
    <w:sig w:usb0="80002007" w:usb1="80000000" w:usb2="00000008" w:usb3="00000000" w:csb0="00000041" w:csb1="200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Andalus">
    <w:panose1 w:val="02020603050405020304"/>
    <w:charset w:val="00"/>
    <w:family w:val="auto"/>
    <w:pitch w:val="default"/>
    <w:sig w:usb0="00002003" w:usb1="80000000" w:usb2="00000008" w:usb3="00000000" w:csb0="00000041" w:csb1="20080000"/>
  </w:font>
  <w:font w:name="Algerian">
    <w:panose1 w:val="04020705040A02060702"/>
    <w:charset w:val="00"/>
    <w:family w:val="auto"/>
    <w:pitch w:val="default"/>
    <w:sig w:usb0="00000003" w:usb1="00000000" w:usb2="00000000" w:usb3="00000000" w:csb0="20000001" w:csb1="00000000"/>
  </w:font>
  <w:font w:name="Arabic Typesetting">
    <w:panose1 w:val="03020402040406030203"/>
    <w:charset w:val="00"/>
    <w:family w:val="auto"/>
    <w:pitch w:val="default"/>
    <w:sig w:usb0="80002007" w:usb1="80000000" w:usb2="00000008" w:usb3="00000000" w:csb0="000000D3" w:csb1="20080000"/>
  </w:font>
  <w:font w:name="Tahoma">
    <w:panose1 w:val="020B0604030504040204"/>
    <w:charset w:val="00"/>
    <w:family w:val="auto"/>
    <w:pitch w:val="default"/>
    <w:sig w:usb0="E1002EFF" w:usb1="C000605B" w:usb2="00000029" w:usb3="00000000" w:csb0="200101FF" w:csb1="20280000"/>
  </w:font>
  <w:font w:name="SimSun-ExtB">
    <w:panose1 w:val="02010609060101010101"/>
    <w:charset w:val="86"/>
    <w:family w:val="auto"/>
    <w:pitch w:val="default"/>
    <w:sig w:usb0="00000001" w:usb1="02000000" w:usb2="00000000" w:usb3="00000000" w:csb0="00040001" w:csb1="00000000"/>
  </w:font>
  <w:font w:name="Sitka Subheading Semibold">
    <w:panose1 w:val="00000000000000000000"/>
    <w:charset w:val="00"/>
    <w:family w:val="auto"/>
    <w:pitch w:val="default"/>
    <w:sig w:usb0="A00002EF" w:usb1="4000204B" w:usb2="00000000" w:usb3="00000000" w:csb0="2000019F" w:csb1="00000000"/>
  </w:font>
  <w:font w:name="Sitka Text">
    <w:panose1 w:val="00000000000000000000"/>
    <w:charset w:val="00"/>
    <w:family w:val="auto"/>
    <w:pitch w:val="default"/>
    <w:sig w:usb0="A00002EF" w:usb1="4000204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tl/>
      </w:rPr>
      <w:id w:val="1849281175"/>
      <w:docPartObj>
        <w:docPartGallery w:val="autotext"/>
      </w:docPartObj>
    </w:sdtPr>
    <w:sdtEndPr>
      <w:rPr>
        <w:rtl/>
      </w:rPr>
    </w:sdtEndPr>
    <w:sdtContent>
      <w:p w14:paraId="33B1C88F">
        <w:pPr>
          <w:pStyle w:val="14"/>
          <w:jc w:val="center"/>
        </w:pPr>
        <w:r>
          <w:fldChar w:fldCharType="begin"/>
        </w:r>
        <w:r>
          <w:instrText xml:space="preserve">PAGE   \* MERGEFORMAT</w:instrText>
        </w:r>
        <w:r>
          <w:fldChar w:fldCharType="separate"/>
        </w:r>
        <w:r>
          <w:rPr>
            <w:rtl/>
            <w:lang w:val="ar-SA"/>
          </w:rPr>
          <w:t>20</w:t>
        </w:r>
        <w:r>
          <w:fldChar w:fldCharType="end"/>
        </w:r>
      </w:p>
    </w:sdtContent>
  </w:sdt>
  <w:p w14:paraId="12B1C9A2">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83359">
    <w:pPr>
      <w:pStyle w:val="15"/>
    </w:pPr>
    <w:r>
      <w:pict>
        <v:shape id="WordPictureWatermark612432486" o:spid="_x0000_s2052" o:spt="75" type="#_x0000_t75" style="position:absolute;left:0pt;height:413.4pt;width:415.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images"/>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7407F"/>
    <w:multiLevelType w:val="multilevel"/>
    <w:tmpl w:val="0D27407F"/>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1">
    <w:nsid w:val="0E5E6FF9"/>
    <w:multiLevelType w:val="multilevel"/>
    <w:tmpl w:val="0E5E6FF9"/>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2">
    <w:nsid w:val="0F2A279D"/>
    <w:multiLevelType w:val="multilevel"/>
    <w:tmpl w:val="0F2A279D"/>
    <w:lvl w:ilvl="0" w:tentative="0">
      <w:start w:val="1"/>
      <w:numFmt w:val="none"/>
      <w:lvlText w:val=""/>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3">
    <w:nsid w:val="18121B4A"/>
    <w:multiLevelType w:val="multilevel"/>
    <w:tmpl w:val="18121B4A"/>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4">
    <w:nsid w:val="18E54708"/>
    <w:multiLevelType w:val="multilevel"/>
    <w:tmpl w:val="18E54708"/>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5">
    <w:nsid w:val="1B6C458D"/>
    <w:multiLevelType w:val="multilevel"/>
    <w:tmpl w:val="1B6C458D"/>
    <w:lvl w:ilvl="0" w:tentative="0">
      <w:start w:val="1"/>
      <w:numFmt w:val="bullet"/>
      <w:lvlText w:val="o"/>
      <w:lvlJc w:val="left"/>
      <w:pPr>
        <w:tabs>
          <w:tab w:val="left" w:pos="644"/>
        </w:tabs>
        <w:ind w:left="644" w:hanging="360"/>
      </w:pPr>
      <w:rPr>
        <w:rFonts w:hint="default" w:ascii="Courier New" w:hAnsi="Courier New" w:cs="Courier New"/>
        <w:sz w:val="20"/>
      </w:rPr>
    </w:lvl>
    <w:lvl w:ilvl="1" w:tentative="0">
      <w:start w:val="1"/>
      <w:numFmt w:val="bullet"/>
      <w:lvlText w:val="o"/>
      <w:lvlJc w:val="left"/>
      <w:pPr>
        <w:tabs>
          <w:tab w:val="left" w:pos="1724"/>
        </w:tabs>
        <w:ind w:left="1724" w:hanging="360"/>
      </w:pPr>
      <w:rPr>
        <w:rFonts w:hint="default" w:ascii="Courier New" w:hAnsi="Courier New"/>
        <w:sz w:val="20"/>
      </w:rPr>
    </w:lvl>
    <w:lvl w:ilvl="2" w:tentative="0">
      <w:start w:val="1"/>
      <w:numFmt w:val="bullet"/>
      <w:lvlText w:val=""/>
      <w:lvlJc w:val="left"/>
      <w:pPr>
        <w:tabs>
          <w:tab w:val="left" w:pos="2444"/>
        </w:tabs>
        <w:ind w:left="2444" w:hanging="360"/>
      </w:pPr>
      <w:rPr>
        <w:rFonts w:hint="default" w:ascii="Wingdings" w:hAnsi="Wingdings"/>
        <w:sz w:val="20"/>
      </w:rPr>
    </w:lvl>
    <w:lvl w:ilvl="3" w:tentative="0">
      <w:start w:val="1"/>
      <w:numFmt w:val="bullet"/>
      <w:lvlText w:val=""/>
      <w:lvlJc w:val="left"/>
      <w:pPr>
        <w:tabs>
          <w:tab w:val="left" w:pos="3164"/>
        </w:tabs>
        <w:ind w:left="3164" w:hanging="360"/>
      </w:pPr>
      <w:rPr>
        <w:rFonts w:hint="default" w:ascii="Wingdings" w:hAnsi="Wingdings"/>
        <w:sz w:val="20"/>
      </w:rPr>
    </w:lvl>
    <w:lvl w:ilvl="4" w:tentative="0">
      <w:start w:val="1"/>
      <w:numFmt w:val="bullet"/>
      <w:lvlText w:val=""/>
      <w:lvlJc w:val="left"/>
      <w:pPr>
        <w:tabs>
          <w:tab w:val="left" w:pos="3884"/>
        </w:tabs>
        <w:ind w:left="3884" w:hanging="360"/>
      </w:pPr>
      <w:rPr>
        <w:rFonts w:hint="default" w:ascii="Wingdings" w:hAnsi="Wingdings"/>
        <w:sz w:val="20"/>
      </w:rPr>
    </w:lvl>
    <w:lvl w:ilvl="5" w:tentative="0">
      <w:start w:val="1"/>
      <w:numFmt w:val="bullet"/>
      <w:lvlText w:val=""/>
      <w:lvlJc w:val="left"/>
      <w:pPr>
        <w:tabs>
          <w:tab w:val="left" w:pos="4604"/>
        </w:tabs>
        <w:ind w:left="4604" w:hanging="360"/>
      </w:pPr>
      <w:rPr>
        <w:rFonts w:hint="default" w:ascii="Wingdings" w:hAnsi="Wingdings"/>
        <w:sz w:val="20"/>
      </w:rPr>
    </w:lvl>
    <w:lvl w:ilvl="6" w:tentative="0">
      <w:start w:val="1"/>
      <w:numFmt w:val="bullet"/>
      <w:lvlText w:val=""/>
      <w:lvlJc w:val="left"/>
      <w:pPr>
        <w:tabs>
          <w:tab w:val="left" w:pos="5324"/>
        </w:tabs>
        <w:ind w:left="5324" w:hanging="360"/>
      </w:pPr>
      <w:rPr>
        <w:rFonts w:hint="default" w:ascii="Wingdings" w:hAnsi="Wingdings"/>
        <w:sz w:val="20"/>
      </w:rPr>
    </w:lvl>
    <w:lvl w:ilvl="7" w:tentative="0">
      <w:start w:val="1"/>
      <w:numFmt w:val="bullet"/>
      <w:lvlText w:val=""/>
      <w:lvlJc w:val="left"/>
      <w:pPr>
        <w:tabs>
          <w:tab w:val="left" w:pos="6044"/>
        </w:tabs>
        <w:ind w:left="6044" w:hanging="360"/>
      </w:pPr>
      <w:rPr>
        <w:rFonts w:hint="default" w:ascii="Wingdings" w:hAnsi="Wingdings"/>
        <w:sz w:val="20"/>
      </w:rPr>
    </w:lvl>
    <w:lvl w:ilvl="8" w:tentative="0">
      <w:start w:val="1"/>
      <w:numFmt w:val="bullet"/>
      <w:lvlText w:val=""/>
      <w:lvlJc w:val="left"/>
      <w:pPr>
        <w:tabs>
          <w:tab w:val="left" w:pos="6764"/>
        </w:tabs>
        <w:ind w:left="6764" w:hanging="360"/>
      </w:pPr>
      <w:rPr>
        <w:rFonts w:hint="default" w:ascii="Wingdings" w:hAnsi="Wingdings"/>
        <w:sz w:val="20"/>
      </w:rPr>
    </w:lvl>
  </w:abstractNum>
  <w:abstractNum w:abstractNumId="6">
    <w:nsid w:val="1C3E39AA"/>
    <w:multiLevelType w:val="multilevel"/>
    <w:tmpl w:val="1C3E39AA"/>
    <w:lvl w:ilvl="0" w:tentative="0">
      <w:start w:val="1"/>
      <w:numFmt w:val="bullet"/>
      <w:lvlText w:val="o"/>
      <w:lvlJc w:val="left"/>
      <w:pPr>
        <w:tabs>
          <w:tab w:val="left" w:pos="644"/>
        </w:tabs>
        <w:ind w:left="644" w:hanging="360"/>
      </w:pPr>
      <w:rPr>
        <w:rFonts w:hint="default" w:ascii="Courier New" w:hAnsi="Courier New" w:cs="Courier New"/>
        <w:sz w:val="20"/>
      </w:rPr>
    </w:lvl>
    <w:lvl w:ilvl="1" w:tentative="0">
      <w:start w:val="1"/>
      <w:numFmt w:val="bullet"/>
      <w:lvlText w:val="o"/>
      <w:lvlJc w:val="left"/>
      <w:pPr>
        <w:tabs>
          <w:tab w:val="left" w:pos="1364"/>
        </w:tabs>
        <w:ind w:left="1364" w:hanging="360"/>
      </w:pPr>
      <w:rPr>
        <w:rFonts w:hint="default" w:ascii="Courier New" w:hAnsi="Courier New"/>
        <w:sz w:val="20"/>
      </w:rPr>
    </w:lvl>
    <w:lvl w:ilvl="2" w:tentative="0">
      <w:start w:val="1"/>
      <w:numFmt w:val="bullet"/>
      <w:lvlText w:val=""/>
      <w:lvlJc w:val="left"/>
      <w:pPr>
        <w:tabs>
          <w:tab w:val="left" w:pos="2084"/>
        </w:tabs>
        <w:ind w:left="2084" w:hanging="360"/>
      </w:pPr>
      <w:rPr>
        <w:rFonts w:hint="default" w:ascii="Wingdings" w:hAnsi="Wingdings"/>
        <w:sz w:val="20"/>
      </w:rPr>
    </w:lvl>
    <w:lvl w:ilvl="3" w:tentative="0">
      <w:start w:val="1"/>
      <w:numFmt w:val="bullet"/>
      <w:lvlText w:val=""/>
      <w:lvlJc w:val="left"/>
      <w:pPr>
        <w:tabs>
          <w:tab w:val="left" w:pos="2804"/>
        </w:tabs>
        <w:ind w:left="2804" w:hanging="360"/>
      </w:pPr>
      <w:rPr>
        <w:rFonts w:hint="default" w:ascii="Wingdings" w:hAnsi="Wingdings"/>
        <w:sz w:val="20"/>
      </w:rPr>
    </w:lvl>
    <w:lvl w:ilvl="4" w:tentative="0">
      <w:start w:val="1"/>
      <w:numFmt w:val="bullet"/>
      <w:lvlText w:val=""/>
      <w:lvlJc w:val="left"/>
      <w:pPr>
        <w:tabs>
          <w:tab w:val="left" w:pos="3524"/>
        </w:tabs>
        <w:ind w:left="3524" w:hanging="360"/>
      </w:pPr>
      <w:rPr>
        <w:rFonts w:hint="default" w:ascii="Wingdings" w:hAnsi="Wingdings"/>
        <w:sz w:val="20"/>
      </w:rPr>
    </w:lvl>
    <w:lvl w:ilvl="5" w:tentative="0">
      <w:start w:val="1"/>
      <w:numFmt w:val="bullet"/>
      <w:lvlText w:val=""/>
      <w:lvlJc w:val="left"/>
      <w:pPr>
        <w:tabs>
          <w:tab w:val="left" w:pos="4244"/>
        </w:tabs>
        <w:ind w:left="4244" w:hanging="360"/>
      </w:pPr>
      <w:rPr>
        <w:rFonts w:hint="default" w:ascii="Wingdings" w:hAnsi="Wingdings"/>
        <w:sz w:val="20"/>
      </w:rPr>
    </w:lvl>
    <w:lvl w:ilvl="6" w:tentative="0">
      <w:start w:val="1"/>
      <w:numFmt w:val="bullet"/>
      <w:lvlText w:val=""/>
      <w:lvlJc w:val="left"/>
      <w:pPr>
        <w:tabs>
          <w:tab w:val="left" w:pos="4964"/>
        </w:tabs>
        <w:ind w:left="4964" w:hanging="360"/>
      </w:pPr>
      <w:rPr>
        <w:rFonts w:hint="default" w:ascii="Wingdings" w:hAnsi="Wingdings"/>
        <w:sz w:val="20"/>
      </w:rPr>
    </w:lvl>
    <w:lvl w:ilvl="7" w:tentative="0">
      <w:start w:val="1"/>
      <w:numFmt w:val="bullet"/>
      <w:lvlText w:val=""/>
      <w:lvlJc w:val="left"/>
      <w:pPr>
        <w:tabs>
          <w:tab w:val="left" w:pos="5684"/>
        </w:tabs>
        <w:ind w:left="5684" w:hanging="360"/>
      </w:pPr>
      <w:rPr>
        <w:rFonts w:hint="default" w:ascii="Wingdings" w:hAnsi="Wingdings"/>
        <w:sz w:val="20"/>
      </w:rPr>
    </w:lvl>
    <w:lvl w:ilvl="8" w:tentative="0">
      <w:start w:val="1"/>
      <w:numFmt w:val="bullet"/>
      <w:lvlText w:val=""/>
      <w:lvlJc w:val="left"/>
      <w:pPr>
        <w:tabs>
          <w:tab w:val="left" w:pos="6404"/>
        </w:tabs>
        <w:ind w:left="6404" w:hanging="360"/>
      </w:pPr>
      <w:rPr>
        <w:rFonts w:hint="default" w:ascii="Wingdings" w:hAnsi="Wingdings"/>
        <w:sz w:val="20"/>
      </w:rPr>
    </w:lvl>
  </w:abstractNum>
  <w:abstractNum w:abstractNumId="7">
    <w:nsid w:val="1D4D37EF"/>
    <w:multiLevelType w:val="multilevel"/>
    <w:tmpl w:val="1D4D37EF"/>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8">
    <w:nsid w:val="1DCB2B9B"/>
    <w:multiLevelType w:val="multilevel"/>
    <w:tmpl w:val="1DCB2B9B"/>
    <w:lvl w:ilvl="0" w:tentative="0">
      <w:start w:val="1"/>
      <w:numFmt w:val="decimal"/>
      <w:lvlText w:val="%1."/>
      <w:lvlJc w:val="left"/>
      <w:pPr>
        <w:ind w:left="900" w:hanging="360"/>
      </w:pPr>
      <w:rPr>
        <w:rFonts w:hint="default" w:ascii="Simplified Arabic" w:hAnsi="Simplified Arabic" w:cs="Simplified Arabic" w:eastAsiaTheme="minorHAnsi"/>
      </w:rPr>
    </w:lvl>
    <w:lvl w:ilvl="1" w:tentative="0">
      <w:start w:val="1"/>
      <w:numFmt w:val="decimal"/>
      <w:pStyle w:val="3"/>
      <w:isLgl/>
      <w:lvlText w:val="%1.%2"/>
      <w:lvlJc w:val="left"/>
      <w:pPr>
        <w:ind w:left="720" w:hanging="720"/>
      </w:pPr>
      <w:rPr>
        <w:rFonts w:hint="default"/>
        <w:sz w:val="36"/>
        <w:szCs w:val="36"/>
      </w:rPr>
    </w:lvl>
    <w:lvl w:ilvl="2" w:tentative="0">
      <w:start w:val="1"/>
      <w:numFmt w:val="decimal"/>
      <w:isLgl/>
      <w:lvlText w:val="%1.%2.%3"/>
      <w:lvlJc w:val="left"/>
      <w:pPr>
        <w:ind w:left="1260" w:hanging="720"/>
      </w:pPr>
      <w:rPr>
        <w:rFonts w:hint="default"/>
      </w:rPr>
    </w:lvl>
    <w:lvl w:ilvl="3" w:tentative="0">
      <w:start w:val="1"/>
      <w:numFmt w:val="decimal"/>
      <w:isLgl/>
      <w:lvlText w:val="%1.%2.%3.%4"/>
      <w:lvlJc w:val="left"/>
      <w:pPr>
        <w:ind w:left="1620" w:hanging="1080"/>
      </w:pPr>
      <w:rPr>
        <w:rFonts w:hint="default"/>
      </w:rPr>
    </w:lvl>
    <w:lvl w:ilvl="4" w:tentative="0">
      <w:start w:val="1"/>
      <w:numFmt w:val="decimal"/>
      <w:isLgl/>
      <w:lvlText w:val="%1.%2.%3.%4.%5"/>
      <w:lvlJc w:val="left"/>
      <w:pPr>
        <w:ind w:left="1620" w:hanging="1080"/>
      </w:pPr>
      <w:rPr>
        <w:rFonts w:hint="default"/>
      </w:rPr>
    </w:lvl>
    <w:lvl w:ilvl="5" w:tentative="0">
      <w:start w:val="1"/>
      <w:numFmt w:val="decimal"/>
      <w:isLgl/>
      <w:lvlText w:val="%1.%2.%3.%4.%5.%6"/>
      <w:lvlJc w:val="left"/>
      <w:pPr>
        <w:ind w:left="1980" w:hanging="1440"/>
      </w:pPr>
      <w:rPr>
        <w:rFonts w:hint="default"/>
      </w:rPr>
    </w:lvl>
    <w:lvl w:ilvl="6" w:tentative="0">
      <w:start w:val="1"/>
      <w:numFmt w:val="decimal"/>
      <w:isLgl/>
      <w:lvlText w:val="%1.%2.%3.%4.%5.%6.%7"/>
      <w:lvlJc w:val="left"/>
      <w:pPr>
        <w:ind w:left="2340" w:hanging="1800"/>
      </w:pPr>
      <w:rPr>
        <w:rFonts w:hint="default"/>
      </w:rPr>
    </w:lvl>
    <w:lvl w:ilvl="7" w:tentative="0">
      <w:start w:val="1"/>
      <w:numFmt w:val="decimal"/>
      <w:isLgl/>
      <w:lvlText w:val="%1.%2.%3.%4.%5.%6.%7.%8"/>
      <w:lvlJc w:val="left"/>
      <w:pPr>
        <w:ind w:left="2340" w:hanging="1800"/>
      </w:pPr>
      <w:rPr>
        <w:rFonts w:hint="default"/>
      </w:rPr>
    </w:lvl>
    <w:lvl w:ilvl="8" w:tentative="0">
      <w:start w:val="1"/>
      <w:numFmt w:val="decimal"/>
      <w:isLgl/>
      <w:lvlText w:val="%1.%2.%3.%4.%5.%6.%7.%8.%9"/>
      <w:lvlJc w:val="left"/>
      <w:pPr>
        <w:ind w:left="2700" w:hanging="2160"/>
      </w:pPr>
      <w:rPr>
        <w:rFonts w:hint="default"/>
      </w:rPr>
    </w:lvl>
  </w:abstractNum>
  <w:abstractNum w:abstractNumId="9">
    <w:nsid w:val="2C255195"/>
    <w:multiLevelType w:val="multilevel"/>
    <w:tmpl w:val="2C255195"/>
    <w:lvl w:ilvl="0" w:tentative="0">
      <w:start w:val="1"/>
      <w:numFmt w:val="bullet"/>
      <w:lvlText w:val=""/>
      <w:lvlJc w:val="left"/>
      <w:pPr>
        <w:tabs>
          <w:tab w:val="left" w:pos="360"/>
        </w:tabs>
        <w:ind w:left="360" w:hanging="360"/>
      </w:pPr>
      <w:rPr>
        <w:rFonts w:hint="default" w:ascii="Symbol" w:hAnsi="Symbol"/>
        <w:sz w:val="28"/>
        <w:szCs w:val="28"/>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F95314E"/>
    <w:multiLevelType w:val="multilevel"/>
    <w:tmpl w:val="2F95314E"/>
    <w:lvl w:ilvl="0" w:tentative="0">
      <w:start w:val="1"/>
      <w:numFmt w:val="decimal"/>
      <w:suff w:val="space"/>
      <w:lvlText w:val="الفصل %1"/>
      <w:lvlJc w:val="left"/>
      <w:pPr>
        <w:ind w:left="0" w:firstLine="0"/>
      </w:pPr>
      <w:rPr>
        <w:rFonts w:hint="default"/>
      </w:rPr>
    </w:lvl>
    <w:lvl w:ilvl="1" w:tentative="0">
      <w:start w:val="1"/>
      <w:numFmt w:val="decimal"/>
      <w:lvlText w:val="%2%1"/>
      <w:lvlJc w:val="left"/>
      <w:pPr>
        <w:ind w:left="851" w:hanging="851"/>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lvlText w:val="1.%3"/>
      <w:lvlJc w:val="left"/>
      <w:pPr>
        <w:ind w:left="0" w:firstLine="0"/>
      </w:pPr>
      <w:rPr>
        <w:rFonts w:hint="default" w:asciiTheme="majorHAnsi" w:hAnsiTheme="majorHAnsi"/>
        <w:b/>
        <w:i w:val="0"/>
        <w:color w:val="C00000"/>
        <w:sz w:val="40"/>
        <w:szCs w:val="40"/>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abstractNum w:abstractNumId="11">
    <w:nsid w:val="33691334"/>
    <w:multiLevelType w:val="multilevel"/>
    <w:tmpl w:val="336913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5577F76"/>
    <w:multiLevelType w:val="multilevel"/>
    <w:tmpl w:val="35577F76"/>
    <w:lvl w:ilvl="0" w:tentative="0">
      <w:start w:val="2"/>
      <w:numFmt w:val="decimal"/>
      <w:lvlText w:val="%1"/>
      <w:lvlJc w:val="left"/>
      <w:pPr>
        <w:ind w:left="516" w:hanging="516"/>
      </w:pPr>
      <w:rPr>
        <w:rFonts w:hint="default"/>
        <w:b/>
      </w:rPr>
    </w:lvl>
    <w:lvl w:ilvl="1" w:tentative="0">
      <w:start w:val="1"/>
      <w:numFmt w:val="decimal"/>
      <w:lvlText w:val="%1.%2"/>
      <w:lvlJc w:val="left"/>
      <w:pPr>
        <w:ind w:left="720" w:hanging="720"/>
      </w:pPr>
      <w:rPr>
        <w:rFonts w:hint="default"/>
        <w:b w:val="0"/>
        <w:bCs/>
      </w:rPr>
    </w:lvl>
    <w:lvl w:ilvl="2" w:tentative="0">
      <w:start w:val="1"/>
      <w:numFmt w:val="decimal"/>
      <w:lvlText w:val="%1.%2.%3"/>
      <w:lvlJc w:val="left"/>
      <w:pPr>
        <w:ind w:left="1080" w:hanging="1080"/>
      </w:pPr>
      <w:rPr>
        <w:rFonts w:hint="default"/>
        <w:b/>
      </w:rPr>
    </w:lvl>
    <w:lvl w:ilvl="3" w:tentative="0">
      <w:start w:val="1"/>
      <w:numFmt w:val="decimal"/>
      <w:lvlText w:val="%1.%2.%3.%4"/>
      <w:lvlJc w:val="left"/>
      <w:pPr>
        <w:ind w:left="1440" w:hanging="1440"/>
      </w:pPr>
      <w:rPr>
        <w:rFonts w:hint="default"/>
        <w:b/>
      </w:rPr>
    </w:lvl>
    <w:lvl w:ilvl="4" w:tentative="0">
      <w:start w:val="1"/>
      <w:numFmt w:val="decimal"/>
      <w:lvlText w:val="%1.%2.%3.%4.%5"/>
      <w:lvlJc w:val="left"/>
      <w:pPr>
        <w:ind w:left="1800" w:hanging="1800"/>
      </w:pPr>
      <w:rPr>
        <w:rFonts w:hint="default"/>
        <w:b/>
      </w:rPr>
    </w:lvl>
    <w:lvl w:ilvl="5" w:tentative="0">
      <w:start w:val="1"/>
      <w:numFmt w:val="decimal"/>
      <w:lvlText w:val="%1.%2.%3.%4.%5.%6"/>
      <w:lvlJc w:val="left"/>
      <w:pPr>
        <w:ind w:left="2160" w:hanging="2160"/>
      </w:pPr>
      <w:rPr>
        <w:rFonts w:hint="default"/>
        <w:b/>
      </w:rPr>
    </w:lvl>
    <w:lvl w:ilvl="6" w:tentative="0">
      <w:start w:val="1"/>
      <w:numFmt w:val="decimal"/>
      <w:lvlText w:val="%1.%2.%3.%4.%5.%6.%7"/>
      <w:lvlJc w:val="left"/>
      <w:pPr>
        <w:ind w:left="2880" w:hanging="2880"/>
      </w:pPr>
      <w:rPr>
        <w:rFonts w:hint="default"/>
        <w:b/>
      </w:rPr>
    </w:lvl>
    <w:lvl w:ilvl="7" w:tentative="0">
      <w:start w:val="1"/>
      <w:numFmt w:val="decimal"/>
      <w:lvlText w:val="%1.%2.%3.%4.%5.%6.%7.%8"/>
      <w:lvlJc w:val="left"/>
      <w:pPr>
        <w:ind w:left="3240" w:hanging="3240"/>
      </w:pPr>
      <w:rPr>
        <w:rFonts w:hint="default"/>
        <w:b/>
      </w:rPr>
    </w:lvl>
    <w:lvl w:ilvl="8" w:tentative="0">
      <w:start w:val="1"/>
      <w:numFmt w:val="decimal"/>
      <w:lvlText w:val="%1.%2.%3.%4.%5.%6.%7.%8.%9"/>
      <w:lvlJc w:val="left"/>
      <w:pPr>
        <w:ind w:left="3600" w:hanging="3600"/>
      </w:pPr>
      <w:rPr>
        <w:rFonts w:hint="default"/>
        <w:b/>
      </w:rPr>
    </w:lvl>
  </w:abstractNum>
  <w:abstractNum w:abstractNumId="13">
    <w:nsid w:val="36476EE4"/>
    <w:multiLevelType w:val="multilevel"/>
    <w:tmpl w:val="36476EE4"/>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14">
    <w:nsid w:val="3685562D"/>
    <w:multiLevelType w:val="multilevel"/>
    <w:tmpl w:val="3685562D"/>
    <w:lvl w:ilvl="0" w:tentative="0">
      <w:start w:val="1"/>
      <w:numFmt w:val="bullet"/>
      <w:lvlText w:val="o"/>
      <w:lvlJc w:val="left"/>
      <w:pPr>
        <w:ind w:left="644" w:hanging="360"/>
      </w:pPr>
      <w:rPr>
        <w:rFonts w:hint="default" w:ascii="Courier New" w:hAnsi="Courier New" w:cs="Courier New"/>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5">
    <w:nsid w:val="3CD21167"/>
    <w:multiLevelType w:val="multilevel"/>
    <w:tmpl w:val="3CD21167"/>
    <w:lvl w:ilvl="0" w:tentative="0">
      <w:start w:val="1"/>
      <w:numFmt w:val="bullet"/>
      <w:lvlText w:val=""/>
      <w:lvlJc w:val="left"/>
      <w:pPr>
        <w:tabs>
          <w:tab w:val="left" w:pos="360"/>
        </w:tabs>
        <w:ind w:left="360" w:hanging="360"/>
      </w:pPr>
      <w:rPr>
        <w:rFonts w:hint="default" w:ascii="Symbol" w:hAnsi="Symbol"/>
        <w:sz w:val="28"/>
        <w:szCs w:val="28"/>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6">
    <w:nsid w:val="3F7D67E8"/>
    <w:multiLevelType w:val="multilevel"/>
    <w:tmpl w:val="3F7D67E8"/>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17">
    <w:nsid w:val="401C3D44"/>
    <w:multiLevelType w:val="multilevel"/>
    <w:tmpl w:val="401C3D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0E12D9A"/>
    <w:multiLevelType w:val="multilevel"/>
    <w:tmpl w:val="40E12D9A"/>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19">
    <w:nsid w:val="451156CE"/>
    <w:multiLevelType w:val="multilevel"/>
    <w:tmpl w:val="451156CE"/>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20">
    <w:nsid w:val="470D1192"/>
    <w:multiLevelType w:val="multilevel"/>
    <w:tmpl w:val="470D1192"/>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21">
    <w:nsid w:val="49254927"/>
    <w:multiLevelType w:val="multilevel"/>
    <w:tmpl w:val="49254927"/>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22">
    <w:nsid w:val="4EDE5195"/>
    <w:multiLevelType w:val="multilevel"/>
    <w:tmpl w:val="4EDE5195"/>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23">
    <w:nsid w:val="5690148B"/>
    <w:multiLevelType w:val="multilevel"/>
    <w:tmpl w:val="5690148B"/>
    <w:lvl w:ilvl="0" w:tentative="0">
      <w:start w:val="1"/>
      <w:numFmt w:val="bullet"/>
      <w:lvlText w:val=""/>
      <w:lvlJc w:val="left"/>
      <w:pPr>
        <w:ind w:left="360" w:hanging="360"/>
      </w:pPr>
      <w:rPr>
        <w:rFonts w:hint="default" w:ascii="Symbol" w:hAnsi="Symbol"/>
        <w:sz w:val="28"/>
        <w:szCs w:val="28"/>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4">
    <w:nsid w:val="5B562D00"/>
    <w:multiLevelType w:val="multilevel"/>
    <w:tmpl w:val="5B562D00"/>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25">
    <w:nsid w:val="5B951CB7"/>
    <w:multiLevelType w:val="multilevel"/>
    <w:tmpl w:val="5B951CB7"/>
    <w:lvl w:ilvl="0" w:tentative="0">
      <w:start w:val="1"/>
      <w:numFmt w:val="bullet"/>
      <w:lvlText w:val="o"/>
      <w:lvlJc w:val="left"/>
      <w:pPr>
        <w:tabs>
          <w:tab w:val="left" w:pos="644"/>
        </w:tabs>
        <w:ind w:left="644" w:hanging="360"/>
      </w:pPr>
      <w:rPr>
        <w:rFonts w:hint="default" w:ascii="Courier New" w:hAnsi="Courier New" w:cs="Courier New"/>
        <w:sz w:val="20"/>
      </w:rPr>
    </w:lvl>
    <w:lvl w:ilvl="1" w:tentative="0">
      <w:start w:val="1"/>
      <w:numFmt w:val="bullet"/>
      <w:lvlText w:val="o"/>
      <w:lvlJc w:val="left"/>
      <w:pPr>
        <w:tabs>
          <w:tab w:val="left" w:pos="1364"/>
        </w:tabs>
        <w:ind w:left="1364" w:hanging="360"/>
      </w:pPr>
      <w:rPr>
        <w:rFonts w:hint="default" w:ascii="Courier New" w:hAnsi="Courier New"/>
        <w:sz w:val="20"/>
      </w:rPr>
    </w:lvl>
    <w:lvl w:ilvl="2" w:tentative="0">
      <w:start w:val="1"/>
      <w:numFmt w:val="bullet"/>
      <w:lvlText w:val=""/>
      <w:lvlJc w:val="left"/>
      <w:pPr>
        <w:tabs>
          <w:tab w:val="left" w:pos="2084"/>
        </w:tabs>
        <w:ind w:left="2084" w:hanging="360"/>
      </w:pPr>
      <w:rPr>
        <w:rFonts w:hint="default" w:ascii="Wingdings" w:hAnsi="Wingdings"/>
        <w:sz w:val="20"/>
      </w:rPr>
    </w:lvl>
    <w:lvl w:ilvl="3" w:tentative="0">
      <w:start w:val="1"/>
      <w:numFmt w:val="bullet"/>
      <w:lvlText w:val=""/>
      <w:lvlJc w:val="left"/>
      <w:pPr>
        <w:tabs>
          <w:tab w:val="left" w:pos="2804"/>
        </w:tabs>
        <w:ind w:left="2804" w:hanging="360"/>
      </w:pPr>
      <w:rPr>
        <w:rFonts w:hint="default" w:ascii="Wingdings" w:hAnsi="Wingdings"/>
        <w:sz w:val="20"/>
      </w:rPr>
    </w:lvl>
    <w:lvl w:ilvl="4" w:tentative="0">
      <w:start w:val="1"/>
      <w:numFmt w:val="bullet"/>
      <w:lvlText w:val=""/>
      <w:lvlJc w:val="left"/>
      <w:pPr>
        <w:tabs>
          <w:tab w:val="left" w:pos="3524"/>
        </w:tabs>
        <w:ind w:left="3524" w:hanging="360"/>
      </w:pPr>
      <w:rPr>
        <w:rFonts w:hint="default" w:ascii="Wingdings" w:hAnsi="Wingdings"/>
        <w:sz w:val="20"/>
      </w:rPr>
    </w:lvl>
    <w:lvl w:ilvl="5" w:tentative="0">
      <w:start w:val="1"/>
      <w:numFmt w:val="bullet"/>
      <w:lvlText w:val=""/>
      <w:lvlJc w:val="left"/>
      <w:pPr>
        <w:tabs>
          <w:tab w:val="left" w:pos="4244"/>
        </w:tabs>
        <w:ind w:left="4244" w:hanging="360"/>
      </w:pPr>
      <w:rPr>
        <w:rFonts w:hint="default" w:ascii="Wingdings" w:hAnsi="Wingdings"/>
        <w:sz w:val="20"/>
      </w:rPr>
    </w:lvl>
    <w:lvl w:ilvl="6" w:tentative="0">
      <w:start w:val="1"/>
      <w:numFmt w:val="bullet"/>
      <w:lvlText w:val=""/>
      <w:lvlJc w:val="left"/>
      <w:pPr>
        <w:tabs>
          <w:tab w:val="left" w:pos="4964"/>
        </w:tabs>
        <w:ind w:left="4964" w:hanging="360"/>
      </w:pPr>
      <w:rPr>
        <w:rFonts w:hint="default" w:ascii="Wingdings" w:hAnsi="Wingdings"/>
        <w:sz w:val="20"/>
      </w:rPr>
    </w:lvl>
    <w:lvl w:ilvl="7" w:tentative="0">
      <w:start w:val="1"/>
      <w:numFmt w:val="bullet"/>
      <w:lvlText w:val=""/>
      <w:lvlJc w:val="left"/>
      <w:pPr>
        <w:tabs>
          <w:tab w:val="left" w:pos="5684"/>
        </w:tabs>
        <w:ind w:left="5684" w:hanging="360"/>
      </w:pPr>
      <w:rPr>
        <w:rFonts w:hint="default" w:ascii="Wingdings" w:hAnsi="Wingdings"/>
        <w:sz w:val="20"/>
      </w:rPr>
    </w:lvl>
    <w:lvl w:ilvl="8" w:tentative="0">
      <w:start w:val="1"/>
      <w:numFmt w:val="bullet"/>
      <w:lvlText w:val=""/>
      <w:lvlJc w:val="left"/>
      <w:pPr>
        <w:tabs>
          <w:tab w:val="left" w:pos="6404"/>
        </w:tabs>
        <w:ind w:left="6404" w:hanging="360"/>
      </w:pPr>
      <w:rPr>
        <w:rFonts w:hint="default" w:ascii="Wingdings" w:hAnsi="Wingdings"/>
        <w:sz w:val="20"/>
      </w:rPr>
    </w:lvl>
  </w:abstractNum>
  <w:abstractNum w:abstractNumId="26">
    <w:nsid w:val="5DC517DA"/>
    <w:multiLevelType w:val="multilevel"/>
    <w:tmpl w:val="5DC517DA"/>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27">
    <w:nsid w:val="646136E0"/>
    <w:multiLevelType w:val="multilevel"/>
    <w:tmpl w:val="646136E0"/>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28">
    <w:nsid w:val="653C09B7"/>
    <w:multiLevelType w:val="multilevel"/>
    <w:tmpl w:val="653C09B7"/>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29">
    <w:nsid w:val="66325CA5"/>
    <w:multiLevelType w:val="multilevel"/>
    <w:tmpl w:val="66325CA5"/>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30">
    <w:nsid w:val="75F343CC"/>
    <w:multiLevelType w:val="multilevel"/>
    <w:tmpl w:val="75F343CC"/>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31">
    <w:nsid w:val="77E0115F"/>
    <w:multiLevelType w:val="multilevel"/>
    <w:tmpl w:val="77E0115F"/>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abstractNum w:abstractNumId="32">
    <w:nsid w:val="7DEC9DCE"/>
    <w:multiLevelType w:val="singleLevel"/>
    <w:tmpl w:val="7DEC9D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7FF659C1"/>
    <w:multiLevelType w:val="multilevel"/>
    <w:tmpl w:val="7FF659C1"/>
    <w:lvl w:ilvl="0" w:tentative="0">
      <w:start w:val="2"/>
      <w:numFmt w:val="decimal"/>
      <w:lvlText w:val="%1"/>
      <w:lvlJc w:val="left"/>
      <w:pPr>
        <w:ind w:left="516" w:hanging="516"/>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b/>
        <w:bCs/>
        <w:sz w:val="32"/>
        <w:szCs w:val="32"/>
      </w:rPr>
    </w:lvl>
    <w:lvl w:ilvl="3" w:tentative="0">
      <w:start w:val="1"/>
      <w:numFmt w:val="decimal"/>
      <w:lvlText w:val="%1.%2.%3.%4"/>
      <w:lvlJc w:val="left"/>
      <w:pPr>
        <w:ind w:left="1440" w:hanging="1440"/>
      </w:pPr>
      <w:rPr>
        <w:rFonts w:hint="default"/>
      </w:rPr>
    </w:lvl>
    <w:lvl w:ilvl="4" w:tentative="0">
      <w:start w:val="1"/>
      <w:numFmt w:val="decimal"/>
      <w:lvlText w:val="%1.%2.%3.%4.%5"/>
      <w:lvlJc w:val="left"/>
      <w:pPr>
        <w:ind w:left="1800" w:hanging="1800"/>
      </w:pPr>
      <w:rPr>
        <w:rFonts w:hint="default"/>
      </w:rPr>
    </w:lvl>
    <w:lvl w:ilvl="5" w:tentative="0">
      <w:start w:val="1"/>
      <w:numFmt w:val="decimal"/>
      <w:lvlText w:val="%1.%2.%3.%4.%5.%6"/>
      <w:lvlJc w:val="left"/>
      <w:pPr>
        <w:ind w:left="2160" w:hanging="2160"/>
      </w:pPr>
      <w:rPr>
        <w:rFonts w:hint="default"/>
      </w:rPr>
    </w:lvl>
    <w:lvl w:ilvl="6" w:tentative="0">
      <w:start w:val="1"/>
      <w:numFmt w:val="decimal"/>
      <w:lvlText w:val="%1.%2.%3.%4.%5.%6.%7"/>
      <w:lvlJc w:val="left"/>
      <w:pPr>
        <w:ind w:left="2880" w:hanging="2880"/>
      </w:pPr>
      <w:rPr>
        <w:rFonts w:hint="default"/>
      </w:rPr>
    </w:lvl>
    <w:lvl w:ilvl="7" w:tentative="0">
      <w:start w:val="1"/>
      <w:numFmt w:val="decimal"/>
      <w:lvlText w:val="%1.%2.%3.%4.%5.%6.%7.%8"/>
      <w:lvlJc w:val="left"/>
      <w:pPr>
        <w:ind w:left="3240" w:hanging="3240"/>
      </w:pPr>
      <w:rPr>
        <w:rFonts w:hint="default"/>
      </w:rPr>
    </w:lvl>
    <w:lvl w:ilvl="8" w:tentative="0">
      <w:start w:val="1"/>
      <w:numFmt w:val="decimal"/>
      <w:lvlText w:val="%1.%2.%3.%4.%5.%6.%7.%8.%9"/>
      <w:lvlJc w:val="left"/>
      <w:pPr>
        <w:ind w:left="3600" w:hanging="3600"/>
      </w:pPr>
      <w:rPr>
        <w:rFonts w:hint="default"/>
      </w:rPr>
    </w:lvl>
  </w:abstractNum>
  <w:num w:numId="1">
    <w:abstractNumId w:val="8"/>
  </w:num>
  <w:num w:numId="2">
    <w:abstractNumId w:val="10"/>
  </w:num>
  <w:num w:numId="3">
    <w:abstractNumId w:val="12"/>
  </w:num>
  <w:num w:numId="4">
    <w:abstractNumId w:val="23"/>
  </w:num>
  <w:num w:numId="5">
    <w:abstractNumId w:val="14"/>
  </w:num>
  <w:num w:numId="6">
    <w:abstractNumId w:val="6"/>
  </w:num>
  <w:num w:numId="7">
    <w:abstractNumId w:val="25"/>
  </w:num>
  <w:num w:numId="8">
    <w:abstractNumId w:val="15"/>
  </w:num>
  <w:num w:numId="9">
    <w:abstractNumId w:val="5"/>
  </w:num>
  <w:num w:numId="10">
    <w:abstractNumId w:val="9"/>
  </w:num>
  <w:num w:numId="11">
    <w:abstractNumId w:val="30"/>
  </w:num>
  <w:num w:numId="12">
    <w:abstractNumId w:val="19"/>
  </w:num>
  <w:num w:numId="13">
    <w:abstractNumId w:val="13"/>
  </w:num>
  <w:num w:numId="14">
    <w:abstractNumId w:val="29"/>
  </w:num>
  <w:num w:numId="15">
    <w:abstractNumId w:val="21"/>
  </w:num>
  <w:num w:numId="16">
    <w:abstractNumId w:val="31"/>
  </w:num>
  <w:num w:numId="17">
    <w:abstractNumId w:val="24"/>
  </w:num>
  <w:num w:numId="18">
    <w:abstractNumId w:val="26"/>
  </w:num>
  <w:num w:numId="19">
    <w:abstractNumId w:val="22"/>
  </w:num>
  <w:num w:numId="20">
    <w:abstractNumId w:val="16"/>
  </w:num>
  <w:num w:numId="21">
    <w:abstractNumId w:val="28"/>
  </w:num>
  <w:num w:numId="22">
    <w:abstractNumId w:val="17"/>
  </w:num>
  <w:num w:numId="23">
    <w:abstractNumId w:val="20"/>
  </w:num>
  <w:num w:numId="24">
    <w:abstractNumId w:val="33"/>
  </w:num>
  <w:num w:numId="25">
    <w:abstractNumId w:val="1"/>
  </w:num>
  <w:num w:numId="26">
    <w:abstractNumId w:val="11"/>
  </w:num>
  <w:num w:numId="27">
    <w:abstractNumId w:val="3"/>
  </w:num>
  <w:num w:numId="28">
    <w:abstractNumId w:val="7"/>
  </w:num>
  <w:num w:numId="29">
    <w:abstractNumId w:val="4"/>
  </w:num>
  <w:num w:numId="30">
    <w:abstractNumId w:val="18"/>
  </w:num>
  <w:num w:numId="31">
    <w:abstractNumId w:val="0"/>
  </w:num>
  <w:num w:numId="32">
    <w:abstractNumId w:val="27"/>
  </w:num>
  <w:num w:numId="33">
    <w:abstractNumId w:val="2"/>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41F"/>
    <w:rsid w:val="0003297E"/>
    <w:rsid w:val="0005784F"/>
    <w:rsid w:val="000B0990"/>
    <w:rsid w:val="000B3EB8"/>
    <w:rsid w:val="000D1D96"/>
    <w:rsid w:val="0012465F"/>
    <w:rsid w:val="001735DE"/>
    <w:rsid w:val="00197528"/>
    <w:rsid w:val="001A040C"/>
    <w:rsid w:val="001A7C2C"/>
    <w:rsid w:val="001E0DEF"/>
    <w:rsid w:val="00211E70"/>
    <w:rsid w:val="002153C8"/>
    <w:rsid w:val="00227855"/>
    <w:rsid w:val="00256949"/>
    <w:rsid w:val="002D2CFC"/>
    <w:rsid w:val="002D3B2F"/>
    <w:rsid w:val="003058C3"/>
    <w:rsid w:val="0032197F"/>
    <w:rsid w:val="00354160"/>
    <w:rsid w:val="003A2065"/>
    <w:rsid w:val="0042684C"/>
    <w:rsid w:val="004606BB"/>
    <w:rsid w:val="005100F6"/>
    <w:rsid w:val="00546008"/>
    <w:rsid w:val="005A3DDA"/>
    <w:rsid w:val="0061136C"/>
    <w:rsid w:val="00623519"/>
    <w:rsid w:val="006545C8"/>
    <w:rsid w:val="00664103"/>
    <w:rsid w:val="00697BB5"/>
    <w:rsid w:val="00740DEB"/>
    <w:rsid w:val="00742CCB"/>
    <w:rsid w:val="00752D2D"/>
    <w:rsid w:val="007E7168"/>
    <w:rsid w:val="00817468"/>
    <w:rsid w:val="00817619"/>
    <w:rsid w:val="0082592A"/>
    <w:rsid w:val="00833D77"/>
    <w:rsid w:val="0086370D"/>
    <w:rsid w:val="009163D2"/>
    <w:rsid w:val="009237FC"/>
    <w:rsid w:val="00951E64"/>
    <w:rsid w:val="009B7616"/>
    <w:rsid w:val="009C41A5"/>
    <w:rsid w:val="00A06FFA"/>
    <w:rsid w:val="00A45DE8"/>
    <w:rsid w:val="00A81013"/>
    <w:rsid w:val="00AC7E56"/>
    <w:rsid w:val="00B56425"/>
    <w:rsid w:val="00CE573C"/>
    <w:rsid w:val="00D07B7D"/>
    <w:rsid w:val="00D1341F"/>
    <w:rsid w:val="00D156B2"/>
    <w:rsid w:val="00D306FE"/>
    <w:rsid w:val="00D4697D"/>
    <w:rsid w:val="00D65E9F"/>
    <w:rsid w:val="00D75C3C"/>
    <w:rsid w:val="00DE7A69"/>
    <w:rsid w:val="00E10FF1"/>
    <w:rsid w:val="00E87FF7"/>
    <w:rsid w:val="00EB75DC"/>
    <w:rsid w:val="00EF50FB"/>
    <w:rsid w:val="00F154ED"/>
    <w:rsid w:val="00F26352"/>
    <w:rsid w:val="00F41172"/>
    <w:rsid w:val="00F7525D"/>
    <w:rsid w:val="3AC0420D"/>
    <w:rsid w:val="4E1824BE"/>
    <w:rsid w:val="5A0D28C9"/>
    <w:rsid w:val="70A22C2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heme="minorHAnsi" w:hAnsiTheme="minorHAnsi" w:eastAsiaTheme="minorHAnsi" w:cstheme="minorBidi"/>
      <w:sz w:val="22"/>
      <w:szCs w:val="22"/>
      <w:lang w:val="en-US" w:eastAsia="en-US" w:bidi="ar-SA"/>
    </w:rPr>
  </w:style>
  <w:style w:type="paragraph" w:styleId="2">
    <w:name w:val="heading 1"/>
    <w:basedOn w:val="1"/>
    <w:next w:val="1"/>
    <w:link w:val="27"/>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0"/>
    <w:autoRedefine/>
    <w:unhideWhenUsed/>
    <w:qFormat/>
    <w:uiPriority w:val="9"/>
    <w:pPr>
      <w:numPr>
        <w:ilvl w:val="1"/>
        <w:numId w:val="1"/>
      </w:numPr>
      <w:outlineLvl w:val="1"/>
    </w:pPr>
    <w:rPr>
      <w:b/>
      <w:bCs/>
      <w:color w:val="C00000"/>
      <w:sz w:val="36"/>
      <w:szCs w:val="36"/>
      <w:lang w:bidi="ar-SY"/>
    </w:rPr>
  </w:style>
  <w:style w:type="paragraph" w:styleId="4">
    <w:name w:val="heading 3"/>
    <w:basedOn w:val="1"/>
    <w:next w:val="1"/>
    <w:link w:val="31"/>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2"/>
    <w:semiHidden/>
    <w:unhideWhenUsed/>
    <w:qFormat/>
    <w:uiPriority w:val="9"/>
    <w:pPr>
      <w:keepNext/>
      <w:keepLines/>
      <w:numPr>
        <w:ilvl w:val="3"/>
        <w:numId w:val="2"/>
      </w:numPr>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3"/>
    <w:semiHidden/>
    <w:unhideWhenUsed/>
    <w:qFormat/>
    <w:uiPriority w:val="9"/>
    <w:pPr>
      <w:keepNext/>
      <w:keepLines/>
      <w:numPr>
        <w:ilvl w:val="4"/>
        <w:numId w:val="2"/>
      </w:numPr>
      <w:spacing w:before="4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4"/>
    <w:semiHidden/>
    <w:unhideWhenUsed/>
    <w:qFormat/>
    <w:uiPriority w:val="9"/>
    <w:pPr>
      <w:keepNext/>
      <w:keepLines/>
      <w:numPr>
        <w:ilvl w:val="5"/>
        <w:numId w:val="2"/>
      </w:numPr>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5"/>
    <w:semiHidden/>
    <w:unhideWhenUsed/>
    <w:qFormat/>
    <w:uiPriority w:val="9"/>
    <w:pPr>
      <w:keepNext/>
      <w:keepLines/>
      <w:numPr>
        <w:ilvl w:val="6"/>
        <w:numId w:val="2"/>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6"/>
    <w:semiHidden/>
    <w:unhideWhenUsed/>
    <w:qFormat/>
    <w:uiPriority w:val="9"/>
    <w:pPr>
      <w:keepNext/>
      <w:keepLines/>
      <w:numPr>
        <w:ilvl w:val="7"/>
        <w:numId w:val="2"/>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numPr>
        <w:ilvl w:val="8"/>
        <w:numId w:val="2"/>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25"/>
    <w:unhideWhenUsed/>
    <w:qFormat/>
    <w:uiPriority w:val="99"/>
    <w:pPr>
      <w:tabs>
        <w:tab w:val="center" w:pos="4153"/>
        <w:tab w:val="right" w:pos="8306"/>
      </w:tabs>
    </w:pPr>
  </w:style>
  <w:style w:type="paragraph" w:styleId="15">
    <w:name w:val="header"/>
    <w:basedOn w:val="1"/>
    <w:link w:val="24"/>
    <w:unhideWhenUsed/>
    <w:qFormat/>
    <w:uiPriority w:val="99"/>
    <w:pPr>
      <w:tabs>
        <w:tab w:val="center" w:pos="4153"/>
        <w:tab w:val="right" w:pos="8306"/>
      </w:tabs>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99"/>
    <w:pPr>
      <w:bidi w:val="0"/>
      <w:spacing w:before="100" w:beforeAutospacing="1" w:after="100" w:afterAutospacing="1"/>
    </w:pPr>
    <w:rPr>
      <w:rFonts w:ascii="Times New Roman" w:hAnsi="Times New Roman" w:eastAsia="Times New Roman" w:cs="Times New Roman"/>
      <w:sz w:val="24"/>
      <w:szCs w:val="24"/>
    </w:rPr>
  </w:style>
  <w:style w:type="character" w:styleId="18">
    <w:name w:val="Strong"/>
    <w:basedOn w:val="11"/>
    <w:qFormat/>
    <w:uiPriority w:val="22"/>
    <w:rPr>
      <w:b/>
      <w:bCs/>
    </w:rPr>
  </w:style>
  <w:style w:type="paragraph" w:styleId="19">
    <w:name w:val="Subtitle"/>
    <w:basedOn w:val="1"/>
    <w:next w:val="1"/>
    <w:link w:val="29"/>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table" w:styleId="20">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oc 1"/>
    <w:basedOn w:val="1"/>
    <w:next w:val="1"/>
    <w:autoRedefine/>
    <w:unhideWhenUsed/>
    <w:qFormat/>
    <w:uiPriority w:val="39"/>
    <w:pPr>
      <w:tabs>
        <w:tab w:val="right" w:leader="dot" w:pos="8296"/>
      </w:tabs>
      <w:spacing w:after="100"/>
    </w:pPr>
    <w:rPr>
      <w:rFonts w:cs="Times New Roman" w:eastAsiaTheme="minorEastAsia"/>
      <w:rtl/>
    </w:rPr>
  </w:style>
  <w:style w:type="paragraph" w:styleId="22">
    <w:name w:val="toc 2"/>
    <w:basedOn w:val="1"/>
    <w:next w:val="1"/>
    <w:autoRedefine/>
    <w:unhideWhenUsed/>
    <w:qFormat/>
    <w:uiPriority w:val="39"/>
    <w:pPr>
      <w:spacing w:after="100"/>
      <w:ind w:left="220"/>
    </w:pPr>
    <w:rPr>
      <w:rFonts w:cs="Times New Roman" w:eastAsiaTheme="minorEastAsia"/>
      <w:rtl/>
    </w:rPr>
  </w:style>
  <w:style w:type="paragraph" w:styleId="23">
    <w:name w:val="toc 3"/>
    <w:basedOn w:val="1"/>
    <w:next w:val="1"/>
    <w:autoRedefine/>
    <w:unhideWhenUsed/>
    <w:qFormat/>
    <w:uiPriority w:val="39"/>
    <w:pPr>
      <w:spacing w:after="100"/>
      <w:ind w:left="440"/>
    </w:pPr>
    <w:rPr>
      <w:rFonts w:cs="Times New Roman" w:eastAsiaTheme="minorEastAsia"/>
      <w:rtl/>
    </w:rPr>
  </w:style>
  <w:style w:type="character" w:customStyle="1" w:styleId="24">
    <w:name w:val="رأس الصفحة Char"/>
    <w:basedOn w:val="11"/>
    <w:link w:val="15"/>
    <w:qFormat/>
    <w:uiPriority w:val="99"/>
  </w:style>
  <w:style w:type="character" w:customStyle="1" w:styleId="25">
    <w:name w:val="تذييل الصفحة Char"/>
    <w:basedOn w:val="11"/>
    <w:link w:val="14"/>
    <w:qFormat/>
    <w:uiPriority w:val="99"/>
  </w:style>
  <w:style w:type="paragraph" w:styleId="26">
    <w:name w:val="List Paragraph"/>
    <w:basedOn w:val="1"/>
    <w:qFormat/>
    <w:uiPriority w:val="34"/>
    <w:pPr>
      <w:ind w:left="720"/>
      <w:contextualSpacing/>
    </w:pPr>
  </w:style>
  <w:style w:type="character" w:customStyle="1" w:styleId="27">
    <w:name w:val="العنوان 1 Char"/>
    <w:basedOn w:val="11"/>
    <w:link w:val="2"/>
    <w:qFormat/>
    <w:uiPriority w:val="9"/>
    <w:rPr>
      <w:rFonts w:asciiTheme="majorHAnsi" w:hAnsiTheme="majorHAnsi" w:eastAsiaTheme="majorEastAsia" w:cstheme="majorBidi"/>
      <w:color w:val="2F5597" w:themeColor="accent1" w:themeShade="BF"/>
      <w:sz w:val="32"/>
      <w:szCs w:val="32"/>
    </w:rPr>
  </w:style>
  <w:style w:type="paragraph" w:customStyle="1" w:styleId="28">
    <w:name w:val="TOC Heading"/>
    <w:basedOn w:val="2"/>
    <w:next w:val="1"/>
    <w:unhideWhenUsed/>
    <w:qFormat/>
    <w:uiPriority w:val="39"/>
    <w:pPr>
      <w:outlineLvl w:val="9"/>
    </w:pPr>
    <w:rPr>
      <w:rtl/>
    </w:rPr>
  </w:style>
  <w:style w:type="character" w:customStyle="1" w:styleId="29">
    <w:name w:val="عنوان فرعي Char"/>
    <w:basedOn w:val="11"/>
    <w:link w:val="19"/>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30">
    <w:name w:val="عنوان 2 Char"/>
    <w:basedOn w:val="11"/>
    <w:link w:val="3"/>
    <w:qFormat/>
    <w:uiPriority w:val="9"/>
    <w:rPr>
      <w:b/>
      <w:bCs/>
      <w:color w:val="C00000"/>
      <w:sz w:val="36"/>
      <w:szCs w:val="36"/>
      <w:lang w:bidi="ar-SY"/>
    </w:rPr>
  </w:style>
  <w:style w:type="character" w:customStyle="1" w:styleId="31">
    <w:name w:val="عنوان 3 Char"/>
    <w:basedOn w:val="11"/>
    <w:link w:val="4"/>
    <w:qFormat/>
    <w:uiPriority w:val="9"/>
    <w:rPr>
      <w:rFonts w:asciiTheme="majorHAnsi" w:hAnsiTheme="majorHAnsi" w:eastAsiaTheme="majorEastAsia" w:cstheme="majorBidi"/>
      <w:color w:val="203864" w:themeColor="accent1" w:themeShade="80"/>
      <w:sz w:val="24"/>
      <w:szCs w:val="24"/>
    </w:rPr>
  </w:style>
  <w:style w:type="character" w:customStyle="1" w:styleId="32">
    <w:name w:val="عنوان 4 Char"/>
    <w:basedOn w:val="11"/>
    <w:link w:val="5"/>
    <w:semiHidden/>
    <w:qFormat/>
    <w:uiPriority w:val="9"/>
    <w:rPr>
      <w:rFonts w:asciiTheme="majorHAnsi" w:hAnsiTheme="majorHAnsi" w:eastAsiaTheme="majorEastAsia" w:cstheme="majorBidi"/>
      <w:i/>
      <w:iCs/>
      <w:color w:val="2F5597" w:themeColor="accent1" w:themeShade="BF"/>
    </w:rPr>
  </w:style>
  <w:style w:type="character" w:customStyle="1" w:styleId="33">
    <w:name w:val="عنوان 5 Char"/>
    <w:basedOn w:val="11"/>
    <w:link w:val="6"/>
    <w:semiHidden/>
    <w:qFormat/>
    <w:uiPriority w:val="9"/>
    <w:rPr>
      <w:rFonts w:asciiTheme="majorHAnsi" w:hAnsiTheme="majorHAnsi" w:eastAsiaTheme="majorEastAsia" w:cstheme="majorBidi"/>
      <w:color w:val="2F5597" w:themeColor="accent1" w:themeShade="BF"/>
    </w:rPr>
  </w:style>
  <w:style w:type="character" w:customStyle="1" w:styleId="34">
    <w:name w:val="عنوان 6 Char"/>
    <w:basedOn w:val="11"/>
    <w:link w:val="7"/>
    <w:semiHidden/>
    <w:qFormat/>
    <w:uiPriority w:val="9"/>
    <w:rPr>
      <w:rFonts w:asciiTheme="majorHAnsi" w:hAnsiTheme="majorHAnsi" w:eastAsiaTheme="majorEastAsia" w:cstheme="majorBidi"/>
      <w:color w:val="203864" w:themeColor="accent1" w:themeShade="80"/>
    </w:rPr>
  </w:style>
  <w:style w:type="character" w:customStyle="1" w:styleId="35">
    <w:name w:val="عنوان 7 Char"/>
    <w:basedOn w:val="11"/>
    <w:link w:val="8"/>
    <w:semiHidden/>
    <w:qFormat/>
    <w:uiPriority w:val="9"/>
    <w:rPr>
      <w:rFonts w:asciiTheme="majorHAnsi" w:hAnsiTheme="majorHAnsi" w:eastAsiaTheme="majorEastAsia" w:cstheme="majorBidi"/>
      <w:i/>
      <w:iCs/>
      <w:color w:val="203864" w:themeColor="accent1" w:themeShade="80"/>
    </w:rPr>
  </w:style>
  <w:style w:type="character" w:customStyle="1" w:styleId="36">
    <w:name w:val="عنوان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7">
    <w:name w:val="عنوان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8">
    <w:name w:val="ms-1"/>
    <w:basedOn w:val="11"/>
    <w:qFormat/>
    <w:uiPriority w:val="0"/>
  </w:style>
  <w:style w:type="character" w:customStyle="1" w:styleId="39">
    <w:name w:val="max-w-[15ch]"/>
    <w:basedOn w:val="11"/>
    <w:qFormat/>
    <w:uiPriority w:val="0"/>
  </w:style>
  <w:style w:type="character" w:customStyle="1" w:styleId="40">
    <w:name w:val="-me-1"/>
    <w:basedOn w:val="11"/>
    <w:qFormat/>
    <w:uiPriority w:val="0"/>
  </w:style>
  <w:style w:type="paragraph" w:styleId="41">
    <w:name w:val="No Spacing"/>
    <w:qFormat/>
    <w:uiPriority w:val="1"/>
    <w:pPr>
      <w:bidi/>
    </w:pPr>
    <w:rPr>
      <w:rFonts w:asciiTheme="minorHAnsi" w:hAnsiTheme="minorHAnsi" w:eastAsiaTheme="minorHAnsi" w:cstheme="minorBidi"/>
      <w:sz w:val="22"/>
      <w:szCs w:val="22"/>
      <w:lang w:val="en-US" w:eastAsia="en-US" w:bidi="ar-SA"/>
    </w:rPr>
  </w:style>
  <w:style w:type="character" w:customStyle="1" w:styleId="42">
    <w:name w:val="mord"/>
    <w:basedOn w:val="11"/>
    <w:qFormat/>
    <w:uiPriority w:val="0"/>
  </w:style>
  <w:style w:type="character" w:customStyle="1" w:styleId="43">
    <w:name w:val="mrel"/>
    <w:basedOn w:val="11"/>
    <w:qFormat/>
    <w:uiPriority w:val="0"/>
  </w:style>
  <w:style w:type="character" w:customStyle="1" w:styleId="44">
    <w:name w:val="mbin"/>
    <w:basedOn w:val="11"/>
    <w:qFormat/>
    <w:uiPriority w:val="0"/>
  </w:style>
  <w:style w:type="character" w:customStyle="1" w:styleId="45">
    <w:name w:val="vlist-s"/>
    <w:basedOn w:val="11"/>
    <w:qFormat/>
    <w:uiPriority w:val="0"/>
  </w:style>
  <w:style w:type="character" w:styleId="46">
    <w:name w:val="Placeholder Text"/>
    <w:basedOn w:val="11"/>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F7C5FA-3E73-4BD9-8207-47E36FF93F24}">
  <ds:schemaRefs/>
</ds:datastoreItem>
</file>

<file path=docProps/app.xml><?xml version="1.0" encoding="utf-8"?>
<Properties xmlns="http://schemas.openxmlformats.org/officeDocument/2006/extended-properties" xmlns:vt="http://schemas.openxmlformats.org/officeDocument/2006/docPropsVTypes">
  <Template>Normal</Template>
  <Company>SACC</Company>
  <Pages>30</Pages>
  <Words>5563</Words>
  <Characters>31714</Characters>
  <Lines>264</Lines>
  <Paragraphs>74</Paragraphs>
  <TotalTime>0</TotalTime>
  <ScaleCrop>false</ScaleCrop>
  <LinksUpToDate>false</LinksUpToDate>
  <CharactersWithSpaces>37203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2025-12-20T16:18:00Z</dcterms:created>
  <dc:creator>ms</dc:creator>
  <cp:lastModifiedBy>aibra</cp:lastModifiedBy>
  <dcterms:modified xsi:type="dcterms:W3CDTF">2026-01-08T00:41:40Z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4B4FC6C24B764A57B81B8C078F96364A_13</vt:lpwstr>
  </property>
</Properties>
</file>