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vertAnchor="text" w:tblpY="40"/>
        <w:tblW w:w="0" w:type="auto"/>
        <w:tblLook w:val="04A0" w:firstRow="1" w:lastRow="0" w:firstColumn="1" w:lastColumn="0" w:noHBand="0" w:noVBand="1"/>
      </w:tblPr>
      <w:tblGrid>
        <w:gridCol w:w="5807"/>
        <w:gridCol w:w="2264"/>
        <w:gridCol w:w="2691"/>
      </w:tblGrid>
      <w:tr w:rsidR="007E5B54" w14:paraId="0D61BA57" w14:textId="77777777" w:rsidTr="00BE3A4D">
        <w:tc>
          <w:tcPr>
            <w:tcW w:w="5807" w:type="dxa"/>
            <w:vMerge w:val="restart"/>
          </w:tcPr>
          <w:p w14:paraId="5CC60A12" w14:textId="37FC6D4A" w:rsidR="007E5B54" w:rsidRPr="00F30805" w:rsidRDefault="007E5B54" w:rsidP="007E5B54">
            <w:pPr>
              <w:spacing w:after="120"/>
              <w:rPr>
                <w:rFonts w:ascii="Arial" w:hAnsi="Arial" w:cs="Arial"/>
                <w:b/>
                <w:sz w:val="28"/>
                <w:szCs w:val="28"/>
              </w:rPr>
            </w:pPr>
            <w:bookmarkStart w:id="0" w:name="_Hlk177720320"/>
            <w:bookmarkStart w:id="1" w:name="OLE_LINK18"/>
            <w:bookmarkStart w:id="2" w:name="OLE_LINK86"/>
            <w:bookmarkStart w:id="3" w:name="OLE_LINK87"/>
            <w:r w:rsidRPr="00F30805">
              <w:rPr>
                <w:rFonts w:ascii="Arial" w:hAnsi="Arial" w:cs="Arial"/>
                <w:b/>
                <w:sz w:val="28"/>
                <w:szCs w:val="28"/>
              </w:rPr>
              <w:t xml:space="preserve">B.T.S. </w:t>
            </w:r>
            <w:r w:rsidR="00644D16">
              <w:rPr>
                <w:rFonts w:ascii="Arial" w:hAnsi="Arial" w:cs="Arial"/>
                <w:b/>
                <w:sz w:val="28"/>
                <w:szCs w:val="28"/>
              </w:rPr>
              <w:t>CYBERSÉCURITÉ</w:t>
            </w:r>
            <w:r w:rsidR="00BE3A4D">
              <w:rPr>
                <w:rFonts w:ascii="Arial" w:hAnsi="Arial" w:cs="Arial"/>
                <w:b/>
                <w:sz w:val="28"/>
                <w:szCs w:val="28"/>
              </w:rPr>
              <w:t>, INFORMATIQUE &amp; R</w:t>
            </w:r>
            <w:r w:rsidR="00BE3A4D" w:rsidRPr="00BE3A4D">
              <w:rPr>
                <w:rFonts w:ascii="Arial" w:hAnsi="Arial" w:cs="Arial"/>
                <w:b/>
                <w:bCs/>
                <w:sz w:val="28"/>
                <w:szCs w:val="28"/>
              </w:rPr>
              <w:t>É</w:t>
            </w:r>
            <w:r w:rsidR="00BE3A4D">
              <w:rPr>
                <w:rFonts w:ascii="Arial" w:hAnsi="Arial" w:cs="Arial"/>
                <w:b/>
                <w:sz w:val="28"/>
                <w:szCs w:val="28"/>
              </w:rPr>
              <w:t xml:space="preserve">SEAUX, </w:t>
            </w:r>
            <w:r w:rsidR="00BE3A4D" w:rsidRPr="00BE3A4D">
              <w:rPr>
                <w:rFonts w:ascii="Arial" w:hAnsi="Arial" w:cs="Arial"/>
                <w:b/>
                <w:bCs/>
                <w:sz w:val="28"/>
                <w:szCs w:val="28"/>
              </w:rPr>
              <w:t>É</w:t>
            </w:r>
            <w:r w:rsidR="00BE3A4D">
              <w:rPr>
                <w:rFonts w:ascii="Arial" w:hAnsi="Arial" w:cs="Arial"/>
                <w:b/>
                <w:sz w:val="28"/>
                <w:szCs w:val="28"/>
              </w:rPr>
              <w:t>LECTRONIQUE</w:t>
            </w:r>
          </w:p>
          <w:p w14:paraId="516083C0" w14:textId="09CCA53D" w:rsidR="00BE3A4D" w:rsidRDefault="00652CC6" w:rsidP="00652CC6">
            <w:pPr>
              <w:spacing w:after="0"/>
              <w:jc w:val="center"/>
              <w:rPr>
                <w:rFonts w:ascii="Arial" w:hAnsi="Arial" w:cs="Arial"/>
                <w:bCs/>
                <w:sz w:val="28"/>
                <w:szCs w:val="36"/>
              </w:rPr>
            </w:pPr>
            <w:r w:rsidRPr="00652CC6">
              <w:rPr>
                <w:rFonts w:ascii="Arial" w:hAnsi="Arial" w:cs="Arial"/>
                <w:bCs/>
                <w:sz w:val="28"/>
                <w:szCs w:val="36"/>
              </w:rPr>
              <w:t>Option A : Informatique et Réseaux</w:t>
            </w:r>
          </w:p>
          <w:p w14:paraId="7EAB4499" w14:textId="1B002D95" w:rsidR="007E5B54" w:rsidRPr="007E5B54" w:rsidRDefault="007E5B54" w:rsidP="007E5B54">
            <w:pPr>
              <w:spacing w:after="0"/>
              <w:ind w:left="142"/>
              <w:rPr>
                <w:rFonts w:ascii="Arial" w:hAnsi="Arial" w:cs="Arial"/>
                <w:bCs/>
                <w:szCs w:val="28"/>
              </w:rPr>
            </w:pPr>
          </w:p>
        </w:tc>
        <w:tc>
          <w:tcPr>
            <w:tcW w:w="2264" w:type="dxa"/>
            <w:vMerge w:val="restart"/>
            <w:shd w:val="clear" w:color="auto" w:fill="BFBFBF" w:themeFill="background1" w:themeFillShade="BF"/>
            <w:vAlign w:val="center"/>
          </w:tcPr>
          <w:p w14:paraId="0B739859" w14:textId="77777777" w:rsidR="007E5B54" w:rsidRPr="007E5B54" w:rsidRDefault="007E5B54" w:rsidP="007E5B54">
            <w:pPr>
              <w:spacing w:after="0"/>
              <w:jc w:val="center"/>
              <w:rPr>
                <w:b/>
                <w:bCs/>
              </w:rPr>
            </w:pPr>
            <w:r w:rsidRPr="007E5B54">
              <w:rPr>
                <w:rFonts w:eastAsia="Times New Roman" w:cstheme="minorHAnsi"/>
                <w:b/>
                <w:bCs/>
                <w:sz w:val="32"/>
                <w:szCs w:val="32"/>
                <w:lang w:eastAsia="fr-FR"/>
              </w:rPr>
              <w:t>UNITÉ U6</w:t>
            </w:r>
          </w:p>
        </w:tc>
        <w:tc>
          <w:tcPr>
            <w:tcW w:w="2691" w:type="dxa"/>
            <w:shd w:val="clear" w:color="auto" w:fill="BFBFBF" w:themeFill="background1" w:themeFillShade="BF"/>
            <w:vAlign w:val="center"/>
          </w:tcPr>
          <w:p w14:paraId="6CA83E0F" w14:textId="77777777" w:rsidR="007E5B54" w:rsidRPr="00F122BE" w:rsidRDefault="007E5B54" w:rsidP="007E5B54">
            <w:pPr>
              <w:spacing w:after="0"/>
              <w:jc w:val="center"/>
              <w:rPr>
                <w:b/>
                <w:bCs/>
              </w:rPr>
            </w:pPr>
            <w:r w:rsidRPr="00F122BE">
              <w:rPr>
                <w:rFonts w:eastAsia="Times New Roman" w:cstheme="minorHAnsi"/>
                <w:b/>
                <w:bCs/>
                <w:sz w:val="24"/>
                <w:lang w:eastAsia="fr-FR"/>
              </w:rPr>
              <w:t>SESSION</w:t>
            </w:r>
          </w:p>
        </w:tc>
      </w:tr>
      <w:tr w:rsidR="007E5B54" w14:paraId="2B339410" w14:textId="77777777" w:rsidTr="00BE3A4D">
        <w:tc>
          <w:tcPr>
            <w:tcW w:w="5807" w:type="dxa"/>
            <w:vMerge/>
          </w:tcPr>
          <w:p w14:paraId="79365CDD" w14:textId="77777777" w:rsidR="007E5B54" w:rsidRDefault="007E5B54" w:rsidP="007E5B54"/>
        </w:tc>
        <w:tc>
          <w:tcPr>
            <w:tcW w:w="2264" w:type="dxa"/>
            <w:vMerge/>
            <w:shd w:val="clear" w:color="auto" w:fill="BFBFBF" w:themeFill="background1" w:themeFillShade="BF"/>
            <w:vAlign w:val="center"/>
          </w:tcPr>
          <w:p w14:paraId="35959281" w14:textId="77777777" w:rsidR="007E5B54" w:rsidRDefault="007E5B54" w:rsidP="007E5B54">
            <w:pPr>
              <w:jc w:val="center"/>
            </w:pPr>
          </w:p>
        </w:tc>
        <w:tc>
          <w:tcPr>
            <w:tcW w:w="2691" w:type="dxa"/>
            <w:vAlign w:val="center"/>
          </w:tcPr>
          <w:p w14:paraId="46224165" w14:textId="0538E2BF" w:rsidR="007E5B54" w:rsidRDefault="007E5B54" w:rsidP="007E5B54">
            <w:pPr>
              <w:spacing w:after="0"/>
              <w:jc w:val="center"/>
            </w:pPr>
            <w:r w:rsidRPr="00F122BE">
              <w:rPr>
                <w:rFonts w:eastAsia="Times New Roman" w:cstheme="minorHAnsi"/>
                <w:b/>
                <w:sz w:val="36"/>
                <w:szCs w:val="36"/>
                <w:lang w:eastAsia="fr-FR"/>
              </w:rPr>
              <w:t>202</w:t>
            </w:r>
            <w:r w:rsidR="00652CC6">
              <w:rPr>
                <w:rFonts w:eastAsia="Times New Roman" w:cstheme="minorHAnsi"/>
                <w:b/>
                <w:sz w:val="36"/>
                <w:szCs w:val="36"/>
                <w:lang w:eastAsia="fr-FR"/>
              </w:rPr>
              <w:t>5</w:t>
            </w:r>
          </w:p>
        </w:tc>
      </w:tr>
      <w:tr w:rsidR="007E5B54" w14:paraId="795CF4CA" w14:textId="77777777" w:rsidTr="00BE3A4D">
        <w:tc>
          <w:tcPr>
            <w:tcW w:w="5807" w:type="dxa"/>
            <w:vMerge/>
          </w:tcPr>
          <w:p w14:paraId="74C3F184" w14:textId="77777777" w:rsidR="007E5B54" w:rsidRDefault="007E5B54" w:rsidP="007E5B54"/>
        </w:tc>
        <w:tc>
          <w:tcPr>
            <w:tcW w:w="4955" w:type="dxa"/>
            <w:gridSpan w:val="2"/>
            <w:shd w:val="clear" w:color="auto" w:fill="D9D9D9" w:themeFill="background1" w:themeFillShade="D9"/>
            <w:vAlign w:val="center"/>
          </w:tcPr>
          <w:p w14:paraId="78769C74" w14:textId="204AFDA5" w:rsidR="00D94EB4" w:rsidRPr="00BE3A4D" w:rsidRDefault="00D94EB4" w:rsidP="00652CC6">
            <w:pPr>
              <w:spacing w:after="0" w:line="240" w:lineRule="auto"/>
              <w:ind w:left="360" w:hanging="330"/>
              <w:jc w:val="center"/>
              <w:rPr>
                <w:rFonts w:eastAsia="Times New Roman" w:cstheme="minorHAnsi"/>
                <w:b/>
                <w:sz w:val="32"/>
                <w:szCs w:val="32"/>
                <w:lang w:eastAsia="fr-FR"/>
              </w:rPr>
            </w:pPr>
            <w:r w:rsidRPr="00652CC6">
              <w:rPr>
                <w:b/>
                <w:sz w:val="28"/>
                <w:szCs w:val="32"/>
              </w:rPr>
              <w:t>Valorisation de la donnée et cybersécurité.</w:t>
            </w:r>
          </w:p>
        </w:tc>
      </w:tr>
    </w:tbl>
    <w:p w14:paraId="54641604" w14:textId="77777777" w:rsidR="00DA72BE" w:rsidRPr="005657FF" w:rsidRDefault="00DA72BE" w:rsidP="005657FF">
      <w:pPr>
        <w:spacing w:after="0"/>
        <w:rPr>
          <w:sz w:val="10"/>
          <w:szCs w:val="10"/>
        </w:rPr>
      </w:pPr>
    </w:p>
    <w:tbl>
      <w:tblPr>
        <w:tblStyle w:val="Grilledetableauclaire"/>
        <w:tblW w:w="10754" w:type="dxa"/>
        <w:tblLook w:val="04A0" w:firstRow="1" w:lastRow="0" w:firstColumn="1" w:lastColumn="0" w:noHBand="0" w:noVBand="1"/>
      </w:tblPr>
      <w:tblGrid>
        <w:gridCol w:w="1109"/>
        <w:gridCol w:w="9645"/>
      </w:tblGrid>
      <w:tr w:rsidR="003044DD" w14:paraId="206DAA68" w14:textId="77777777" w:rsidTr="2178A775">
        <w:trPr>
          <w:trHeight w:val="1415"/>
        </w:trPr>
        <w:tc>
          <w:tcPr>
            <w:tcW w:w="10754" w:type="dxa"/>
            <w:gridSpan w:val="2"/>
            <w:vAlign w:val="center"/>
          </w:tcPr>
          <w:p w14:paraId="446DFA2D" w14:textId="549D2D35" w:rsidR="00555E6B" w:rsidRDefault="00644D16" w:rsidP="007F4AD1">
            <w:pPr>
              <w:spacing w:after="0"/>
              <w:jc w:val="center"/>
              <w:rPr>
                <w:rFonts w:cstheme="minorHAnsi"/>
                <w:b/>
                <w:sz w:val="28"/>
                <w:szCs w:val="28"/>
              </w:rPr>
            </w:pPr>
            <w:r>
              <w:rPr>
                <w:rFonts w:cstheme="minorHAnsi"/>
                <w:b/>
                <w:sz w:val="28"/>
                <w:szCs w:val="28"/>
              </w:rPr>
              <w:t>Éléments</w:t>
            </w:r>
            <w:r w:rsidR="003044DD" w:rsidRPr="003044DD">
              <w:rPr>
                <w:rFonts w:cstheme="minorHAnsi"/>
                <w:b/>
                <w:sz w:val="28"/>
                <w:szCs w:val="28"/>
              </w:rPr>
              <w:t xml:space="preserve"> présentés : </w:t>
            </w:r>
          </w:p>
          <w:p w14:paraId="03A65DEB" w14:textId="1293F0B0" w:rsidR="0014798F" w:rsidRPr="0014798F" w:rsidRDefault="0014798F" w:rsidP="0014798F">
            <w:pPr>
              <w:autoSpaceDE w:val="0"/>
              <w:autoSpaceDN w:val="0"/>
              <w:adjustRightInd w:val="0"/>
              <w:spacing w:after="0" w:line="240" w:lineRule="auto"/>
              <w:rPr>
                <w:rFonts w:cstheme="minorHAnsi"/>
                <w:sz w:val="28"/>
                <w:szCs w:val="28"/>
              </w:rPr>
            </w:pPr>
            <w:r w:rsidRPr="0014798F">
              <w:rPr>
                <w:rFonts w:cstheme="minorHAnsi"/>
                <w14:ligatures w14:val="standardContextual"/>
              </w:rPr>
              <w:t>Le projet doit se référer à un support technologique industriel caractéristique de l’environnement propre au BTS CIEL.</w:t>
            </w:r>
          </w:p>
        </w:tc>
      </w:tr>
      <w:tr w:rsidR="003044DD" w14:paraId="6DC4F199" w14:textId="77777777" w:rsidTr="2178A775">
        <w:trPr>
          <w:trHeight w:val="735"/>
        </w:trPr>
        <w:tc>
          <w:tcPr>
            <w:tcW w:w="10754" w:type="dxa"/>
            <w:gridSpan w:val="2"/>
          </w:tcPr>
          <w:p w14:paraId="4FA45104" w14:textId="477ED8E6" w:rsidR="003044DD" w:rsidRPr="00FE0264" w:rsidRDefault="003044DD" w:rsidP="003044DD">
            <w:pPr>
              <w:spacing w:after="0"/>
              <w:jc w:val="center"/>
              <w:rPr>
                <w:b/>
                <w:bCs/>
                <w:sz w:val="32"/>
                <w:szCs w:val="32"/>
              </w:rPr>
            </w:pPr>
            <w:r>
              <w:rPr>
                <w:b/>
                <w:bCs/>
                <w:sz w:val="32"/>
                <w:szCs w:val="32"/>
              </w:rPr>
              <w:t>CONTEXTE</w:t>
            </w:r>
          </w:p>
        </w:tc>
      </w:tr>
      <w:tr w:rsidR="003044DD" w14:paraId="3B9B1A9E" w14:textId="77777777" w:rsidTr="2178A775">
        <w:trPr>
          <w:trHeight w:val="1980"/>
        </w:trPr>
        <w:tc>
          <w:tcPr>
            <w:tcW w:w="1109" w:type="dxa"/>
            <w:vAlign w:val="center"/>
          </w:tcPr>
          <w:p w14:paraId="543D9BF3" w14:textId="4B295711" w:rsidR="003044DD" w:rsidRPr="006B62C5" w:rsidRDefault="003044DD" w:rsidP="2178A775">
            <w:pPr>
              <w:spacing w:after="0"/>
              <w:jc w:val="center"/>
              <w:rPr>
                <w:b/>
                <w:bCs/>
                <w:sz w:val="24"/>
                <w:szCs w:val="24"/>
              </w:rPr>
            </w:pPr>
          </w:p>
          <w:p w14:paraId="4C293128" w14:textId="4603EDFF" w:rsidR="003044DD" w:rsidRPr="006B62C5" w:rsidRDefault="003044DD" w:rsidP="2178A775">
            <w:pPr>
              <w:spacing w:after="0"/>
              <w:jc w:val="center"/>
              <w:rPr>
                <w:b/>
                <w:bCs/>
                <w:sz w:val="24"/>
                <w:szCs w:val="24"/>
              </w:rPr>
            </w:pPr>
          </w:p>
          <w:p w14:paraId="2F7E9394" w14:textId="2BDC539E" w:rsidR="003044DD" w:rsidRPr="006B62C5" w:rsidRDefault="7623BBDB" w:rsidP="2178A775">
            <w:pPr>
              <w:spacing w:after="0"/>
              <w:jc w:val="center"/>
              <w:rPr>
                <w:b/>
                <w:bCs/>
                <w:sz w:val="24"/>
                <w:szCs w:val="24"/>
              </w:rPr>
            </w:pPr>
            <w:bookmarkStart w:id="4" w:name="_Hlk180139461"/>
            <w:r w:rsidRPr="2178A775">
              <w:rPr>
                <w:b/>
                <w:bCs/>
                <w:sz w:val="24"/>
                <w:szCs w:val="24"/>
              </w:rPr>
              <w:t>Support du projet</w:t>
            </w:r>
          </w:p>
        </w:tc>
        <w:tc>
          <w:tcPr>
            <w:tcW w:w="9645" w:type="dxa"/>
          </w:tcPr>
          <w:p w14:paraId="66E35E07" w14:textId="37BDE1BC" w:rsidR="007B6F6C" w:rsidRPr="007B6F6C" w:rsidRDefault="1D6B2FF6" w:rsidP="2178A775">
            <w:pPr>
              <w:pBdr>
                <w:top w:val="single" w:sz="4" w:space="1" w:color="auto"/>
                <w:left w:val="single" w:sz="4" w:space="4" w:color="auto"/>
                <w:bottom w:val="single" w:sz="4" w:space="1" w:color="auto"/>
                <w:right w:val="single" w:sz="4" w:space="4" w:color="auto"/>
              </w:pBdr>
            </w:pPr>
            <w:bookmarkStart w:id="5" w:name="OLE_LINK19"/>
            <w:bookmarkStart w:id="6" w:name="OLE_LINK20"/>
            <w:bookmarkStart w:id="7" w:name="_Hlk180139420"/>
            <w:bookmarkStart w:id="8" w:name="OLE_LINK1"/>
            <w:r>
              <w:t xml:space="preserve">Actuellement, </w:t>
            </w:r>
            <w:r w:rsidR="690E33E8">
              <w:t>l’entreprise LDE</w:t>
            </w:r>
            <w:r>
              <w:t xml:space="preserve"> utilise un outil de gestion de parc informatique nommé GLPI</w:t>
            </w:r>
            <w:r w:rsidR="3B9C336D">
              <w:t xml:space="preserve"> avec une saisi </w:t>
            </w:r>
            <w:r w:rsidR="7FC0ED7A">
              <w:t>et un contrôle manuel d</w:t>
            </w:r>
            <w:r w:rsidR="58B455EC">
              <w:t>es entrées et des sorties de matériel de l’entreprise</w:t>
            </w:r>
            <w:r>
              <w:t xml:space="preserve">. Bien que cette solution réponde à la plupart des problématiques liées à la gestion du parc informatique, elle présente une limitation : le suivi en temps réel du matériel entrant et sortant de nos </w:t>
            </w:r>
            <w:r w:rsidR="46712CC0">
              <w:t>locaux.  La gestion automatiq</w:t>
            </w:r>
            <w:r w:rsidR="6096282A">
              <w:t xml:space="preserve">ue </w:t>
            </w:r>
            <w:r w:rsidR="58B455EC">
              <w:t>des entrées / sorties de matériel n’est</w:t>
            </w:r>
            <w:r>
              <w:t xml:space="preserve"> </w:t>
            </w:r>
            <w:r w:rsidR="58B455EC">
              <w:t xml:space="preserve">pas possible pour le </w:t>
            </w:r>
            <w:r w:rsidR="55441470">
              <w:t>moment.</w:t>
            </w:r>
            <w:r w:rsidR="6B794F48">
              <w:t xml:space="preserve"> </w:t>
            </w:r>
            <w:r w:rsidR="55441470">
              <w:t xml:space="preserve">Le projet consiste a proposé une solution par une maquette puis un déploiement d’une solution de gestion </w:t>
            </w:r>
            <w:r w:rsidR="64B02811">
              <w:t>automatisée.</w:t>
            </w:r>
            <w:r w:rsidR="55441470">
              <w:t xml:space="preserve"> </w:t>
            </w:r>
            <w:r w:rsidR="64B02811">
              <w:t>U</w:t>
            </w:r>
            <w:r w:rsidR="7F0E2821">
              <w:t xml:space="preserve">n système permettant de </w:t>
            </w:r>
            <w:r w:rsidR="353D9507">
              <w:t>visualiser</w:t>
            </w:r>
            <w:r w:rsidR="7F0E2821">
              <w:t xml:space="preserve"> le matériel entrant et sortant </w:t>
            </w:r>
            <w:r w:rsidR="353D9507">
              <w:t>de l’entreprise</w:t>
            </w:r>
            <w:bookmarkEnd w:id="5"/>
            <w:bookmarkEnd w:id="6"/>
            <w:r w:rsidR="64B02811">
              <w:t xml:space="preserve"> devra être </w:t>
            </w:r>
            <w:r w:rsidR="0FE6931C">
              <w:t xml:space="preserve">proposé. </w:t>
            </w:r>
            <w:bookmarkEnd w:id="7"/>
            <w:bookmarkEnd w:id="8"/>
          </w:p>
        </w:tc>
      </w:tr>
      <w:bookmarkEnd w:id="4"/>
    </w:tbl>
    <w:p w14:paraId="2E5A86A3" w14:textId="77777777" w:rsidR="005657FF" w:rsidRPr="00521E05" w:rsidRDefault="005657FF" w:rsidP="00994023">
      <w:pPr>
        <w:spacing w:after="0"/>
        <w:rPr>
          <w:sz w:val="10"/>
          <w:szCs w:val="10"/>
        </w:rPr>
      </w:pPr>
    </w:p>
    <w:tbl>
      <w:tblPr>
        <w:tblStyle w:val="Grilledutableau"/>
        <w:tblW w:w="0" w:type="auto"/>
        <w:tblLook w:val="04A0" w:firstRow="1" w:lastRow="0" w:firstColumn="1" w:lastColumn="0" w:noHBand="0" w:noVBand="1"/>
      </w:tblPr>
      <w:tblGrid>
        <w:gridCol w:w="10762"/>
      </w:tblGrid>
      <w:tr w:rsidR="00994023" w14:paraId="32647FEF" w14:textId="77777777" w:rsidTr="2178A775">
        <w:trPr>
          <w:trHeight w:val="1114"/>
        </w:trPr>
        <w:tc>
          <w:tcPr>
            <w:tcW w:w="10768" w:type="dxa"/>
            <w:shd w:val="clear" w:color="auto" w:fill="D9D9D9" w:themeFill="background1" w:themeFillShade="D9"/>
          </w:tcPr>
          <w:p w14:paraId="61EBE95D" w14:textId="1B1930DD" w:rsidR="00994023" w:rsidRPr="008C1223" w:rsidRDefault="00644D16" w:rsidP="005E43D3">
            <w:pPr>
              <w:spacing w:after="0"/>
              <w:jc w:val="center"/>
              <w:rPr>
                <w:b/>
                <w:bCs/>
                <w:sz w:val="32"/>
                <w:szCs w:val="32"/>
              </w:rPr>
            </w:pPr>
            <w:r>
              <w:rPr>
                <w:b/>
                <w:bCs/>
                <w:sz w:val="28"/>
                <w:szCs w:val="28"/>
              </w:rPr>
              <w:t>PROBLÉMATIQUE</w:t>
            </w:r>
            <w:r w:rsidR="00965C1B">
              <w:rPr>
                <w:b/>
                <w:bCs/>
                <w:sz w:val="28"/>
                <w:szCs w:val="28"/>
              </w:rPr>
              <w:t xml:space="preserve"> </w:t>
            </w:r>
            <w:r w:rsidR="00F9726B">
              <w:rPr>
                <w:b/>
                <w:bCs/>
                <w:sz w:val="28"/>
                <w:szCs w:val="28"/>
              </w:rPr>
              <w:t xml:space="preserve">PROFESSIONNELLE </w:t>
            </w:r>
            <w:r>
              <w:rPr>
                <w:b/>
                <w:bCs/>
                <w:sz w:val="28"/>
                <w:szCs w:val="28"/>
              </w:rPr>
              <w:t>PROPOSÉE AU</w:t>
            </w:r>
            <w:r w:rsidR="00994023">
              <w:rPr>
                <w:b/>
                <w:bCs/>
                <w:sz w:val="28"/>
                <w:szCs w:val="28"/>
              </w:rPr>
              <w:t xml:space="preserve"> CANDIDAT</w:t>
            </w:r>
          </w:p>
        </w:tc>
      </w:tr>
      <w:tr w:rsidR="00282621" w14:paraId="3A62F94B" w14:textId="77777777" w:rsidTr="2178A775">
        <w:tc>
          <w:tcPr>
            <w:tcW w:w="0" w:type="auto"/>
            <w:shd w:val="clear" w:color="auto" w:fill="auto"/>
          </w:tcPr>
          <w:p w14:paraId="17CE0BAA" w14:textId="037EC007" w:rsidR="00282621" w:rsidRPr="006D6CEA" w:rsidRDefault="00644D16" w:rsidP="00282621">
            <w:pPr>
              <w:spacing w:after="0"/>
              <w:rPr>
                <w:b/>
                <w:bCs/>
                <w:sz w:val="24"/>
                <w:szCs w:val="24"/>
              </w:rPr>
            </w:pPr>
            <w:r>
              <w:rPr>
                <w:b/>
                <w:bCs/>
                <w:sz w:val="24"/>
                <w:szCs w:val="24"/>
              </w:rPr>
              <w:t>Énoncé</w:t>
            </w:r>
            <w:r w:rsidR="00282621" w:rsidRPr="006F2205">
              <w:rPr>
                <w:b/>
                <w:bCs/>
                <w:sz w:val="24"/>
                <w:szCs w:val="24"/>
              </w:rPr>
              <w:t xml:space="preserve"> </w:t>
            </w:r>
            <w:r w:rsidR="00282621">
              <w:rPr>
                <w:b/>
                <w:bCs/>
                <w:sz w:val="24"/>
                <w:szCs w:val="24"/>
              </w:rPr>
              <w:t>de la problématique</w:t>
            </w:r>
          </w:p>
          <w:p w14:paraId="704CC390" w14:textId="743E5EF6" w:rsidR="00282621" w:rsidRDefault="00282621" w:rsidP="00282621">
            <w:pPr>
              <w:spacing w:after="0"/>
              <w:rPr>
                <w:rFonts w:ascii="Arial" w:hAnsi="Arial" w:cs="Arial"/>
              </w:rPr>
            </w:pPr>
          </w:p>
          <w:p w14:paraId="60EF50C9" w14:textId="77777777" w:rsidR="00282621" w:rsidRDefault="00BB70E5" w:rsidP="00282621">
            <w:pPr>
              <w:spacing w:after="0"/>
              <w:rPr>
                <w:rFonts w:ascii="Arial" w:hAnsi="Arial" w:cs="Arial"/>
              </w:rPr>
            </w:pPr>
            <w:r w:rsidRPr="00024F56">
              <w:rPr>
                <w:rFonts w:ascii="Arial" w:hAnsi="Arial" w:cs="Arial"/>
              </w:rPr>
              <w:t xml:space="preserve">Comment </w:t>
            </w:r>
            <w:bookmarkStart w:id="9" w:name="OLE_LINK3"/>
            <w:r w:rsidRPr="00024F56">
              <w:rPr>
                <w:rFonts w:ascii="Arial" w:hAnsi="Arial" w:cs="Arial"/>
              </w:rPr>
              <w:t>assurer un suivi en temps réel du matériel informatique entrant et sortant des locaux de l’entreprise</w:t>
            </w:r>
            <w:r w:rsidR="00024F56" w:rsidRPr="00024F56">
              <w:rPr>
                <w:rFonts w:ascii="Arial" w:hAnsi="Arial" w:cs="Arial"/>
              </w:rPr>
              <w:t> </w:t>
            </w:r>
            <w:bookmarkEnd w:id="9"/>
            <w:r w:rsidR="00024F56" w:rsidRPr="00024F56">
              <w:rPr>
                <w:rFonts w:ascii="Arial" w:hAnsi="Arial" w:cs="Arial"/>
              </w:rPr>
              <w:t xml:space="preserve">? </w:t>
            </w:r>
          </w:p>
          <w:p w14:paraId="6A9A3EAA" w14:textId="6269FA6F" w:rsidR="00C71242" w:rsidRPr="007F4AD1" w:rsidRDefault="00C71242" w:rsidP="00282621">
            <w:pPr>
              <w:spacing w:after="0"/>
              <w:rPr>
                <w:rFonts w:ascii="Arial" w:hAnsi="Arial" w:cs="Arial"/>
              </w:rPr>
            </w:pPr>
          </w:p>
        </w:tc>
      </w:tr>
      <w:tr w:rsidR="00282621" w14:paraId="079E60DD" w14:textId="77777777" w:rsidTr="2178A775">
        <w:tc>
          <w:tcPr>
            <w:tcW w:w="0" w:type="auto"/>
            <w:shd w:val="clear" w:color="auto" w:fill="auto"/>
          </w:tcPr>
          <w:p w14:paraId="24589DF4" w14:textId="3AAED704" w:rsidR="00282621" w:rsidRDefault="00282621" w:rsidP="00282621">
            <w:pPr>
              <w:spacing w:after="0"/>
              <w:rPr>
                <w:b/>
                <w:bCs/>
                <w:sz w:val="24"/>
                <w:szCs w:val="24"/>
              </w:rPr>
            </w:pPr>
            <w:bookmarkStart w:id="10" w:name="OLE_LINK88"/>
            <w:bookmarkStart w:id="11" w:name="OLE_LINK89"/>
            <w:r>
              <w:rPr>
                <w:b/>
                <w:bCs/>
                <w:sz w:val="24"/>
                <w:szCs w:val="24"/>
              </w:rPr>
              <w:t xml:space="preserve">Performances attendues </w:t>
            </w:r>
          </w:p>
          <w:p w14:paraId="67D8638C" w14:textId="197E15B5" w:rsidR="00282621" w:rsidRDefault="00282621" w:rsidP="00282621">
            <w:pPr>
              <w:spacing w:after="0"/>
              <w:rPr>
                <w:sz w:val="24"/>
                <w:szCs w:val="24"/>
              </w:rPr>
            </w:pPr>
            <w:r>
              <w:rPr>
                <w:sz w:val="24"/>
                <w:szCs w:val="24"/>
              </w:rPr>
              <w:t>(</w:t>
            </w:r>
            <w:r w:rsidRPr="00E7440F">
              <w:rPr>
                <w:sz w:val="24"/>
                <w:szCs w:val="24"/>
              </w:rPr>
              <w:t xml:space="preserve">Résumé des objectifs </w:t>
            </w:r>
            <w:r>
              <w:rPr>
                <w:sz w:val="24"/>
                <w:szCs w:val="24"/>
              </w:rPr>
              <w:t xml:space="preserve">à atteindre permettant </w:t>
            </w:r>
            <w:r w:rsidRPr="00E7440F">
              <w:rPr>
                <w:sz w:val="24"/>
                <w:szCs w:val="24"/>
              </w:rPr>
              <w:t>de</w:t>
            </w:r>
            <w:r>
              <w:rPr>
                <w:sz w:val="24"/>
                <w:szCs w:val="24"/>
              </w:rPr>
              <w:t xml:space="preserve"> répondre au besoin)</w:t>
            </w:r>
          </w:p>
          <w:p w14:paraId="358089DC" w14:textId="77777777" w:rsidR="00F57B0F" w:rsidRDefault="00F57B0F" w:rsidP="00282621">
            <w:pPr>
              <w:spacing w:after="0"/>
              <w:rPr>
                <w:sz w:val="24"/>
                <w:szCs w:val="24"/>
              </w:rPr>
            </w:pPr>
          </w:p>
          <w:p w14:paraId="1A3DC4AE" w14:textId="5258755A" w:rsidR="0027464A" w:rsidRDefault="12DDD0B3" w:rsidP="2178A775">
            <w:pPr>
              <w:spacing w:after="0"/>
              <w:rPr>
                <w:sz w:val="24"/>
                <w:szCs w:val="24"/>
              </w:rPr>
            </w:pPr>
            <w:r w:rsidRPr="2178A775">
              <w:rPr>
                <w:sz w:val="24"/>
                <w:szCs w:val="24"/>
              </w:rPr>
              <w:t>La première étape est de</w:t>
            </w:r>
            <w:r w:rsidR="1A0F94D9" w:rsidRPr="2178A775">
              <w:rPr>
                <w:sz w:val="24"/>
                <w:szCs w:val="24"/>
              </w:rPr>
              <w:t xml:space="preserve"> la conception de ce projet est </w:t>
            </w:r>
            <w:r w:rsidRPr="2178A775">
              <w:rPr>
                <w:sz w:val="24"/>
                <w:szCs w:val="24"/>
              </w:rPr>
              <w:t>la mise</w:t>
            </w:r>
            <w:r w:rsidR="1A0F94D9" w:rsidRPr="2178A775">
              <w:rPr>
                <w:sz w:val="24"/>
                <w:szCs w:val="24"/>
              </w:rPr>
              <w:t xml:space="preserve"> en place </w:t>
            </w:r>
            <w:r w:rsidR="7CBC5359" w:rsidRPr="2178A775">
              <w:rPr>
                <w:sz w:val="24"/>
                <w:szCs w:val="24"/>
              </w:rPr>
              <w:t>d’</w:t>
            </w:r>
            <w:r w:rsidR="1A0F94D9" w:rsidRPr="2178A775">
              <w:rPr>
                <w:sz w:val="24"/>
                <w:szCs w:val="24"/>
              </w:rPr>
              <w:t>un cahier des charges où l’on explique en détail le contexte de ce projet ainsi que ses objectifs</w:t>
            </w:r>
            <w:r w:rsidR="62B4D7FE" w:rsidRPr="2178A775">
              <w:rPr>
                <w:sz w:val="24"/>
                <w:szCs w:val="24"/>
                <w:highlight w:val="blue"/>
              </w:rPr>
              <w:t xml:space="preserve"> [D1 T1]</w:t>
            </w:r>
            <w:r w:rsidR="1A0F94D9" w:rsidRPr="2178A775">
              <w:rPr>
                <w:sz w:val="24"/>
                <w:szCs w:val="24"/>
              </w:rPr>
              <w:t>. De plus, ce projet fera apparaître des contraintes techniques et économiques qu’il faudra étudier attentivement afin de les contourner correctement et de minimiser leur impact sur le bon déroulement du projet</w:t>
            </w:r>
            <w:r w:rsidR="5F3287A5" w:rsidRPr="2178A775">
              <w:rPr>
                <w:sz w:val="24"/>
                <w:szCs w:val="24"/>
                <w:highlight w:val="blue"/>
              </w:rPr>
              <w:t xml:space="preserve"> [D1 T2]</w:t>
            </w:r>
            <w:r w:rsidR="1A0F94D9" w:rsidRPr="2178A775">
              <w:rPr>
                <w:sz w:val="24"/>
                <w:szCs w:val="24"/>
              </w:rPr>
              <w:t xml:space="preserve">. Dans ce cahier des charges, il faudra être le plus clair possible </w:t>
            </w:r>
            <w:r w:rsidR="75AE164A" w:rsidRPr="2178A775">
              <w:rPr>
                <w:sz w:val="24"/>
                <w:szCs w:val="24"/>
              </w:rPr>
              <w:t xml:space="preserve">afin que l’entreprise </w:t>
            </w:r>
            <w:r w:rsidR="1A0F94D9" w:rsidRPr="2178A775">
              <w:rPr>
                <w:sz w:val="24"/>
                <w:szCs w:val="24"/>
              </w:rPr>
              <w:t xml:space="preserve">comprenne les enjeux de ce </w:t>
            </w:r>
            <w:r w:rsidR="054345A4" w:rsidRPr="2178A775">
              <w:rPr>
                <w:sz w:val="24"/>
                <w:szCs w:val="24"/>
              </w:rPr>
              <w:t xml:space="preserve">projet. </w:t>
            </w:r>
            <w:r w:rsidR="054345A4" w:rsidRPr="2178A775">
              <w:rPr>
                <w:sz w:val="24"/>
                <w:szCs w:val="24"/>
                <w:highlight w:val="blue"/>
              </w:rPr>
              <w:t>[</w:t>
            </w:r>
            <w:r w:rsidR="1A0F94D9" w:rsidRPr="2178A775">
              <w:rPr>
                <w:sz w:val="24"/>
                <w:szCs w:val="24"/>
                <w:highlight w:val="blue"/>
              </w:rPr>
              <w:t>D1 T3/D1 T4]</w:t>
            </w:r>
          </w:p>
          <w:p w14:paraId="1D71BB91" w14:textId="77777777" w:rsidR="003C2E08" w:rsidRDefault="003C2E08" w:rsidP="0027464A">
            <w:pPr>
              <w:spacing w:after="0"/>
              <w:rPr>
                <w:sz w:val="24"/>
                <w:szCs w:val="24"/>
              </w:rPr>
            </w:pPr>
          </w:p>
          <w:p w14:paraId="591806E8" w14:textId="77777777" w:rsidR="00E15C6F" w:rsidRDefault="00E15C6F" w:rsidP="00ED6981">
            <w:pPr>
              <w:spacing w:after="0"/>
              <w:rPr>
                <w:sz w:val="24"/>
                <w:szCs w:val="24"/>
              </w:rPr>
            </w:pPr>
          </w:p>
          <w:p w14:paraId="0B7BB382" w14:textId="7517BF0E" w:rsidR="00FC53A0" w:rsidRDefault="06C6DA69" w:rsidP="2178A775">
            <w:pPr>
              <w:spacing w:after="0"/>
              <w:rPr>
                <w:sz w:val="24"/>
                <w:szCs w:val="24"/>
              </w:rPr>
            </w:pPr>
            <w:r w:rsidRPr="2178A775">
              <w:rPr>
                <w:sz w:val="24"/>
                <w:szCs w:val="24"/>
              </w:rPr>
              <w:t xml:space="preserve">Dans un second temps l’objectif sera de procéder aux achats nécessaires pour la mise en place du système. Après la réception de ce matériel, il faudra l’installer dans un environnement de test afin de valider la </w:t>
            </w:r>
            <w:r w:rsidRPr="2178A775">
              <w:rPr>
                <w:sz w:val="24"/>
                <w:szCs w:val="24"/>
              </w:rPr>
              <w:lastRenderedPageBreak/>
              <w:t xml:space="preserve">solution en temps réel, sans impacter l’infrastructure de l’entreprise. De plus, mon </w:t>
            </w:r>
            <w:r w:rsidR="7A898ADA" w:rsidRPr="2178A775">
              <w:rPr>
                <w:sz w:val="24"/>
                <w:szCs w:val="24"/>
              </w:rPr>
              <w:t>capteur</w:t>
            </w:r>
            <w:r w:rsidRPr="2178A775">
              <w:rPr>
                <w:sz w:val="24"/>
                <w:szCs w:val="24"/>
              </w:rPr>
              <w:t xml:space="preserve"> RFID </w:t>
            </w:r>
            <w:r w:rsidR="7A898ADA" w:rsidRPr="2178A775">
              <w:rPr>
                <w:sz w:val="24"/>
                <w:szCs w:val="24"/>
              </w:rPr>
              <w:t>lira</w:t>
            </w:r>
            <w:r w:rsidRPr="2178A775">
              <w:rPr>
                <w:sz w:val="24"/>
                <w:szCs w:val="24"/>
              </w:rPr>
              <w:t xml:space="preserve"> des données qu’il faudra stocker </w:t>
            </w:r>
            <w:r w:rsidR="7A898ADA" w:rsidRPr="2178A775">
              <w:rPr>
                <w:sz w:val="24"/>
                <w:szCs w:val="24"/>
              </w:rPr>
              <w:t>dans une base de données</w:t>
            </w:r>
            <w:r w:rsidR="50851087" w:rsidRPr="2178A775">
              <w:rPr>
                <w:sz w:val="24"/>
                <w:szCs w:val="24"/>
              </w:rPr>
              <w:t xml:space="preserve"> (</w:t>
            </w:r>
            <w:proofErr w:type="spellStart"/>
            <w:r w:rsidR="52CBCB82" w:rsidRPr="2178A775">
              <w:rPr>
                <w:sz w:val="24"/>
                <w:szCs w:val="24"/>
              </w:rPr>
              <w:t>MariaDB</w:t>
            </w:r>
            <w:proofErr w:type="spellEnd"/>
            <w:r w:rsidR="687A4507" w:rsidRPr="2178A775">
              <w:rPr>
                <w:sz w:val="24"/>
                <w:szCs w:val="24"/>
              </w:rPr>
              <w:t xml:space="preserve">). </w:t>
            </w:r>
            <w:r w:rsidR="35EB9835" w:rsidRPr="2178A775">
              <w:rPr>
                <w:sz w:val="24"/>
                <w:szCs w:val="24"/>
              </w:rPr>
              <w:t xml:space="preserve">Un affichage en temps réel </w:t>
            </w:r>
            <w:r w:rsidR="36696D56" w:rsidRPr="2178A775">
              <w:rPr>
                <w:sz w:val="24"/>
                <w:szCs w:val="24"/>
              </w:rPr>
              <w:t>des</w:t>
            </w:r>
            <w:r w:rsidR="3DB408DC" w:rsidRPr="2178A775">
              <w:rPr>
                <w:sz w:val="24"/>
                <w:szCs w:val="24"/>
              </w:rPr>
              <w:t xml:space="preserve"> donnée</w:t>
            </w:r>
            <w:r w:rsidR="36696D56" w:rsidRPr="2178A775">
              <w:rPr>
                <w:sz w:val="24"/>
                <w:szCs w:val="24"/>
              </w:rPr>
              <w:t xml:space="preserve">s permettra de </w:t>
            </w:r>
            <w:r w:rsidR="5F2A7618" w:rsidRPr="2178A775">
              <w:rPr>
                <w:sz w:val="24"/>
                <w:szCs w:val="24"/>
              </w:rPr>
              <w:t>visualiser</w:t>
            </w:r>
            <w:r w:rsidR="36696D56" w:rsidRPr="2178A775">
              <w:rPr>
                <w:sz w:val="24"/>
                <w:szCs w:val="24"/>
              </w:rPr>
              <w:t xml:space="preserve"> les entrées et sortie de </w:t>
            </w:r>
            <w:r w:rsidR="5F2A7618" w:rsidRPr="2178A775">
              <w:rPr>
                <w:sz w:val="24"/>
                <w:szCs w:val="24"/>
              </w:rPr>
              <w:t>matériel.</w:t>
            </w:r>
            <w:r w:rsidR="05D89011" w:rsidRPr="2178A775">
              <w:rPr>
                <w:sz w:val="24"/>
                <w:szCs w:val="24"/>
                <w:highlight w:val="blue"/>
              </w:rPr>
              <w:t xml:space="preserve"> [D2 T1/D2 T2]</w:t>
            </w:r>
            <w:r w:rsidR="3946CDA6" w:rsidRPr="2178A775">
              <w:rPr>
                <w:sz w:val="24"/>
                <w:szCs w:val="24"/>
              </w:rPr>
              <w:t xml:space="preserve"> </w:t>
            </w:r>
            <w:r w:rsidR="6B65BBC1" w:rsidRPr="2178A775">
              <w:rPr>
                <w:sz w:val="24"/>
                <w:szCs w:val="24"/>
              </w:rPr>
              <w:t>Un</w:t>
            </w:r>
            <w:r w:rsidR="3946CDA6" w:rsidRPr="2178A775">
              <w:rPr>
                <w:sz w:val="24"/>
                <w:szCs w:val="24"/>
              </w:rPr>
              <w:t xml:space="preserve"> </w:t>
            </w:r>
            <w:r w:rsidR="687A4507" w:rsidRPr="2178A775">
              <w:rPr>
                <w:sz w:val="24"/>
                <w:szCs w:val="24"/>
              </w:rPr>
              <w:t>développement de</w:t>
            </w:r>
            <w:r w:rsidR="3946CDA6" w:rsidRPr="2178A775">
              <w:rPr>
                <w:sz w:val="24"/>
                <w:szCs w:val="24"/>
              </w:rPr>
              <w:t xml:space="preserve"> script sous forme de daemon tournera en continu sur ma machine Linux dans le but que les informations </w:t>
            </w:r>
            <w:r w:rsidR="52CBCB82" w:rsidRPr="2178A775">
              <w:rPr>
                <w:sz w:val="24"/>
                <w:szCs w:val="24"/>
              </w:rPr>
              <w:t>reçues</w:t>
            </w:r>
            <w:r w:rsidR="726F2C7A" w:rsidRPr="2178A775">
              <w:rPr>
                <w:sz w:val="24"/>
                <w:szCs w:val="24"/>
              </w:rPr>
              <w:t xml:space="preserve"> par le protocole de communication </w:t>
            </w:r>
            <w:r w:rsidR="783A1353" w:rsidRPr="2178A775">
              <w:rPr>
                <w:sz w:val="24"/>
                <w:szCs w:val="24"/>
              </w:rPr>
              <w:t xml:space="preserve">MQTT </w:t>
            </w:r>
            <w:r w:rsidR="3946CDA6" w:rsidRPr="2178A775">
              <w:rPr>
                <w:sz w:val="24"/>
                <w:szCs w:val="24"/>
              </w:rPr>
              <w:t>puisse</w:t>
            </w:r>
            <w:r w:rsidR="5F2A7618" w:rsidRPr="2178A775">
              <w:rPr>
                <w:sz w:val="24"/>
                <w:szCs w:val="24"/>
              </w:rPr>
              <w:t>nt</w:t>
            </w:r>
            <w:r w:rsidR="3946CDA6" w:rsidRPr="2178A775">
              <w:rPr>
                <w:sz w:val="24"/>
                <w:szCs w:val="24"/>
              </w:rPr>
              <w:t xml:space="preserve"> être utilisé sur une interface web (</w:t>
            </w:r>
            <w:proofErr w:type="spellStart"/>
            <w:r w:rsidR="3DB408DC" w:rsidRPr="2178A775">
              <w:rPr>
                <w:sz w:val="24"/>
                <w:szCs w:val="24"/>
              </w:rPr>
              <w:t>Node</w:t>
            </w:r>
            <w:r w:rsidR="3946CDA6" w:rsidRPr="2178A775">
              <w:rPr>
                <w:sz w:val="24"/>
                <w:szCs w:val="24"/>
              </w:rPr>
              <w:t>Red</w:t>
            </w:r>
            <w:proofErr w:type="spellEnd"/>
            <w:r w:rsidR="3946CDA6" w:rsidRPr="2178A775">
              <w:rPr>
                <w:sz w:val="24"/>
                <w:szCs w:val="24"/>
              </w:rPr>
              <w:t>)</w:t>
            </w:r>
            <w:r w:rsidR="52CBCB82" w:rsidRPr="2178A775">
              <w:rPr>
                <w:sz w:val="24"/>
                <w:szCs w:val="24"/>
              </w:rPr>
              <w:t>.</w:t>
            </w:r>
            <w:r w:rsidR="52D75410" w:rsidRPr="2178A775">
              <w:rPr>
                <w:sz w:val="24"/>
                <w:szCs w:val="24"/>
                <w:highlight w:val="blue"/>
              </w:rPr>
              <w:t xml:space="preserve"> [D2 T3]</w:t>
            </w:r>
            <w:r w:rsidR="783A1353" w:rsidRPr="2178A775">
              <w:rPr>
                <w:sz w:val="24"/>
                <w:szCs w:val="24"/>
              </w:rPr>
              <w:t xml:space="preserve"> </w:t>
            </w:r>
            <w:r w:rsidRPr="2178A775">
              <w:rPr>
                <w:sz w:val="24"/>
                <w:szCs w:val="24"/>
              </w:rPr>
              <w:t>Tout au long de ce processus, des tests réguliers seront effectués et documentés dans des cahiers de recette. Enfin, une validation de ces solutions sera réalisée, étape par étape.</w:t>
            </w:r>
            <w:r w:rsidR="37C9C7C4" w:rsidRPr="2178A775">
              <w:rPr>
                <w:sz w:val="24"/>
                <w:szCs w:val="24"/>
              </w:rPr>
              <w:t xml:space="preserve"> </w:t>
            </w:r>
            <w:r w:rsidR="37C9C7C4" w:rsidRPr="2178A775">
              <w:rPr>
                <w:sz w:val="24"/>
                <w:szCs w:val="24"/>
                <w:highlight w:val="blue"/>
              </w:rPr>
              <w:t>[</w:t>
            </w:r>
            <w:r w:rsidRPr="2178A775">
              <w:rPr>
                <w:sz w:val="24"/>
                <w:szCs w:val="24"/>
                <w:highlight w:val="blue"/>
              </w:rPr>
              <w:t>D2 T4/D2 T5]</w:t>
            </w:r>
          </w:p>
          <w:p w14:paraId="4E59BE38" w14:textId="77777777" w:rsidR="00ED6981" w:rsidRDefault="00ED6981" w:rsidP="00ED6981">
            <w:pPr>
              <w:spacing w:after="0"/>
              <w:rPr>
                <w:sz w:val="24"/>
                <w:szCs w:val="24"/>
              </w:rPr>
            </w:pPr>
          </w:p>
          <w:p w14:paraId="78E04088" w14:textId="574349F8" w:rsidR="00C6624E" w:rsidRPr="00C6624E" w:rsidRDefault="3C6CA45D" w:rsidP="2178A775">
            <w:pPr>
              <w:spacing w:after="0"/>
              <w:rPr>
                <w:sz w:val="24"/>
                <w:szCs w:val="24"/>
              </w:rPr>
            </w:pPr>
            <w:r w:rsidRPr="2178A775">
              <w:rPr>
                <w:sz w:val="24"/>
                <w:szCs w:val="24"/>
              </w:rPr>
              <w:t>Dans le cadre de mon projet, l’objectif principal est de suivre en temps réel le matériel entrant et sortant de nos locaux et de générer des alertes en cas de sortie non autorisée afin de réagir rapidement et d’éviter que ces incidents ne se reproduisent. Ces alertes seront émises de différentes manières : tout d’abord sur l’interface web</w:t>
            </w:r>
            <w:r w:rsidR="4930CF34" w:rsidRPr="2178A775">
              <w:rPr>
                <w:sz w:val="24"/>
                <w:szCs w:val="24"/>
              </w:rPr>
              <w:t xml:space="preserve"> </w:t>
            </w:r>
            <w:r w:rsidRPr="2178A775">
              <w:rPr>
                <w:sz w:val="24"/>
                <w:szCs w:val="24"/>
              </w:rPr>
              <w:t xml:space="preserve">et </w:t>
            </w:r>
            <w:r w:rsidR="4930CF34" w:rsidRPr="2178A775">
              <w:rPr>
                <w:sz w:val="24"/>
                <w:szCs w:val="24"/>
              </w:rPr>
              <w:t xml:space="preserve">par </w:t>
            </w:r>
            <w:r w:rsidRPr="2178A775">
              <w:rPr>
                <w:sz w:val="24"/>
                <w:szCs w:val="24"/>
              </w:rPr>
              <w:t xml:space="preserve">courriel. De plus, dans le but de garder une trace de l’incident, un ticket sera créé dans notre outil de gestion de tickets, nommé </w:t>
            </w:r>
            <w:proofErr w:type="spellStart"/>
            <w:r w:rsidRPr="2178A775">
              <w:rPr>
                <w:sz w:val="24"/>
                <w:szCs w:val="24"/>
              </w:rPr>
              <w:t>ClickUp</w:t>
            </w:r>
            <w:proofErr w:type="spellEnd"/>
            <w:r w:rsidRPr="2178A775">
              <w:rPr>
                <w:sz w:val="24"/>
                <w:szCs w:val="24"/>
              </w:rPr>
              <w:t>.</w:t>
            </w:r>
            <w:r w:rsidR="19E396E0" w:rsidRPr="2178A775">
              <w:rPr>
                <w:sz w:val="24"/>
                <w:szCs w:val="24"/>
              </w:rPr>
              <w:t xml:space="preserve"> </w:t>
            </w:r>
            <w:r w:rsidR="560BF36C" w:rsidRPr="2178A775">
              <w:rPr>
                <w:sz w:val="24"/>
                <w:szCs w:val="24"/>
                <w:highlight w:val="blue"/>
              </w:rPr>
              <w:t>[D3 T1/D3 T2]</w:t>
            </w:r>
            <w:r w:rsidR="560BF36C" w:rsidRPr="2178A775">
              <w:rPr>
                <w:sz w:val="24"/>
                <w:szCs w:val="24"/>
              </w:rPr>
              <w:t xml:space="preserve"> </w:t>
            </w:r>
            <w:r w:rsidR="19E396E0" w:rsidRPr="2178A775">
              <w:rPr>
                <w:sz w:val="24"/>
                <w:szCs w:val="24"/>
              </w:rPr>
              <w:t xml:space="preserve">Cet espace </w:t>
            </w:r>
            <w:proofErr w:type="spellStart"/>
            <w:r w:rsidR="19E396E0" w:rsidRPr="2178A775">
              <w:rPr>
                <w:sz w:val="24"/>
                <w:szCs w:val="24"/>
              </w:rPr>
              <w:t>Clickup</w:t>
            </w:r>
            <w:proofErr w:type="spellEnd"/>
            <w:r w:rsidR="19E396E0" w:rsidRPr="2178A775">
              <w:rPr>
                <w:sz w:val="24"/>
                <w:szCs w:val="24"/>
              </w:rPr>
              <w:t xml:space="preserve"> </w:t>
            </w:r>
            <w:r w:rsidR="08CD79CE" w:rsidRPr="2178A775">
              <w:rPr>
                <w:sz w:val="24"/>
                <w:szCs w:val="24"/>
              </w:rPr>
              <w:t xml:space="preserve">est également nôtre </w:t>
            </w:r>
            <w:r w:rsidR="19E396E0" w:rsidRPr="2178A775">
              <w:rPr>
                <w:sz w:val="24"/>
                <w:szCs w:val="24"/>
              </w:rPr>
              <w:t>espace collaboratif</w:t>
            </w:r>
            <w:r w:rsidR="36B71D45" w:rsidRPr="2178A775">
              <w:rPr>
                <w:sz w:val="24"/>
                <w:szCs w:val="24"/>
              </w:rPr>
              <w:t xml:space="preserve">. En effet </w:t>
            </w:r>
            <w:r w:rsidR="63DB57D5" w:rsidRPr="2178A775">
              <w:rPr>
                <w:sz w:val="24"/>
                <w:szCs w:val="24"/>
              </w:rPr>
              <w:t>ce logiciel</w:t>
            </w:r>
            <w:r w:rsidR="19E396E0" w:rsidRPr="2178A775">
              <w:rPr>
                <w:sz w:val="24"/>
                <w:szCs w:val="24"/>
              </w:rPr>
              <w:t xml:space="preserve"> déjà présent en entreprise va servir pour la partie gestion de projet</w:t>
            </w:r>
            <w:r w:rsidR="52CBCB82" w:rsidRPr="2178A775">
              <w:rPr>
                <w:sz w:val="24"/>
                <w:szCs w:val="24"/>
              </w:rPr>
              <w:t xml:space="preserve">, </w:t>
            </w:r>
            <w:r w:rsidR="256A394D" w:rsidRPr="2178A775">
              <w:rPr>
                <w:sz w:val="24"/>
                <w:szCs w:val="24"/>
              </w:rPr>
              <w:t xml:space="preserve">le </w:t>
            </w:r>
            <w:proofErr w:type="gramStart"/>
            <w:r w:rsidR="19E396E0" w:rsidRPr="2178A775">
              <w:rPr>
                <w:sz w:val="24"/>
                <w:szCs w:val="24"/>
              </w:rPr>
              <w:t>listing</w:t>
            </w:r>
            <w:proofErr w:type="gramEnd"/>
            <w:r w:rsidR="19E396E0" w:rsidRPr="2178A775">
              <w:rPr>
                <w:sz w:val="24"/>
                <w:szCs w:val="24"/>
              </w:rPr>
              <w:t xml:space="preserve"> de</w:t>
            </w:r>
            <w:r w:rsidR="6935291D" w:rsidRPr="2178A775">
              <w:rPr>
                <w:sz w:val="24"/>
                <w:szCs w:val="24"/>
              </w:rPr>
              <w:t xml:space="preserve">s </w:t>
            </w:r>
            <w:r w:rsidR="52CBCB82" w:rsidRPr="2178A775">
              <w:rPr>
                <w:sz w:val="24"/>
                <w:szCs w:val="24"/>
              </w:rPr>
              <w:t>tâches</w:t>
            </w:r>
            <w:r w:rsidR="19E396E0" w:rsidRPr="2178A775">
              <w:rPr>
                <w:sz w:val="24"/>
                <w:szCs w:val="24"/>
              </w:rPr>
              <w:t xml:space="preserve"> ainsi que le diagramme de </w:t>
            </w:r>
            <w:r w:rsidR="52CBCB82" w:rsidRPr="2178A775">
              <w:rPr>
                <w:sz w:val="24"/>
                <w:szCs w:val="24"/>
              </w:rPr>
              <w:t>Gantt</w:t>
            </w:r>
            <w:r w:rsidR="19E396E0" w:rsidRPr="2178A775">
              <w:rPr>
                <w:sz w:val="24"/>
                <w:szCs w:val="24"/>
              </w:rPr>
              <w:t xml:space="preserve"> </w:t>
            </w:r>
            <w:r w:rsidR="51A115F9" w:rsidRPr="2178A775">
              <w:rPr>
                <w:sz w:val="24"/>
                <w:szCs w:val="24"/>
              </w:rPr>
              <w:t>a</w:t>
            </w:r>
            <w:r w:rsidR="7BBD8C8A" w:rsidRPr="2178A775">
              <w:rPr>
                <w:sz w:val="24"/>
                <w:szCs w:val="24"/>
              </w:rPr>
              <w:t xml:space="preserve"> </w:t>
            </w:r>
            <w:r w:rsidR="51A115F9" w:rsidRPr="2178A775">
              <w:rPr>
                <w:sz w:val="24"/>
                <w:szCs w:val="24"/>
              </w:rPr>
              <w:t>été</w:t>
            </w:r>
            <w:r w:rsidR="7BBD8C8A" w:rsidRPr="2178A775">
              <w:rPr>
                <w:sz w:val="24"/>
                <w:szCs w:val="24"/>
              </w:rPr>
              <w:t xml:space="preserve"> réalis</w:t>
            </w:r>
            <w:r w:rsidR="51A115F9" w:rsidRPr="2178A775">
              <w:rPr>
                <w:sz w:val="24"/>
                <w:szCs w:val="24"/>
              </w:rPr>
              <w:t>é</w:t>
            </w:r>
            <w:r w:rsidR="7BBD8C8A" w:rsidRPr="2178A775">
              <w:rPr>
                <w:sz w:val="24"/>
                <w:szCs w:val="24"/>
              </w:rPr>
              <w:t xml:space="preserve"> sur </w:t>
            </w:r>
            <w:proofErr w:type="spellStart"/>
            <w:r w:rsidR="20A16309" w:rsidRPr="2178A775">
              <w:rPr>
                <w:sz w:val="24"/>
                <w:szCs w:val="24"/>
              </w:rPr>
              <w:t>ClickUp</w:t>
            </w:r>
            <w:proofErr w:type="spellEnd"/>
            <w:r w:rsidR="20A16309" w:rsidRPr="2178A775">
              <w:rPr>
                <w:sz w:val="24"/>
                <w:szCs w:val="24"/>
              </w:rPr>
              <w:t>.</w:t>
            </w:r>
            <w:r w:rsidR="63DB57D5" w:rsidRPr="2178A775">
              <w:rPr>
                <w:sz w:val="24"/>
                <w:szCs w:val="24"/>
              </w:rPr>
              <w:t xml:space="preserve"> E</w:t>
            </w:r>
            <w:r w:rsidR="19E396E0" w:rsidRPr="2178A775">
              <w:rPr>
                <w:sz w:val="24"/>
                <w:szCs w:val="24"/>
              </w:rPr>
              <w:t>n guise de second espace collaboratif</w:t>
            </w:r>
            <w:r w:rsidR="20A16309" w:rsidRPr="2178A775">
              <w:rPr>
                <w:sz w:val="24"/>
                <w:szCs w:val="24"/>
              </w:rPr>
              <w:t>, Microsoft Teams sera nécessaire</w:t>
            </w:r>
            <w:r w:rsidR="19E396E0" w:rsidRPr="2178A775">
              <w:rPr>
                <w:sz w:val="24"/>
                <w:szCs w:val="24"/>
              </w:rPr>
              <w:t xml:space="preserve"> </w:t>
            </w:r>
            <w:r w:rsidR="6B8E0A64" w:rsidRPr="2178A775">
              <w:rPr>
                <w:sz w:val="24"/>
                <w:szCs w:val="24"/>
              </w:rPr>
              <w:t xml:space="preserve">pour la </w:t>
            </w:r>
            <w:r w:rsidR="19E396E0" w:rsidRPr="2178A775">
              <w:rPr>
                <w:sz w:val="24"/>
                <w:szCs w:val="24"/>
              </w:rPr>
              <w:t>planification de réunion</w:t>
            </w:r>
            <w:r w:rsidR="7BBD8C8A" w:rsidRPr="2178A775">
              <w:rPr>
                <w:sz w:val="24"/>
                <w:szCs w:val="24"/>
              </w:rPr>
              <w:t xml:space="preserve"> </w:t>
            </w:r>
            <w:r w:rsidR="6B8E0A64" w:rsidRPr="2178A775">
              <w:rPr>
                <w:sz w:val="24"/>
                <w:szCs w:val="24"/>
              </w:rPr>
              <w:t xml:space="preserve">avec l’équipe </w:t>
            </w:r>
            <w:r w:rsidR="327289AB" w:rsidRPr="2178A775">
              <w:rPr>
                <w:sz w:val="24"/>
                <w:szCs w:val="24"/>
              </w:rPr>
              <w:t>projet,</w:t>
            </w:r>
            <w:r w:rsidR="6B8E0A64" w:rsidRPr="2178A775">
              <w:rPr>
                <w:sz w:val="24"/>
                <w:szCs w:val="24"/>
              </w:rPr>
              <w:t xml:space="preserve"> </w:t>
            </w:r>
            <w:r w:rsidR="52CBCB82" w:rsidRPr="2178A775">
              <w:rPr>
                <w:sz w:val="24"/>
                <w:szCs w:val="24"/>
              </w:rPr>
              <w:t>pour finir tout dépôt de code, un dépôt GitHub</w:t>
            </w:r>
            <w:r w:rsidR="2F208042" w:rsidRPr="2178A775">
              <w:rPr>
                <w:sz w:val="24"/>
                <w:szCs w:val="24"/>
              </w:rPr>
              <w:t xml:space="preserve"> </w:t>
            </w:r>
            <w:r w:rsidR="327289AB" w:rsidRPr="2178A775">
              <w:rPr>
                <w:sz w:val="24"/>
                <w:szCs w:val="24"/>
              </w:rPr>
              <w:t xml:space="preserve">permettra de réaliser le </w:t>
            </w:r>
            <w:proofErr w:type="spellStart"/>
            <w:r w:rsidR="327289AB" w:rsidRPr="2178A775">
              <w:rPr>
                <w:sz w:val="24"/>
                <w:szCs w:val="24"/>
              </w:rPr>
              <w:t>versionning</w:t>
            </w:r>
            <w:proofErr w:type="spellEnd"/>
            <w:r w:rsidR="327289AB" w:rsidRPr="2178A775">
              <w:rPr>
                <w:sz w:val="24"/>
                <w:szCs w:val="24"/>
              </w:rPr>
              <w:t xml:space="preserve"> du </w:t>
            </w:r>
            <w:r w:rsidR="23623047" w:rsidRPr="2178A775">
              <w:rPr>
                <w:sz w:val="24"/>
                <w:szCs w:val="24"/>
              </w:rPr>
              <w:t>code.</w:t>
            </w:r>
            <w:r w:rsidR="327289AB" w:rsidRPr="2178A775">
              <w:rPr>
                <w:sz w:val="24"/>
                <w:szCs w:val="24"/>
              </w:rPr>
              <w:t xml:space="preserve"> </w:t>
            </w:r>
          </w:p>
          <w:p w14:paraId="4E189A31" w14:textId="77777777" w:rsidR="00C6624E" w:rsidRPr="00C6624E" w:rsidRDefault="00C6624E" w:rsidP="00C6624E">
            <w:pPr>
              <w:spacing w:after="0"/>
              <w:rPr>
                <w:sz w:val="24"/>
                <w:szCs w:val="24"/>
              </w:rPr>
            </w:pPr>
          </w:p>
          <w:p w14:paraId="454B7282" w14:textId="44B3CB55" w:rsidR="00CA0FF7" w:rsidRDefault="3C6CA45D" w:rsidP="2178A775">
            <w:pPr>
              <w:spacing w:after="0"/>
              <w:rPr>
                <w:sz w:val="24"/>
                <w:szCs w:val="24"/>
              </w:rPr>
            </w:pPr>
            <w:r w:rsidRPr="2178A775">
              <w:rPr>
                <w:sz w:val="24"/>
                <w:szCs w:val="24"/>
              </w:rPr>
              <w:t xml:space="preserve">Dans le cas où du matériel confidentiel sortirait alors qu’il ne le devrait pas, un rapport d’incident sera également </w:t>
            </w:r>
            <w:r w:rsidR="1237E254" w:rsidRPr="2178A775">
              <w:rPr>
                <w:sz w:val="24"/>
                <w:szCs w:val="24"/>
              </w:rPr>
              <w:t>effectué.</w:t>
            </w:r>
            <w:r w:rsidRPr="2178A775">
              <w:rPr>
                <w:sz w:val="24"/>
                <w:szCs w:val="24"/>
              </w:rPr>
              <w:t xml:space="preserve"> </w:t>
            </w:r>
            <w:r w:rsidR="7CAFDB2A" w:rsidRPr="2178A775">
              <w:rPr>
                <w:sz w:val="24"/>
                <w:szCs w:val="24"/>
                <w:highlight w:val="blue"/>
              </w:rPr>
              <w:t xml:space="preserve">[D3 T3/D3 T4] </w:t>
            </w:r>
            <w:r w:rsidR="7CAFDB2A" w:rsidRPr="2178A775">
              <w:rPr>
                <w:sz w:val="24"/>
                <w:szCs w:val="24"/>
              </w:rPr>
              <w:t>La</w:t>
            </w:r>
            <w:r w:rsidRPr="2178A775">
              <w:rPr>
                <w:sz w:val="24"/>
                <w:szCs w:val="24"/>
              </w:rPr>
              <w:t xml:space="preserve"> création de ce ticket et de ce rapport permettra de conserver une trace écrite de l’événement et d’informer rapidement les autres membres de l’équipe IT. </w:t>
            </w:r>
            <w:r w:rsidR="4FF23246" w:rsidRPr="2178A775">
              <w:rPr>
                <w:sz w:val="24"/>
                <w:szCs w:val="24"/>
                <w:highlight w:val="blue"/>
              </w:rPr>
              <w:t>[</w:t>
            </w:r>
            <w:bookmarkStart w:id="12" w:name="OLE_LINK90"/>
            <w:bookmarkStart w:id="13" w:name="OLE_LINK91"/>
            <w:r w:rsidRPr="2178A775">
              <w:rPr>
                <w:sz w:val="24"/>
                <w:szCs w:val="24"/>
                <w:highlight w:val="blue"/>
              </w:rPr>
              <w:t>D3 T5]</w:t>
            </w:r>
          </w:p>
          <w:bookmarkEnd w:id="12"/>
          <w:bookmarkEnd w:id="13"/>
          <w:p w14:paraId="288F178C" w14:textId="77777777" w:rsidR="00974A79" w:rsidRDefault="00974A79" w:rsidP="00282621">
            <w:pPr>
              <w:spacing w:after="0"/>
              <w:rPr>
                <w:sz w:val="24"/>
                <w:szCs w:val="24"/>
              </w:rPr>
            </w:pPr>
          </w:p>
          <w:p w14:paraId="7390AB22" w14:textId="7F49DFA3" w:rsidR="000550BA" w:rsidRDefault="5B8F449A" w:rsidP="00282621">
            <w:pPr>
              <w:spacing w:after="0"/>
              <w:rPr>
                <w:sz w:val="24"/>
                <w:szCs w:val="24"/>
              </w:rPr>
            </w:pPr>
            <w:r w:rsidRPr="2178A775">
              <w:rPr>
                <w:sz w:val="24"/>
                <w:szCs w:val="24"/>
              </w:rPr>
              <w:t xml:space="preserve">Une visualisation en temp réel </w:t>
            </w:r>
            <w:r w:rsidR="15BBA26F" w:rsidRPr="2178A775">
              <w:rPr>
                <w:sz w:val="24"/>
                <w:szCs w:val="24"/>
              </w:rPr>
              <w:t xml:space="preserve">sera proposé dans le projet, elle fonctionnera avec un serveur </w:t>
            </w:r>
            <w:r w:rsidR="691B4EA7" w:rsidRPr="2178A775">
              <w:rPr>
                <w:sz w:val="24"/>
                <w:szCs w:val="24"/>
              </w:rPr>
              <w:t>Node-RED</w:t>
            </w:r>
            <w:r w:rsidR="15BBA26F" w:rsidRPr="2178A775">
              <w:rPr>
                <w:sz w:val="24"/>
                <w:szCs w:val="24"/>
              </w:rPr>
              <w:t>.</w:t>
            </w:r>
          </w:p>
          <w:p w14:paraId="74C942AD" w14:textId="152220B2" w:rsidR="000418CE" w:rsidRDefault="15BBA26F" w:rsidP="2178A775">
            <w:pPr>
              <w:spacing w:after="0"/>
              <w:rPr>
                <w:sz w:val="24"/>
                <w:szCs w:val="24"/>
                <w:highlight w:val="blue"/>
              </w:rPr>
            </w:pPr>
            <w:r w:rsidRPr="2178A775">
              <w:rPr>
                <w:sz w:val="24"/>
                <w:szCs w:val="24"/>
              </w:rPr>
              <w:t>U</w:t>
            </w:r>
            <w:r w:rsidR="71D48150" w:rsidRPr="2178A775">
              <w:rPr>
                <w:sz w:val="24"/>
                <w:szCs w:val="24"/>
              </w:rPr>
              <w:t xml:space="preserve">ne fois </w:t>
            </w:r>
            <w:r w:rsidR="6E8A08F2" w:rsidRPr="2178A775">
              <w:rPr>
                <w:sz w:val="24"/>
                <w:szCs w:val="24"/>
              </w:rPr>
              <w:t>la donnée</w:t>
            </w:r>
            <w:r w:rsidR="71D48150" w:rsidRPr="2178A775">
              <w:rPr>
                <w:sz w:val="24"/>
                <w:szCs w:val="24"/>
              </w:rPr>
              <w:t xml:space="preserve"> collect</w:t>
            </w:r>
            <w:r w:rsidRPr="2178A775">
              <w:rPr>
                <w:sz w:val="24"/>
                <w:szCs w:val="24"/>
              </w:rPr>
              <w:t>ée</w:t>
            </w:r>
            <w:r w:rsidR="0B4C37C6" w:rsidRPr="2178A775">
              <w:rPr>
                <w:sz w:val="24"/>
                <w:szCs w:val="24"/>
              </w:rPr>
              <w:t xml:space="preserve"> par le capteur RFID elle sera stocker dans la bas</w:t>
            </w:r>
            <w:r w:rsidR="26B22F25" w:rsidRPr="2178A775">
              <w:rPr>
                <w:sz w:val="24"/>
                <w:szCs w:val="24"/>
              </w:rPr>
              <w:t xml:space="preserve">e de données </w:t>
            </w:r>
            <w:proofErr w:type="spellStart"/>
            <w:r w:rsidR="26B22F25" w:rsidRPr="2178A775">
              <w:rPr>
                <w:sz w:val="24"/>
                <w:szCs w:val="24"/>
              </w:rPr>
              <w:t>MariaDB</w:t>
            </w:r>
            <w:proofErr w:type="spellEnd"/>
            <w:r w:rsidR="26B22F25" w:rsidRPr="2178A775">
              <w:rPr>
                <w:sz w:val="24"/>
                <w:szCs w:val="24"/>
              </w:rPr>
              <w:t xml:space="preserve"> dans le but de pouvoir réaliser des backups ou des statistiques</w:t>
            </w:r>
            <w:r w:rsidR="0B4C37C6" w:rsidRPr="2178A775">
              <w:rPr>
                <w:sz w:val="24"/>
                <w:szCs w:val="24"/>
              </w:rPr>
              <w:t xml:space="preserve">. </w:t>
            </w:r>
            <w:r w:rsidR="0B4C37C6" w:rsidRPr="2178A775">
              <w:rPr>
                <w:sz w:val="24"/>
                <w:szCs w:val="24"/>
                <w:highlight w:val="blue"/>
              </w:rPr>
              <w:t>[D4 T1</w:t>
            </w:r>
            <w:r w:rsidR="01FBF66E" w:rsidRPr="2178A775">
              <w:rPr>
                <w:sz w:val="24"/>
                <w:szCs w:val="24"/>
                <w:highlight w:val="blue"/>
              </w:rPr>
              <w:t>/D4 T2</w:t>
            </w:r>
            <w:r w:rsidR="0B4C37C6" w:rsidRPr="2178A775">
              <w:rPr>
                <w:sz w:val="24"/>
                <w:szCs w:val="24"/>
                <w:highlight w:val="blue"/>
              </w:rPr>
              <w:t>]</w:t>
            </w:r>
            <w:r w:rsidR="71D48150" w:rsidRPr="2178A775">
              <w:rPr>
                <w:sz w:val="24"/>
                <w:szCs w:val="24"/>
              </w:rPr>
              <w:t xml:space="preserve"> </w:t>
            </w:r>
            <w:r w:rsidR="518EF1FB" w:rsidRPr="2178A775">
              <w:rPr>
                <w:sz w:val="24"/>
                <w:szCs w:val="24"/>
              </w:rPr>
              <w:t xml:space="preserve">Un traitement </w:t>
            </w:r>
            <w:r w:rsidR="35571FA6" w:rsidRPr="2178A775">
              <w:rPr>
                <w:sz w:val="24"/>
                <w:szCs w:val="24"/>
              </w:rPr>
              <w:t xml:space="preserve">de ces données sera fait </w:t>
            </w:r>
            <w:r w:rsidR="56356453" w:rsidRPr="2178A775">
              <w:rPr>
                <w:sz w:val="24"/>
                <w:szCs w:val="24"/>
              </w:rPr>
              <w:t xml:space="preserve">afin de les </w:t>
            </w:r>
            <w:r w:rsidR="059AF425" w:rsidRPr="2178A775">
              <w:rPr>
                <w:sz w:val="24"/>
                <w:szCs w:val="24"/>
              </w:rPr>
              <w:t xml:space="preserve">afficher sous forme </w:t>
            </w:r>
            <w:r w:rsidR="53C70F8D" w:rsidRPr="2178A775">
              <w:rPr>
                <w:sz w:val="24"/>
                <w:szCs w:val="24"/>
              </w:rPr>
              <w:t>lisible dans</w:t>
            </w:r>
            <w:r w:rsidR="16710783" w:rsidRPr="2178A775">
              <w:rPr>
                <w:sz w:val="24"/>
                <w:szCs w:val="24"/>
              </w:rPr>
              <w:t xml:space="preserve"> une page web. Un </w:t>
            </w:r>
            <w:r w:rsidR="4F3234DD" w:rsidRPr="2178A775">
              <w:rPr>
                <w:sz w:val="24"/>
                <w:szCs w:val="24"/>
              </w:rPr>
              <w:t xml:space="preserve">tableau de bord sera </w:t>
            </w:r>
            <w:r w:rsidR="16710783" w:rsidRPr="2178A775">
              <w:rPr>
                <w:sz w:val="24"/>
                <w:szCs w:val="24"/>
              </w:rPr>
              <w:t xml:space="preserve">proposé </w:t>
            </w:r>
            <w:r w:rsidR="63D16D54" w:rsidRPr="2178A775">
              <w:rPr>
                <w:sz w:val="24"/>
                <w:szCs w:val="24"/>
              </w:rPr>
              <w:t xml:space="preserve">celui-ci affichera </w:t>
            </w:r>
            <w:r w:rsidR="5D0B82F5" w:rsidRPr="2178A775">
              <w:rPr>
                <w:sz w:val="24"/>
                <w:szCs w:val="24"/>
              </w:rPr>
              <w:t xml:space="preserve">en temp réel le matériel entrant et sortant de nos </w:t>
            </w:r>
            <w:r w:rsidR="63D16D54" w:rsidRPr="2178A775">
              <w:rPr>
                <w:sz w:val="24"/>
                <w:szCs w:val="24"/>
              </w:rPr>
              <w:t xml:space="preserve">locaux. </w:t>
            </w:r>
            <w:r w:rsidR="4923C55A" w:rsidRPr="2178A775">
              <w:rPr>
                <w:sz w:val="24"/>
                <w:szCs w:val="24"/>
                <w:highlight w:val="blue"/>
              </w:rPr>
              <w:t>[D4 T</w:t>
            </w:r>
            <w:r w:rsidR="2D81AC27" w:rsidRPr="2178A775">
              <w:rPr>
                <w:sz w:val="24"/>
                <w:szCs w:val="24"/>
                <w:highlight w:val="blue"/>
              </w:rPr>
              <w:t>4</w:t>
            </w:r>
            <w:r w:rsidR="4923C55A" w:rsidRPr="2178A775">
              <w:rPr>
                <w:sz w:val="24"/>
                <w:szCs w:val="24"/>
                <w:highlight w:val="blue"/>
              </w:rPr>
              <w:t>/D4 T</w:t>
            </w:r>
            <w:r w:rsidR="2C2A7902" w:rsidRPr="2178A775">
              <w:rPr>
                <w:sz w:val="24"/>
                <w:szCs w:val="24"/>
                <w:highlight w:val="blue"/>
              </w:rPr>
              <w:t>5</w:t>
            </w:r>
            <w:r w:rsidR="4923C55A" w:rsidRPr="2178A775">
              <w:rPr>
                <w:sz w:val="24"/>
                <w:szCs w:val="24"/>
                <w:highlight w:val="blue"/>
              </w:rPr>
              <w:t>]</w:t>
            </w:r>
            <w:r w:rsidR="4923C55A" w:rsidRPr="2178A775">
              <w:rPr>
                <w:sz w:val="24"/>
                <w:szCs w:val="24"/>
              </w:rPr>
              <w:t xml:space="preserve"> </w:t>
            </w:r>
            <w:r w:rsidR="63D16D54" w:rsidRPr="2178A775">
              <w:rPr>
                <w:sz w:val="24"/>
                <w:szCs w:val="24"/>
              </w:rPr>
              <w:t xml:space="preserve">L’échange </w:t>
            </w:r>
            <w:r w:rsidR="3ADE68D2" w:rsidRPr="2178A775">
              <w:rPr>
                <w:sz w:val="24"/>
                <w:szCs w:val="24"/>
              </w:rPr>
              <w:t xml:space="preserve">de données sera </w:t>
            </w:r>
            <w:r w:rsidR="7010338F" w:rsidRPr="2178A775">
              <w:rPr>
                <w:sz w:val="24"/>
                <w:szCs w:val="24"/>
              </w:rPr>
              <w:t>assuré</w:t>
            </w:r>
            <w:r w:rsidR="3ADE68D2" w:rsidRPr="2178A775">
              <w:rPr>
                <w:sz w:val="24"/>
                <w:szCs w:val="24"/>
              </w:rPr>
              <w:t xml:space="preserve"> par le protocole de communication </w:t>
            </w:r>
            <w:r w:rsidR="7010338F" w:rsidRPr="2178A775">
              <w:rPr>
                <w:sz w:val="24"/>
                <w:szCs w:val="24"/>
              </w:rPr>
              <w:t xml:space="preserve">MQTT. </w:t>
            </w:r>
            <w:r w:rsidR="62F92C32" w:rsidRPr="2178A775">
              <w:rPr>
                <w:sz w:val="24"/>
                <w:szCs w:val="24"/>
              </w:rPr>
              <w:t>Différentes évolutions</w:t>
            </w:r>
            <w:r w:rsidR="6C78D8F0" w:rsidRPr="2178A775">
              <w:rPr>
                <w:sz w:val="24"/>
                <w:szCs w:val="24"/>
              </w:rPr>
              <w:t xml:space="preserve"> du code </w:t>
            </w:r>
            <w:r w:rsidR="0299883B" w:rsidRPr="2178A775">
              <w:rPr>
                <w:sz w:val="24"/>
                <w:szCs w:val="24"/>
              </w:rPr>
              <w:t xml:space="preserve">permettant le transfert de données en temps réel </w:t>
            </w:r>
            <w:r w:rsidR="6C78D8F0" w:rsidRPr="2178A775">
              <w:rPr>
                <w:sz w:val="24"/>
                <w:szCs w:val="24"/>
              </w:rPr>
              <w:t xml:space="preserve">seront </w:t>
            </w:r>
            <w:r w:rsidR="62F92C32" w:rsidRPr="2178A775">
              <w:rPr>
                <w:sz w:val="24"/>
                <w:szCs w:val="24"/>
              </w:rPr>
              <w:t>versionner dans le dépôt GitHub</w:t>
            </w:r>
            <w:r w:rsidR="65C90575" w:rsidRPr="2178A775">
              <w:rPr>
                <w:sz w:val="24"/>
                <w:szCs w:val="24"/>
              </w:rPr>
              <w:t>.</w:t>
            </w:r>
            <w:r w:rsidR="5D0B82F5" w:rsidRPr="2178A775">
              <w:rPr>
                <w:sz w:val="24"/>
                <w:szCs w:val="24"/>
              </w:rPr>
              <w:t xml:space="preserve"> </w:t>
            </w:r>
            <w:r w:rsidR="52ABE5F4" w:rsidRPr="2178A775">
              <w:rPr>
                <w:sz w:val="24"/>
                <w:szCs w:val="24"/>
                <w:highlight w:val="blue"/>
              </w:rPr>
              <w:t>[</w:t>
            </w:r>
            <w:bookmarkStart w:id="14" w:name="_Hlk179458651"/>
            <w:bookmarkStart w:id="15" w:name="OLE_LINK96"/>
            <w:r w:rsidR="5D0B82F5" w:rsidRPr="2178A775">
              <w:rPr>
                <w:sz w:val="24"/>
                <w:szCs w:val="24"/>
                <w:highlight w:val="blue"/>
              </w:rPr>
              <w:t>D4 T3</w:t>
            </w:r>
            <w:r w:rsidR="7ADD152C" w:rsidRPr="2178A775">
              <w:rPr>
                <w:sz w:val="24"/>
                <w:szCs w:val="24"/>
                <w:highlight w:val="blue"/>
              </w:rPr>
              <w:t>]</w:t>
            </w:r>
            <w:bookmarkEnd w:id="14"/>
            <w:bookmarkEnd w:id="15"/>
          </w:p>
          <w:p w14:paraId="16E6578E" w14:textId="77777777" w:rsidR="000418CE" w:rsidRDefault="000418CE" w:rsidP="000418CE">
            <w:pPr>
              <w:spacing w:after="0"/>
              <w:rPr>
                <w:sz w:val="24"/>
                <w:szCs w:val="24"/>
              </w:rPr>
            </w:pPr>
          </w:p>
          <w:p w14:paraId="113DB6E6" w14:textId="5BFBD353" w:rsidR="00282621" w:rsidRPr="003031BF" w:rsidRDefault="16D79EE6" w:rsidP="2178A775">
            <w:pPr>
              <w:spacing w:after="0"/>
              <w:rPr>
                <w:sz w:val="24"/>
                <w:szCs w:val="24"/>
              </w:rPr>
            </w:pPr>
            <w:r w:rsidRPr="2178A775">
              <w:rPr>
                <w:sz w:val="24"/>
                <w:szCs w:val="24"/>
              </w:rPr>
              <w:t>Pour conclure, il sera pertinent de</w:t>
            </w:r>
            <w:r w:rsidR="7BA1BCBE" w:rsidRPr="2178A775">
              <w:rPr>
                <w:sz w:val="24"/>
                <w:szCs w:val="24"/>
              </w:rPr>
              <w:t xml:space="preserve"> réaliser des tests </w:t>
            </w:r>
            <w:r w:rsidR="45B2599C" w:rsidRPr="2178A775">
              <w:rPr>
                <w:sz w:val="24"/>
                <w:szCs w:val="24"/>
              </w:rPr>
              <w:t xml:space="preserve">pour vérifier la conformité du projet l’ensemble de </w:t>
            </w:r>
            <w:r w:rsidR="73C9A187" w:rsidRPr="2178A775">
              <w:rPr>
                <w:sz w:val="24"/>
                <w:szCs w:val="24"/>
              </w:rPr>
              <w:t>ses tests</w:t>
            </w:r>
            <w:r w:rsidR="45B2599C" w:rsidRPr="2178A775">
              <w:rPr>
                <w:sz w:val="24"/>
                <w:szCs w:val="24"/>
              </w:rPr>
              <w:t xml:space="preserve"> seront consigner dans un cahier de </w:t>
            </w:r>
            <w:r w:rsidR="799D93B7" w:rsidRPr="2178A775">
              <w:rPr>
                <w:sz w:val="24"/>
                <w:szCs w:val="24"/>
              </w:rPr>
              <w:t xml:space="preserve">recettes. </w:t>
            </w:r>
            <w:r w:rsidR="799D93B7" w:rsidRPr="2178A775">
              <w:rPr>
                <w:sz w:val="24"/>
                <w:szCs w:val="24"/>
                <w:highlight w:val="blue"/>
              </w:rPr>
              <w:t xml:space="preserve">[D5 T1/D5 T2] </w:t>
            </w:r>
            <w:r w:rsidR="07C6D3F1" w:rsidRPr="2178A775">
              <w:rPr>
                <w:sz w:val="24"/>
                <w:szCs w:val="24"/>
              </w:rPr>
              <w:t xml:space="preserve">Toutes les pages web ainsi que le transfert de données seront sécurisées par une communication de type SSL / </w:t>
            </w:r>
            <w:r w:rsidR="4487A76A" w:rsidRPr="2178A775">
              <w:rPr>
                <w:sz w:val="24"/>
                <w:szCs w:val="24"/>
              </w:rPr>
              <w:t>TLS.</w:t>
            </w:r>
            <w:r w:rsidR="07C6D3F1" w:rsidRPr="2178A775">
              <w:rPr>
                <w:sz w:val="24"/>
                <w:szCs w:val="24"/>
              </w:rPr>
              <w:t xml:space="preserve"> </w:t>
            </w:r>
            <w:r w:rsidR="4487A76A" w:rsidRPr="2178A775">
              <w:rPr>
                <w:sz w:val="24"/>
                <w:szCs w:val="24"/>
              </w:rPr>
              <w:t xml:space="preserve">La gestion des serveurs </w:t>
            </w:r>
            <w:r w:rsidR="292CFDCC" w:rsidRPr="2178A775">
              <w:rPr>
                <w:sz w:val="24"/>
                <w:szCs w:val="24"/>
              </w:rPr>
              <w:t xml:space="preserve">se fera via le protocole </w:t>
            </w:r>
            <w:r w:rsidR="7AE704B7" w:rsidRPr="2178A775">
              <w:rPr>
                <w:sz w:val="24"/>
                <w:szCs w:val="24"/>
              </w:rPr>
              <w:t>SSH,</w:t>
            </w:r>
            <w:r w:rsidR="61529D6E" w:rsidRPr="2178A775">
              <w:rPr>
                <w:sz w:val="24"/>
                <w:szCs w:val="24"/>
              </w:rPr>
              <w:t xml:space="preserve"> une authentification des pages web sera proposé (Login)</w:t>
            </w:r>
            <w:r w:rsidR="63FED6D2" w:rsidRPr="2178A775">
              <w:rPr>
                <w:sz w:val="24"/>
                <w:szCs w:val="24"/>
              </w:rPr>
              <w:t xml:space="preserve"> en plus de la sécurisation par certificats SSL </w:t>
            </w:r>
            <w:r w:rsidR="523E79BF" w:rsidRPr="2178A775">
              <w:rPr>
                <w:sz w:val="24"/>
                <w:szCs w:val="24"/>
              </w:rPr>
              <w:t>(HTTPS</w:t>
            </w:r>
            <w:r w:rsidR="1B5F16B6" w:rsidRPr="2178A775">
              <w:rPr>
                <w:sz w:val="24"/>
                <w:szCs w:val="24"/>
              </w:rPr>
              <w:t>).</w:t>
            </w:r>
            <w:r w:rsidR="292CFDCC" w:rsidRPr="2178A775">
              <w:rPr>
                <w:sz w:val="24"/>
                <w:szCs w:val="24"/>
              </w:rPr>
              <w:t xml:space="preserve"> </w:t>
            </w:r>
            <w:r w:rsidR="74EC835A" w:rsidRPr="2178A775">
              <w:rPr>
                <w:sz w:val="24"/>
                <w:szCs w:val="24"/>
                <w:highlight w:val="blue"/>
              </w:rPr>
              <w:t>[D5 T3/D5 T</w:t>
            </w:r>
            <w:r w:rsidR="035663DD" w:rsidRPr="2178A775">
              <w:rPr>
                <w:sz w:val="24"/>
                <w:szCs w:val="24"/>
                <w:highlight w:val="blue"/>
              </w:rPr>
              <w:t>4]</w:t>
            </w:r>
            <w:r w:rsidR="035663DD" w:rsidRPr="2178A775">
              <w:rPr>
                <w:sz w:val="24"/>
                <w:szCs w:val="24"/>
              </w:rPr>
              <w:t xml:space="preserve"> Les</w:t>
            </w:r>
            <w:r w:rsidR="07C6D3F1" w:rsidRPr="2178A775">
              <w:rPr>
                <w:sz w:val="24"/>
                <w:szCs w:val="24"/>
              </w:rPr>
              <w:t xml:space="preserve"> communications seront sécurisées par un pare feu de type UFW</w:t>
            </w:r>
            <w:r w:rsidR="52CBCB82" w:rsidRPr="2178A775">
              <w:rPr>
                <w:sz w:val="24"/>
                <w:szCs w:val="24"/>
              </w:rPr>
              <w:t>.</w:t>
            </w:r>
            <w:r w:rsidR="37FFC1BA" w:rsidRPr="2178A775">
              <w:rPr>
                <w:sz w:val="24"/>
                <w:szCs w:val="24"/>
              </w:rPr>
              <w:t xml:space="preserve"> </w:t>
            </w:r>
            <w:r w:rsidR="61BC1D07" w:rsidRPr="2178A775">
              <w:rPr>
                <w:sz w:val="24"/>
                <w:szCs w:val="24"/>
                <w:highlight w:val="blue"/>
              </w:rPr>
              <w:t>[D5 T5</w:t>
            </w:r>
            <w:bookmarkStart w:id="16" w:name="OLE_LINK23"/>
            <w:r w:rsidRPr="2178A775">
              <w:rPr>
                <w:sz w:val="24"/>
                <w:szCs w:val="24"/>
                <w:highlight w:val="blue"/>
              </w:rPr>
              <w:t>]</w:t>
            </w:r>
            <w:bookmarkEnd w:id="16"/>
          </w:p>
        </w:tc>
      </w:tr>
    </w:tbl>
    <w:p w14:paraId="4B6BDE0B" w14:textId="5C4946E5" w:rsidR="007F4AD1" w:rsidRDefault="007F4AD1"/>
    <w:p w14:paraId="3C8CA1E0" w14:textId="77777777" w:rsidR="00C57381" w:rsidRDefault="00C57381"/>
    <w:p w14:paraId="3DF28E34" w14:textId="77777777" w:rsidR="00C57381" w:rsidRDefault="00C57381"/>
    <w:p w14:paraId="4DA3F406" w14:textId="77777777" w:rsidR="00C57381" w:rsidRDefault="00C57381"/>
    <w:p w14:paraId="4C367FA4" w14:textId="77777777" w:rsidR="00C57381" w:rsidRDefault="00C57381"/>
    <w:tbl>
      <w:tblPr>
        <w:tblStyle w:val="Grilledutableau"/>
        <w:tblW w:w="10768" w:type="dxa"/>
        <w:tblLook w:val="04A0" w:firstRow="1" w:lastRow="0" w:firstColumn="1" w:lastColumn="0" w:noHBand="0" w:noVBand="1"/>
      </w:tblPr>
      <w:tblGrid>
        <w:gridCol w:w="10768"/>
      </w:tblGrid>
      <w:tr w:rsidR="006E64D4" w14:paraId="4FB6893C" w14:textId="77777777" w:rsidTr="00FB7A05">
        <w:tc>
          <w:tcPr>
            <w:tcW w:w="10768" w:type="dxa"/>
            <w:shd w:val="clear" w:color="auto" w:fill="BFBFBF" w:themeFill="background1" w:themeFillShade="BF"/>
          </w:tcPr>
          <w:bookmarkEnd w:id="10"/>
          <w:bookmarkEnd w:id="11"/>
          <w:p w14:paraId="61F6A073" w14:textId="5FBB9961" w:rsidR="006E64D4" w:rsidRPr="00FB7A05" w:rsidRDefault="006E64D4" w:rsidP="00FB7A05">
            <w:pPr>
              <w:spacing w:after="0" w:line="240" w:lineRule="auto"/>
              <w:jc w:val="center"/>
              <w:rPr>
                <w:b/>
                <w:bCs/>
                <w:sz w:val="32"/>
                <w:szCs w:val="32"/>
              </w:rPr>
            </w:pPr>
            <w:r w:rsidRPr="00FB7A05">
              <w:rPr>
                <w:b/>
                <w:bCs/>
                <w:sz w:val="32"/>
                <w:szCs w:val="32"/>
              </w:rPr>
              <w:t>CONTRAT INDIVIDUEL</w:t>
            </w:r>
            <w:r w:rsidR="00282621">
              <w:rPr>
                <w:b/>
                <w:bCs/>
                <w:sz w:val="32"/>
                <w:szCs w:val="32"/>
              </w:rPr>
              <w:t xml:space="preserve"> DE TÂCHES</w:t>
            </w:r>
            <w:r w:rsidRPr="00FB7A05">
              <w:rPr>
                <w:b/>
                <w:bCs/>
                <w:sz w:val="32"/>
                <w:szCs w:val="32"/>
              </w:rPr>
              <w:t xml:space="preserve"> DU CANDIDAT</w:t>
            </w:r>
          </w:p>
          <w:p w14:paraId="0CC2279A" w14:textId="77777777" w:rsidR="00FB7A05" w:rsidRDefault="00FB7A05" w:rsidP="005E43D3">
            <w:pPr>
              <w:spacing w:after="0"/>
              <w:jc w:val="center"/>
              <w:rPr>
                <w:sz w:val="24"/>
                <w:szCs w:val="24"/>
              </w:rPr>
            </w:pPr>
            <w:r w:rsidRPr="00FB7A05">
              <w:rPr>
                <w:sz w:val="24"/>
                <w:szCs w:val="24"/>
              </w:rPr>
              <w:t xml:space="preserve">Conformément aux compétences </w:t>
            </w:r>
            <w:r w:rsidR="003F5D19">
              <w:rPr>
                <w:sz w:val="24"/>
                <w:szCs w:val="24"/>
              </w:rPr>
              <w:t>C</w:t>
            </w:r>
            <w:proofErr w:type="gramStart"/>
            <w:r w:rsidR="00652CC6">
              <w:rPr>
                <w:sz w:val="24"/>
                <w:szCs w:val="24"/>
              </w:rPr>
              <w:t>01,C</w:t>
            </w:r>
            <w:proofErr w:type="gramEnd"/>
            <w:r w:rsidR="00652CC6">
              <w:rPr>
                <w:sz w:val="24"/>
                <w:szCs w:val="24"/>
              </w:rPr>
              <w:t>03, C08</w:t>
            </w:r>
            <w:r w:rsidR="003F5D19">
              <w:rPr>
                <w:sz w:val="24"/>
                <w:szCs w:val="24"/>
              </w:rPr>
              <w:t xml:space="preserve"> et C</w:t>
            </w:r>
            <w:r w:rsidR="00652CC6">
              <w:rPr>
                <w:sz w:val="24"/>
                <w:szCs w:val="24"/>
              </w:rPr>
              <w:t>10</w:t>
            </w:r>
            <w:r w:rsidR="003F5D19">
              <w:rPr>
                <w:sz w:val="24"/>
                <w:szCs w:val="24"/>
              </w:rPr>
              <w:t xml:space="preserve"> du référentiel</w:t>
            </w:r>
            <w:r w:rsidRPr="00FB7A05">
              <w:rPr>
                <w:sz w:val="24"/>
                <w:szCs w:val="24"/>
              </w:rPr>
              <w:t xml:space="preserve"> du BTS</w:t>
            </w:r>
            <w:r w:rsidR="003F5D19">
              <w:rPr>
                <w:sz w:val="24"/>
                <w:szCs w:val="24"/>
              </w:rPr>
              <w:t xml:space="preserve"> </w:t>
            </w:r>
            <w:r w:rsidR="007F4AD1">
              <w:rPr>
                <w:sz w:val="24"/>
                <w:szCs w:val="24"/>
              </w:rPr>
              <w:t>CIEL</w:t>
            </w:r>
          </w:p>
          <w:p w14:paraId="4D765563" w14:textId="42313741" w:rsidR="00FD391A" w:rsidRPr="00FB7A05" w:rsidRDefault="00FD391A" w:rsidP="00FD391A">
            <w:pPr>
              <w:autoSpaceDE w:val="0"/>
              <w:autoSpaceDN w:val="0"/>
              <w:adjustRightInd w:val="0"/>
              <w:spacing w:after="0" w:line="240" w:lineRule="auto"/>
              <w:jc w:val="center"/>
              <w:rPr>
                <w:sz w:val="32"/>
                <w:szCs w:val="32"/>
              </w:rPr>
            </w:pPr>
            <w:r>
              <w:rPr>
                <w:rFonts w:ascii="Arial" w:hAnsi="Arial" w:cs="Arial"/>
                <w:sz w:val="20"/>
                <w:szCs w:val="20"/>
                <w14:ligatures w14:val="standardContextual"/>
              </w:rPr>
              <w:t>« </w:t>
            </w:r>
            <w:r w:rsidRPr="00FD391A">
              <w:rPr>
                <w:rFonts w:ascii="Arial" w:hAnsi="Arial" w:cs="Arial"/>
                <w:sz w:val="20"/>
                <w:szCs w:val="20"/>
                <w14:ligatures w14:val="standardContextual"/>
              </w:rPr>
              <w:t>Les compétences sont évaluées dans un contexte professionnel conforme aux activités et tâches du</w:t>
            </w:r>
            <w:r>
              <w:rPr>
                <w:rFonts w:ascii="Arial" w:hAnsi="Arial" w:cs="Arial"/>
                <w:sz w:val="20"/>
                <w:szCs w:val="20"/>
                <w14:ligatures w14:val="standardContextual"/>
              </w:rPr>
              <w:t xml:space="preserve"> </w:t>
            </w:r>
            <w:r w:rsidRPr="00FD391A">
              <w:rPr>
                <w:rFonts w:ascii="Arial" w:hAnsi="Arial" w:cs="Arial"/>
                <w:sz w:val="20"/>
                <w:szCs w:val="20"/>
                <w14:ligatures w14:val="standardContextual"/>
              </w:rPr>
              <w:t>pôle associé à l</w:t>
            </w:r>
            <w:r w:rsidRPr="00FD391A">
              <w:rPr>
                <w:rFonts w:ascii="ArialMT" w:hAnsi="ArialMT" w:cs="ArialMT"/>
                <w:sz w:val="20"/>
                <w:szCs w:val="20"/>
                <w14:ligatures w14:val="standardContextual"/>
              </w:rPr>
              <w:t>’</w:t>
            </w:r>
            <w:r w:rsidRPr="00FD391A">
              <w:rPr>
                <w:rFonts w:ascii="Arial" w:hAnsi="Arial" w:cs="Arial"/>
                <w:sz w:val="20"/>
                <w:szCs w:val="20"/>
                <w14:ligatures w14:val="standardContextual"/>
              </w:rPr>
              <w:t>unité certificative et sont décrites dans le référentiel des activités professionnelles.</w:t>
            </w:r>
            <w:r>
              <w:rPr>
                <w:rFonts w:ascii="Arial" w:hAnsi="Arial" w:cs="Arial"/>
                <w:sz w:val="20"/>
                <w:szCs w:val="20"/>
                <w14:ligatures w14:val="standardContextual"/>
              </w:rPr>
              <w:t> »</w:t>
            </w:r>
          </w:p>
        </w:tc>
      </w:tr>
    </w:tbl>
    <w:tbl>
      <w:tblPr>
        <w:tblW w:w="8900" w:type="dxa"/>
        <w:jc w:val="center"/>
        <w:tblCellMar>
          <w:left w:w="70" w:type="dxa"/>
          <w:right w:w="70" w:type="dxa"/>
        </w:tblCellMar>
        <w:tblLook w:val="04A0" w:firstRow="1" w:lastRow="0" w:firstColumn="1" w:lastColumn="0" w:noHBand="0" w:noVBand="1"/>
      </w:tblPr>
      <w:tblGrid>
        <w:gridCol w:w="400"/>
        <w:gridCol w:w="6740"/>
        <w:gridCol w:w="440"/>
        <w:gridCol w:w="440"/>
        <w:gridCol w:w="440"/>
        <w:gridCol w:w="440"/>
      </w:tblGrid>
      <w:tr w:rsidR="00652CC6" w:rsidRPr="00D264CA" w14:paraId="23B9C1D1" w14:textId="77777777" w:rsidTr="005E43D3">
        <w:trPr>
          <w:trHeight w:val="480"/>
          <w:jc w:val="center"/>
        </w:trPr>
        <w:tc>
          <w:tcPr>
            <w:tcW w:w="400" w:type="dxa"/>
            <w:tcBorders>
              <w:top w:val="nil"/>
              <w:left w:val="nil"/>
              <w:bottom w:val="nil"/>
              <w:right w:val="nil"/>
            </w:tcBorders>
            <w:shd w:val="clear" w:color="auto" w:fill="auto"/>
            <w:noWrap/>
            <w:vAlign w:val="bottom"/>
            <w:hideMark/>
          </w:tcPr>
          <w:p w14:paraId="00335241" w14:textId="77777777" w:rsidR="00652CC6" w:rsidRPr="00D264CA" w:rsidRDefault="00652CC6" w:rsidP="005E43D3">
            <w:pPr>
              <w:spacing w:after="0" w:line="240" w:lineRule="auto"/>
              <w:rPr>
                <w:rFonts w:ascii="Times New Roman" w:eastAsia="Times New Roman" w:hAnsi="Times New Roman" w:cs="Times New Roman"/>
                <w:sz w:val="24"/>
                <w:szCs w:val="24"/>
                <w:lang w:eastAsia="fr-FR"/>
              </w:rPr>
            </w:pPr>
          </w:p>
        </w:tc>
        <w:tc>
          <w:tcPr>
            <w:tcW w:w="6740" w:type="dxa"/>
            <w:tcBorders>
              <w:top w:val="nil"/>
              <w:left w:val="nil"/>
              <w:bottom w:val="nil"/>
              <w:right w:val="nil"/>
            </w:tcBorders>
            <w:shd w:val="clear" w:color="auto" w:fill="auto"/>
            <w:noWrap/>
            <w:vAlign w:val="bottom"/>
            <w:hideMark/>
          </w:tcPr>
          <w:p w14:paraId="4BE724E9" w14:textId="77777777" w:rsidR="00652CC6" w:rsidRPr="00D264CA" w:rsidRDefault="00652CC6" w:rsidP="005E43D3">
            <w:pPr>
              <w:spacing w:after="0" w:line="240" w:lineRule="auto"/>
              <w:rPr>
                <w:rFonts w:ascii="Times New Roman" w:eastAsia="Times New Roman" w:hAnsi="Times New Roman" w:cs="Times New Roman"/>
                <w:sz w:val="20"/>
                <w:szCs w:val="20"/>
                <w:lang w:eastAsia="fr-FR"/>
              </w:rPr>
            </w:pPr>
          </w:p>
        </w:tc>
        <w:tc>
          <w:tcPr>
            <w:tcW w:w="440" w:type="dxa"/>
            <w:tcBorders>
              <w:top w:val="single" w:sz="4" w:space="0" w:color="auto"/>
              <w:left w:val="single" w:sz="4" w:space="0" w:color="auto"/>
              <w:bottom w:val="single" w:sz="8" w:space="0" w:color="auto"/>
              <w:right w:val="single" w:sz="4" w:space="0" w:color="auto"/>
            </w:tcBorders>
            <w:shd w:val="clear" w:color="000000" w:fill="FFFF00"/>
            <w:noWrap/>
            <w:textDirection w:val="btLr"/>
            <w:vAlign w:val="bottom"/>
            <w:hideMark/>
          </w:tcPr>
          <w:p w14:paraId="7D7FD94E" w14:textId="77777777" w:rsidR="00652CC6" w:rsidRPr="00D264CA" w:rsidRDefault="00652CC6" w:rsidP="005E43D3">
            <w:pPr>
              <w:spacing w:after="0" w:line="240" w:lineRule="auto"/>
              <w:jc w:val="center"/>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C01</w:t>
            </w:r>
          </w:p>
        </w:tc>
        <w:tc>
          <w:tcPr>
            <w:tcW w:w="440" w:type="dxa"/>
            <w:tcBorders>
              <w:top w:val="single" w:sz="4" w:space="0" w:color="auto"/>
              <w:left w:val="nil"/>
              <w:bottom w:val="single" w:sz="8" w:space="0" w:color="auto"/>
              <w:right w:val="single" w:sz="4" w:space="0" w:color="auto"/>
            </w:tcBorders>
            <w:shd w:val="clear" w:color="000000" w:fill="FFFF00"/>
            <w:noWrap/>
            <w:textDirection w:val="btLr"/>
            <w:vAlign w:val="bottom"/>
            <w:hideMark/>
          </w:tcPr>
          <w:p w14:paraId="2CC08BAF" w14:textId="77777777" w:rsidR="00652CC6" w:rsidRPr="00D264CA" w:rsidRDefault="00652CC6" w:rsidP="005E43D3">
            <w:pPr>
              <w:spacing w:after="0" w:line="240" w:lineRule="auto"/>
              <w:jc w:val="center"/>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C03</w:t>
            </w:r>
          </w:p>
        </w:tc>
        <w:tc>
          <w:tcPr>
            <w:tcW w:w="440" w:type="dxa"/>
            <w:tcBorders>
              <w:top w:val="single" w:sz="4" w:space="0" w:color="auto"/>
              <w:left w:val="nil"/>
              <w:bottom w:val="single" w:sz="8" w:space="0" w:color="auto"/>
              <w:right w:val="single" w:sz="4" w:space="0" w:color="auto"/>
            </w:tcBorders>
            <w:shd w:val="clear" w:color="000000" w:fill="FFFF00"/>
            <w:noWrap/>
            <w:textDirection w:val="btLr"/>
            <w:vAlign w:val="bottom"/>
            <w:hideMark/>
          </w:tcPr>
          <w:p w14:paraId="71BB8646" w14:textId="77777777" w:rsidR="00652CC6" w:rsidRPr="00D264CA" w:rsidRDefault="00652CC6" w:rsidP="005E43D3">
            <w:pPr>
              <w:spacing w:after="0" w:line="240" w:lineRule="auto"/>
              <w:jc w:val="center"/>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C08</w:t>
            </w:r>
          </w:p>
        </w:tc>
        <w:tc>
          <w:tcPr>
            <w:tcW w:w="440" w:type="dxa"/>
            <w:tcBorders>
              <w:top w:val="single" w:sz="4" w:space="0" w:color="auto"/>
              <w:left w:val="nil"/>
              <w:bottom w:val="single" w:sz="8" w:space="0" w:color="auto"/>
              <w:right w:val="single" w:sz="4" w:space="0" w:color="auto"/>
            </w:tcBorders>
            <w:shd w:val="clear" w:color="000000" w:fill="FFFF00"/>
            <w:noWrap/>
            <w:textDirection w:val="btLr"/>
            <w:vAlign w:val="bottom"/>
            <w:hideMark/>
          </w:tcPr>
          <w:p w14:paraId="421B1321" w14:textId="77777777" w:rsidR="00652CC6" w:rsidRPr="00D264CA" w:rsidRDefault="00652CC6" w:rsidP="005E43D3">
            <w:pPr>
              <w:spacing w:after="0" w:line="240" w:lineRule="auto"/>
              <w:jc w:val="center"/>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C10</w:t>
            </w:r>
          </w:p>
        </w:tc>
      </w:tr>
      <w:tr w:rsidR="00652CC6" w:rsidRPr="00D264CA" w14:paraId="189A5D6B" w14:textId="77777777" w:rsidTr="005E43D3">
        <w:trPr>
          <w:trHeight w:val="300"/>
          <w:jc w:val="center"/>
        </w:trPr>
        <w:tc>
          <w:tcPr>
            <w:tcW w:w="400" w:type="dxa"/>
            <w:tcBorders>
              <w:top w:val="nil"/>
              <w:left w:val="nil"/>
              <w:bottom w:val="nil"/>
              <w:right w:val="nil"/>
            </w:tcBorders>
            <w:shd w:val="clear" w:color="auto" w:fill="auto"/>
            <w:noWrap/>
            <w:vAlign w:val="bottom"/>
            <w:hideMark/>
          </w:tcPr>
          <w:p w14:paraId="284D26D3" w14:textId="77777777" w:rsidR="00652CC6" w:rsidRPr="00D264CA" w:rsidRDefault="00652CC6" w:rsidP="005E43D3">
            <w:pPr>
              <w:spacing w:after="0" w:line="240" w:lineRule="auto"/>
              <w:jc w:val="center"/>
              <w:rPr>
                <w:rFonts w:ascii="Aptos Narrow" w:eastAsia="Times New Roman" w:hAnsi="Aptos Narrow" w:cs="Times New Roman"/>
                <w:b/>
                <w:bCs/>
                <w:color w:val="000000"/>
                <w:lang w:eastAsia="fr-FR"/>
              </w:rPr>
            </w:pPr>
          </w:p>
        </w:tc>
        <w:tc>
          <w:tcPr>
            <w:tcW w:w="6740" w:type="dxa"/>
            <w:tcBorders>
              <w:top w:val="single" w:sz="8" w:space="0" w:color="auto"/>
              <w:left w:val="single" w:sz="8" w:space="0" w:color="auto"/>
              <w:bottom w:val="nil"/>
              <w:right w:val="single" w:sz="4" w:space="0" w:color="auto"/>
            </w:tcBorders>
            <w:shd w:val="clear" w:color="000000" w:fill="E8E8E8"/>
            <w:noWrap/>
            <w:vAlign w:val="bottom"/>
            <w:hideMark/>
          </w:tcPr>
          <w:p w14:paraId="32D73376" w14:textId="77777777" w:rsidR="00652CC6" w:rsidRPr="00D264CA" w:rsidRDefault="00652CC6" w:rsidP="005E43D3">
            <w:pPr>
              <w:spacing w:after="0" w:line="240" w:lineRule="auto"/>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 xml:space="preserve">Activité D1 – </w:t>
            </w:r>
            <w:bookmarkStart w:id="17" w:name="_Hlk169018745"/>
            <w:r w:rsidRPr="00D264CA">
              <w:rPr>
                <w:rFonts w:ascii="Aptos Narrow" w:eastAsia="Times New Roman" w:hAnsi="Aptos Narrow" w:cs="Times New Roman"/>
                <w:b/>
                <w:bCs/>
                <w:color w:val="000000"/>
                <w:lang w:eastAsia="fr-FR"/>
              </w:rPr>
              <w:t>É</w:t>
            </w:r>
            <w:bookmarkEnd w:id="17"/>
            <w:r w:rsidRPr="00D264CA">
              <w:rPr>
                <w:rFonts w:ascii="Aptos Narrow" w:eastAsia="Times New Roman" w:hAnsi="Aptos Narrow" w:cs="Times New Roman"/>
                <w:b/>
                <w:bCs/>
                <w:color w:val="000000"/>
                <w:lang w:eastAsia="fr-FR"/>
              </w:rPr>
              <w:t>laboration et appropriation d’un cahier des charges</w:t>
            </w:r>
          </w:p>
        </w:tc>
        <w:tc>
          <w:tcPr>
            <w:tcW w:w="440" w:type="dxa"/>
            <w:vMerge w:val="restart"/>
            <w:tcBorders>
              <w:top w:val="single" w:sz="8" w:space="0" w:color="auto"/>
              <w:left w:val="single" w:sz="4" w:space="0" w:color="auto"/>
              <w:bottom w:val="single" w:sz="4" w:space="0" w:color="auto"/>
              <w:right w:val="single" w:sz="4" w:space="0" w:color="auto"/>
            </w:tcBorders>
            <w:shd w:val="clear" w:color="000000" w:fill="FFFF00"/>
            <w:noWrap/>
            <w:vAlign w:val="center"/>
            <w:hideMark/>
          </w:tcPr>
          <w:p w14:paraId="04DE024C"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8" w:space="0" w:color="auto"/>
              <w:left w:val="single" w:sz="4" w:space="0" w:color="auto"/>
              <w:bottom w:val="single" w:sz="4" w:space="0" w:color="auto"/>
              <w:right w:val="single" w:sz="4" w:space="0" w:color="auto"/>
            </w:tcBorders>
            <w:shd w:val="clear" w:color="000000" w:fill="FFFF00"/>
            <w:noWrap/>
            <w:vAlign w:val="center"/>
            <w:hideMark/>
          </w:tcPr>
          <w:p w14:paraId="540ADB93"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8" w:space="0" w:color="auto"/>
              <w:left w:val="single" w:sz="4" w:space="0" w:color="auto"/>
              <w:bottom w:val="single" w:sz="4" w:space="0" w:color="auto"/>
              <w:right w:val="single" w:sz="4" w:space="0" w:color="auto"/>
            </w:tcBorders>
            <w:shd w:val="clear" w:color="000000" w:fill="FFFF00"/>
            <w:noWrap/>
            <w:vAlign w:val="center"/>
            <w:hideMark/>
          </w:tcPr>
          <w:p w14:paraId="3F96788F"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8" w:space="0" w:color="auto"/>
              <w:left w:val="single" w:sz="4" w:space="0" w:color="auto"/>
              <w:bottom w:val="single" w:sz="4" w:space="0" w:color="auto"/>
              <w:right w:val="single" w:sz="8" w:space="0" w:color="auto"/>
            </w:tcBorders>
            <w:shd w:val="clear" w:color="000000" w:fill="FFFF00"/>
            <w:noWrap/>
            <w:vAlign w:val="center"/>
            <w:hideMark/>
          </w:tcPr>
          <w:p w14:paraId="0A9BDDD8"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r>
      <w:tr w:rsidR="00652CC6" w:rsidRPr="00D264CA" w14:paraId="75F14A74" w14:textId="77777777" w:rsidTr="005E43D3">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74FEA351" w14:textId="4378F122" w:rsidR="00652CC6" w:rsidRPr="00D264CA" w:rsidRDefault="00B27FDA"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single" w:sz="4" w:space="0" w:color="auto"/>
              <w:left w:val="single" w:sz="8" w:space="0" w:color="auto"/>
              <w:bottom w:val="nil"/>
              <w:right w:val="single" w:sz="4" w:space="0" w:color="auto"/>
            </w:tcBorders>
            <w:shd w:val="clear" w:color="auto" w:fill="auto"/>
            <w:noWrap/>
            <w:vAlign w:val="bottom"/>
            <w:hideMark/>
          </w:tcPr>
          <w:p w14:paraId="67CC4545"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T1 : Collecte des informations</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228A692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2F16F30"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34352B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78C9EF6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3F2527AC"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44C24BD6" w14:textId="11C7905A" w:rsidR="00652CC6" w:rsidRPr="00D264CA" w:rsidRDefault="00B27FDA"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right w:val="single" w:sz="4" w:space="0" w:color="auto"/>
            </w:tcBorders>
            <w:shd w:val="clear" w:color="auto" w:fill="auto"/>
            <w:noWrap/>
            <w:vAlign w:val="bottom"/>
            <w:hideMark/>
          </w:tcPr>
          <w:p w14:paraId="6CE428C8"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T2 : Analyse des informations</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07FD6AE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FFB0FA3"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D93B36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2655A84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1EBE7E04" w14:textId="77777777" w:rsidTr="005E43D3">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FCBB4" w14:textId="2FF98EDC" w:rsidR="00652CC6" w:rsidRPr="00D264CA" w:rsidRDefault="00B27FDA"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4" w:space="0" w:color="auto"/>
              <w:right w:val="single" w:sz="4" w:space="0" w:color="auto"/>
            </w:tcBorders>
            <w:shd w:val="clear" w:color="auto" w:fill="auto"/>
            <w:noWrap/>
            <w:vAlign w:val="bottom"/>
            <w:hideMark/>
          </w:tcPr>
          <w:p w14:paraId="4EE6602D"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T3 : Interprétation d’un cahier des charges</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704897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041B9D3D"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26BE76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7098533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5CC76F35" w14:textId="77777777" w:rsidTr="005E43D3">
        <w:trPr>
          <w:trHeight w:val="315"/>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91C" w14:textId="13EA5050" w:rsidR="00652CC6" w:rsidRPr="00D264CA" w:rsidRDefault="00B27FDA"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left w:val="single" w:sz="4" w:space="0" w:color="auto"/>
              <w:bottom w:val="single" w:sz="4" w:space="0" w:color="auto"/>
              <w:right w:val="single" w:sz="4" w:space="0" w:color="auto"/>
            </w:tcBorders>
            <w:shd w:val="clear" w:color="auto" w:fill="auto"/>
            <w:noWrap/>
            <w:vAlign w:val="bottom"/>
            <w:hideMark/>
          </w:tcPr>
          <w:p w14:paraId="3436DFDA"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T4 : Formalisation du cahier des charges</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8368F6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2027464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DBF8A3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58269FA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70E74E8A" w14:textId="77777777" w:rsidTr="005E43D3">
        <w:trPr>
          <w:trHeight w:val="300"/>
          <w:jc w:val="center"/>
        </w:trPr>
        <w:tc>
          <w:tcPr>
            <w:tcW w:w="400" w:type="dxa"/>
            <w:tcBorders>
              <w:top w:val="nil"/>
              <w:left w:val="nil"/>
              <w:bottom w:val="nil"/>
              <w:right w:val="nil"/>
            </w:tcBorders>
            <w:shd w:val="clear" w:color="auto" w:fill="auto"/>
            <w:noWrap/>
            <w:vAlign w:val="bottom"/>
            <w:hideMark/>
          </w:tcPr>
          <w:p w14:paraId="6A021E2A" w14:textId="77777777" w:rsidR="00652CC6" w:rsidRPr="00D264CA" w:rsidRDefault="00652CC6" w:rsidP="002F193A">
            <w:pPr>
              <w:spacing w:after="0" w:line="240" w:lineRule="auto"/>
              <w:rPr>
                <w:rFonts w:ascii="Aptos Narrow" w:eastAsia="Times New Roman" w:hAnsi="Aptos Narrow" w:cs="Times New Roman"/>
                <w:color w:val="000000"/>
                <w:lang w:eastAsia="fr-FR"/>
              </w:rPr>
            </w:pPr>
          </w:p>
        </w:tc>
        <w:tc>
          <w:tcPr>
            <w:tcW w:w="6740" w:type="dxa"/>
            <w:tcBorders>
              <w:top w:val="single" w:sz="4" w:space="0" w:color="auto"/>
              <w:left w:val="single" w:sz="8" w:space="0" w:color="auto"/>
              <w:bottom w:val="nil"/>
              <w:right w:val="single" w:sz="4" w:space="0" w:color="auto"/>
            </w:tcBorders>
            <w:shd w:val="clear" w:color="000000" w:fill="E8E8E8"/>
            <w:noWrap/>
            <w:vAlign w:val="bottom"/>
            <w:hideMark/>
          </w:tcPr>
          <w:p w14:paraId="6E4C3042" w14:textId="77777777" w:rsidR="00652CC6" w:rsidRPr="00D264CA" w:rsidRDefault="00652CC6" w:rsidP="005E43D3">
            <w:pPr>
              <w:spacing w:after="0" w:line="240" w:lineRule="auto"/>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Activité D2 – Développement et validation de solutions logicielles</w:t>
            </w:r>
          </w:p>
        </w:tc>
        <w:tc>
          <w:tcPr>
            <w:tcW w:w="440"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BE44F9B"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CEE26D"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BD11F7B"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4" w:space="0" w:color="auto"/>
              <w:left w:val="single" w:sz="4" w:space="0" w:color="auto"/>
              <w:bottom w:val="single" w:sz="4" w:space="0" w:color="auto"/>
              <w:right w:val="single" w:sz="8" w:space="0" w:color="auto"/>
            </w:tcBorders>
            <w:shd w:val="clear" w:color="000000" w:fill="FFFF00"/>
            <w:noWrap/>
            <w:vAlign w:val="center"/>
            <w:hideMark/>
          </w:tcPr>
          <w:p w14:paraId="40B167C9"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r>
      <w:tr w:rsidR="00652CC6" w:rsidRPr="00D264CA" w14:paraId="47FBCD47" w14:textId="77777777" w:rsidTr="005E43D3">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74BCF56C" w14:textId="1B8ECF12" w:rsidR="00652CC6" w:rsidRPr="00D264CA" w:rsidRDefault="00CE1520"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single" w:sz="4" w:space="0" w:color="auto"/>
              <w:left w:val="single" w:sz="8" w:space="0" w:color="auto"/>
              <w:bottom w:val="nil"/>
              <w:right w:val="single" w:sz="4" w:space="0" w:color="auto"/>
            </w:tcBorders>
            <w:shd w:val="clear" w:color="auto" w:fill="auto"/>
            <w:noWrap/>
            <w:vAlign w:val="bottom"/>
            <w:hideMark/>
          </w:tcPr>
          <w:p w14:paraId="102022A7"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T1 : Conception de l’architecture d’une solution logicielle</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BDE223B"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53D408CD"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0862725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43CA6E7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3340E359"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1FEE9AC" w14:textId="3CD99352" w:rsidR="00652CC6" w:rsidRPr="00D264CA" w:rsidRDefault="00CE1520"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4" w:space="0" w:color="auto"/>
            </w:tcBorders>
            <w:shd w:val="clear" w:color="auto" w:fill="auto"/>
            <w:noWrap/>
            <w:vAlign w:val="bottom"/>
            <w:hideMark/>
          </w:tcPr>
          <w:p w14:paraId="4B572CE5"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T2 : Modélisation d’une solution logicielle</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6A623CFB"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55CA69A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51454C1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6A860A2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2346E178"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5B5E8AFF" w14:textId="50AAA06F" w:rsidR="00652CC6" w:rsidRPr="00D264CA" w:rsidRDefault="00CE1520"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right w:val="single" w:sz="4" w:space="0" w:color="auto"/>
            </w:tcBorders>
            <w:shd w:val="clear" w:color="auto" w:fill="auto"/>
            <w:noWrap/>
            <w:vAlign w:val="bottom"/>
            <w:hideMark/>
          </w:tcPr>
          <w:p w14:paraId="55074548"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T3 : Développement, utilisation ou adaptation de composants logiciels</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2F9C38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2CF133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2D212AE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6C76C3E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7C48291C" w14:textId="77777777" w:rsidTr="005E43D3">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47D00" w14:textId="01F59832" w:rsidR="00652CC6" w:rsidRPr="00D264CA" w:rsidRDefault="00CE1520"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4" w:space="0" w:color="auto"/>
              <w:right w:val="single" w:sz="4" w:space="0" w:color="auto"/>
            </w:tcBorders>
            <w:shd w:val="clear" w:color="auto" w:fill="auto"/>
            <w:noWrap/>
            <w:vAlign w:val="bottom"/>
            <w:hideMark/>
          </w:tcPr>
          <w:p w14:paraId="6B7C62FB"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T4 : Tests de mise en production</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DEE2C4D"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552635D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5ECC8A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57DAB46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4A1A2815" w14:textId="77777777" w:rsidTr="005E43D3">
        <w:trPr>
          <w:trHeight w:val="315"/>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E18DF" w14:textId="45DC5CC1" w:rsidR="00652CC6" w:rsidRPr="00D264CA" w:rsidRDefault="00CE1520"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left w:val="single" w:sz="4" w:space="0" w:color="auto"/>
              <w:bottom w:val="single" w:sz="4" w:space="0" w:color="auto"/>
              <w:right w:val="single" w:sz="4" w:space="0" w:color="auto"/>
            </w:tcBorders>
            <w:shd w:val="clear" w:color="auto" w:fill="auto"/>
            <w:noWrap/>
            <w:vAlign w:val="bottom"/>
            <w:hideMark/>
          </w:tcPr>
          <w:p w14:paraId="6FED0D08"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T5 : Recette et validation</w:t>
            </w: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419ED0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21A63E5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01B3717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5C15C457"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27CAAC1B" w14:textId="77777777" w:rsidTr="005E43D3">
        <w:trPr>
          <w:trHeight w:val="300"/>
          <w:jc w:val="center"/>
        </w:trPr>
        <w:tc>
          <w:tcPr>
            <w:tcW w:w="400" w:type="dxa"/>
            <w:tcBorders>
              <w:top w:val="nil"/>
              <w:left w:val="nil"/>
              <w:bottom w:val="nil"/>
              <w:right w:val="nil"/>
            </w:tcBorders>
            <w:shd w:val="clear" w:color="auto" w:fill="auto"/>
            <w:noWrap/>
            <w:vAlign w:val="bottom"/>
            <w:hideMark/>
          </w:tcPr>
          <w:p w14:paraId="68807C60" w14:textId="77777777" w:rsidR="00652CC6" w:rsidRPr="00D264CA" w:rsidRDefault="00652CC6" w:rsidP="005E43D3">
            <w:pPr>
              <w:spacing w:after="0" w:line="240" w:lineRule="auto"/>
              <w:jc w:val="center"/>
              <w:rPr>
                <w:rFonts w:ascii="Aptos Narrow" w:eastAsia="Times New Roman" w:hAnsi="Aptos Narrow" w:cs="Times New Roman"/>
                <w:color w:val="000000"/>
                <w:lang w:eastAsia="fr-FR"/>
              </w:rPr>
            </w:pPr>
          </w:p>
        </w:tc>
        <w:tc>
          <w:tcPr>
            <w:tcW w:w="6740" w:type="dxa"/>
            <w:tcBorders>
              <w:top w:val="single" w:sz="4" w:space="0" w:color="auto"/>
              <w:left w:val="single" w:sz="8" w:space="0" w:color="auto"/>
              <w:bottom w:val="nil"/>
              <w:right w:val="single" w:sz="8" w:space="0" w:color="auto"/>
            </w:tcBorders>
            <w:shd w:val="clear" w:color="000000" w:fill="E8E8E8"/>
            <w:noWrap/>
            <w:vAlign w:val="bottom"/>
            <w:hideMark/>
          </w:tcPr>
          <w:p w14:paraId="24306B68" w14:textId="77777777" w:rsidR="00652CC6" w:rsidRPr="00D264CA" w:rsidRDefault="00652CC6" w:rsidP="005E43D3">
            <w:pPr>
              <w:spacing w:after="0" w:line="240" w:lineRule="auto"/>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Activité D3 – Gestion d’incidents</w:t>
            </w:r>
          </w:p>
        </w:tc>
        <w:tc>
          <w:tcPr>
            <w:tcW w:w="440" w:type="dxa"/>
            <w:vMerge w:val="restart"/>
            <w:tcBorders>
              <w:top w:val="single" w:sz="4" w:space="0" w:color="auto"/>
              <w:left w:val="nil"/>
              <w:bottom w:val="single" w:sz="4" w:space="0" w:color="auto"/>
              <w:right w:val="single" w:sz="4" w:space="0" w:color="auto"/>
            </w:tcBorders>
            <w:shd w:val="clear" w:color="000000" w:fill="FFFF00"/>
            <w:noWrap/>
            <w:vAlign w:val="center"/>
            <w:hideMark/>
          </w:tcPr>
          <w:p w14:paraId="70954A46"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A4F42F0"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DC7AD0E"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4" w:space="0" w:color="auto"/>
              <w:left w:val="single" w:sz="4" w:space="0" w:color="auto"/>
              <w:bottom w:val="single" w:sz="4" w:space="0" w:color="auto"/>
              <w:right w:val="single" w:sz="8" w:space="0" w:color="auto"/>
            </w:tcBorders>
            <w:shd w:val="clear" w:color="000000" w:fill="FFFF00"/>
            <w:noWrap/>
            <w:vAlign w:val="center"/>
            <w:hideMark/>
          </w:tcPr>
          <w:p w14:paraId="3046D0F2"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r>
      <w:tr w:rsidR="00652CC6" w:rsidRPr="00D264CA" w14:paraId="6D9C8AD1" w14:textId="77777777" w:rsidTr="005E43D3">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253959A2" w14:textId="46A475C7" w:rsidR="00652CC6" w:rsidRPr="00D264CA" w:rsidRDefault="00B66974"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single" w:sz="4" w:space="0" w:color="auto"/>
              <w:left w:val="single" w:sz="8" w:space="0" w:color="auto"/>
              <w:bottom w:val="nil"/>
              <w:right w:val="single" w:sz="8" w:space="0" w:color="auto"/>
            </w:tcBorders>
            <w:shd w:val="clear" w:color="auto" w:fill="auto"/>
            <w:noWrap/>
            <w:vAlign w:val="bottom"/>
            <w:hideMark/>
          </w:tcPr>
          <w:p w14:paraId="24305CD1"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T1 : Ouverture et analyse des tickets par niveau de criticité</w:t>
            </w:r>
          </w:p>
        </w:tc>
        <w:tc>
          <w:tcPr>
            <w:tcW w:w="440" w:type="dxa"/>
            <w:vMerge/>
            <w:tcBorders>
              <w:top w:val="single" w:sz="4" w:space="0" w:color="auto"/>
              <w:left w:val="nil"/>
              <w:bottom w:val="single" w:sz="4" w:space="0" w:color="auto"/>
              <w:right w:val="single" w:sz="4" w:space="0" w:color="auto"/>
            </w:tcBorders>
            <w:vAlign w:val="center"/>
            <w:hideMark/>
          </w:tcPr>
          <w:p w14:paraId="6E6583E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47824E2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6CFCCCD0"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394A2C9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5685F3E4"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9867375" w14:textId="2E472E7B" w:rsidR="00652CC6" w:rsidRPr="00D264CA" w:rsidRDefault="00B66974"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260808FA"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T2 : Traitement des tickets</w:t>
            </w:r>
          </w:p>
        </w:tc>
        <w:tc>
          <w:tcPr>
            <w:tcW w:w="440" w:type="dxa"/>
            <w:vMerge/>
            <w:tcBorders>
              <w:top w:val="single" w:sz="4" w:space="0" w:color="auto"/>
              <w:left w:val="nil"/>
              <w:bottom w:val="single" w:sz="4" w:space="0" w:color="auto"/>
              <w:right w:val="single" w:sz="4" w:space="0" w:color="auto"/>
            </w:tcBorders>
            <w:vAlign w:val="center"/>
            <w:hideMark/>
          </w:tcPr>
          <w:p w14:paraId="1D4D1E83"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2984A34"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176372B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5D35082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44C3C2EC"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6BEA4F1D" w14:textId="7BCF00B1" w:rsidR="00652CC6" w:rsidRPr="00D264CA" w:rsidRDefault="00B66974"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16E9EAD9"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T3 : Remédiation des incidents</w:t>
            </w:r>
          </w:p>
        </w:tc>
        <w:tc>
          <w:tcPr>
            <w:tcW w:w="440" w:type="dxa"/>
            <w:vMerge/>
            <w:tcBorders>
              <w:top w:val="single" w:sz="4" w:space="0" w:color="auto"/>
              <w:left w:val="nil"/>
              <w:bottom w:val="single" w:sz="4" w:space="0" w:color="auto"/>
              <w:right w:val="single" w:sz="4" w:space="0" w:color="auto"/>
            </w:tcBorders>
            <w:vAlign w:val="center"/>
            <w:hideMark/>
          </w:tcPr>
          <w:p w14:paraId="26E33C1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685B744"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02D4954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306F9C16"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33F9E257"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519BACB" w14:textId="4F5A889A" w:rsidR="00652CC6" w:rsidRPr="00D264CA" w:rsidRDefault="00B66974"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671FB62A"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T4 : Élaboration des rapports d’incidents</w:t>
            </w:r>
          </w:p>
        </w:tc>
        <w:tc>
          <w:tcPr>
            <w:tcW w:w="440" w:type="dxa"/>
            <w:vMerge/>
            <w:tcBorders>
              <w:top w:val="single" w:sz="4" w:space="0" w:color="auto"/>
              <w:left w:val="nil"/>
              <w:bottom w:val="single" w:sz="4" w:space="0" w:color="auto"/>
              <w:right w:val="single" w:sz="4" w:space="0" w:color="auto"/>
            </w:tcBorders>
            <w:vAlign w:val="center"/>
            <w:hideMark/>
          </w:tcPr>
          <w:p w14:paraId="469C60D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783C146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33E7E71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629973B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5A8FF784" w14:textId="77777777" w:rsidTr="005E43D3">
        <w:trPr>
          <w:trHeight w:val="315"/>
          <w:jc w:val="center"/>
        </w:trPr>
        <w:tc>
          <w:tcPr>
            <w:tcW w:w="400" w:type="dxa"/>
            <w:tcBorders>
              <w:top w:val="nil"/>
              <w:left w:val="single" w:sz="4" w:space="0" w:color="auto"/>
              <w:bottom w:val="single" w:sz="4" w:space="0" w:color="auto"/>
              <w:right w:val="nil"/>
            </w:tcBorders>
            <w:shd w:val="clear" w:color="auto" w:fill="auto"/>
            <w:noWrap/>
            <w:vAlign w:val="bottom"/>
            <w:hideMark/>
          </w:tcPr>
          <w:p w14:paraId="146D04CA" w14:textId="5F3750FD" w:rsidR="00652CC6" w:rsidRPr="00D264CA" w:rsidRDefault="00B66974"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single" w:sz="8" w:space="0" w:color="auto"/>
              <w:right w:val="single" w:sz="8" w:space="0" w:color="auto"/>
            </w:tcBorders>
            <w:shd w:val="clear" w:color="auto" w:fill="auto"/>
            <w:noWrap/>
            <w:vAlign w:val="bottom"/>
            <w:hideMark/>
          </w:tcPr>
          <w:p w14:paraId="355D836A"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T5 : Transmission de l’information (escalade)</w:t>
            </w:r>
          </w:p>
        </w:tc>
        <w:tc>
          <w:tcPr>
            <w:tcW w:w="440" w:type="dxa"/>
            <w:vMerge/>
            <w:tcBorders>
              <w:top w:val="single" w:sz="4" w:space="0" w:color="auto"/>
              <w:left w:val="nil"/>
              <w:bottom w:val="single" w:sz="4" w:space="0" w:color="auto"/>
              <w:right w:val="single" w:sz="4" w:space="0" w:color="auto"/>
            </w:tcBorders>
            <w:vAlign w:val="center"/>
            <w:hideMark/>
          </w:tcPr>
          <w:p w14:paraId="5F873EA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627BF2B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4" w:space="0" w:color="auto"/>
            </w:tcBorders>
            <w:vAlign w:val="center"/>
            <w:hideMark/>
          </w:tcPr>
          <w:p w14:paraId="481A88E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4" w:space="0" w:color="auto"/>
              <w:left w:val="single" w:sz="4" w:space="0" w:color="auto"/>
              <w:bottom w:val="single" w:sz="4" w:space="0" w:color="auto"/>
              <w:right w:val="single" w:sz="8" w:space="0" w:color="auto"/>
            </w:tcBorders>
            <w:vAlign w:val="center"/>
            <w:hideMark/>
          </w:tcPr>
          <w:p w14:paraId="3D03EC60"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1D4BA8B1" w14:textId="77777777" w:rsidTr="005E43D3">
        <w:trPr>
          <w:trHeight w:val="300"/>
          <w:jc w:val="center"/>
        </w:trPr>
        <w:tc>
          <w:tcPr>
            <w:tcW w:w="400" w:type="dxa"/>
            <w:tcBorders>
              <w:top w:val="nil"/>
              <w:left w:val="nil"/>
              <w:bottom w:val="nil"/>
              <w:right w:val="nil"/>
            </w:tcBorders>
            <w:shd w:val="clear" w:color="auto" w:fill="auto"/>
            <w:noWrap/>
            <w:vAlign w:val="bottom"/>
            <w:hideMark/>
          </w:tcPr>
          <w:p w14:paraId="60175838" w14:textId="7C6730A2" w:rsidR="00652CC6" w:rsidRPr="00D264CA" w:rsidRDefault="00652CC6" w:rsidP="005E43D3">
            <w:pPr>
              <w:spacing w:after="0" w:line="240" w:lineRule="auto"/>
              <w:jc w:val="center"/>
              <w:rPr>
                <w:rFonts w:ascii="Aptos Narrow" w:eastAsia="Times New Roman" w:hAnsi="Aptos Narrow" w:cs="Times New Roman"/>
                <w:color w:val="000000"/>
                <w:lang w:eastAsia="fr-FR"/>
              </w:rPr>
            </w:pPr>
          </w:p>
        </w:tc>
        <w:tc>
          <w:tcPr>
            <w:tcW w:w="6740" w:type="dxa"/>
            <w:tcBorders>
              <w:top w:val="nil"/>
              <w:left w:val="single" w:sz="8" w:space="0" w:color="auto"/>
              <w:bottom w:val="nil"/>
              <w:right w:val="single" w:sz="4" w:space="0" w:color="auto"/>
            </w:tcBorders>
            <w:shd w:val="clear" w:color="000000" w:fill="E8E8E8"/>
            <w:noWrap/>
            <w:vAlign w:val="bottom"/>
            <w:hideMark/>
          </w:tcPr>
          <w:p w14:paraId="7AA0514E" w14:textId="77777777" w:rsidR="00652CC6" w:rsidRPr="00D264CA" w:rsidRDefault="00652CC6" w:rsidP="005E43D3">
            <w:pPr>
              <w:spacing w:after="0" w:line="240" w:lineRule="auto"/>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Activité D4 – Valorisation de la donnée</w:t>
            </w:r>
          </w:p>
        </w:tc>
        <w:tc>
          <w:tcPr>
            <w:tcW w:w="440" w:type="dxa"/>
            <w:vMerge w:val="restart"/>
            <w:tcBorders>
              <w:top w:val="single" w:sz="4" w:space="0" w:color="auto"/>
              <w:left w:val="single" w:sz="4" w:space="0" w:color="auto"/>
              <w:bottom w:val="single" w:sz="8" w:space="0" w:color="auto"/>
              <w:right w:val="single" w:sz="4" w:space="0" w:color="auto"/>
            </w:tcBorders>
            <w:shd w:val="clear" w:color="000000" w:fill="FFFF00"/>
            <w:noWrap/>
            <w:vAlign w:val="center"/>
            <w:hideMark/>
          </w:tcPr>
          <w:p w14:paraId="735C0BED"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4" w:space="0" w:color="auto"/>
              <w:left w:val="single" w:sz="4" w:space="0" w:color="auto"/>
              <w:bottom w:val="nil"/>
              <w:right w:val="single" w:sz="4" w:space="0" w:color="auto"/>
            </w:tcBorders>
            <w:shd w:val="clear" w:color="000000" w:fill="FFFF00"/>
            <w:noWrap/>
            <w:vAlign w:val="center"/>
            <w:hideMark/>
          </w:tcPr>
          <w:p w14:paraId="2D428733"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4" w:space="0" w:color="auto"/>
              <w:left w:val="single" w:sz="4" w:space="0" w:color="auto"/>
              <w:bottom w:val="nil"/>
              <w:right w:val="single" w:sz="4" w:space="0" w:color="auto"/>
            </w:tcBorders>
            <w:shd w:val="clear" w:color="000000" w:fill="FFFF00"/>
            <w:noWrap/>
            <w:vAlign w:val="center"/>
            <w:hideMark/>
          </w:tcPr>
          <w:p w14:paraId="6C496BFE"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4" w:space="0" w:color="auto"/>
              <w:left w:val="single" w:sz="4" w:space="0" w:color="auto"/>
              <w:bottom w:val="nil"/>
              <w:right w:val="single" w:sz="8" w:space="0" w:color="auto"/>
            </w:tcBorders>
            <w:shd w:val="clear" w:color="000000" w:fill="FFFF00"/>
            <w:noWrap/>
            <w:vAlign w:val="center"/>
            <w:hideMark/>
          </w:tcPr>
          <w:p w14:paraId="57C0DF84"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r>
      <w:tr w:rsidR="00652CC6" w:rsidRPr="00D264CA" w14:paraId="4A9B9EA2" w14:textId="77777777" w:rsidTr="005E43D3">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7A934AB1" w14:textId="3E3ACC4F"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single" w:sz="4" w:space="0" w:color="auto"/>
              <w:left w:val="single" w:sz="8" w:space="0" w:color="auto"/>
              <w:bottom w:val="nil"/>
              <w:right w:val="single" w:sz="4" w:space="0" w:color="auto"/>
            </w:tcBorders>
            <w:shd w:val="clear" w:color="auto" w:fill="auto"/>
            <w:noWrap/>
            <w:vAlign w:val="bottom"/>
            <w:hideMark/>
          </w:tcPr>
          <w:p w14:paraId="7FA55192"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T1 : Collecte de la donnée</w:t>
            </w:r>
          </w:p>
        </w:tc>
        <w:tc>
          <w:tcPr>
            <w:tcW w:w="440" w:type="dxa"/>
            <w:vMerge/>
            <w:tcBorders>
              <w:top w:val="nil"/>
              <w:left w:val="single" w:sz="4" w:space="0" w:color="auto"/>
              <w:bottom w:val="single" w:sz="8" w:space="0" w:color="auto"/>
              <w:right w:val="single" w:sz="4" w:space="0" w:color="auto"/>
            </w:tcBorders>
            <w:vAlign w:val="center"/>
            <w:hideMark/>
          </w:tcPr>
          <w:p w14:paraId="04375630"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59F2248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397179D6"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8" w:space="0" w:color="auto"/>
            </w:tcBorders>
            <w:vAlign w:val="center"/>
            <w:hideMark/>
          </w:tcPr>
          <w:p w14:paraId="515BD23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777160F2"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4F2177DB" w14:textId="3DF991B4"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4" w:space="0" w:color="auto"/>
            </w:tcBorders>
            <w:shd w:val="clear" w:color="auto" w:fill="auto"/>
            <w:noWrap/>
            <w:vAlign w:val="bottom"/>
            <w:hideMark/>
          </w:tcPr>
          <w:p w14:paraId="51FFDF94"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T2 : Stockage de la donnée</w:t>
            </w:r>
          </w:p>
        </w:tc>
        <w:tc>
          <w:tcPr>
            <w:tcW w:w="440" w:type="dxa"/>
            <w:vMerge/>
            <w:tcBorders>
              <w:top w:val="nil"/>
              <w:left w:val="single" w:sz="4" w:space="0" w:color="auto"/>
              <w:bottom w:val="single" w:sz="8" w:space="0" w:color="auto"/>
              <w:right w:val="single" w:sz="4" w:space="0" w:color="auto"/>
            </w:tcBorders>
            <w:vAlign w:val="center"/>
            <w:hideMark/>
          </w:tcPr>
          <w:p w14:paraId="6031147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55EC1CE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5E1DE924"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8" w:space="0" w:color="auto"/>
            </w:tcBorders>
            <w:vAlign w:val="center"/>
            <w:hideMark/>
          </w:tcPr>
          <w:p w14:paraId="3C85E36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0E82A073"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53A11A26" w14:textId="7B841E01"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right w:val="single" w:sz="4" w:space="0" w:color="auto"/>
            </w:tcBorders>
            <w:shd w:val="clear" w:color="auto" w:fill="auto"/>
            <w:noWrap/>
            <w:vAlign w:val="bottom"/>
            <w:hideMark/>
          </w:tcPr>
          <w:p w14:paraId="667515EB"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T3 : Orchestration de la donnée</w:t>
            </w:r>
          </w:p>
        </w:tc>
        <w:tc>
          <w:tcPr>
            <w:tcW w:w="440" w:type="dxa"/>
            <w:vMerge/>
            <w:tcBorders>
              <w:top w:val="nil"/>
              <w:left w:val="single" w:sz="4" w:space="0" w:color="auto"/>
              <w:bottom w:val="single" w:sz="8" w:space="0" w:color="auto"/>
              <w:right w:val="single" w:sz="4" w:space="0" w:color="auto"/>
            </w:tcBorders>
            <w:vAlign w:val="center"/>
            <w:hideMark/>
          </w:tcPr>
          <w:p w14:paraId="34D6CAB6"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2F2B8900"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3433998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8" w:space="0" w:color="auto"/>
            </w:tcBorders>
            <w:vAlign w:val="center"/>
            <w:hideMark/>
          </w:tcPr>
          <w:p w14:paraId="3A9558F6"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332CB5C6" w14:textId="77777777" w:rsidTr="005E43D3">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20F67" w14:textId="58C80F7E"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4" w:space="0" w:color="auto"/>
              <w:right w:val="single" w:sz="4" w:space="0" w:color="auto"/>
            </w:tcBorders>
            <w:shd w:val="clear" w:color="auto" w:fill="auto"/>
            <w:noWrap/>
            <w:vAlign w:val="bottom"/>
            <w:hideMark/>
          </w:tcPr>
          <w:p w14:paraId="1B25C207"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T4 : Analyse de la donnée</w:t>
            </w:r>
          </w:p>
        </w:tc>
        <w:tc>
          <w:tcPr>
            <w:tcW w:w="440" w:type="dxa"/>
            <w:vMerge/>
            <w:tcBorders>
              <w:top w:val="nil"/>
              <w:left w:val="single" w:sz="4" w:space="0" w:color="auto"/>
              <w:bottom w:val="single" w:sz="8" w:space="0" w:color="auto"/>
              <w:right w:val="single" w:sz="4" w:space="0" w:color="auto"/>
            </w:tcBorders>
            <w:vAlign w:val="center"/>
            <w:hideMark/>
          </w:tcPr>
          <w:p w14:paraId="129157B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6CDDF046"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1957988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8" w:space="0" w:color="auto"/>
            </w:tcBorders>
            <w:vAlign w:val="center"/>
            <w:hideMark/>
          </w:tcPr>
          <w:p w14:paraId="5082561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352AF0F2" w14:textId="77777777" w:rsidTr="005E43D3">
        <w:trPr>
          <w:trHeight w:val="315"/>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64079" w14:textId="249D59A4"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left w:val="single" w:sz="4" w:space="0" w:color="auto"/>
              <w:bottom w:val="single" w:sz="4" w:space="0" w:color="auto"/>
              <w:right w:val="single" w:sz="4" w:space="0" w:color="auto"/>
            </w:tcBorders>
            <w:shd w:val="clear" w:color="auto" w:fill="auto"/>
            <w:noWrap/>
            <w:vAlign w:val="bottom"/>
            <w:hideMark/>
          </w:tcPr>
          <w:p w14:paraId="0324501B"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T5 : Exploitation de la donnée</w:t>
            </w:r>
          </w:p>
        </w:tc>
        <w:tc>
          <w:tcPr>
            <w:tcW w:w="440" w:type="dxa"/>
            <w:vMerge/>
            <w:tcBorders>
              <w:top w:val="nil"/>
              <w:left w:val="single" w:sz="4" w:space="0" w:color="auto"/>
              <w:bottom w:val="single" w:sz="8" w:space="0" w:color="auto"/>
              <w:right w:val="single" w:sz="4" w:space="0" w:color="auto"/>
            </w:tcBorders>
            <w:vAlign w:val="center"/>
            <w:hideMark/>
          </w:tcPr>
          <w:p w14:paraId="2321CFB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632B346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4" w:space="0" w:color="auto"/>
            </w:tcBorders>
            <w:vAlign w:val="center"/>
            <w:hideMark/>
          </w:tcPr>
          <w:p w14:paraId="0B86C48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nil"/>
              <w:left w:val="single" w:sz="4" w:space="0" w:color="auto"/>
              <w:bottom w:val="nil"/>
              <w:right w:val="single" w:sz="8" w:space="0" w:color="auto"/>
            </w:tcBorders>
            <w:vAlign w:val="center"/>
            <w:hideMark/>
          </w:tcPr>
          <w:p w14:paraId="4C2EA98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5D5541C1" w14:textId="77777777" w:rsidTr="005E43D3">
        <w:trPr>
          <w:trHeight w:val="300"/>
          <w:jc w:val="center"/>
        </w:trPr>
        <w:tc>
          <w:tcPr>
            <w:tcW w:w="400" w:type="dxa"/>
            <w:tcBorders>
              <w:top w:val="nil"/>
              <w:left w:val="nil"/>
              <w:bottom w:val="nil"/>
              <w:right w:val="nil"/>
            </w:tcBorders>
            <w:shd w:val="clear" w:color="auto" w:fill="auto"/>
            <w:noWrap/>
            <w:vAlign w:val="bottom"/>
            <w:hideMark/>
          </w:tcPr>
          <w:p w14:paraId="4B6A3746" w14:textId="55C1C473" w:rsidR="00652CC6" w:rsidRPr="00D264CA" w:rsidRDefault="00652CC6" w:rsidP="005E43D3">
            <w:pPr>
              <w:spacing w:after="0" w:line="240" w:lineRule="auto"/>
              <w:jc w:val="center"/>
              <w:rPr>
                <w:rFonts w:ascii="Aptos Narrow" w:eastAsia="Times New Roman" w:hAnsi="Aptos Narrow" w:cs="Times New Roman"/>
                <w:color w:val="000000"/>
                <w:lang w:eastAsia="fr-FR"/>
              </w:rPr>
            </w:pPr>
          </w:p>
        </w:tc>
        <w:tc>
          <w:tcPr>
            <w:tcW w:w="6740" w:type="dxa"/>
            <w:tcBorders>
              <w:top w:val="single" w:sz="4" w:space="0" w:color="auto"/>
              <w:left w:val="single" w:sz="8" w:space="0" w:color="auto"/>
              <w:bottom w:val="nil"/>
              <w:right w:val="single" w:sz="8" w:space="0" w:color="auto"/>
            </w:tcBorders>
            <w:shd w:val="clear" w:color="000000" w:fill="E8E8E8"/>
            <w:noWrap/>
            <w:vAlign w:val="bottom"/>
            <w:hideMark/>
          </w:tcPr>
          <w:p w14:paraId="44D75D95" w14:textId="77777777" w:rsidR="00652CC6" w:rsidRPr="00D264CA" w:rsidRDefault="00652CC6" w:rsidP="005E43D3">
            <w:pPr>
              <w:spacing w:after="0" w:line="240" w:lineRule="auto"/>
              <w:rPr>
                <w:rFonts w:ascii="Aptos Narrow" w:eastAsia="Times New Roman" w:hAnsi="Aptos Narrow" w:cs="Times New Roman"/>
                <w:b/>
                <w:bCs/>
                <w:color w:val="000000"/>
                <w:lang w:eastAsia="fr-FR"/>
              </w:rPr>
            </w:pPr>
            <w:r w:rsidRPr="00D264CA">
              <w:rPr>
                <w:rFonts w:ascii="Aptos Narrow" w:eastAsia="Times New Roman" w:hAnsi="Aptos Narrow" w:cs="Times New Roman"/>
                <w:b/>
                <w:bCs/>
                <w:color w:val="000000"/>
                <w:lang w:eastAsia="fr-FR"/>
              </w:rPr>
              <w:t>Activité D5 – Audit de l'installation ou du système</w:t>
            </w:r>
          </w:p>
        </w:tc>
        <w:tc>
          <w:tcPr>
            <w:tcW w:w="440" w:type="dxa"/>
            <w:vMerge w:val="restart"/>
            <w:tcBorders>
              <w:top w:val="single" w:sz="8" w:space="0" w:color="auto"/>
              <w:left w:val="nil"/>
              <w:bottom w:val="single" w:sz="4" w:space="0" w:color="auto"/>
              <w:right w:val="single" w:sz="4" w:space="0" w:color="auto"/>
            </w:tcBorders>
            <w:shd w:val="clear" w:color="000000" w:fill="FFFF00"/>
            <w:noWrap/>
            <w:vAlign w:val="center"/>
            <w:hideMark/>
          </w:tcPr>
          <w:p w14:paraId="152DFF37"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8" w:space="0" w:color="auto"/>
              <w:left w:val="single" w:sz="4" w:space="0" w:color="auto"/>
              <w:bottom w:val="single" w:sz="4" w:space="0" w:color="auto"/>
              <w:right w:val="single" w:sz="4" w:space="0" w:color="auto"/>
            </w:tcBorders>
            <w:shd w:val="clear" w:color="000000" w:fill="FFFF00"/>
            <w:noWrap/>
            <w:vAlign w:val="center"/>
            <w:hideMark/>
          </w:tcPr>
          <w:p w14:paraId="20A48B8B"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c>
          <w:tcPr>
            <w:tcW w:w="440" w:type="dxa"/>
            <w:vMerge w:val="restart"/>
            <w:tcBorders>
              <w:top w:val="single" w:sz="8" w:space="0" w:color="auto"/>
              <w:left w:val="single" w:sz="4" w:space="0" w:color="auto"/>
              <w:bottom w:val="single" w:sz="4" w:space="0" w:color="auto"/>
              <w:right w:val="single" w:sz="4" w:space="0" w:color="auto"/>
            </w:tcBorders>
            <w:shd w:val="clear" w:color="000000" w:fill="FFFF00"/>
            <w:noWrap/>
            <w:vAlign w:val="center"/>
            <w:hideMark/>
          </w:tcPr>
          <w:p w14:paraId="638A0D90"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 </w:t>
            </w:r>
          </w:p>
        </w:tc>
        <w:tc>
          <w:tcPr>
            <w:tcW w:w="440" w:type="dxa"/>
            <w:vMerge w:val="restart"/>
            <w:tcBorders>
              <w:top w:val="single" w:sz="8" w:space="0" w:color="auto"/>
              <w:left w:val="single" w:sz="4" w:space="0" w:color="auto"/>
              <w:bottom w:val="single" w:sz="4" w:space="0" w:color="auto"/>
              <w:right w:val="single" w:sz="8" w:space="0" w:color="auto"/>
            </w:tcBorders>
            <w:shd w:val="clear" w:color="000000" w:fill="FFFF00"/>
            <w:noWrap/>
            <w:vAlign w:val="center"/>
            <w:hideMark/>
          </w:tcPr>
          <w:p w14:paraId="423744C0" w14:textId="77777777" w:rsidR="00652CC6" w:rsidRPr="00D264CA" w:rsidRDefault="00652CC6" w:rsidP="005E43D3">
            <w:pPr>
              <w:spacing w:after="0" w:line="240" w:lineRule="auto"/>
              <w:jc w:val="center"/>
              <w:rPr>
                <w:rFonts w:ascii="Abadi" w:eastAsia="Times New Roman" w:hAnsi="Abadi" w:cs="Times New Roman"/>
                <w:b/>
                <w:bCs/>
                <w:color w:val="000000"/>
                <w:lang w:eastAsia="fr-FR"/>
              </w:rPr>
            </w:pPr>
            <w:r w:rsidRPr="00D264CA">
              <w:rPr>
                <w:rFonts w:ascii="Abadi" w:eastAsia="Times New Roman" w:hAnsi="Abadi" w:cs="Times New Roman"/>
                <w:b/>
                <w:bCs/>
                <w:color w:val="000000"/>
                <w:lang w:eastAsia="fr-FR"/>
              </w:rPr>
              <w:t>X</w:t>
            </w:r>
          </w:p>
        </w:tc>
      </w:tr>
      <w:tr w:rsidR="00652CC6" w:rsidRPr="00D264CA" w14:paraId="08A8DE19" w14:textId="77777777" w:rsidTr="005E43D3">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2AC8784F" w14:textId="05889AAC" w:rsidR="00652CC6" w:rsidRPr="00D264CA" w:rsidRDefault="00F55BC3" w:rsidP="005E43D3">
            <w:pPr>
              <w:spacing w:after="0" w:line="240" w:lineRule="auto"/>
              <w:jc w:val="center"/>
              <w:rPr>
                <w:rFonts w:ascii="Aptos Narrow" w:eastAsia="Times New Roman" w:hAnsi="Aptos Narrow" w:cs="Times New Roman"/>
                <w:color w:val="000000"/>
                <w:lang w:eastAsia="fr-FR"/>
              </w:rPr>
            </w:pPr>
            <w:bookmarkStart w:id="18" w:name="_Hlk179458330"/>
            <w:r>
              <w:rPr>
                <w:rFonts w:ascii="Aptos Narrow" w:eastAsia="Times New Roman" w:hAnsi="Aptos Narrow" w:cs="Times New Roman"/>
                <w:color w:val="000000"/>
                <w:lang w:eastAsia="fr-FR"/>
              </w:rPr>
              <w:t>X</w:t>
            </w:r>
          </w:p>
        </w:tc>
        <w:tc>
          <w:tcPr>
            <w:tcW w:w="6740" w:type="dxa"/>
            <w:tcBorders>
              <w:top w:val="single" w:sz="4" w:space="0" w:color="auto"/>
              <w:left w:val="single" w:sz="8" w:space="0" w:color="auto"/>
              <w:bottom w:val="nil"/>
              <w:right w:val="single" w:sz="8" w:space="0" w:color="auto"/>
            </w:tcBorders>
            <w:shd w:val="clear" w:color="auto" w:fill="auto"/>
            <w:noWrap/>
            <w:vAlign w:val="bottom"/>
            <w:hideMark/>
          </w:tcPr>
          <w:p w14:paraId="67BC3774"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T1 : Évaluation des biens et moyens dans le périmètre de l’audit</w:t>
            </w:r>
          </w:p>
        </w:tc>
        <w:tc>
          <w:tcPr>
            <w:tcW w:w="440" w:type="dxa"/>
            <w:vMerge/>
            <w:tcBorders>
              <w:top w:val="single" w:sz="8" w:space="0" w:color="auto"/>
              <w:left w:val="nil"/>
              <w:bottom w:val="single" w:sz="4" w:space="0" w:color="auto"/>
              <w:right w:val="single" w:sz="4" w:space="0" w:color="auto"/>
            </w:tcBorders>
            <w:vAlign w:val="center"/>
            <w:hideMark/>
          </w:tcPr>
          <w:p w14:paraId="3AA8454B"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64771427"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474D0811"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8" w:space="0" w:color="auto"/>
            </w:tcBorders>
            <w:vAlign w:val="center"/>
            <w:hideMark/>
          </w:tcPr>
          <w:p w14:paraId="713B3D3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71BAF2CF"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515D1AA8" w14:textId="297ED5F8"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7BD473FF"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T2 : Évaluation de la configuration</w:t>
            </w:r>
          </w:p>
        </w:tc>
        <w:tc>
          <w:tcPr>
            <w:tcW w:w="440" w:type="dxa"/>
            <w:vMerge/>
            <w:tcBorders>
              <w:top w:val="single" w:sz="8" w:space="0" w:color="auto"/>
              <w:left w:val="nil"/>
              <w:bottom w:val="single" w:sz="4" w:space="0" w:color="auto"/>
              <w:right w:val="single" w:sz="4" w:space="0" w:color="auto"/>
            </w:tcBorders>
            <w:vAlign w:val="center"/>
            <w:hideMark/>
          </w:tcPr>
          <w:p w14:paraId="2072FD1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76643424"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7D3152A5"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8" w:space="0" w:color="auto"/>
            </w:tcBorders>
            <w:vAlign w:val="center"/>
            <w:hideMark/>
          </w:tcPr>
          <w:p w14:paraId="683C70A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14F8E712"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C01F339" w14:textId="1EA5C8DF"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61DCADA4"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T3 : Évaluation du contrôle d’accès</w:t>
            </w:r>
          </w:p>
        </w:tc>
        <w:tc>
          <w:tcPr>
            <w:tcW w:w="440" w:type="dxa"/>
            <w:vMerge/>
            <w:tcBorders>
              <w:top w:val="single" w:sz="8" w:space="0" w:color="auto"/>
              <w:left w:val="nil"/>
              <w:bottom w:val="single" w:sz="4" w:space="0" w:color="auto"/>
              <w:right w:val="single" w:sz="4" w:space="0" w:color="auto"/>
            </w:tcBorders>
            <w:vAlign w:val="center"/>
            <w:hideMark/>
          </w:tcPr>
          <w:p w14:paraId="69FE67E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5FE52EBC"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763EBB02"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8" w:space="0" w:color="auto"/>
            </w:tcBorders>
            <w:vAlign w:val="center"/>
            <w:hideMark/>
          </w:tcPr>
          <w:p w14:paraId="5F993E53"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44AB1599" w14:textId="77777777" w:rsidTr="005E43D3">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BC56D1D" w14:textId="145E92E7"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nil"/>
              <w:right w:val="single" w:sz="8" w:space="0" w:color="auto"/>
            </w:tcBorders>
            <w:shd w:val="clear" w:color="auto" w:fill="auto"/>
            <w:noWrap/>
            <w:vAlign w:val="bottom"/>
            <w:hideMark/>
          </w:tcPr>
          <w:p w14:paraId="4FF7C7A1" w14:textId="77777777" w:rsidR="00652CC6" w:rsidRPr="00D264CA" w:rsidRDefault="00652CC6" w:rsidP="005E43D3">
            <w:pPr>
              <w:spacing w:after="0" w:line="240" w:lineRule="auto"/>
              <w:rPr>
                <w:rFonts w:ascii="Aptos Narrow" w:eastAsia="Times New Roman" w:hAnsi="Aptos Narrow" w:cs="Times New Roman"/>
                <w:color w:val="000000"/>
                <w:lang w:eastAsia="fr-FR"/>
              </w:rPr>
            </w:pPr>
            <w:r w:rsidRPr="00D264CA">
              <w:rPr>
                <w:rFonts w:ascii="Aptos Narrow" w:eastAsia="Times New Roman" w:hAnsi="Aptos Narrow" w:cs="Times New Roman"/>
                <w:color w:val="000000"/>
                <w:lang w:eastAsia="fr-FR"/>
              </w:rPr>
              <w:t>T4 : Évaluation de la gestion de compte</w:t>
            </w:r>
          </w:p>
        </w:tc>
        <w:tc>
          <w:tcPr>
            <w:tcW w:w="440" w:type="dxa"/>
            <w:vMerge/>
            <w:tcBorders>
              <w:top w:val="single" w:sz="8" w:space="0" w:color="auto"/>
              <w:left w:val="nil"/>
              <w:bottom w:val="single" w:sz="4" w:space="0" w:color="auto"/>
              <w:right w:val="single" w:sz="4" w:space="0" w:color="auto"/>
            </w:tcBorders>
            <w:vAlign w:val="center"/>
            <w:hideMark/>
          </w:tcPr>
          <w:p w14:paraId="6FB23A03"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23686CB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781F8A69"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8" w:space="0" w:color="auto"/>
            </w:tcBorders>
            <w:vAlign w:val="center"/>
            <w:hideMark/>
          </w:tcPr>
          <w:p w14:paraId="6D0DC77E"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r w:rsidR="00652CC6" w:rsidRPr="00D264CA" w14:paraId="6317B2CC" w14:textId="77777777" w:rsidTr="005E43D3">
        <w:trPr>
          <w:trHeight w:val="315"/>
          <w:jc w:val="center"/>
        </w:trPr>
        <w:tc>
          <w:tcPr>
            <w:tcW w:w="400" w:type="dxa"/>
            <w:tcBorders>
              <w:top w:val="nil"/>
              <w:left w:val="single" w:sz="4" w:space="0" w:color="auto"/>
              <w:bottom w:val="single" w:sz="4" w:space="0" w:color="auto"/>
              <w:right w:val="nil"/>
            </w:tcBorders>
            <w:shd w:val="clear" w:color="auto" w:fill="auto"/>
            <w:noWrap/>
            <w:vAlign w:val="bottom"/>
            <w:hideMark/>
          </w:tcPr>
          <w:p w14:paraId="72686CEA" w14:textId="34D1567C" w:rsidR="00652CC6" w:rsidRPr="00D264CA" w:rsidRDefault="00F55BC3" w:rsidP="005E43D3">
            <w:pPr>
              <w:spacing w:after="0" w:line="240" w:lineRule="auto"/>
              <w:jc w:val="center"/>
              <w:rPr>
                <w:rFonts w:ascii="Aptos Narrow" w:eastAsia="Times New Roman" w:hAnsi="Aptos Narrow" w:cs="Times New Roman"/>
                <w:color w:val="000000"/>
                <w:lang w:eastAsia="fr-FR"/>
              </w:rPr>
            </w:pPr>
            <w:r>
              <w:rPr>
                <w:rFonts w:ascii="Aptos Narrow" w:eastAsia="Times New Roman" w:hAnsi="Aptos Narrow" w:cs="Times New Roman"/>
                <w:color w:val="000000"/>
                <w:lang w:eastAsia="fr-FR"/>
              </w:rPr>
              <w:t>X</w:t>
            </w:r>
          </w:p>
        </w:tc>
        <w:tc>
          <w:tcPr>
            <w:tcW w:w="6740" w:type="dxa"/>
            <w:tcBorders>
              <w:top w:val="nil"/>
              <w:left w:val="single" w:sz="8" w:space="0" w:color="auto"/>
              <w:bottom w:val="single" w:sz="8" w:space="0" w:color="auto"/>
              <w:right w:val="single" w:sz="8" w:space="0" w:color="auto"/>
            </w:tcBorders>
            <w:shd w:val="clear" w:color="auto" w:fill="auto"/>
            <w:noWrap/>
            <w:vAlign w:val="bottom"/>
            <w:hideMark/>
          </w:tcPr>
          <w:p w14:paraId="2B274126" w14:textId="498C9A3B" w:rsidR="00652CC6" w:rsidRPr="00D264CA" w:rsidRDefault="00652CC6" w:rsidP="005E43D3">
            <w:pPr>
              <w:spacing w:after="0" w:line="240" w:lineRule="auto"/>
              <w:rPr>
                <w:rFonts w:ascii="Aptos Narrow" w:eastAsia="Times New Roman" w:hAnsi="Aptos Narrow" w:cs="Times New Roman"/>
                <w:color w:val="000000"/>
                <w:lang w:eastAsia="fr-FR"/>
              </w:rPr>
            </w:pPr>
            <w:r>
              <w:rPr>
                <w:noProof/>
              </w:rPr>
              <mc:AlternateContent>
                <mc:Choice Requires="wps">
                  <w:drawing>
                    <wp:anchor distT="0" distB="0" distL="114300" distR="114300" simplePos="0" relativeHeight="251658240" behindDoc="1" locked="0" layoutInCell="1" allowOverlap="1" wp14:anchorId="1F331F77" wp14:editId="1B1C5FB6">
                      <wp:simplePos x="0" y="0"/>
                      <wp:positionH relativeFrom="column">
                        <wp:posOffset>48260</wp:posOffset>
                      </wp:positionH>
                      <wp:positionV relativeFrom="paragraph">
                        <wp:posOffset>-1270</wp:posOffset>
                      </wp:positionV>
                      <wp:extent cx="219710" cy="720090"/>
                      <wp:effectExtent l="0" t="21590" r="25400" b="25400"/>
                      <wp:wrapNone/>
                      <wp:docPr id="1697932049" name="Flèche : virage 5"/>
                      <wp:cNvGraphicFramePr/>
                      <a:graphic xmlns:a="http://schemas.openxmlformats.org/drawingml/2006/main">
                        <a:graphicData uri="http://schemas.microsoft.com/office/word/2010/wordprocessingShape">
                          <wps:wsp>
                            <wps:cNvSpPr/>
                            <wps:spPr>
                              <a:xfrm rot="16200000">
                                <a:off x="0" y="0"/>
                                <a:ext cx="219710" cy="720090"/>
                              </a:xfrm>
                              <a:prstGeom prst="bentArrow">
                                <a:avLst>
                                  <a:gd name="adj1" fmla="val 25000"/>
                                  <a:gd name="adj2" fmla="val 25000"/>
                                  <a:gd name="adj3" fmla="val 25000"/>
                                  <a:gd name="adj4" fmla="val 4008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C9BA1AB">
                    <v:shape id="Flèche : virage 5" style="position:absolute;margin-left:3.8pt;margin-top:-.1pt;width:17.3pt;height:56.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710,720090" o:spid="_x0000_s1026" fillcolor="#4472c4 [3204]" strokecolor="#09101d [484]" strokeweight="1pt" path="m,720090l,115530c,66892,39428,27464,88066,27464r76717,l164783,r54927,54928l164783,109855r,-27464l88066,82391v-18302,,-33139,14837,-33139,33139c54927,317050,54928,518570,54928,720090l,7200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HVlwIAAL8FAAAOAAAAZHJzL2Uyb0RvYy54bWysVE1v2zAMvQ/YfxB0Xx2n6VdQpwhadBhQ&#10;dMXaoWdFlhoPkqhRSpzs14+SHSdbeyiG+WBQIvlIPpG8vNpYw9YKQwOu4uXRiDPlJNSNe6n496fb&#10;T+echShcLQw4VfGtCvxq9vHDZeunagxLMLVCRiAuTFtf8WWMfloUQS6VFeEIvHKk1IBWRDriS1Gj&#10;aAndmmI8Gp0WLWDtEaQKgW5vOiWfZXytlYxftQ4qMlNxyi3mP+b/Iv2L2aWYvqDwy0b2aYh/yMKK&#10;xlHQAepGRMFW2LyCso1ECKDjkQRbgNaNVLkGqqYc/VXN41J4lWshcoIfaAr/D1berx/9AxINrQ/T&#10;QGKqYqPRMgRiqzwllunLxVG6bJO52w7cqU1kki7H5cVZSQxLUp2Rz0XmtuiwEqbHED8rsCwJFV8o&#10;F+eI0GZksb4LMfNXMycsNYqof5ScaWvoOdbCsPFJyqJ7rgOb8Ttsjt9hMzm0mYxG58cpFqXfZ0bS&#10;rgC63nOVpbg1KiVv3DelWVMnOnJZuY3VtUFGJVBNUlLVZadailp11+WuNAoyeOTgGTAh68aYAbsH&#10;SCPyGrvLurdPripPweDcveQQ5s/EOufBI0cGFwdn2zjAtyozVFUfubPfkdRRk1haQL19wK6rqE+C&#10;l7cNdcKdCPFBIL0yXdIiiV/ppw20FYde4mwJ+Out+2RPs0Bazloa4oqHnyuBijPzxdGUXJSTSZr6&#10;fJicUF9yhoeaxaHGrew10DNR31F2WUz20exEjWCfad/MU1RSCScpdsVlxN3hOnbLhTaWVPN5NqNJ&#10;9yLeuUcvE3hiNfXS0+ZZoO/HIdIc3cNu4Pu26xjd2yZPB/NVBN3EpNzz2h9oS+TG6TdaWkOH52y1&#10;37uz3wAAAP//AwBQSwMEFAAGAAgAAAAhAGxc8EHgAAAACAEAAA8AAABkcnMvZG93bnJldi54bWxM&#10;j0FLw0AUhO+C/2F5grd2kwZqTLMpRVrxJtYW8bbJviap2bch+5rGf+960uMww8w3+XqynRhx8K0j&#10;BfE8AoFUOdNSreDwvpulIDxrMrpzhAq+0cO6uL3JdWbcld5w3HMtQgn5TCtomPtMSl81aLWfux4p&#10;eCc3WM1BDrU0g76GctvJRRQtpdUthYVG9/jUYPW1v1gFz+eXzzjelZtjcvjYbvl1tHw8KXV/N21W&#10;IBgn/gvDL35AhyIwle5CxotOwSyJAzorSB4XIEIgjZcgSgUPSQqyyOX/A8UPAAAA//8DAFBLAQIt&#10;ABQABgAIAAAAIQC2gziS/gAAAOEBAAATAAAAAAAAAAAAAAAAAAAAAABbQ29udGVudF9UeXBlc10u&#10;eG1sUEsBAi0AFAAGAAgAAAAhADj9If/WAAAAlAEAAAsAAAAAAAAAAAAAAAAALwEAAF9yZWxzLy5y&#10;ZWxzUEsBAi0AFAAGAAgAAAAhAGKN4dWXAgAAvwUAAA4AAAAAAAAAAAAAAAAALgIAAGRycy9lMm9E&#10;b2MueG1sUEsBAi0AFAAGAAgAAAAhAGxc8EHgAAAACAEAAA8AAAAAAAAAAAAAAAAA8QQAAGRycy9k&#10;b3ducmV2LnhtbFBLBQYAAAAABAAEAPMAAAD+BQAAAAA=&#10;" w14:anchorId="09F3C3B7">
                      <v:stroke joinstyle="miter"/>
                      <v:path arrowok="t" o:connecttype="custom" o:connectlocs="0,720090;0,115530;88066,27464;164783,27464;164783,0;219710,54928;164783,109855;164783,82391;88066,82391;54927,115530;54928,720090;0,720090" o:connectangles="0,0,0,0,0,0,0,0,0,0,0,0"/>
                    </v:shape>
                  </w:pict>
                </mc:Fallback>
              </mc:AlternateContent>
            </w:r>
            <w:r w:rsidRPr="00D264CA">
              <w:rPr>
                <w:rFonts w:ascii="Aptos Narrow" w:eastAsia="Times New Roman" w:hAnsi="Aptos Narrow" w:cs="Times New Roman"/>
                <w:color w:val="000000"/>
                <w:lang w:eastAsia="fr-FR"/>
              </w:rPr>
              <w:t>T5 : Évaluation de la sécurité</w:t>
            </w:r>
          </w:p>
        </w:tc>
        <w:tc>
          <w:tcPr>
            <w:tcW w:w="440" w:type="dxa"/>
            <w:vMerge/>
            <w:tcBorders>
              <w:top w:val="single" w:sz="8" w:space="0" w:color="auto"/>
              <w:left w:val="nil"/>
              <w:bottom w:val="single" w:sz="4" w:space="0" w:color="auto"/>
              <w:right w:val="single" w:sz="4" w:space="0" w:color="auto"/>
            </w:tcBorders>
            <w:vAlign w:val="center"/>
            <w:hideMark/>
          </w:tcPr>
          <w:p w14:paraId="1BFB1743"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0AB8319F"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4" w:space="0" w:color="auto"/>
            </w:tcBorders>
            <w:vAlign w:val="center"/>
            <w:hideMark/>
          </w:tcPr>
          <w:p w14:paraId="575450CA" w14:textId="77777777" w:rsidR="00652CC6" w:rsidRPr="00D264CA" w:rsidRDefault="00652CC6" w:rsidP="005E43D3">
            <w:pPr>
              <w:spacing w:after="0" w:line="240" w:lineRule="auto"/>
              <w:rPr>
                <w:rFonts w:ascii="Abadi" w:eastAsia="Times New Roman" w:hAnsi="Abadi" w:cs="Times New Roman"/>
                <w:b/>
                <w:bCs/>
                <w:color w:val="000000"/>
                <w:lang w:eastAsia="fr-FR"/>
              </w:rPr>
            </w:pPr>
          </w:p>
        </w:tc>
        <w:tc>
          <w:tcPr>
            <w:tcW w:w="440" w:type="dxa"/>
            <w:vMerge/>
            <w:tcBorders>
              <w:top w:val="single" w:sz="8" w:space="0" w:color="auto"/>
              <w:left w:val="single" w:sz="4" w:space="0" w:color="auto"/>
              <w:bottom w:val="single" w:sz="4" w:space="0" w:color="auto"/>
              <w:right w:val="single" w:sz="8" w:space="0" w:color="auto"/>
            </w:tcBorders>
            <w:vAlign w:val="center"/>
            <w:hideMark/>
          </w:tcPr>
          <w:p w14:paraId="58AC3FC8" w14:textId="77777777" w:rsidR="00652CC6" w:rsidRPr="00D264CA" w:rsidRDefault="00652CC6" w:rsidP="005E43D3">
            <w:pPr>
              <w:spacing w:after="0" w:line="240" w:lineRule="auto"/>
              <w:rPr>
                <w:rFonts w:ascii="Abadi" w:eastAsia="Times New Roman" w:hAnsi="Abadi" w:cs="Times New Roman"/>
                <w:b/>
                <w:bCs/>
                <w:color w:val="000000"/>
                <w:lang w:eastAsia="fr-FR"/>
              </w:rPr>
            </w:pPr>
          </w:p>
        </w:tc>
      </w:tr>
    </w:tbl>
    <w:bookmarkEnd w:id="18"/>
    <w:p w14:paraId="2D61D4BB" w14:textId="38C52926" w:rsidR="007F4AD1" w:rsidRDefault="007F4AD1">
      <w:r>
        <w:rPr>
          <w:noProof/>
        </w:rPr>
        <mc:AlternateContent>
          <mc:Choice Requires="wps">
            <w:drawing>
              <wp:anchor distT="45720" distB="45720" distL="114300" distR="114300" simplePos="0" relativeHeight="251658241" behindDoc="0" locked="0" layoutInCell="1" allowOverlap="1" wp14:anchorId="53D150C5" wp14:editId="08EFE85E">
                <wp:simplePos x="0" y="0"/>
                <wp:positionH relativeFrom="column">
                  <wp:posOffset>1468755</wp:posOffset>
                </wp:positionH>
                <wp:positionV relativeFrom="paragraph">
                  <wp:posOffset>102235</wp:posOffset>
                </wp:positionV>
                <wp:extent cx="4735830" cy="318770"/>
                <wp:effectExtent l="0" t="0" r="26670" b="2413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318770"/>
                        </a:xfrm>
                        <a:prstGeom prst="rect">
                          <a:avLst/>
                        </a:prstGeom>
                        <a:solidFill>
                          <a:srgbClr val="FFFFFF"/>
                        </a:solidFill>
                        <a:ln w="9525">
                          <a:solidFill>
                            <a:srgbClr val="000000"/>
                          </a:solidFill>
                          <a:miter lim="800000"/>
                          <a:headEnd/>
                          <a:tailEnd/>
                        </a:ln>
                      </wps:spPr>
                      <wps:txbx>
                        <w:txbxContent>
                          <w:p w14:paraId="2C82F78C" w14:textId="77777777" w:rsidR="00652CC6" w:rsidRDefault="00652CC6" w:rsidP="00652CC6">
                            <w:pPr>
                              <w:jc w:val="center"/>
                            </w:pPr>
                            <w:r>
                              <w:t>Cocher les tâches professionnelles confiées au candidat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150C5" id="_x0000_t202" coordsize="21600,21600" o:spt="202" path="m,l,21600r21600,l21600,xe">
                <v:stroke joinstyle="miter"/>
                <v:path gradientshapeok="t" o:connecttype="rect"/>
              </v:shapetype>
              <v:shape id="Zone de texte 2" o:spid="_x0000_s1026" type="#_x0000_t202" style="position:absolute;margin-left:115.65pt;margin-top:8.05pt;width:372.9pt;height:25.1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6bNEAIAAB8EAAAOAAAAZHJzL2Uyb0RvYy54bWysU9tu2zAMfR+wfxD0vjjXJTXiFF26DAO6&#13;&#10;C9DtA2RZjoXJokYpsbuvLyWnadBtL8P0IIgidUQeHq6v+9awo0KvwRZ8MhpzpqyEStt9wb9/271Z&#13;&#10;ceaDsJUwYFXBH5Tn15vXr9ady9UUGjCVQkYg1uedK3gTgsuzzMtGtcKPwClLzhqwFYFM3GcVio7Q&#13;&#10;W5NNx+O3WQdYOQSpvKfb28HJNwm/rpUMX+raq8BMwSm3kHZMexn3bLMW+R6Fa7Q8pSH+IYtWaEuf&#13;&#10;nqFuRRDsgPo3qFZLBA91GEloM6hrLVWqgaqZjF9Uc98Ip1ItRI53Z5r8/4OVn4/37iuy0L+DnhqY&#13;&#10;ivDuDuQPzyxsG2H36gYRukaJij6eRMqyzvn89DRS7XMfQcruE1TUZHEIkID6GtvICtXJCJ0a8HAm&#13;&#10;XfWBSbqcL2eL1YxcknyzyWq5TF3JRP702qEPHxS0LB4KjtTUhC6Odz7EbET+FBI/82B0tdPGJAP3&#13;&#10;5dYgOwoSwC6tVMCLMGNZV/CrxXQxEPBXiHFaf4JodSAlG90WfHUOEnmk7b2tks6C0GY4U8rGnniM&#13;&#10;1A0khr7sKTDyWUL1QIwiDIqlCaNDA/iLs47UWnD/8yBQcWY+WurK1WQ+j/JOxnyxnJKBl57y0iOs&#13;&#10;JKiCB86G4zakkYiEWbih7tU6EfucySlXUmHi+zQxUeaXdop6nuvNIwAAAP//AwBQSwMEFAAGAAgA&#13;&#10;AAAhAFLgsDXiAAAADgEAAA8AAABkcnMvZG93bnJldi54bWxMT8tOwzAQvCPxD9YicUGtkwYlbRqn&#13;&#10;QiAQvUGL4OrG2yTCj2C7afh7lhNcVrua2XlUm8loNqIPvbMC0nkCDG3jVG9bAW/7x9kSWIjSKqmd&#13;&#10;RQHfGGBTX15UslTubF9x3MWWkYgNpRTQxTiUnIemQyPD3A1oCTs6b2Sk07dceXkmcaP5IklybmRv&#13;&#10;yaGTA9532HzuTkbA8vZ5/Ajb7OW9yY96FW+K8enLC3F9NT2sadytgUWc4t8H/Hag/FBTsIM7WRWY&#13;&#10;FrDI0oyoBOQpMCKsioKWg4A8z4DXFf9fo/4BAAD//wMAUEsBAi0AFAAGAAgAAAAhALaDOJL+AAAA&#13;&#10;4QEAABMAAAAAAAAAAAAAAAAAAAAAAFtDb250ZW50X1R5cGVzXS54bWxQSwECLQAUAAYACAAAACEA&#13;&#10;OP0h/9YAAACUAQAACwAAAAAAAAAAAAAAAAAvAQAAX3JlbHMvLnJlbHNQSwECLQAUAAYACAAAACEA&#13;&#10;3i+mzRACAAAfBAAADgAAAAAAAAAAAAAAAAAuAgAAZHJzL2Uyb0RvYy54bWxQSwECLQAUAAYACAAA&#13;&#10;ACEAUuCwNeIAAAAOAQAADwAAAAAAAAAAAAAAAABqBAAAZHJzL2Rvd25yZXYueG1sUEsFBgAAAAAE&#13;&#10;AAQA8wAAAHkFAAAAAA==&#13;&#10;">
                <v:textbox>
                  <w:txbxContent>
                    <w:p w14:paraId="2C82F78C" w14:textId="77777777" w:rsidR="00652CC6" w:rsidRDefault="00652CC6" w:rsidP="00652CC6">
                      <w:pPr>
                        <w:jc w:val="center"/>
                      </w:pPr>
                      <w:r>
                        <w:t>Cocher les tâches professionnelles confiées au candidat</w:t>
                      </w:r>
                    </w:p>
                  </w:txbxContent>
                </v:textbox>
              </v:shape>
            </w:pict>
          </mc:Fallback>
        </mc:AlternateContent>
      </w:r>
    </w:p>
    <w:p w14:paraId="0DED3D15" w14:textId="6F4214C0" w:rsidR="007F4AD1" w:rsidRDefault="007F4AD1"/>
    <w:p w14:paraId="779AFF4E" w14:textId="77777777" w:rsidR="000568A0" w:rsidRDefault="000568A0" w:rsidP="000568A0">
      <w:pPr>
        <w:autoSpaceDE w:val="0"/>
        <w:autoSpaceDN w:val="0"/>
        <w:adjustRightInd w:val="0"/>
        <w:spacing w:after="0" w:line="240" w:lineRule="auto"/>
        <w:ind w:left="708"/>
        <w:rPr>
          <w:rFonts w:ascii="Arial" w:hAnsi="Arial" w:cs="Arial"/>
          <w14:ligatures w14:val="standardContextual"/>
        </w:rPr>
      </w:pPr>
      <w:r>
        <w:rPr>
          <w:rFonts w:ascii="SymbolMT" w:hAnsi="SymbolMT" w:cs="SymbolMT"/>
          <w14:ligatures w14:val="standardContextual"/>
        </w:rPr>
        <w:t xml:space="preserve">• </w:t>
      </w:r>
      <w:r w:rsidRPr="000568A0">
        <w:rPr>
          <w:rFonts w:ascii="Arial" w:hAnsi="Arial" w:cs="Arial"/>
          <w:b/>
          <w:bCs/>
          <w14:ligatures w14:val="standardContextual"/>
        </w:rPr>
        <w:t>C01</w:t>
      </w:r>
      <w:r>
        <w:rPr>
          <w:rFonts w:ascii="Arial" w:hAnsi="Arial" w:cs="Arial"/>
          <w14:ligatures w14:val="standardContextual"/>
        </w:rPr>
        <w:t xml:space="preserve"> </w:t>
      </w:r>
      <w:r>
        <w:rPr>
          <w:rFonts w:ascii="ArialMT" w:hAnsi="ArialMT" w:cs="ArialMT"/>
          <w14:ligatures w14:val="standardContextual"/>
        </w:rPr>
        <w:t xml:space="preserve">– </w:t>
      </w:r>
      <w:r>
        <w:rPr>
          <w:rFonts w:ascii="Arial" w:hAnsi="Arial" w:cs="Arial"/>
          <w14:ligatures w14:val="standardContextual"/>
        </w:rPr>
        <w:t>Communiquer en situation professionnelle (français/anglais) ;</w:t>
      </w:r>
    </w:p>
    <w:p w14:paraId="10414947" w14:textId="77777777" w:rsidR="000568A0" w:rsidRDefault="000568A0" w:rsidP="000568A0">
      <w:pPr>
        <w:autoSpaceDE w:val="0"/>
        <w:autoSpaceDN w:val="0"/>
        <w:adjustRightInd w:val="0"/>
        <w:spacing w:after="0" w:line="240" w:lineRule="auto"/>
        <w:ind w:left="708"/>
        <w:rPr>
          <w:rFonts w:ascii="Arial" w:hAnsi="Arial" w:cs="Arial"/>
          <w14:ligatures w14:val="standardContextual"/>
        </w:rPr>
      </w:pPr>
      <w:r>
        <w:rPr>
          <w:rFonts w:ascii="SymbolMT" w:hAnsi="SymbolMT" w:cs="SymbolMT"/>
          <w14:ligatures w14:val="standardContextual"/>
        </w:rPr>
        <w:t xml:space="preserve">• </w:t>
      </w:r>
      <w:r w:rsidRPr="000568A0">
        <w:rPr>
          <w:rFonts w:ascii="Arial" w:hAnsi="Arial" w:cs="Arial"/>
          <w:b/>
          <w:bCs/>
          <w14:ligatures w14:val="standardContextual"/>
        </w:rPr>
        <w:t>C03</w:t>
      </w:r>
      <w:r>
        <w:rPr>
          <w:rFonts w:ascii="Arial" w:hAnsi="Arial" w:cs="Arial"/>
          <w14:ligatures w14:val="standardContextual"/>
        </w:rPr>
        <w:t xml:space="preserve"> </w:t>
      </w:r>
      <w:r>
        <w:rPr>
          <w:rFonts w:ascii="ArialMT" w:hAnsi="ArialMT" w:cs="ArialMT"/>
          <w14:ligatures w14:val="standardContextual"/>
        </w:rPr>
        <w:t xml:space="preserve">– </w:t>
      </w:r>
      <w:r>
        <w:rPr>
          <w:rFonts w:ascii="Arial" w:hAnsi="Arial" w:cs="Arial"/>
          <w14:ligatures w14:val="standardContextual"/>
        </w:rPr>
        <w:t>Gérer un projet ;</w:t>
      </w:r>
    </w:p>
    <w:p w14:paraId="33A4D8AC" w14:textId="77777777" w:rsidR="000568A0" w:rsidRDefault="000568A0" w:rsidP="000568A0">
      <w:pPr>
        <w:autoSpaceDE w:val="0"/>
        <w:autoSpaceDN w:val="0"/>
        <w:adjustRightInd w:val="0"/>
        <w:spacing w:after="0" w:line="240" w:lineRule="auto"/>
        <w:ind w:left="708"/>
        <w:rPr>
          <w:rFonts w:ascii="Arial" w:hAnsi="Arial" w:cs="Arial"/>
          <w14:ligatures w14:val="standardContextual"/>
        </w:rPr>
      </w:pPr>
      <w:r>
        <w:rPr>
          <w:rFonts w:ascii="SymbolMT" w:hAnsi="SymbolMT" w:cs="SymbolMT"/>
          <w14:ligatures w14:val="standardContextual"/>
        </w:rPr>
        <w:t xml:space="preserve">• </w:t>
      </w:r>
      <w:r w:rsidRPr="000568A0">
        <w:rPr>
          <w:rFonts w:ascii="Arial" w:hAnsi="Arial" w:cs="Arial"/>
          <w:b/>
          <w:bCs/>
          <w14:ligatures w14:val="standardContextual"/>
        </w:rPr>
        <w:t>C08</w:t>
      </w:r>
      <w:r>
        <w:rPr>
          <w:rFonts w:ascii="Arial" w:hAnsi="Arial" w:cs="Arial"/>
          <w14:ligatures w14:val="standardContextual"/>
        </w:rPr>
        <w:t xml:space="preserve"> </w:t>
      </w:r>
      <w:r>
        <w:rPr>
          <w:rFonts w:ascii="ArialMT" w:hAnsi="ArialMT" w:cs="ArialMT"/>
          <w14:ligatures w14:val="standardContextual"/>
        </w:rPr>
        <w:t xml:space="preserve">– </w:t>
      </w:r>
      <w:r>
        <w:rPr>
          <w:rFonts w:ascii="Arial" w:hAnsi="Arial" w:cs="Arial"/>
          <w14:ligatures w14:val="standardContextual"/>
        </w:rPr>
        <w:t>Coder ;</w:t>
      </w:r>
    </w:p>
    <w:p w14:paraId="54ED94A7" w14:textId="7EE8ED0F" w:rsidR="00652CC6" w:rsidRDefault="000568A0" w:rsidP="000568A0">
      <w:pPr>
        <w:ind w:left="708"/>
      </w:pPr>
      <w:r>
        <w:rPr>
          <w:rFonts w:ascii="SymbolMT" w:hAnsi="SymbolMT" w:cs="SymbolMT"/>
          <w14:ligatures w14:val="standardContextual"/>
        </w:rPr>
        <w:lastRenderedPageBreak/>
        <w:t xml:space="preserve">• </w:t>
      </w:r>
      <w:r w:rsidRPr="000568A0">
        <w:rPr>
          <w:rFonts w:ascii="Arial" w:hAnsi="Arial" w:cs="Arial"/>
          <w:b/>
          <w:bCs/>
          <w14:ligatures w14:val="standardContextual"/>
        </w:rPr>
        <w:t>C10</w:t>
      </w:r>
      <w:r>
        <w:rPr>
          <w:rFonts w:ascii="Arial" w:hAnsi="Arial" w:cs="Arial"/>
          <w14:ligatures w14:val="standardContextual"/>
        </w:rPr>
        <w:t xml:space="preserve"> </w:t>
      </w:r>
      <w:r>
        <w:rPr>
          <w:rFonts w:ascii="ArialMT" w:hAnsi="ArialMT" w:cs="ArialMT"/>
          <w14:ligatures w14:val="standardContextual"/>
        </w:rPr>
        <w:t xml:space="preserve">– </w:t>
      </w:r>
      <w:r>
        <w:rPr>
          <w:rFonts w:ascii="Arial" w:hAnsi="Arial" w:cs="Arial"/>
          <w14:ligatures w14:val="standardContextual"/>
        </w:rPr>
        <w:t>Exploiter un réseau informatique ;</w:t>
      </w:r>
    </w:p>
    <w:p w14:paraId="3A2C4D43" w14:textId="460C2CD2" w:rsidR="007F4AD1" w:rsidRDefault="007F4AD1">
      <w:pPr>
        <w:spacing w:after="160" w:line="259" w:lineRule="auto"/>
      </w:pPr>
      <w:r>
        <w:br w:type="page"/>
      </w:r>
    </w:p>
    <w:p w14:paraId="69B82A13" w14:textId="1C325B99" w:rsidR="0095095E" w:rsidRDefault="0095095E">
      <w:pPr>
        <w:spacing w:after="160" w:line="259" w:lineRule="auto"/>
      </w:pPr>
    </w:p>
    <w:tbl>
      <w:tblPr>
        <w:tblStyle w:val="Grilledutableau"/>
        <w:tblW w:w="10825" w:type="dxa"/>
        <w:tblLook w:val="04A0" w:firstRow="1" w:lastRow="0" w:firstColumn="1" w:lastColumn="0" w:noHBand="0" w:noVBand="1"/>
      </w:tblPr>
      <w:tblGrid>
        <w:gridCol w:w="3876"/>
        <w:gridCol w:w="3472"/>
        <w:gridCol w:w="3477"/>
      </w:tblGrid>
      <w:tr w:rsidR="002C6F82" w14:paraId="6AF9D8EB" w14:textId="77777777" w:rsidTr="004271A6">
        <w:trPr>
          <w:trHeight w:val="605"/>
        </w:trPr>
        <w:tc>
          <w:tcPr>
            <w:tcW w:w="10825" w:type="dxa"/>
            <w:gridSpan w:val="3"/>
            <w:shd w:val="clear" w:color="auto" w:fill="BFBFBF" w:themeFill="background1" w:themeFillShade="BF"/>
          </w:tcPr>
          <w:p w14:paraId="167A401A" w14:textId="09C9242A" w:rsidR="002C6F82" w:rsidRPr="008C1223" w:rsidRDefault="002C6F82" w:rsidP="005E43D3">
            <w:pPr>
              <w:spacing w:after="0"/>
              <w:jc w:val="center"/>
              <w:rPr>
                <w:b/>
                <w:bCs/>
                <w:sz w:val="32"/>
                <w:szCs w:val="32"/>
              </w:rPr>
            </w:pPr>
            <w:r>
              <w:rPr>
                <w:b/>
                <w:bCs/>
                <w:sz w:val="28"/>
                <w:szCs w:val="28"/>
              </w:rPr>
              <w:t xml:space="preserve">APPROBATION DU PROJET </w:t>
            </w:r>
            <w:r w:rsidR="00C91FB3">
              <w:rPr>
                <w:b/>
                <w:bCs/>
                <w:sz w:val="28"/>
                <w:szCs w:val="28"/>
              </w:rPr>
              <w:t>(obligatoire pour les apprentis)</w:t>
            </w:r>
          </w:p>
        </w:tc>
      </w:tr>
      <w:tr w:rsidR="0018784F" w14:paraId="3C0B24C5" w14:textId="77777777" w:rsidTr="004271A6">
        <w:trPr>
          <w:trHeight w:val="629"/>
        </w:trPr>
        <w:tc>
          <w:tcPr>
            <w:tcW w:w="3876" w:type="dxa"/>
            <w:shd w:val="clear" w:color="auto" w:fill="D9D9D9" w:themeFill="background1" w:themeFillShade="D9"/>
          </w:tcPr>
          <w:p w14:paraId="11F0B23C" w14:textId="67578787" w:rsidR="002C6F82" w:rsidRDefault="002C6F82" w:rsidP="005E43D3">
            <w:pPr>
              <w:spacing w:after="0"/>
              <w:jc w:val="center"/>
              <w:rPr>
                <w:b/>
                <w:bCs/>
                <w:sz w:val="28"/>
                <w:szCs w:val="28"/>
              </w:rPr>
            </w:pPr>
            <w:r>
              <w:rPr>
                <w:b/>
                <w:bCs/>
                <w:sz w:val="28"/>
                <w:szCs w:val="28"/>
              </w:rPr>
              <w:t>Entreprise</w:t>
            </w:r>
          </w:p>
        </w:tc>
        <w:tc>
          <w:tcPr>
            <w:tcW w:w="3472" w:type="dxa"/>
            <w:shd w:val="clear" w:color="auto" w:fill="D9D9D9" w:themeFill="background1" w:themeFillShade="D9"/>
          </w:tcPr>
          <w:p w14:paraId="59F26875" w14:textId="2E9B8463" w:rsidR="002C6F82" w:rsidRDefault="002C6F82" w:rsidP="005E43D3">
            <w:pPr>
              <w:spacing w:after="0"/>
              <w:jc w:val="center"/>
              <w:rPr>
                <w:b/>
                <w:bCs/>
                <w:sz w:val="28"/>
                <w:szCs w:val="28"/>
              </w:rPr>
            </w:pPr>
            <w:proofErr w:type="spellStart"/>
            <w:r>
              <w:rPr>
                <w:b/>
                <w:bCs/>
                <w:sz w:val="28"/>
                <w:szCs w:val="28"/>
              </w:rPr>
              <w:t>Etab.</w:t>
            </w:r>
            <w:r w:rsidR="00B16BF7">
              <w:rPr>
                <w:b/>
                <w:bCs/>
                <w:sz w:val="28"/>
                <w:szCs w:val="28"/>
                <w:vertAlign w:val="superscript"/>
              </w:rPr>
              <w:t>me</w:t>
            </w:r>
            <w:r w:rsidRPr="002C6F82">
              <w:rPr>
                <w:b/>
                <w:bCs/>
                <w:sz w:val="28"/>
                <w:szCs w:val="28"/>
                <w:vertAlign w:val="superscript"/>
              </w:rPr>
              <w:t>n</w:t>
            </w:r>
            <w:r>
              <w:rPr>
                <w:b/>
                <w:bCs/>
                <w:sz w:val="28"/>
                <w:szCs w:val="28"/>
                <w:vertAlign w:val="superscript"/>
              </w:rPr>
              <w:t>t</w:t>
            </w:r>
            <w:proofErr w:type="spellEnd"/>
            <w:r>
              <w:rPr>
                <w:b/>
                <w:bCs/>
                <w:sz w:val="28"/>
                <w:szCs w:val="28"/>
              </w:rPr>
              <w:t xml:space="preserve"> de formation</w:t>
            </w:r>
          </w:p>
        </w:tc>
        <w:tc>
          <w:tcPr>
            <w:tcW w:w="3477" w:type="dxa"/>
            <w:shd w:val="clear" w:color="auto" w:fill="D9D9D9" w:themeFill="background1" w:themeFillShade="D9"/>
          </w:tcPr>
          <w:p w14:paraId="453276FA" w14:textId="1F436E13" w:rsidR="002C6F82" w:rsidRDefault="002C6F82" w:rsidP="005E43D3">
            <w:pPr>
              <w:spacing w:after="0"/>
              <w:jc w:val="center"/>
              <w:rPr>
                <w:b/>
                <w:bCs/>
                <w:sz w:val="28"/>
                <w:szCs w:val="28"/>
              </w:rPr>
            </w:pPr>
            <w:r>
              <w:rPr>
                <w:b/>
                <w:bCs/>
                <w:sz w:val="28"/>
                <w:szCs w:val="28"/>
              </w:rPr>
              <w:t>Candidat</w:t>
            </w:r>
          </w:p>
        </w:tc>
      </w:tr>
      <w:tr w:rsidR="0018784F" w:rsidRPr="00A74D66" w14:paraId="3FD0C1CB" w14:textId="77777777" w:rsidTr="004271A6">
        <w:trPr>
          <w:trHeight w:hRule="exact" w:val="1075"/>
        </w:trPr>
        <w:tc>
          <w:tcPr>
            <w:tcW w:w="3876" w:type="dxa"/>
            <w:tcBorders>
              <w:bottom w:val="single" w:sz="4" w:space="0" w:color="auto"/>
            </w:tcBorders>
            <w:shd w:val="clear" w:color="auto" w:fill="auto"/>
          </w:tcPr>
          <w:p w14:paraId="010E7F80" w14:textId="77777777" w:rsidR="002C6F82" w:rsidRDefault="002C6F82" w:rsidP="002C6F82">
            <w:pPr>
              <w:spacing w:after="0"/>
              <w:rPr>
                <w:sz w:val="20"/>
                <w:szCs w:val="20"/>
              </w:rPr>
            </w:pPr>
            <w:r w:rsidRPr="00A74D66">
              <w:rPr>
                <w:sz w:val="20"/>
                <w:szCs w:val="20"/>
              </w:rPr>
              <w:t>Nom – Prénom – Fonction :</w:t>
            </w:r>
          </w:p>
          <w:p w14:paraId="0F3D7D2D" w14:textId="38DE4ACA" w:rsidR="00C45417" w:rsidRPr="00A74D66" w:rsidRDefault="00130F27" w:rsidP="002C6F82">
            <w:pPr>
              <w:spacing w:after="0"/>
              <w:rPr>
                <w:sz w:val="20"/>
                <w:szCs w:val="20"/>
              </w:rPr>
            </w:pPr>
            <w:r>
              <w:rPr>
                <w:sz w:val="20"/>
                <w:szCs w:val="20"/>
              </w:rPr>
              <w:t xml:space="preserve">Lagger Dylan </w:t>
            </w:r>
          </w:p>
        </w:tc>
        <w:tc>
          <w:tcPr>
            <w:tcW w:w="3472" w:type="dxa"/>
            <w:tcBorders>
              <w:bottom w:val="single" w:sz="4" w:space="0" w:color="auto"/>
            </w:tcBorders>
            <w:shd w:val="clear" w:color="auto" w:fill="auto"/>
          </w:tcPr>
          <w:p w14:paraId="7EF86375" w14:textId="77777777" w:rsidR="002C6F82" w:rsidRDefault="002C6F82" w:rsidP="002C6F82">
            <w:pPr>
              <w:spacing w:after="0"/>
              <w:rPr>
                <w:sz w:val="20"/>
                <w:szCs w:val="20"/>
              </w:rPr>
            </w:pPr>
            <w:r w:rsidRPr="00A74D66">
              <w:rPr>
                <w:sz w:val="20"/>
                <w:szCs w:val="20"/>
              </w:rPr>
              <w:t>Nom – Prénom – Fonction :</w:t>
            </w:r>
          </w:p>
          <w:p w14:paraId="44F7DC06" w14:textId="7AB3F302" w:rsidR="00130F27" w:rsidRPr="00A74D66" w:rsidRDefault="00130F27" w:rsidP="002C6F82">
            <w:pPr>
              <w:spacing w:after="0"/>
              <w:rPr>
                <w:sz w:val="20"/>
                <w:szCs w:val="20"/>
              </w:rPr>
            </w:pPr>
            <w:r>
              <w:rPr>
                <w:sz w:val="20"/>
                <w:szCs w:val="20"/>
              </w:rPr>
              <w:t xml:space="preserve">Wagner François </w:t>
            </w:r>
          </w:p>
        </w:tc>
        <w:tc>
          <w:tcPr>
            <w:tcW w:w="3477" w:type="dxa"/>
            <w:tcBorders>
              <w:bottom w:val="single" w:sz="4" w:space="0" w:color="auto"/>
            </w:tcBorders>
            <w:shd w:val="clear" w:color="auto" w:fill="auto"/>
          </w:tcPr>
          <w:p w14:paraId="3222CC60" w14:textId="77777777" w:rsidR="002C6F82" w:rsidRDefault="002C6F82" w:rsidP="002C6F82">
            <w:pPr>
              <w:spacing w:after="0"/>
              <w:rPr>
                <w:sz w:val="20"/>
                <w:szCs w:val="20"/>
              </w:rPr>
            </w:pPr>
            <w:r w:rsidRPr="00A74D66">
              <w:rPr>
                <w:sz w:val="20"/>
                <w:szCs w:val="20"/>
              </w:rPr>
              <w:t>Nom – Prénom :</w:t>
            </w:r>
          </w:p>
          <w:p w14:paraId="73C0A041" w14:textId="306234AD" w:rsidR="00130F27" w:rsidRPr="00A74D66" w:rsidRDefault="00130F27" w:rsidP="002C6F82">
            <w:pPr>
              <w:spacing w:after="0"/>
              <w:rPr>
                <w:sz w:val="20"/>
                <w:szCs w:val="20"/>
              </w:rPr>
            </w:pPr>
            <w:r>
              <w:rPr>
                <w:sz w:val="20"/>
                <w:szCs w:val="20"/>
              </w:rPr>
              <w:t xml:space="preserve">Storck Enzo </w:t>
            </w:r>
          </w:p>
        </w:tc>
      </w:tr>
      <w:tr w:rsidR="0018784F" w:rsidRPr="00A74D66" w14:paraId="3DBACCAE" w14:textId="77777777" w:rsidTr="004271A6">
        <w:trPr>
          <w:trHeight w:val="433"/>
        </w:trPr>
        <w:tc>
          <w:tcPr>
            <w:tcW w:w="3876" w:type="dxa"/>
            <w:tcBorders>
              <w:bottom w:val="nil"/>
            </w:tcBorders>
            <w:shd w:val="clear" w:color="auto" w:fill="auto"/>
          </w:tcPr>
          <w:p w14:paraId="46717301" w14:textId="77777777" w:rsidR="00272E1B" w:rsidRDefault="002C6F82" w:rsidP="00272E1B">
            <w:pPr>
              <w:spacing w:after="0"/>
            </w:pPr>
            <w:r w:rsidRPr="00A74D66">
              <w:rPr>
                <w:sz w:val="20"/>
                <w:szCs w:val="20"/>
              </w:rPr>
              <w:t>Date</w:t>
            </w:r>
            <w:r w:rsidR="00A74D66">
              <w:rPr>
                <w:sz w:val="20"/>
                <w:szCs w:val="20"/>
              </w:rPr>
              <w:t xml:space="preserve"> – signature – cachet </w:t>
            </w:r>
            <w:r w:rsidRPr="00A74D66">
              <w:rPr>
                <w:sz w:val="20"/>
                <w:szCs w:val="20"/>
              </w:rPr>
              <w:t>:</w:t>
            </w:r>
            <w:r w:rsidR="00272E1B">
              <w:rPr>
                <w:sz w:val="20"/>
                <w:szCs w:val="20"/>
              </w:rPr>
              <w:t xml:space="preserve"> </w:t>
            </w:r>
            <w:r w:rsidR="00272E1B">
              <w:t>7/11/2024</w:t>
            </w:r>
          </w:p>
          <w:p w14:paraId="24994CAF" w14:textId="0955B57C" w:rsidR="002C6F82" w:rsidRPr="00A74D66" w:rsidRDefault="002C6F82" w:rsidP="002C6F82">
            <w:pPr>
              <w:spacing w:after="0"/>
              <w:rPr>
                <w:sz w:val="20"/>
                <w:szCs w:val="20"/>
              </w:rPr>
            </w:pPr>
          </w:p>
        </w:tc>
        <w:tc>
          <w:tcPr>
            <w:tcW w:w="3472" w:type="dxa"/>
            <w:tcBorders>
              <w:bottom w:val="nil"/>
            </w:tcBorders>
            <w:shd w:val="clear" w:color="auto" w:fill="auto"/>
          </w:tcPr>
          <w:p w14:paraId="281F944A" w14:textId="187CA2D9" w:rsidR="002C6F82" w:rsidRPr="00A74D66" w:rsidRDefault="00A74D66" w:rsidP="002C6F82">
            <w:pPr>
              <w:spacing w:after="0"/>
              <w:rPr>
                <w:sz w:val="20"/>
                <w:szCs w:val="20"/>
              </w:rPr>
            </w:pPr>
            <w:r w:rsidRPr="00A74D66">
              <w:rPr>
                <w:sz w:val="20"/>
                <w:szCs w:val="20"/>
              </w:rPr>
              <w:t>Date</w:t>
            </w:r>
            <w:r>
              <w:rPr>
                <w:sz w:val="20"/>
                <w:szCs w:val="20"/>
              </w:rPr>
              <w:t xml:space="preserve"> – signature </w:t>
            </w:r>
            <w:r w:rsidRPr="00A74D66">
              <w:rPr>
                <w:sz w:val="20"/>
                <w:szCs w:val="20"/>
              </w:rPr>
              <w:t>:</w:t>
            </w:r>
          </w:p>
        </w:tc>
        <w:tc>
          <w:tcPr>
            <w:tcW w:w="3477" w:type="dxa"/>
            <w:tcBorders>
              <w:bottom w:val="nil"/>
            </w:tcBorders>
            <w:shd w:val="clear" w:color="auto" w:fill="auto"/>
          </w:tcPr>
          <w:p w14:paraId="553BD611" w14:textId="7B1EA67E" w:rsidR="0041754D" w:rsidRDefault="00A74D66" w:rsidP="0041754D">
            <w:pPr>
              <w:spacing w:after="0"/>
            </w:pPr>
            <w:r w:rsidRPr="00A74D66">
              <w:rPr>
                <w:sz w:val="20"/>
                <w:szCs w:val="20"/>
              </w:rPr>
              <w:t>Date</w:t>
            </w:r>
            <w:r>
              <w:rPr>
                <w:sz w:val="20"/>
                <w:szCs w:val="20"/>
              </w:rPr>
              <w:t xml:space="preserve"> – signature </w:t>
            </w:r>
            <w:r w:rsidRPr="00A74D66">
              <w:rPr>
                <w:sz w:val="20"/>
                <w:szCs w:val="20"/>
              </w:rPr>
              <w:t>:</w:t>
            </w:r>
            <w:r w:rsidR="0041754D">
              <w:t xml:space="preserve"> </w:t>
            </w:r>
            <w:r w:rsidR="0041754D">
              <w:t>7/11/2024</w:t>
            </w:r>
          </w:p>
          <w:p w14:paraId="5E88B5FE" w14:textId="73901FBE" w:rsidR="002C6F82" w:rsidRPr="00A74D66" w:rsidRDefault="002C6F82" w:rsidP="002C6F82">
            <w:pPr>
              <w:spacing w:after="0"/>
              <w:rPr>
                <w:sz w:val="20"/>
                <w:szCs w:val="20"/>
              </w:rPr>
            </w:pPr>
          </w:p>
        </w:tc>
      </w:tr>
      <w:tr w:rsidR="0018784F" w:rsidRPr="002C6F82" w14:paraId="678D5B52" w14:textId="77777777" w:rsidTr="004271A6">
        <w:trPr>
          <w:trHeight w:hRule="exact" w:val="2246"/>
        </w:trPr>
        <w:tc>
          <w:tcPr>
            <w:tcW w:w="3876" w:type="dxa"/>
            <w:tcBorders>
              <w:top w:val="nil"/>
              <w:bottom w:val="single" w:sz="4" w:space="0" w:color="auto"/>
            </w:tcBorders>
            <w:shd w:val="clear" w:color="auto" w:fill="auto"/>
          </w:tcPr>
          <w:p w14:paraId="5A87220E" w14:textId="63EEA202" w:rsidR="00057DC2" w:rsidRDefault="004271A6" w:rsidP="290D86E0">
            <w:pPr>
              <w:spacing w:after="0"/>
            </w:pPr>
            <w:r>
              <w:rPr>
                <w:noProof/>
              </w:rPr>
              <w:drawing>
                <wp:inline distT="0" distB="0" distL="0" distR="0" wp14:anchorId="54CA1ED6" wp14:editId="6988B02C">
                  <wp:extent cx="2275019" cy="1235413"/>
                  <wp:effectExtent l="0" t="0" r="0" b="0"/>
                  <wp:docPr id="1810331100" name="Image 10"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31100" name="Image 10" descr="Une image contenant texte, Police, capture d’écran, noi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762" cy="1260253"/>
                          </a:xfrm>
                          <a:prstGeom prst="rect">
                            <a:avLst/>
                          </a:prstGeom>
                          <a:noFill/>
                          <a:ln>
                            <a:noFill/>
                          </a:ln>
                        </pic:spPr>
                      </pic:pic>
                    </a:graphicData>
                  </a:graphic>
                </wp:inline>
              </w:drawing>
            </w:r>
          </w:p>
          <w:p w14:paraId="01F37B1F" w14:textId="354226C4" w:rsidR="00A523DF" w:rsidRDefault="00A523DF" w:rsidP="290D86E0">
            <w:pPr>
              <w:spacing w:after="0"/>
            </w:pPr>
          </w:p>
          <w:p w14:paraId="519A3637" w14:textId="317D4206" w:rsidR="00057DC2" w:rsidRDefault="00057DC2" w:rsidP="290D86E0">
            <w:pPr>
              <w:spacing w:after="0"/>
            </w:pPr>
          </w:p>
          <w:p w14:paraId="4C0C2A1D" w14:textId="4D239031" w:rsidR="00057DC2" w:rsidRDefault="00057DC2" w:rsidP="290D86E0">
            <w:pPr>
              <w:spacing w:after="0"/>
            </w:pPr>
          </w:p>
          <w:p w14:paraId="02A06C35" w14:textId="77777777" w:rsidR="00057DC2" w:rsidRDefault="00057DC2" w:rsidP="290D86E0">
            <w:pPr>
              <w:spacing w:after="0"/>
            </w:pPr>
          </w:p>
          <w:p w14:paraId="75E6CF60" w14:textId="77777777" w:rsidR="00057DC2" w:rsidRDefault="00057DC2" w:rsidP="290D86E0">
            <w:pPr>
              <w:spacing w:after="0"/>
            </w:pPr>
          </w:p>
          <w:p w14:paraId="6FF3E119" w14:textId="77777777" w:rsidR="00057DC2" w:rsidRDefault="00057DC2" w:rsidP="290D86E0">
            <w:pPr>
              <w:spacing w:after="0"/>
            </w:pPr>
          </w:p>
          <w:p w14:paraId="3C374FB0" w14:textId="77777777" w:rsidR="00057DC2" w:rsidRDefault="00057DC2" w:rsidP="290D86E0">
            <w:pPr>
              <w:spacing w:after="0"/>
            </w:pPr>
          </w:p>
          <w:p w14:paraId="578C6C61" w14:textId="77777777" w:rsidR="00057DC2" w:rsidRDefault="00057DC2" w:rsidP="290D86E0">
            <w:pPr>
              <w:spacing w:after="0"/>
            </w:pPr>
          </w:p>
          <w:p w14:paraId="610B0BBF" w14:textId="77777777" w:rsidR="00057DC2" w:rsidRDefault="00057DC2" w:rsidP="290D86E0">
            <w:pPr>
              <w:spacing w:after="0"/>
            </w:pPr>
          </w:p>
          <w:p w14:paraId="313CFFD8" w14:textId="77777777" w:rsidR="00057DC2" w:rsidRDefault="00057DC2" w:rsidP="290D86E0">
            <w:pPr>
              <w:spacing w:after="0"/>
            </w:pPr>
          </w:p>
          <w:p w14:paraId="20F20EE9" w14:textId="77777777" w:rsidR="00057DC2" w:rsidRDefault="00057DC2" w:rsidP="290D86E0">
            <w:pPr>
              <w:spacing w:after="0"/>
            </w:pPr>
          </w:p>
          <w:p w14:paraId="27974793" w14:textId="0C2FCDAD" w:rsidR="002C6F82" w:rsidRPr="009220FA" w:rsidRDefault="00EA12A3" w:rsidP="290D86E0">
            <w:pPr>
              <w:spacing w:after="0"/>
            </w:pPr>
            <w:r>
              <w:br/>
            </w:r>
          </w:p>
        </w:tc>
        <w:tc>
          <w:tcPr>
            <w:tcW w:w="3472" w:type="dxa"/>
            <w:tcBorders>
              <w:top w:val="nil"/>
              <w:bottom w:val="single" w:sz="4" w:space="0" w:color="auto"/>
            </w:tcBorders>
            <w:shd w:val="clear" w:color="auto" w:fill="auto"/>
          </w:tcPr>
          <w:p w14:paraId="71A19AA1" w14:textId="77777777" w:rsidR="002C6F82" w:rsidRPr="002C6F82" w:rsidRDefault="002C6F82" w:rsidP="002C6F82">
            <w:pPr>
              <w:spacing w:after="0"/>
              <w:rPr>
                <w:sz w:val="24"/>
                <w:szCs w:val="24"/>
              </w:rPr>
            </w:pPr>
          </w:p>
        </w:tc>
        <w:tc>
          <w:tcPr>
            <w:tcW w:w="3477" w:type="dxa"/>
            <w:tcBorders>
              <w:top w:val="nil"/>
              <w:bottom w:val="single" w:sz="4" w:space="0" w:color="auto"/>
            </w:tcBorders>
            <w:shd w:val="clear" w:color="auto" w:fill="auto"/>
          </w:tcPr>
          <w:p w14:paraId="5FB61696" w14:textId="1E4E18D0" w:rsidR="002C6F82" w:rsidRPr="002C6F82" w:rsidRDefault="0074796B" w:rsidP="002C6F82">
            <w:pPr>
              <w:spacing w:after="0"/>
              <w:rPr>
                <w:sz w:val="24"/>
                <w:szCs w:val="24"/>
              </w:rPr>
            </w:pPr>
            <w:r>
              <w:rPr>
                <w:noProof/>
              </w:rPr>
              <w:drawing>
                <wp:inline distT="0" distB="0" distL="0" distR="0" wp14:anchorId="351A9730" wp14:editId="5B6F8936">
                  <wp:extent cx="2052536" cy="1313036"/>
                  <wp:effectExtent l="0" t="0" r="0" b="0"/>
                  <wp:docPr id="1173743662" name="Image 8" descr="Une image contenant aiguill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662" name="Image 8" descr="Une image contenant aiguille, noir et blanc&#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298" cy="1431870"/>
                          </a:xfrm>
                          <a:prstGeom prst="rect">
                            <a:avLst/>
                          </a:prstGeom>
                          <a:noFill/>
                          <a:ln>
                            <a:noFill/>
                          </a:ln>
                        </pic:spPr>
                      </pic:pic>
                    </a:graphicData>
                  </a:graphic>
                </wp:inline>
              </w:drawing>
            </w:r>
          </w:p>
        </w:tc>
      </w:tr>
      <w:tr w:rsidR="000568A0" w:rsidRPr="000568A0" w14:paraId="498464EA" w14:textId="77777777" w:rsidTr="004271A6">
        <w:trPr>
          <w:trHeight w:val="689"/>
        </w:trPr>
        <w:tc>
          <w:tcPr>
            <w:tcW w:w="10825" w:type="dxa"/>
            <w:gridSpan w:val="3"/>
            <w:tcBorders>
              <w:top w:val="single" w:sz="4" w:space="0" w:color="auto"/>
            </w:tcBorders>
            <w:shd w:val="clear" w:color="auto" w:fill="auto"/>
          </w:tcPr>
          <w:p w14:paraId="6E4433CE" w14:textId="6E73878F" w:rsidR="000568A0" w:rsidRPr="009676D2" w:rsidRDefault="000568A0" w:rsidP="000568A0">
            <w:pPr>
              <w:spacing w:after="0"/>
              <w:jc w:val="center"/>
              <w:rPr>
                <w:rFonts w:cstheme="minorHAnsi"/>
                <w:b/>
                <w:bCs/>
                <w:sz w:val="24"/>
                <w:szCs w:val="24"/>
              </w:rPr>
            </w:pPr>
            <w:r w:rsidRPr="009676D2">
              <w:rPr>
                <w:rFonts w:cstheme="minorHAnsi"/>
                <w:b/>
                <w:bCs/>
                <w:sz w:val="24"/>
                <w:szCs w:val="24"/>
                <w14:ligatures w14:val="standardContextual"/>
              </w:rPr>
              <w:t>Pour les apprentis les projets doivent impérativement être développés dans l’entreprise.</w:t>
            </w:r>
          </w:p>
        </w:tc>
      </w:tr>
    </w:tbl>
    <w:p w14:paraId="61B14CD7" w14:textId="1CAAFD29" w:rsidR="002C6F82" w:rsidRPr="00521E05" w:rsidRDefault="002C6F82" w:rsidP="00B41D11">
      <w:pPr>
        <w:spacing w:after="0"/>
        <w:rPr>
          <w:sz w:val="10"/>
          <w:szCs w:val="10"/>
        </w:rPr>
      </w:pPr>
    </w:p>
    <w:tbl>
      <w:tblPr>
        <w:tblStyle w:val="Grilledutableau"/>
        <w:tblW w:w="10768" w:type="dxa"/>
        <w:tblLayout w:type="fixed"/>
        <w:tblLook w:val="04A0" w:firstRow="1" w:lastRow="0" w:firstColumn="1" w:lastColumn="0" w:noHBand="0" w:noVBand="1"/>
      </w:tblPr>
      <w:tblGrid>
        <w:gridCol w:w="4390"/>
        <w:gridCol w:w="2409"/>
        <w:gridCol w:w="426"/>
        <w:gridCol w:w="567"/>
        <w:gridCol w:w="2555"/>
        <w:gridCol w:w="421"/>
      </w:tblGrid>
      <w:tr w:rsidR="00506788" w14:paraId="0D80BCF0" w14:textId="77777777" w:rsidTr="005E43D3">
        <w:tc>
          <w:tcPr>
            <w:tcW w:w="7792" w:type="dxa"/>
            <w:gridSpan w:val="4"/>
            <w:tcBorders>
              <w:right w:val="single" w:sz="18" w:space="0" w:color="auto"/>
            </w:tcBorders>
            <w:shd w:val="clear" w:color="auto" w:fill="BFBFBF" w:themeFill="background1" w:themeFillShade="BF"/>
          </w:tcPr>
          <w:p w14:paraId="2B35E6DA" w14:textId="77777777" w:rsidR="00506788" w:rsidRPr="008C1223" w:rsidRDefault="00506788" w:rsidP="005E43D3">
            <w:pPr>
              <w:spacing w:after="0"/>
              <w:jc w:val="center"/>
              <w:rPr>
                <w:b/>
                <w:bCs/>
                <w:sz w:val="32"/>
                <w:szCs w:val="32"/>
              </w:rPr>
            </w:pPr>
            <w:r>
              <w:rPr>
                <w:b/>
                <w:bCs/>
                <w:sz w:val="28"/>
                <w:szCs w:val="28"/>
              </w:rPr>
              <w:t xml:space="preserve">VALIDATION DU PROJET </w:t>
            </w:r>
            <w:r w:rsidRPr="00B41D11">
              <w:rPr>
                <w:b/>
                <w:bCs/>
                <w:sz w:val="28"/>
                <w:szCs w:val="28"/>
              </w:rPr>
              <w:t>PAR LA COMMISSION ACADÉMIQUE</w:t>
            </w:r>
          </w:p>
        </w:tc>
        <w:tc>
          <w:tcPr>
            <w:tcW w:w="2976" w:type="dxa"/>
            <w:gridSpan w:val="2"/>
            <w:tcBorders>
              <w:top w:val="single" w:sz="18" w:space="0" w:color="auto"/>
              <w:left w:val="single" w:sz="18" w:space="0" w:color="auto"/>
              <w:bottom w:val="nil"/>
              <w:right w:val="single" w:sz="18" w:space="0" w:color="auto"/>
            </w:tcBorders>
            <w:shd w:val="clear" w:color="auto" w:fill="D9D9D9" w:themeFill="background1" w:themeFillShade="D9"/>
            <w:vAlign w:val="center"/>
          </w:tcPr>
          <w:p w14:paraId="4DE60CAA" w14:textId="77777777" w:rsidR="00506788" w:rsidRPr="00A60292" w:rsidRDefault="00506788" w:rsidP="005E43D3">
            <w:pPr>
              <w:spacing w:after="0"/>
              <w:jc w:val="center"/>
              <w:rPr>
                <w:b/>
                <w:bCs/>
                <w:sz w:val="32"/>
                <w:szCs w:val="32"/>
              </w:rPr>
            </w:pPr>
            <w:r w:rsidRPr="00A60292">
              <w:rPr>
                <w:b/>
                <w:bCs/>
              </w:rPr>
              <w:t xml:space="preserve">Décision de la </w:t>
            </w:r>
            <w:r>
              <w:rPr>
                <w:b/>
                <w:bCs/>
              </w:rPr>
              <w:t>C</w:t>
            </w:r>
            <w:r w:rsidRPr="00A60292">
              <w:rPr>
                <w:b/>
                <w:bCs/>
              </w:rPr>
              <w:t>ommission</w:t>
            </w:r>
          </w:p>
        </w:tc>
      </w:tr>
      <w:tr w:rsidR="00506788" w:rsidRPr="00E927E1" w14:paraId="688B66FE" w14:textId="77777777" w:rsidTr="005E43D3">
        <w:trPr>
          <w:trHeight w:val="842"/>
        </w:trPr>
        <w:tc>
          <w:tcPr>
            <w:tcW w:w="4390" w:type="dxa"/>
            <w:shd w:val="clear" w:color="auto" w:fill="auto"/>
            <w:vAlign w:val="center"/>
          </w:tcPr>
          <w:p w14:paraId="1EDCFB3C" w14:textId="77777777" w:rsidR="00506788" w:rsidRPr="00E927E1" w:rsidRDefault="00506788" w:rsidP="005E43D3">
            <w:pPr>
              <w:spacing w:after="0"/>
              <w:rPr>
                <w:sz w:val="20"/>
                <w:szCs w:val="20"/>
              </w:rPr>
            </w:pPr>
            <w:r w:rsidRPr="00E927E1">
              <w:rPr>
                <w:sz w:val="20"/>
                <w:szCs w:val="20"/>
              </w:rPr>
              <w:t>Date commission</w:t>
            </w:r>
            <w:r>
              <w:rPr>
                <w:sz w:val="20"/>
                <w:szCs w:val="20"/>
              </w:rPr>
              <w:t> :</w:t>
            </w:r>
          </w:p>
        </w:tc>
        <w:tc>
          <w:tcPr>
            <w:tcW w:w="3402" w:type="dxa"/>
            <w:gridSpan w:val="3"/>
            <w:tcBorders>
              <w:right w:val="single" w:sz="18" w:space="0" w:color="auto"/>
            </w:tcBorders>
            <w:shd w:val="clear" w:color="auto" w:fill="D9D9D9" w:themeFill="background1" w:themeFillShade="D9"/>
            <w:vAlign w:val="center"/>
          </w:tcPr>
          <w:p w14:paraId="1E9F018B" w14:textId="77777777" w:rsidR="00506788" w:rsidRPr="00E927E1" w:rsidRDefault="00506788" w:rsidP="005E43D3">
            <w:pPr>
              <w:spacing w:after="0"/>
              <w:jc w:val="center"/>
              <w:rPr>
                <w:sz w:val="20"/>
                <w:szCs w:val="20"/>
              </w:rPr>
            </w:pPr>
            <w:r>
              <w:rPr>
                <w:rFonts w:cstheme="minorHAnsi"/>
                <w:sz w:val="20"/>
                <w:szCs w:val="20"/>
              </w:rPr>
              <w:t>É</w:t>
            </w:r>
            <w:r>
              <w:rPr>
                <w:sz w:val="20"/>
                <w:szCs w:val="20"/>
              </w:rPr>
              <w:t>léments permettant la validation</w:t>
            </w:r>
          </w:p>
        </w:tc>
        <w:tc>
          <w:tcPr>
            <w:tcW w:w="2555" w:type="dxa"/>
            <w:tcBorders>
              <w:top w:val="nil"/>
              <w:left w:val="single" w:sz="18" w:space="0" w:color="auto"/>
              <w:bottom w:val="nil"/>
              <w:right w:val="single" w:sz="2" w:space="0" w:color="auto"/>
            </w:tcBorders>
            <w:shd w:val="clear" w:color="auto" w:fill="auto"/>
            <w:vAlign w:val="center"/>
          </w:tcPr>
          <w:p w14:paraId="550AF5AE" w14:textId="77777777" w:rsidR="00506788" w:rsidRPr="00E927E1" w:rsidRDefault="00506788" w:rsidP="005E43D3">
            <w:pPr>
              <w:spacing w:after="0"/>
              <w:jc w:val="right"/>
              <w:rPr>
                <w:sz w:val="20"/>
                <w:szCs w:val="20"/>
              </w:rPr>
            </w:pPr>
            <w:r w:rsidRPr="001F0E01">
              <w:rPr>
                <w:b/>
                <w:bCs/>
                <w:sz w:val="20"/>
                <w:szCs w:val="20"/>
              </w:rPr>
              <w:t>VALID</w:t>
            </w:r>
            <w:r w:rsidRPr="001F0E01">
              <w:rPr>
                <w:rFonts w:cstheme="minorHAnsi"/>
                <w:b/>
                <w:bCs/>
                <w:sz w:val="20"/>
                <w:szCs w:val="20"/>
              </w:rPr>
              <w:t>É</w:t>
            </w:r>
            <w:r w:rsidRPr="001F0E01">
              <w:rPr>
                <w:b/>
                <w:bCs/>
                <w:sz w:val="20"/>
                <w:szCs w:val="20"/>
              </w:rPr>
              <w:t xml:space="preserve"> SANS Réserve</w:t>
            </w:r>
          </w:p>
        </w:tc>
        <w:tc>
          <w:tcPr>
            <w:tcW w:w="421" w:type="dxa"/>
            <w:tcBorders>
              <w:top w:val="single" w:sz="2" w:space="0" w:color="auto"/>
              <w:left w:val="single" w:sz="2" w:space="0" w:color="auto"/>
              <w:bottom w:val="single" w:sz="2" w:space="0" w:color="auto"/>
              <w:right w:val="single" w:sz="18" w:space="0" w:color="auto"/>
            </w:tcBorders>
            <w:shd w:val="clear" w:color="auto" w:fill="auto"/>
            <w:vAlign w:val="center"/>
          </w:tcPr>
          <w:p w14:paraId="207FF94B" w14:textId="77777777" w:rsidR="00506788" w:rsidRPr="00E927E1" w:rsidRDefault="00506788" w:rsidP="005E43D3">
            <w:pPr>
              <w:spacing w:after="0"/>
              <w:jc w:val="center"/>
              <w:rPr>
                <w:sz w:val="20"/>
                <w:szCs w:val="20"/>
              </w:rPr>
            </w:pPr>
          </w:p>
        </w:tc>
      </w:tr>
      <w:tr w:rsidR="00506788" w:rsidRPr="00E927E1" w14:paraId="6B50F838" w14:textId="77777777" w:rsidTr="005E43D3">
        <w:trPr>
          <w:trHeight w:val="842"/>
        </w:trPr>
        <w:tc>
          <w:tcPr>
            <w:tcW w:w="4390" w:type="dxa"/>
            <w:shd w:val="clear" w:color="auto" w:fill="auto"/>
            <w:vAlign w:val="center"/>
          </w:tcPr>
          <w:p w14:paraId="46FB19AE" w14:textId="77777777" w:rsidR="00506788" w:rsidRPr="00E927E1" w:rsidRDefault="00506788" w:rsidP="005E43D3">
            <w:pPr>
              <w:spacing w:after="0"/>
              <w:rPr>
                <w:sz w:val="20"/>
                <w:szCs w:val="20"/>
              </w:rPr>
            </w:pPr>
            <w:r>
              <w:rPr>
                <w:sz w:val="20"/>
                <w:szCs w:val="20"/>
              </w:rPr>
              <w:t>IA-IPR :</w:t>
            </w:r>
          </w:p>
        </w:tc>
        <w:tc>
          <w:tcPr>
            <w:tcW w:w="2409" w:type="dxa"/>
            <w:shd w:val="clear" w:color="auto" w:fill="auto"/>
            <w:vAlign w:val="center"/>
          </w:tcPr>
          <w:p w14:paraId="2A150845" w14:textId="77777777" w:rsidR="00506788" w:rsidRPr="00E927E1" w:rsidRDefault="00506788" w:rsidP="005E43D3">
            <w:pPr>
              <w:spacing w:after="0"/>
              <w:rPr>
                <w:sz w:val="20"/>
                <w:szCs w:val="20"/>
              </w:rPr>
            </w:pPr>
            <w:r>
              <w:rPr>
                <w:sz w:val="20"/>
                <w:szCs w:val="20"/>
              </w:rPr>
              <w:t>Conformité aux attendus du référentiel CIEL</w:t>
            </w:r>
          </w:p>
        </w:tc>
        <w:tc>
          <w:tcPr>
            <w:tcW w:w="426" w:type="dxa"/>
            <w:shd w:val="clear" w:color="auto" w:fill="auto"/>
            <w:vAlign w:val="center"/>
          </w:tcPr>
          <w:p w14:paraId="03EB13AA" w14:textId="77777777" w:rsidR="00506788" w:rsidRPr="00A40296" w:rsidRDefault="00506788" w:rsidP="005E43D3">
            <w:pPr>
              <w:spacing w:after="0"/>
              <w:jc w:val="center"/>
              <w:rPr>
                <w:sz w:val="14"/>
                <w:szCs w:val="14"/>
              </w:rPr>
            </w:pPr>
            <w:r w:rsidRPr="00A40296">
              <w:rPr>
                <w:sz w:val="14"/>
                <w:szCs w:val="14"/>
              </w:rPr>
              <w:t>OK</w:t>
            </w:r>
          </w:p>
        </w:tc>
        <w:tc>
          <w:tcPr>
            <w:tcW w:w="567" w:type="dxa"/>
            <w:tcBorders>
              <w:right w:val="single" w:sz="18" w:space="0" w:color="auto"/>
            </w:tcBorders>
            <w:shd w:val="clear" w:color="auto" w:fill="auto"/>
            <w:vAlign w:val="center"/>
          </w:tcPr>
          <w:p w14:paraId="6C5E1701" w14:textId="77777777" w:rsidR="00506788" w:rsidRPr="00A40296" w:rsidRDefault="00506788" w:rsidP="005E43D3">
            <w:pPr>
              <w:spacing w:after="0"/>
              <w:jc w:val="center"/>
              <w:rPr>
                <w:sz w:val="14"/>
                <w:szCs w:val="14"/>
              </w:rPr>
            </w:pPr>
            <w:r w:rsidRPr="00A40296">
              <w:rPr>
                <w:sz w:val="14"/>
                <w:szCs w:val="14"/>
              </w:rPr>
              <w:t>NOK</w:t>
            </w:r>
          </w:p>
        </w:tc>
        <w:tc>
          <w:tcPr>
            <w:tcW w:w="2555" w:type="dxa"/>
            <w:tcBorders>
              <w:top w:val="nil"/>
              <w:left w:val="single" w:sz="18" w:space="0" w:color="auto"/>
              <w:bottom w:val="nil"/>
              <w:right w:val="single" w:sz="2" w:space="0" w:color="auto"/>
            </w:tcBorders>
            <w:shd w:val="clear" w:color="auto" w:fill="auto"/>
            <w:vAlign w:val="center"/>
          </w:tcPr>
          <w:p w14:paraId="70A56EAE" w14:textId="77777777" w:rsidR="00506788" w:rsidRPr="001F0E01" w:rsidRDefault="00506788" w:rsidP="005E43D3">
            <w:pPr>
              <w:spacing w:after="0"/>
              <w:jc w:val="right"/>
              <w:rPr>
                <w:b/>
                <w:bCs/>
                <w:sz w:val="20"/>
                <w:szCs w:val="20"/>
              </w:rPr>
            </w:pPr>
            <w:r w:rsidRPr="001F0E01">
              <w:rPr>
                <w:b/>
                <w:bCs/>
                <w:sz w:val="20"/>
                <w:szCs w:val="20"/>
              </w:rPr>
              <w:t>VALID</w:t>
            </w:r>
            <w:r w:rsidRPr="001F0E01">
              <w:rPr>
                <w:rFonts w:cstheme="minorHAnsi"/>
                <w:b/>
                <w:bCs/>
                <w:sz w:val="20"/>
                <w:szCs w:val="20"/>
              </w:rPr>
              <w:t>É</w:t>
            </w:r>
            <w:r w:rsidRPr="001F0E01">
              <w:rPr>
                <w:b/>
                <w:bCs/>
                <w:sz w:val="20"/>
                <w:szCs w:val="20"/>
              </w:rPr>
              <w:t xml:space="preserve"> AVEC Réserve</w:t>
            </w:r>
          </w:p>
        </w:tc>
        <w:tc>
          <w:tcPr>
            <w:tcW w:w="421" w:type="dxa"/>
            <w:tcBorders>
              <w:top w:val="single" w:sz="2" w:space="0" w:color="auto"/>
              <w:left w:val="single" w:sz="2" w:space="0" w:color="auto"/>
              <w:bottom w:val="single" w:sz="2" w:space="0" w:color="auto"/>
              <w:right w:val="single" w:sz="18" w:space="0" w:color="auto"/>
            </w:tcBorders>
            <w:shd w:val="clear" w:color="auto" w:fill="auto"/>
            <w:vAlign w:val="center"/>
          </w:tcPr>
          <w:p w14:paraId="15940A04" w14:textId="77777777" w:rsidR="00506788" w:rsidRPr="00E927E1" w:rsidRDefault="00506788" w:rsidP="005E43D3">
            <w:pPr>
              <w:spacing w:after="0"/>
              <w:jc w:val="center"/>
              <w:rPr>
                <w:sz w:val="20"/>
                <w:szCs w:val="20"/>
              </w:rPr>
            </w:pPr>
          </w:p>
        </w:tc>
      </w:tr>
      <w:tr w:rsidR="00506788" w:rsidRPr="00E927E1" w14:paraId="22B38136" w14:textId="77777777" w:rsidTr="005E43D3">
        <w:trPr>
          <w:trHeight w:val="842"/>
        </w:trPr>
        <w:tc>
          <w:tcPr>
            <w:tcW w:w="4390" w:type="dxa"/>
            <w:shd w:val="clear" w:color="auto" w:fill="D9D9D9" w:themeFill="background1" w:themeFillShade="D9"/>
            <w:vAlign w:val="center"/>
          </w:tcPr>
          <w:p w14:paraId="1C4F6219" w14:textId="77777777" w:rsidR="00506788" w:rsidRPr="00EB465D" w:rsidRDefault="00506788" w:rsidP="005E43D3">
            <w:pPr>
              <w:spacing w:after="0"/>
              <w:jc w:val="center"/>
              <w:rPr>
                <w:b/>
                <w:bCs/>
                <w:sz w:val="20"/>
                <w:szCs w:val="20"/>
              </w:rPr>
            </w:pPr>
            <w:r w:rsidRPr="00EB465D">
              <w:rPr>
                <w:b/>
                <w:bCs/>
                <w:sz w:val="20"/>
                <w:szCs w:val="20"/>
              </w:rPr>
              <w:t>MEMBRES DE LA COMMISSION</w:t>
            </w:r>
            <w:r>
              <w:rPr>
                <w:b/>
                <w:bCs/>
                <w:sz w:val="20"/>
                <w:szCs w:val="20"/>
              </w:rPr>
              <w:t xml:space="preserve"> </w:t>
            </w:r>
            <w:r w:rsidRPr="005360EF">
              <w:rPr>
                <w:sz w:val="20"/>
                <w:szCs w:val="20"/>
              </w:rPr>
              <w:t>(Nom</w:t>
            </w:r>
            <w:r>
              <w:rPr>
                <w:sz w:val="20"/>
                <w:szCs w:val="20"/>
              </w:rPr>
              <w:t xml:space="preserve"> &amp; </w:t>
            </w:r>
            <w:r w:rsidRPr="005360EF">
              <w:rPr>
                <w:sz w:val="20"/>
                <w:szCs w:val="20"/>
              </w:rPr>
              <w:t>signature)</w:t>
            </w:r>
          </w:p>
        </w:tc>
        <w:tc>
          <w:tcPr>
            <w:tcW w:w="2409" w:type="dxa"/>
            <w:shd w:val="clear" w:color="auto" w:fill="auto"/>
            <w:vAlign w:val="center"/>
          </w:tcPr>
          <w:p w14:paraId="2C732656" w14:textId="77777777" w:rsidR="00506788" w:rsidRPr="00E927E1" w:rsidRDefault="00506788" w:rsidP="005E43D3">
            <w:pPr>
              <w:spacing w:after="0"/>
              <w:rPr>
                <w:sz w:val="20"/>
                <w:szCs w:val="20"/>
              </w:rPr>
            </w:pPr>
            <w:r w:rsidRPr="001A1D2E">
              <w:rPr>
                <w:sz w:val="20"/>
                <w:szCs w:val="20"/>
              </w:rPr>
              <w:t>Difficulté du travail demandé en fonction de la répartition des tâches</w:t>
            </w:r>
          </w:p>
        </w:tc>
        <w:tc>
          <w:tcPr>
            <w:tcW w:w="426" w:type="dxa"/>
            <w:shd w:val="clear" w:color="auto" w:fill="auto"/>
            <w:vAlign w:val="center"/>
          </w:tcPr>
          <w:p w14:paraId="58926F22" w14:textId="77777777" w:rsidR="00506788" w:rsidRPr="00A40296" w:rsidRDefault="00506788" w:rsidP="005E43D3">
            <w:pPr>
              <w:spacing w:after="0"/>
              <w:jc w:val="center"/>
              <w:rPr>
                <w:sz w:val="14"/>
                <w:szCs w:val="14"/>
              </w:rPr>
            </w:pPr>
            <w:r w:rsidRPr="00A40296">
              <w:rPr>
                <w:sz w:val="14"/>
                <w:szCs w:val="14"/>
              </w:rPr>
              <w:t>OK</w:t>
            </w:r>
          </w:p>
        </w:tc>
        <w:tc>
          <w:tcPr>
            <w:tcW w:w="567" w:type="dxa"/>
            <w:tcBorders>
              <w:right w:val="single" w:sz="18" w:space="0" w:color="auto"/>
            </w:tcBorders>
            <w:shd w:val="clear" w:color="auto" w:fill="auto"/>
            <w:vAlign w:val="center"/>
          </w:tcPr>
          <w:p w14:paraId="04BE468B" w14:textId="77777777" w:rsidR="00506788" w:rsidRPr="00A40296" w:rsidRDefault="00506788" w:rsidP="005E43D3">
            <w:pPr>
              <w:spacing w:after="0"/>
              <w:jc w:val="center"/>
              <w:rPr>
                <w:sz w:val="14"/>
                <w:szCs w:val="14"/>
              </w:rPr>
            </w:pPr>
            <w:r w:rsidRPr="00A40296">
              <w:rPr>
                <w:sz w:val="14"/>
                <w:szCs w:val="14"/>
              </w:rPr>
              <w:t>NOK</w:t>
            </w:r>
          </w:p>
        </w:tc>
        <w:tc>
          <w:tcPr>
            <w:tcW w:w="2555" w:type="dxa"/>
            <w:tcBorders>
              <w:top w:val="nil"/>
              <w:left w:val="single" w:sz="18" w:space="0" w:color="auto"/>
              <w:bottom w:val="single" w:sz="18" w:space="0" w:color="auto"/>
              <w:right w:val="single" w:sz="2" w:space="0" w:color="auto"/>
            </w:tcBorders>
            <w:shd w:val="clear" w:color="auto" w:fill="auto"/>
            <w:vAlign w:val="center"/>
          </w:tcPr>
          <w:p w14:paraId="12A4F826" w14:textId="77777777" w:rsidR="00506788" w:rsidRPr="001F0E01" w:rsidRDefault="00506788" w:rsidP="005E43D3">
            <w:pPr>
              <w:spacing w:after="0"/>
              <w:jc w:val="right"/>
              <w:rPr>
                <w:b/>
                <w:bCs/>
                <w:sz w:val="20"/>
                <w:szCs w:val="20"/>
              </w:rPr>
            </w:pPr>
            <w:r w:rsidRPr="001F0E01">
              <w:rPr>
                <w:b/>
                <w:bCs/>
                <w:sz w:val="20"/>
                <w:szCs w:val="20"/>
              </w:rPr>
              <w:t>NON VALID</w:t>
            </w:r>
            <w:r w:rsidRPr="001F0E01">
              <w:rPr>
                <w:rFonts w:cstheme="minorHAnsi"/>
                <w:b/>
                <w:bCs/>
                <w:sz w:val="20"/>
                <w:szCs w:val="20"/>
              </w:rPr>
              <w:t>É</w:t>
            </w:r>
          </w:p>
        </w:tc>
        <w:tc>
          <w:tcPr>
            <w:tcW w:w="421" w:type="dxa"/>
            <w:tcBorders>
              <w:top w:val="single" w:sz="2" w:space="0" w:color="auto"/>
              <w:left w:val="single" w:sz="2" w:space="0" w:color="auto"/>
              <w:bottom w:val="single" w:sz="18" w:space="0" w:color="auto"/>
              <w:right w:val="single" w:sz="18" w:space="0" w:color="auto"/>
            </w:tcBorders>
            <w:shd w:val="clear" w:color="auto" w:fill="auto"/>
            <w:vAlign w:val="center"/>
          </w:tcPr>
          <w:p w14:paraId="5DD07F60" w14:textId="77777777" w:rsidR="00506788" w:rsidRPr="00E927E1" w:rsidRDefault="00506788" w:rsidP="005E43D3">
            <w:pPr>
              <w:spacing w:after="0"/>
              <w:jc w:val="center"/>
              <w:rPr>
                <w:sz w:val="20"/>
                <w:szCs w:val="20"/>
              </w:rPr>
            </w:pPr>
          </w:p>
        </w:tc>
      </w:tr>
      <w:tr w:rsidR="00506788" w:rsidRPr="00E927E1" w14:paraId="608A1CCF" w14:textId="77777777" w:rsidTr="005E43D3">
        <w:trPr>
          <w:trHeight w:hRule="exact" w:val="482"/>
        </w:trPr>
        <w:tc>
          <w:tcPr>
            <w:tcW w:w="4390" w:type="dxa"/>
            <w:shd w:val="clear" w:color="auto" w:fill="auto"/>
            <w:vAlign w:val="center"/>
          </w:tcPr>
          <w:p w14:paraId="5B70A758" w14:textId="77777777" w:rsidR="00506788" w:rsidRPr="00E927E1" w:rsidRDefault="00506788" w:rsidP="005E43D3">
            <w:pPr>
              <w:spacing w:after="0"/>
              <w:rPr>
                <w:sz w:val="20"/>
                <w:szCs w:val="20"/>
              </w:rPr>
            </w:pPr>
          </w:p>
        </w:tc>
        <w:tc>
          <w:tcPr>
            <w:tcW w:w="6378" w:type="dxa"/>
            <w:gridSpan w:val="5"/>
            <w:vMerge w:val="restart"/>
            <w:shd w:val="clear" w:color="auto" w:fill="auto"/>
          </w:tcPr>
          <w:p w14:paraId="0BD0B3B0" w14:textId="77777777" w:rsidR="00506788" w:rsidRPr="00E927E1" w:rsidRDefault="00506788" w:rsidP="005E43D3">
            <w:pPr>
              <w:spacing w:after="0"/>
              <w:rPr>
                <w:sz w:val="20"/>
                <w:szCs w:val="20"/>
              </w:rPr>
            </w:pPr>
            <w:r>
              <w:rPr>
                <w:sz w:val="20"/>
                <w:szCs w:val="20"/>
              </w:rPr>
              <w:t>Commentaires, réserves éventuelles :</w:t>
            </w:r>
          </w:p>
        </w:tc>
      </w:tr>
      <w:tr w:rsidR="00506788" w:rsidRPr="00E927E1" w14:paraId="446A9629" w14:textId="77777777" w:rsidTr="005E43D3">
        <w:trPr>
          <w:trHeight w:hRule="exact" w:val="482"/>
        </w:trPr>
        <w:tc>
          <w:tcPr>
            <w:tcW w:w="4390" w:type="dxa"/>
            <w:shd w:val="clear" w:color="auto" w:fill="auto"/>
            <w:vAlign w:val="center"/>
          </w:tcPr>
          <w:p w14:paraId="2D80220B" w14:textId="77777777" w:rsidR="00506788" w:rsidRPr="00E927E1" w:rsidRDefault="00506788" w:rsidP="005E43D3">
            <w:pPr>
              <w:spacing w:after="0"/>
              <w:rPr>
                <w:sz w:val="20"/>
                <w:szCs w:val="20"/>
              </w:rPr>
            </w:pPr>
          </w:p>
        </w:tc>
        <w:tc>
          <w:tcPr>
            <w:tcW w:w="6378" w:type="dxa"/>
            <w:gridSpan w:val="5"/>
            <w:vMerge/>
            <w:shd w:val="clear" w:color="auto" w:fill="auto"/>
            <w:vAlign w:val="center"/>
          </w:tcPr>
          <w:p w14:paraId="27A6C89A" w14:textId="77777777" w:rsidR="00506788" w:rsidRPr="00E927E1" w:rsidRDefault="00506788" w:rsidP="005E43D3">
            <w:pPr>
              <w:spacing w:after="0"/>
              <w:rPr>
                <w:sz w:val="20"/>
                <w:szCs w:val="20"/>
              </w:rPr>
            </w:pPr>
          </w:p>
        </w:tc>
      </w:tr>
      <w:tr w:rsidR="00506788" w:rsidRPr="00E927E1" w14:paraId="626FC18A" w14:textId="77777777" w:rsidTr="005E43D3">
        <w:trPr>
          <w:trHeight w:hRule="exact" w:val="482"/>
        </w:trPr>
        <w:tc>
          <w:tcPr>
            <w:tcW w:w="4390" w:type="dxa"/>
            <w:shd w:val="clear" w:color="auto" w:fill="auto"/>
            <w:vAlign w:val="center"/>
          </w:tcPr>
          <w:p w14:paraId="480F710B" w14:textId="77777777" w:rsidR="00506788" w:rsidRPr="00E927E1" w:rsidRDefault="00506788" w:rsidP="005E43D3">
            <w:pPr>
              <w:spacing w:after="0"/>
              <w:rPr>
                <w:sz w:val="20"/>
                <w:szCs w:val="20"/>
              </w:rPr>
            </w:pPr>
          </w:p>
        </w:tc>
        <w:tc>
          <w:tcPr>
            <w:tcW w:w="6378" w:type="dxa"/>
            <w:gridSpan w:val="5"/>
            <w:vMerge/>
            <w:shd w:val="clear" w:color="auto" w:fill="auto"/>
            <w:vAlign w:val="center"/>
          </w:tcPr>
          <w:p w14:paraId="13709E26" w14:textId="77777777" w:rsidR="00506788" w:rsidRPr="00E927E1" w:rsidRDefault="00506788" w:rsidP="005E43D3">
            <w:pPr>
              <w:spacing w:after="0"/>
              <w:rPr>
                <w:sz w:val="20"/>
                <w:szCs w:val="20"/>
              </w:rPr>
            </w:pPr>
          </w:p>
        </w:tc>
      </w:tr>
      <w:tr w:rsidR="00506788" w:rsidRPr="00E927E1" w14:paraId="58C3B9B8" w14:textId="77777777" w:rsidTr="005E43D3">
        <w:trPr>
          <w:trHeight w:hRule="exact" w:val="482"/>
        </w:trPr>
        <w:tc>
          <w:tcPr>
            <w:tcW w:w="4390" w:type="dxa"/>
            <w:shd w:val="clear" w:color="auto" w:fill="auto"/>
            <w:vAlign w:val="center"/>
          </w:tcPr>
          <w:p w14:paraId="7460ABA3" w14:textId="77777777" w:rsidR="00506788" w:rsidRPr="00E927E1" w:rsidRDefault="00506788" w:rsidP="005E43D3">
            <w:pPr>
              <w:spacing w:after="0"/>
              <w:rPr>
                <w:sz w:val="20"/>
                <w:szCs w:val="20"/>
              </w:rPr>
            </w:pPr>
          </w:p>
        </w:tc>
        <w:tc>
          <w:tcPr>
            <w:tcW w:w="6378" w:type="dxa"/>
            <w:gridSpan w:val="5"/>
            <w:vMerge/>
            <w:shd w:val="clear" w:color="auto" w:fill="auto"/>
            <w:vAlign w:val="center"/>
          </w:tcPr>
          <w:p w14:paraId="3BA58A9F" w14:textId="77777777" w:rsidR="00506788" w:rsidRPr="00E927E1" w:rsidRDefault="00506788" w:rsidP="005E43D3">
            <w:pPr>
              <w:spacing w:after="0"/>
              <w:rPr>
                <w:sz w:val="20"/>
                <w:szCs w:val="20"/>
              </w:rPr>
            </w:pPr>
          </w:p>
        </w:tc>
      </w:tr>
      <w:bookmarkEnd w:id="0"/>
      <w:bookmarkEnd w:id="1"/>
      <w:bookmarkEnd w:id="2"/>
      <w:bookmarkEnd w:id="3"/>
    </w:tbl>
    <w:p w14:paraId="3B911DB5" w14:textId="77777777" w:rsidR="007E5B54" w:rsidRDefault="007E5B54"/>
    <w:sectPr w:rsidR="007E5B54" w:rsidSect="00A566EB">
      <w:headerReference w:type="default" r:id="rId10"/>
      <w:footerReference w:type="default" r:id="rId11"/>
      <w:pgSz w:w="11906" w:h="16838"/>
      <w:pgMar w:top="1701" w:right="567" w:bottom="720" w:left="567" w:header="709" w:footer="6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A947" w14:textId="77777777" w:rsidR="00A3439F" w:rsidRDefault="00A3439F" w:rsidP="00314105">
      <w:pPr>
        <w:spacing w:after="0" w:line="240" w:lineRule="auto"/>
      </w:pPr>
      <w:r>
        <w:separator/>
      </w:r>
    </w:p>
  </w:endnote>
  <w:endnote w:type="continuationSeparator" w:id="0">
    <w:p w14:paraId="5658CE21" w14:textId="77777777" w:rsidR="00A3439F" w:rsidRDefault="00A3439F" w:rsidP="00314105">
      <w:pPr>
        <w:spacing w:after="0" w:line="240" w:lineRule="auto"/>
      </w:pPr>
      <w:r>
        <w:continuationSeparator/>
      </w:r>
    </w:p>
  </w:endnote>
  <w:endnote w:type="continuationNotice" w:id="1">
    <w:p w14:paraId="21DFFBD6" w14:textId="77777777" w:rsidR="00A3439F" w:rsidRDefault="00A34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auto"/>
    <w:pitch w:val="default"/>
    <w:sig w:usb0="00000003" w:usb1="00000000" w:usb2="00000000" w:usb3="00000000" w:csb0="00000001" w:csb1="00000000"/>
  </w:font>
  <w:font w:name="Aptos Narrow">
    <w:altName w:val="Calibri"/>
    <w:panose1 w:val="020B0004020202020204"/>
    <w:charset w:val="00"/>
    <w:family w:val="swiss"/>
    <w:pitch w:val="variable"/>
    <w:sig w:usb0="20000287" w:usb1="00000003" w:usb2="00000000" w:usb3="00000000" w:csb0="0000019F" w:csb1="00000000"/>
  </w:font>
  <w:font w:name="Abadi">
    <w:altName w:val="Calibri"/>
    <w:panose1 w:val="020B0604020104020204"/>
    <w:charset w:val="00"/>
    <w:family w:val="swiss"/>
    <w:pitch w:val="variable"/>
    <w:sig w:usb0="80000003" w:usb1="00000000" w:usb2="00000000" w:usb3="00000000" w:csb0="00000001" w:csb1="00000000"/>
  </w:font>
  <w:font w:name="SymbolM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AE2A2" w14:textId="0FCA0FF9" w:rsidR="001A0B29" w:rsidRPr="001F6869" w:rsidRDefault="001A0B29" w:rsidP="00D47A34">
    <w:pPr>
      <w:pStyle w:val="Pieddepage"/>
      <w:tabs>
        <w:tab w:val="clear" w:pos="9072"/>
        <w:tab w:val="right" w:pos="10490"/>
      </w:tabs>
      <w:rPr>
        <w:b/>
        <w:bCs/>
      </w:rPr>
    </w:pPr>
    <w:r>
      <w:tab/>
    </w:r>
    <w:r w:rsidR="00E37CB4">
      <w:tab/>
      <w:t xml:space="preserve"> </w:t>
    </w:r>
    <w:r w:rsidR="00E37CB4" w:rsidRPr="00E37CB4">
      <w:rPr>
        <w:b/>
        <w:bCs/>
      </w:rPr>
      <w:t>Version</w:t>
    </w:r>
    <w:r w:rsidR="00D47A34" w:rsidRPr="00D47A34">
      <w:rPr>
        <w:b/>
        <w:bCs/>
      </w:rPr>
      <w:t xml:space="preserve"> 202</w:t>
    </w:r>
    <w:r w:rsidR="001F6869">
      <w:rPr>
        <w:b/>
        <w:bCs/>
      </w:rPr>
      <w:t>4</w:t>
    </w:r>
    <w:r w:rsidR="00D47A34" w:rsidRPr="00D47A34">
      <w:rPr>
        <w:b/>
        <w:bCs/>
      </w:rPr>
      <w:t>-01</w:t>
    </w:r>
    <w:r w:rsidR="00D47A34">
      <w:t xml:space="preserve"> – </w:t>
    </w:r>
    <w:r>
      <w:t xml:space="preserve">Page </w:t>
    </w:r>
    <w:r>
      <w:fldChar w:fldCharType="begin"/>
    </w:r>
    <w:r>
      <w:instrText xml:space="preserve"> PAGE  \* Arabic  \* MERGEFORMAT </w:instrText>
    </w:r>
    <w:r>
      <w:fldChar w:fldCharType="separate"/>
    </w:r>
    <w:r w:rsidR="0088775E">
      <w:rPr>
        <w:noProof/>
      </w:rPr>
      <w:t>2</w:t>
    </w:r>
    <w:r>
      <w:fldChar w:fldCharType="end"/>
    </w:r>
    <w:r>
      <w:t xml:space="preserve"> / </w:t>
    </w:r>
    <w:fldSimple w:instr="NUMPAGES   \* MERGEFORMAT">
      <w:r w:rsidR="0088775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96F73" w14:textId="77777777" w:rsidR="00A3439F" w:rsidRDefault="00A3439F" w:rsidP="00314105">
      <w:pPr>
        <w:spacing w:after="0" w:line="240" w:lineRule="auto"/>
      </w:pPr>
      <w:r>
        <w:separator/>
      </w:r>
    </w:p>
  </w:footnote>
  <w:footnote w:type="continuationSeparator" w:id="0">
    <w:p w14:paraId="18DFB0E3" w14:textId="77777777" w:rsidR="00A3439F" w:rsidRDefault="00A3439F" w:rsidP="00314105">
      <w:pPr>
        <w:spacing w:after="0" w:line="240" w:lineRule="auto"/>
      </w:pPr>
      <w:r>
        <w:continuationSeparator/>
      </w:r>
    </w:p>
  </w:footnote>
  <w:footnote w:type="continuationNotice" w:id="1">
    <w:p w14:paraId="66C7DB84" w14:textId="77777777" w:rsidR="00A3439F" w:rsidRDefault="00A343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Look w:val="04A0" w:firstRow="1" w:lastRow="0" w:firstColumn="1" w:lastColumn="0" w:noHBand="0" w:noVBand="1"/>
    </w:tblPr>
    <w:tblGrid>
      <w:gridCol w:w="3681"/>
      <w:gridCol w:w="4394"/>
      <w:gridCol w:w="2687"/>
    </w:tblGrid>
    <w:tr w:rsidR="007E5B54" w:rsidRPr="007E5B54" w14:paraId="1E3558FE" w14:textId="77777777" w:rsidTr="00FE384F">
      <w:tc>
        <w:tcPr>
          <w:tcW w:w="3681" w:type="dxa"/>
          <w:shd w:val="clear" w:color="auto" w:fill="BFBFBF" w:themeFill="background1" w:themeFillShade="BF"/>
        </w:tcPr>
        <w:p w14:paraId="2BEA5512" w14:textId="77777777" w:rsidR="007E5B54" w:rsidRPr="007E5B54" w:rsidRDefault="007E5B54" w:rsidP="007E5B54">
          <w:pPr>
            <w:spacing w:after="0"/>
            <w:jc w:val="center"/>
            <w:rPr>
              <w:rFonts w:ascii="Arial" w:eastAsia="Times New Roman" w:hAnsi="Arial" w:cs="Arial"/>
              <w:szCs w:val="18"/>
              <w:lang w:eastAsia="fr-FR"/>
            </w:rPr>
          </w:pPr>
          <w:r w:rsidRPr="007E5B54">
            <w:rPr>
              <w:rFonts w:ascii="Arial" w:eastAsia="Times New Roman" w:hAnsi="Arial" w:cs="Arial"/>
              <w:szCs w:val="18"/>
              <w:lang w:eastAsia="fr-FR"/>
            </w:rPr>
            <w:t>Nom - Prénom du candidat</w:t>
          </w:r>
        </w:p>
      </w:tc>
      <w:tc>
        <w:tcPr>
          <w:tcW w:w="4394" w:type="dxa"/>
          <w:shd w:val="clear" w:color="auto" w:fill="BFBFBF" w:themeFill="background1" w:themeFillShade="BF"/>
        </w:tcPr>
        <w:p w14:paraId="57CE7026" w14:textId="77777777" w:rsidR="007E5B54" w:rsidRPr="007E5B54" w:rsidRDefault="007E5B54" w:rsidP="007E5B54">
          <w:pPr>
            <w:spacing w:after="0"/>
            <w:jc w:val="center"/>
            <w:rPr>
              <w:rFonts w:ascii="Arial" w:eastAsia="Times New Roman" w:hAnsi="Arial" w:cs="Arial"/>
              <w:szCs w:val="18"/>
              <w:lang w:eastAsia="fr-FR"/>
            </w:rPr>
          </w:pPr>
          <w:r w:rsidRPr="007E5B54">
            <w:rPr>
              <w:rFonts w:ascii="Arial" w:eastAsia="Times New Roman" w:hAnsi="Arial" w:cs="Arial"/>
              <w:szCs w:val="18"/>
              <w:lang w:eastAsia="fr-FR"/>
            </w:rPr>
            <w:t>Établissement de formation / Ville</w:t>
          </w:r>
        </w:p>
      </w:tc>
      <w:tc>
        <w:tcPr>
          <w:tcW w:w="2687" w:type="dxa"/>
          <w:shd w:val="clear" w:color="auto" w:fill="BFBFBF" w:themeFill="background1" w:themeFillShade="BF"/>
        </w:tcPr>
        <w:p w14:paraId="25B14F21" w14:textId="77777777" w:rsidR="007E5B54" w:rsidRPr="007E5B54" w:rsidRDefault="007E5B54" w:rsidP="007E5B54">
          <w:pPr>
            <w:spacing w:after="0"/>
            <w:jc w:val="center"/>
            <w:rPr>
              <w:rFonts w:ascii="Arial" w:eastAsia="Times New Roman" w:hAnsi="Arial" w:cs="Arial"/>
              <w:szCs w:val="18"/>
              <w:lang w:eastAsia="fr-FR"/>
            </w:rPr>
          </w:pPr>
          <w:r w:rsidRPr="007E5B54">
            <w:rPr>
              <w:rFonts w:ascii="Arial" w:eastAsia="Times New Roman" w:hAnsi="Arial" w:cs="Arial"/>
              <w:szCs w:val="18"/>
              <w:lang w:eastAsia="fr-FR"/>
            </w:rPr>
            <w:t>Académie</w:t>
          </w:r>
        </w:p>
      </w:tc>
    </w:tr>
    <w:tr w:rsidR="007E5B54" w14:paraId="613F4C6E" w14:textId="77777777" w:rsidTr="00FE384F">
      <w:trPr>
        <w:trHeight w:val="733"/>
      </w:trPr>
      <w:tc>
        <w:tcPr>
          <w:tcW w:w="3681" w:type="dxa"/>
        </w:tcPr>
        <w:p w14:paraId="7FA3BDFE" w14:textId="63BD1D1C" w:rsidR="002E071A" w:rsidRDefault="00AD1A45" w:rsidP="007E5B54">
          <w:r>
            <w:t xml:space="preserve">Storck Enzo </w:t>
          </w:r>
        </w:p>
      </w:tc>
      <w:tc>
        <w:tcPr>
          <w:tcW w:w="4394" w:type="dxa"/>
        </w:tcPr>
        <w:p w14:paraId="47BCC28B" w14:textId="1D1D3935" w:rsidR="007E5B54" w:rsidRDefault="009C0771" w:rsidP="007E5B54">
          <w:r w:rsidRPr="009C0771">
            <w:t>Pôle formation UIMM Alsace - Eckbolsheim</w:t>
          </w:r>
        </w:p>
      </w:tc>
      <w:tc>
        <w:tcPr>
          <w:tcW w:w="2687" w:type="dxa"/>
        </w:tcPr>
        <w:p w14:paraId="30104AF0" w14:textId="77777777" w:rsidR="00FE384F" w:rsidRPr="00FE384F" w:rsidRDefault="00FE384F" w:rsidP="00FE384F">
          <w:pPr>
            <w:spacing w:after="0" w:line="240" w:lineRule="auto"/>
            <w:rPr>
              <w:b/>
              <w:bCs/>
            </w:rPr>
          </w:pPr>
          <w:r w:rsidRPr="00FE384F">
            <w:rPr>
              <w:b/>
              <w:bCs/>
            </w:rPr>
            <w:t>NANCY-METZ</w:t>
          </w:r>
        </w:p>
        <w:p w14:paraId="5CB99DFF" w14:textId="77777777" w:rsidR="00FE384F" w:rsidRPr="00FE384F" w:rsidRDefault="00FE384F" w:rsidP="00FE384F">
          <w:pPr>
            <w:spacing w:after="0" w:line="240" w:lineRule="auto"/>
            <w:rPr>
              <w:b/>
              <w:bCs/>
            </w:rPr>
          </w:pPr>
          <w:r w:rsidRPr="00FE384F">
            <w:rPr>
              <w:b/>
              <w:bCs/>
            </w:rPr>
            <w:t>REIMS</w:t>
          </w:r>
        </w:p>
        <w:p w14:paraId="2F801F58" w14:textId="158C3A09" w:rsidR="00FE384F" w:rsidRDefault="00FE384F" w:rsidP="00FE384F">
          <w:pPr>
            <w:spacing w:after="0" w:line="240" w:lineRule="auto"/>
          </w:pPr>
          <w:r w:rsidRPr="00FE384F">
            <w:rPr>
              <w:b/>
              <w:bCs/>
            </w:rPr>
            <w:t>STRASBOURG</w:t>
          </w:r>
        </w:p>
      </w:tc>
    </w:tr>
  </w:tbl>
  <w:p w14:paraId="54641384" w14:textId="77777777" w:rsidR="007E5B54" w:rsidRDefault="007E5B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032"/>
    <w:multiLevelType w:val="hybridMultilevel"/>
    <w:tmpl w:val="5C580788"/>
    <w:lvl w:ilvl="0" w:tplc="B4E67D90">
      <w:start w:val="1"/>
      <w:numFmt w:val="bullet"/>
      <w:lvlText w:val="c"/>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76489"/>
    <w:multiLevelType w:val="hybridMultilevel"/>
    <w:tmpl w:val="FB14C5BC"/>
    <w:lvl w:ilvl="0" w:tplc="3CCCE0E4">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4C54366"/>
    <w:multiLevelType w:val="hybridMultilevel"/>
    <w:tmpl w:val="A2A412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0DD28C9"/>
    <w:multiLevelType w:val="hybridMultilevel"/>
    <w:tmpl w:val="B9F8D74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5DA10AD"/>
    <w:multiLevelType w:val="hybridMultilevel"/>
    <w:tmpl w:val="B44AE744"/>
    <w:lvl w:ilvl="0" w:tplc="B59A457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372B17"/>
    <w:multiLevelType w:val="hybridMultilevel"/>
    <w:tmpl w:val="27F68786"/>
    <w:lvl w:ilvl="0" w:tplc="B59A457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B3152D"/>
    <w:multiLevelType w:val="hybridMultilevel"/>
    <w:tmpl w:val="27565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7815E1"/>
    <w:multiLevelType w:val="hybridMultilevel"/>
    <w:tmpl w:val="4AC27F0E"/>
    <w:lvl w:ilvl="0" w:tplc="B59A457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6121E"/>
    <w:multiLevelType w:val="hybridMultilevel"/>
    <w:tmpl w:val="85F233A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225411587">
    <w:abstractNumId w:val="4"/>
  </w:num>
  <w:num w:numId="2" w16cid:durableId="2074573151">
    <w:abstractNumId w:val="5"/>
  </w:num>
  <w:num w:numId="3" w16cid:durableId="1954244946">
    <w:abstractNumId w:val="7"/>
  </w:num>
  <w:num w:numId="4" w16cid:durableId="1485313524">
    <w:abstractNumId w:val="6"/>
  </w:num>
  <w:num w:numId="5" w16cid:durableId="748423681">
    <w:abstractNumId w:val="8"/>
  </w:num>
  <w:num w:numId="6" w16cid:durableId="681274457">
    <w:abstractNumId w:val="3"/>
  </w:num>
  <w:num w:numId="7" w16cid:durableId="1509522056">
    <w:abstractNumId w:val="2"/>
  </w:num>
  <w:num w:numId="8" w16cid:durableId="141891568">
    <w:abstractNumId w:val="1"/>
  </w:num>
  <w:num w:numId="9" w16cid:durableId="103214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05"/>
    <w:rsid w:val="000018B8"/>
    <w:rsid w:val="00002E48"/>
    <w:rsid w:val="0000418E"/>
    <w:rsid w:val="000059DB"/>
    <w:rsid w:val="00011D61"/>
    <w:rsid w:val="00014EA3"/>
    <w:rsid w:val="00024F56"/>
    <w:rsid w:val="000279DC"/>
    <w:rsid w:val="000418CE"/>
    <w:rsid w:val="00047EEE"/>
    <w:rsid w:val="0005239F"/>
    <w:rsid w:val="000525B2"/>
    <w:rsid w:val="00053371"/>
    <w:rsid w:val="000550BA"/>
    <w:rsid w:val="000568A0"/>
    <w:rsid w:val="00057DC2"/>
    <w:rsid w:val="000706FB"/>
    <w:rsid w:val="00075D69"/>
    <w:rsid w:val="00084123"/>
    <w:rsid w:val="000B7AC7"/>
    <w:rsid w:val="000B7D30"/>
    <w:rsid w:val="000C170C"/>
    <w:rsid w:val="000C3BCD"/>
    <w:rsid w:val="000D350E"/>
    <w:rsid w:val="000D4AA7"/>
    <w:rsid w:val="000E43B1"/>
    <w:rsid w:val="000F3285"/>
    <w:rsid w:val="0010797B"/>
    <w:rsid w:val="001104A7"/>
    <w:rsid w:val="001252FB"/>
    <w:rsid w:val="0012562C"/>
    <w:rsid w:val="00130F27"/>
    <w:rsid w:val="001339A6"/>
    <w:rsid w:val="00135333"/>
    <w:rsid w:val="0014798F"/>
    <w:rsid w:val="0015591F"/>
    <w:rsid w:val="00166567"/>
    <w:rsid w:val="00173688"/>
    <w:rsid w:val="00177A3C"/>
    <w:rsid w:val="001839DE"/>
    <w:rsid w:val="00184831"/>
    <w:rsid w:val="0018784F"/>
    <w:rsid w:val="001923B1"/>
    <w:rsid w:val="0019751C"/>
    <w:rsid w:val="001A0B29"/>
    <w:rsid w:val="001B15EB"/>
    <w:rsid w:val="001B2757"/>
    <w:rsid w:val="001D4402"/>
    <w:rsid w:val="001D5A00"/>
    <w:rsid w:val="001E41A2"/>
    <w:rsid w:val="001F0C4E"/>
    <w:rsid w:val="001F0E01"/>
    <w:rsid w:val="001F277C"/>
    <w:rsid w:val="001F6869"/>
    <w:rsid w:val="00210466"/>
    <w:rsid w:val="002139BA"/>
    <w:rsid w:val="002161DA"/>
    <w:rsid w:val="00226A00"/>
    <w:rsid w:val="00246039"/>
    <w:rsid w:val="0027124E"/>
    <w:rsid w:val="00272E1B"/>
    <w:rsid w:val="0027464A"/>
    <w:rsid w:val="00275861"/>
    <w:rsid w:val="00282621"/>
    <w:rsid w:val="00291703"/>
    <w:rsid w:val="00296309"/>
    <w:rsid w:val="002A009C"/>
    <w:rsid w:val="002A6D8F"/>
    <w:rsid w:val="002B0996"/>
    <w:rsid w:val="002C0AD4"/>
    <w:rsid w:val="002C6F82"/>
    <w:rsid w:val="002D64A8"/>
    <w:rsid w:val="002E071A"/>
    <w:rsid w:val="002E114C"/>
    <w:rsid w:val="002E4633"/>
    <w:rsid w:val="002E6FA1"/>
    <w:rsid w:val="002F193A"/>
    <w:rsid w:val="003031BF"/>
    <w:rsid w:val="003042E4"/>
    <w:rsid w:val="003044DD"/>
    <w:rsid w:val="0031070C"/>
    <w:rsid w:val="00314105"/>
    <w:rsid w:val="00314DA2"/>
    <w:rsid w:val="00316E93"/>
    <w:rsid w:val="003252B1"/>
    <w:rsid w:val="00327479"/>
    <w:rsid w:val="003314BB"/>
    <w:rsid w:val="00331785"/>
    <w:rsid w:val="00331D94"/>
    <w:rsid w:val="00342098"/>
    <w:rsid w:val="003579E3"/>
    <w:rsid w:val="003629D7"/>
    <w:rsid w:val="0036583E"/>
    <w:rsid w:val="00367A4B"/>
    <w:rsid w:val="00371804"/>
    <w:rsid w:val="00372344"/>
    <w:rsid w:val="00372B69"/>
    <w:rsid w:val="0037319E"/>
    <w:rsid w:val="003824FA"/>
    <w:rsid w:val="003C2E08"/>
    <w:rsid w:val="003D5AA3"/>
    <w:rsid w:val="003D7550"/>
    <w:rsid w:val="003E787A"/>
    <w:rsid w:val="003F4B4A"/>
    <w:rsid w:val="003F5D19"/>
    <w:rsid w:val="00406004"/>
    <w:rsid w:val="00406DF6"/>
    <w:rsid w:val="0041754D"/>
    <w:rsid w:val="004271A6"/>
    <w:rsid w:val="00451E4D"/>
    <w:rsid w:val="0046288B"/>
    <w:rsid w:val="004655F6"/>
    <w:rsid w:val="00473FB7"/>
    <w:rsid w:val="00491904"/>
    <w:rsid w:val="004B1CD4"/>
    <w:rsid w:val="004C5FDA"/>
    <w:rsid w:val="004E4E23"/>
    <w:rsid w:val="00501DDD"/>
    <w:rsid w:val="005028A3"/>
    <w:rsid w:val="00506788"/>
    <w:rsid w:val="00514921"/>
    <w:rsid w:val="0051535E"/>
    <w:rsid w:val="00521E05"/>
    <w:rsid w:val="00534758"/>
    <w:rsid w:val="005360EF"/>
    <w:rsid w:val="00536732"/>
    <w:rsid w:val="00537173"/>
    <w:rsid w:val="005371E3"/>
    <w:rsid w:val="00555E6B"/>
    <w:rsid w:val="0056500B"/>
    <w:rsid w:val="005657FF"/>
    <w:rsid w:val="00570F88"/>
    <w:rsid w:val="00596E44"/>
    <w:rsid w:val="005A2AD5"/>
    <w:rsid w:val="005A5004"/>
    <w:rsid w:val="005B0E36"/>
    <w:rsid w:val="005B5BF8"/>
    <w:rsid w:val="005C4564"/>
    <w:rsid w:val="005E404D"/>
    <w:rsid w:val="005E43D3"/>
    <w:rsid w:val="005F1A08"/>
    <w:rsid w:val="00601A54"/>
    <w:rsid w:val="006040BE"/>
    <w:rsid w:val="0061617E"/>
    <w:rsid w:val="006221CE"/>
    <w:rsid w:val="00642FE3"/>
    <w:rsid w:val="00644D16"/>
    <w:rsid w:val="00652CC6"/>
    <w:rsid w:val="00681A42"/>
    <w:rsid w:val="006920AB"/>
    <w:rsid w:val="006A3A60"/>
    <w:rsid w:val="006B3FAF"/>
    <w:rsid w:val="006B62C5"/>
    <w:rsid w:val="006B745C"/>
    <w:rsid w:val="006C5652"/>
    <w:rsid w:val="006D01D2"/>
    <w:rsid w:val="006D33D2"/>
    <w:rsid w:val="006D6CEA"/>
    <w:rsid w:val="006E0469"/>
    <w:rsid w:val="006E05CD"/>
    <w:rsid w:val="006E64D4"/>
    <w:rsid w:val="006F2205"/>
    <w:rsid w:val="006F4C11"/>
    <w:rsid w:val="00710B67"/>
    <w:rsid w:val="007135C3"/>
    <w:rsid w:val="007170D9"/>
    <w:rsid w:val="007201A5"/>
    <w:rsid w:val="00722FC8"/>
    <w:rsid w:val="00731C4E"/>
    <w:rsid w:val="0073324C"/>
    <w:rsid w:val="00736836"/>
    <w:rsid w:val="007414AB"/>
    <w:rsid w:val="0074334B"/>
    <w:rsid w:val="00744C86"/>
    <w:rsid w:val="00746208"/>
    <w:rsid w:val="0074796B"/>
    <w:rsid w:val="00751F8A"/>
    <w:rsid w:val="00752A32"/>
    <w:rsid w:val="0076600F"/>
    <w:rsid w:val="007674FC"/>
    <w:rsid w:val="007717C8"/>
    <w:rsid w:val="00787DC1"/>
    <w:rsid w:val="00796530"/>
    <w:rsid w:val="007B6F6C"/>
    <w:rsid w:val="007C6573"/>
    <w:rsid w:val="007C7612"/>
    <w:rsid w:val="007E5B54"/>
    <w:rsid w:val="007E5D28"/>
    <w:rsid w:val="007F0C74"/>
    <w:rsid w:val="007F1B9D"/>
    <w:rsid w:val="007F3656"/>
    <w:rsid w:val="007F4A38"/>
    <w:rsid w:val="007F4AD1"/>
    <w:rsid w:val="007F736F"/>
    <w:rsid w:val="00807C1C"/>
    <w:rsid w:val="008159BC"/>
    <w:rsid w:val="00841DD8"/>
    <w:rsid w:val="00847C51"/>
    <w:rsid w:val="008558F8"/>
    <w:rsid w:val="00865256"/>
    <w:rsid w:val="00873999"/>
    <w:rsid w:val="00880C93"/>
    <w:rsid w:val="0088775E"/>
    <w:rsid w:val="00895109"/>
    <w:rsid w:val="008A0298"/>
    <w:rsid w:val="008A20F6"/>
    <w:rsid w:val="008A7732"/>
    <w:rsid w:val="008B1E32"/>
    <w:rsid w:val="008B3F3C"/>
    <w:rsid w:val="008B625E"/>
    <w:rsid w:val="008C1223"/>
    <w:rsid w:val="008D4D1A"/>
    <w:rsid w:val="008E7788"/>
    <w:rsid w:val="00910CB5"/>
    <w:rsid w:val="00911A6E"/>
    <w:rsid w:val="00920899"/>
    <w:rsid w:val="009220FA"/>
    <w:rsid w:val="00937E9A"/>
    <w:rsid w:val="00937F91"/>
    <w:rsid w:val="009414F6"/>
    <w:rsid w:val="0094768B"/>
    <w:rsid w:val="0095095E"/>
    <w:rsid w:val="0095200D"/>
    <w:rsid w:val="00963314"/>
    <w:rsid w:val="00965C1B"/>
    <w:rsid w:val="009676D2"/>
    <w:rsid w:val="00974A79"/>
    <w:rsid w:val="00975ED6"/>
    <w:rsid w:val="00991075"/>
    <w:rsid w:val="00994023"/>
    <w:rsid w:val="009A7BAC"/>
    <w:rsid w:val="009C0771"/>
    <w:rsid w:val="009D095A"/>
    <w:rsid w:val="009D0B67"/>
    <w:rsid w:val="009D25E7"/>
    <w:rsid w:val="009D64FC"/>
    <w:rsid w:val="009F1534"/>
    <w:rsid w:val="009F27DD"/>
    <w:rsid w:val="009F3EE7"/>
    <w:rsid w:val="00A010AF"/>
    <w:rsid w:val="00A01E40"/>
    <w:rsid w:val="00A3439F"/>
    <w:rsid w:val="00A40296"/>
    <w:rsid w:val="00A50B0A"/>
    <w:rsid w:val="00A512EA"/>
    <w:rsid w:val="00A514B9"/>
    <w:rsid w:val="00A523DF"/>
    <w:rsid w:val="00A543CB"/>
    <w:rsid w:val="00A566EB"/>
    <w:rsid w:val="00A60292"/>
    <w:rsid w:val="00A74D66"/>
    <w:rsid w:val="00A75F51"/>
    <w:rsid w:val="00A966A0"/>
    <w:rsid w:val="00AA4839"/>
    <w:rsid w:val="00AA516F"/>
    <w:rsid w:val="00AA76AB"/>
    <w:rsid w:val="00AC33EF"/>
    <w:rsid w:val="00AC7F6A"/>
    <w:rsid w:val="00AD08D2"/>
    <w:rsid w:val="00AD1A45"/>
    <w:rsid w:val="00AD27A6"/>
    <w:rsid w:val="00AD501B"/>
    <w:rsid w:val="00AD5978"/>
    <w:rsid w:val="00B16BF7"/>
    <w:rsid w:val="00B17918"/>
    <w:rsid w:val="00B20BBC"/>
    <w:rsid w:val="00B26233"/>
    <w:rsid w:val="00B27FDA"/>
    <w:rsid w:val="00B41D11"/>
    <w:rsid w:val="00B44B07"/>
    <w:rsid w:val="00B47D19"/>
    <w:rsid w:val="00B50061"/>
    <w:rsid w:val="00B66974"/>
    <w:rsid w:val="00B702BF"/>
    <w:rsid w:val="00B730F9"/>
    <w:rsid w:val="00B77B62"/>
    <w:rsid w:val="00B840B2"/>
    <w:rsid w:val="00B90C3C"/>
    <w:rsid w:val="00B90E0F"/>
    <w:rsid w:val="00B919D8"/>
    <w:rsid w:val="00B91A55"/>
    <w:rsid w:val="00BA41A5"/>
    <w:rsid w:val="00BA57BD"/>
    <w:rsid w:val="00BA62E5"/>
    <w:rsid w:val="00BB11AA"/>
    <w:rsid w:val="00BB4874"/>
    <w:rsid w:val="00BB70E5"/>
    <w:rsid w:val="00BC7ED4"/>
    <w:rsid w:val="00BD1D4D"/>
    <w:rsid w:val="00BD6F4B"/>
    <w:rsid w:val="00BE3A4D"/>
    <w:rsid w:val="00BF447E"/>
    <w:rsid w:val="00BF6C88"/>
    <w:rsid w:val="00C00F33"/>
    <w:rsid w:val="00C04565"/>
    <w:rsid w:val="00C234AC"/>
    <w:rsid w:val="00C45417"/>
    <w:rsid w:val="00C57381"/>
    <w:rsid w:val="00C6624E"/>
    <w:rsid w:val="00C66B01"/>
    <w:rsid w:val="00C71242"/>
    <w:rsid w:val="00C737AE"/>
    <w:rsid w:val="00C9187B"/>
    <w:rsid w:val="00C91FB3"/>
    <w:rsid w:val="00CA0FF7"/>
    <w:rsid w:val="00CE1520"/>
    <w:rsid w:val="00CE26C8"/>
    <w:rsid w:val="00CF5DBE"/>
    <w:rsid w:val="00D1079C"/>
    <w:rsid w:val="00D136A0"/>
    <w:rsid w:val="00D432FB"/>
    <w:rsid w:val="00D43DBC"/>
    <w:rsid w:val="00D47A34"/>
    <w:rsid w:val="00D703D4"/>
    <w:rsid w:val="00D8302F"/>
    <w:rsid w:val="00D87428"/>
    <w:rsid w:val="00D907D4"/>
    <w:rsid w:val="00D94EB4"/>
    <w:rsid w:val="00DA72BE"/>
    <w:rsid w:val="00DB1716"/>
    <w:rsid w:val="00DB3820"/>
    <w:rsid w:val="00DB5D41"/>
    <w:rsid w:val="00DB5E80"/>
    <w:rsid w:val="00DD3158"/>
    <w:rsid w:val="00DD5236"/>
    <w:rsid w:val="00DE2AE4"/>
    <w:rsid w:val="00DE6173"/>
    <w:rsid w:val="00DF1839"/>
    <w:rsid w:val="00DF1BC7"/>
    <w:rsid w:val="00DF6BC9"/>
    <w:rsid w:val="00E0156C"/>
    <w:rsid w:val="00E0260A"/>
    <w:rsid w:val="00E027EA"/>
    <w:rsid w:val="00E07AC6"/>
    <w:rsid w:val="00E15C6F"/>
    <w:rsid w:val="00E20887"/>
    <w:rsid w:val="00E24243"/>
    <w:rsid w:val="00E25B55"/>
    <w:rsid w:val="00E26907"/>
    <w:rsid w:val="00E37CB4"/>
    <w:rsid w:val="00E47B56"/>
    <w:rsid w:val="00E62582"/>
    <w:rsid w:val="00E727E4"/>
    <w:rsid w:val="00E7440F"/>
    <w:rsid w:val="00E828A0"/>
    <w:rsid w:val="00E927E1"/>
    <w:rsid w:val="00E951D2"/>
    <w:rsid w:val="00E957EC"/>
    <w:rsid w:val="00EA12A3"/>
    <w:rsid w:val="00EA192B"/>
    <w:rsid w:val="00EA6A39"/>
    <w:rsid w:val="00EB465D"/>
    <w:rsid w:val="00EB5A12"/>
    <w:rsid w:val="00EC1C27"/>
    <w:rsid w:val="00EC1D9D"/>
    <w:rsid w:val="00EC1F23"/>
    <w:rsid w:val="00EC25F0"/>
    <w:rsid w:val="00EC2D06"/>
    <w:rsid w:val="00EC2F9A"/>
    <w:rsid w:val="00EC5540"/>
    <w:rsid w:val="00EC6ADB"/>
    <w:rsid w:val="00ED6075"/>
    <w:rsid w:val="00ED6981"/>
    <w:rsid w:val="00EE7AA5"/>
    <w:rsid w:val="00EF6769"/>
    <w:rsid w:val="00EF7F34"/>
    <w:rsid w:val="00F02AFD"/>
    <w:rsid w:val="00F122BE"/>
    <w:rsid w:val="00F26E64"/>
    <w:rsid w:val="00F277EA"/>
    <w:rsid w:val="00F30805"/>
    <w:rsid w:val="00F34371"/>
    <w:rsid w:val="00F35EC6"/>
    <w:rsid w:val="00F4015B"/>
    <w:rsid w:val="00F55BC3"/>
    <w:rsid w:val="00F57B0F"/>
    <w:rsid w:val="00F627F0"/>
    <w:rsid w:val="00F65F60"/>
    <w:rsid w:val="00F9726B"/>
    <w:rsid w:val="00FA0636"/>
    <w:rsid w:val="00FB7A05"/>
    <w:rsid w:val="00FC53A0"/>
    <w:rsid w:val="00FD391A"/>
    <w:rsid w:val="00FD5248"/>
    <w:rsid w:val="00FD62A9"/>
    <w:rsid w:val="00FD728F"/>
    <w:rsid w:val="00FE0264"/>
    <w:rsid w:val="00FE384F"/>
    <w:rsid w:val="00FE493E"/>
    <w:rsid w:val="00FE571B"/>
    <w:rsid w:val="00FE7B61"/>
    <w:rsid w:val="01ECE24B"/>
    <w:rsid w:val="01FBF66E"/>
    <w:rsid w:val="0299883B"/>
    <w:rsid w:val="029DF864"/>
    <w:rsid w:val="035663DD"/>
    <w:rsid w:val="05255893"/>
    <w:rsid w:val="054345A4"/>
    <w:rsid w:val="059AF425"/>
    <w:rsid w:val="05D89011"/>
    <w:rsid w:val="06C6DA69"/>
    <w:rsid w:val="07C6D3F1"/>
    <w:rsid w:val="08CD79CE"/>
    <w:rsid w:val="09D2363C"/>
    <w:rsid w:val="0B4C37C6"/>
    <w:rsid w:val="0FE6931C"/>
    <w:rsid w:val="1237E254"/>
    <w:rsid w:val="12DDD0B3"/>
    <w:rsid w:val="146FA1F7"/>
    <w:rsid w:val="15BBA26F"/>
    <w:rsid w:val="16710783"/>
    <w:rsid w:val="16D79EE6"/>
    <w:rsid w:val="19E396E0"/>
    <w:rsid w:val="1A0F94D9"/>
    <w:rsid w:val="1AB2B386"/>
    <w:rsid w:val="1AE6BB66"/>
    <w:rsid w:val="1B5F16B6"/>
    <w:rsid w:val="1D6B2FF6"/>
    <w:rsid w:val="1DB23E97"/>
    <w:rsid w:val="20A16309"/>
    <w:rsid w:val="2178A775"/>
    <w:rsid w:val="23623047"/>
    <w:rsid w:val="256A394D"/>
    <w:rsid w:val="26B22F25"/>
    <w:rsid w:val="28D031BD"/>
    <w:rsid w:val="290D86E0"/>
    <w:rsid w:val="292CFDCC"/>
    <w:rsid w:val="2C2A7902"/>
    <w:rsid w:val="2C9D820A"/>
    <w:rsid w:val="2D81AC27"/>
    <w:rsid w:val="2EE84C88"/>
    <w:rsid w:val="2F208042"/>
    <w:rsid w:val="3115E7DA"/>
    <w:rsid w:val="327289AB"/>
    <w:rsid w:val="339A1C17"/>
    <w:rsid w:val="34B2CA67"/>
    <w:rsid w:val="353D9507"/>
    <w:rsid w:val="3541CE6D"/>
    <w:rsid w:val="35571FA6"/>
    <w:rsid w:val="35EB9835"/>
    <w:rsid w:val="36696D56"/>
    <w:rsid w:val="36B71D45"/>
    <w:rsid w:val="36DA749F"/>
    <w:rsid w:val="37C9C7C4"/>
    <w:rsid w:val="37FFC1BA"/>
    <w:rsid w:val="3946CDA6"/>
    <w:rsid w:val="3ADE68D2"/>
    <w:rsid w:val="3B9C336D"/>
    <w:rsid w:val="3C6CA45D"/>
    <w:rsid w:val="3DB408DC"/>
    <w:rsid w:val="409C1F0A"/>
    <w:rsid w:val="4487A76A"/>
    <w:rsid w:val="45B2599C"/>
    <w:rsid w:val="46712CC0"/>
    <w:rsid w:val="4923C55A"/>
    <w:rsid w:val="4930CF34"/>
    <w:rsid w:val="4D4A865E"/>
    <w:rsid w:val="4EAE664C"/>
    <w:rsid w:val="4ED69762"/>
    <w:rsid w:val="4EE02E94"/>
    <w:rsid w:val="4F3234DD"/>
    <w:rsid w:val="4F6A8B3B"/>
    <w:rsid w:val="4FF23246"/>
    <w:rsid w:val="500F05CE"/>
    <w:rsid w:val="50851087"/>
    <w:rsid w:val="518EF1FB"/>
    <w:rsid w:val="51A115F9"/>
    <w:rsid w:val="523E79BF"/>
    <w:rsid w:val="52ABE5F4"/>
    <w:rsid w:val="52CBCB82"/>
    <w:rsid w:val="52D75410"/>
    <w:rsid w:val="53C70F8D"/>
    <w:rsid w:val="55441470"/>
    <w:rsid w:val="560BF36C"/>
    <w:rsid w:val="5627D562"/>
    <w:rsid w:val="56356453"/>
    <w:rsid w:val="56D744F3"/>
    <w:rsid w:val="582C9893"/>
    <w:rsid w:val="58B455EC"/>
    <w:rsid w:val="5B8F449A"/>
    <w:rsid w:val="5D0B82F5"/>
    <w:rsid w:val="5F2A7618"/>
    <w:rsid w:val="5F3287A5"/>
    <w:rsid w:val="6096282A"/>
    <w:rsid w:val="6101F98C"/>
    <w:rsid w:val="61529D6E"/>
    <w:rsid w:val="61BC1D07"/>
    <w:rsid w:val="62B4D7FE"/>
    <w:rsid w:val="62E6430D"/>
    <w:rsid w:val="62F92C32"/>
    <w:rsid w:val="63D16D54"/>
    <w:rsid w:val="63DB57D5"/>
    <w:rsid w:val="63FED6D2"/>
    <w:rsid w:val="64B02811"/>
    <w:rsid w:val="65C90575"/>
    <w:rsid w:val="65D6EBF9"/>
    <w:rsid w:val="674FEC1D"/>
    <w:rsid w:val="687A4507"/>
    <w:rsid w:val="690E33E8"/>
    <w:rsid w:val="691B4EA7"/>
    <w:rsid w:val="6935291D"/>
    <w:rsid w:val="6A6B3AF8"/>
    <w:rsid w:val="6B65BBC1"/>
    <w:rsid w:val="6B794F48"/>
    <w:rsid w:val="6B8E0A64"/>
    <w:rsid w:val="6C78D8F0"/>
    <w:rsid w:val="6E8A08F2"/>
    <w:rsid w:val="6EC808F2"/>
    <w:rsid w:val="6ED642AF"/>
    <w:rsid w:val="6FAAE30C"/>
    <w:rsid w:val="7010338F"/>
    <w:rsid w:val="71D48150"/>
    <w:rsid w:val="726F2C7A"/>
    <w:rsid w:val="72F32530"/>
    <w:rsid w:val="73C9A187"/>
    <w:rsid w:val="74EC835A"/>
    <w:rsid w:val="75AE164A"/>
    <w:rsid w:val="75C36F0F"/>
    <w:rsid w:val="7623BBDB"/>
    <w:rsid w:val="783A1353"/>
    <w:rsid w:val="783B3ED5"/>
    <w:rsid w:val="799D93B7"/>
    <w:rsid w:val="7A898ADA"/>
    <w:rsid w:val="7ADD152C"/>
    <w:rsid w:val="7AE704B7"/>
    <w:rsid w:val="7BA1BCBE"/>
    <w:rsid w:val="7BBD8C8A"/>
    <w:rsid w:val="7CAFDB2A"/>
    <w:rsid w:val="7CBC5359"/>
    <w:rsid w:val="7EB81C70"/>
    <w:rsid w:val="7F0E2821"/>
    <w:rsid w:val="7F8F7F83"/>
    <w:rsid w:val="7FC0E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6FAC5"/>
  <w15:chartTrackingRefBased/>
  <w15:docId w15:val="{616F35AD-8951-49E8-8213-2A75ACE1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1B"/>
    <w:pPr>
      <w:spacing w:after="200" w:line="276" w:lineRule="auto"/>
    </w:pPr>
    <w:rPr>
      <w:kern w:val="0"/>
      <w14:ligatures w14:val="none"/>
    </w:rPr>
  </w:style>
  <w:style w:type="paragraph" w:styleId="Titre1">
    <w:name w:val="heading 1"/>
    <w:basedOn w:val="Normal"/>
    <w:next w:val="Normal"/>
    <w:link w:val="Titre1Car"/>
    <w:uiPriority w:val="9"/>
    <w:qFormat/>
    <w:rsid w:val="003141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4105"/>
    <w:pPr>
      <w:tabs>
        <w:tab w:val="center" w:pos="4536"/>
        <w:tab w:val="right" w:pos="9072"/>
      </w:tabs>
      <w:spacing w:after="0" w:line="240" w:lineRule="auto"/>
    </w:pPr>
    <w:rPr>
      <w:kern w:val="2"/>
      <w14:ligatures w14:val="standardContextual"/>
    </w:rPr>
  </w:style>
  <w:style w:type="character" w:customStyle="1" w:styleId="En-tteCar">
    <w:name w:val="En-tête Car"/>
    <w:basedOn w:val="Policepardfaut"/>
    <w:link w:val="En-tte"/>
    <w:uiPriority w:val="99"/>
    <w:rsid w:val="00314105"/>
  </w:style>
  <w:style w:type="paragraph" w:styleId="Pieddepage">
    <w:name w:val="footer"/>
    <w:basedOn w:val="Normal"/>
    <w:link w:val="PieddepageCar"/>
    <w:uiPriority w:val="99"/>
    <w:unhideWhenUsed/>
    <w:rsid w:val="00314105"/>
    <w:pPr>
      <w:tabs>
        <w:tab w:val="center" w:pos="4536"/>
        <w:tab w:val="right" w:pos="9072"/>
      </w:tabs>
      <w:spacing w:after="0" w:line="240" w:lineRule="auto"/>
    </w:pPr>
    <w:rPr>
      <w:kern w:val="2"/>
      <w14:ligatures w14:val="standardContextual"/>
    </w:rPr>
  </w:style>
  <w:style w:type="character" w:customStyle="1" w:styleId="PieddepageCar">
    <w:name w:val="Pied de page Car"/>
    <w:basedOn w:val="Policepardfaut"/>
    <w:link w:val="Pieddepage"/>
    <w:uiPriority w:val="99"/>
    <w:rsid w:val="00314105"/>
  </w:style>
  <w:style w:type="table" w:styleId="Grilledutableau">
    <w:name w:val="Table Grid"/>
    <w:basedOn w:val="TableauNormal"/>
    <w:uiPriority w:val="59"/>
    <w:rsid w:val="0031410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14105"/>
    <w:rPr>
      <w:rFonts w:asciiTheme="majorHAnsi" w:eastAsiaTheme="majorEastAsia" w:hAnsiTheme="majorHAnsi" w:cstheme="majorBidi"/>
      <w:b/>
      <w:bCs/>
      <w:color w:val="2F5496" w:themeColor="accent1" w:themeShade="BF"/>
      <w:kern w:val="0"/>
      <w:sz w:val="28"/>
      <w:szCs w:val="28"/>
      <w14:ligatures w14:val="none"/>
    </w:rPr>
  </w:style>
  <w:style w:type="paragraph" w:styleId="Paragraphedeliste">
    <w:name w:val="List Paragraph"/>
    <w:basedOn w:val="Normal"/>
    <w:uiPriority w:val="34"/>
    <w:qFormat/>
    <w:rsid w:val="00AD08D2"/>
    <w:pPr>
      <w:ind w:left="720"/>
      <w:contextualSpacing/>
    </w:p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58AE3-BDE7-524D-8462-9B1B7962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6828</Characters>
  <Application>Microsoft Office Word</Application>
  <DocSecurity>0</DocSecurity>
  <Lines>56</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Kammenthaler</dc:creator>
  <cp:keywords/>
  <dc:description/>
  <cp:lastModifiedBy>Enzo Storck</cp:lastModifiedBy>
  <cp:revision>3</cp:revision>
  <cp:lastPrinted>2024-11-07T15:20:00Z</cp:lastPrinted>
  <dcterms:created xsi:type="dcterms:W3CDTF">2024-11-07T15:20:00Z</dcterms:created>
  <dcterms:modified xsi:type="dcterms:W3CDTF">2024-11-07T15:20:00Z</dcterms:modified>
</cp:coreProperties>
</file>