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679B3D" w14:textId="77777777" w:rsidR="00F72140" w:rsidRPr="00F72140" w:rsidRDefault="00F72140" w:rsidP="00F72140">
      <w:pPr>
        <w:jc w:val="center"/>
        <w:rPr>
          <w:rFonts w:ascii="黑体" w:eastAsia="黑体" w:hAnsi="黑体" w:cs="Times New Roman"/>
          <w:b/>
          <w:bCs/>
          <w:sz w:val="40"/>
          <w:szCs w:val="32"/>
        </w:rPr>
      </w:pPr>
    </w:p>
    <w:p w14:paraId="48BB56D1" w14:textId="77777777" w:rsidR="00F72140" w:rsidRPr="00F72140" w:rsidRDefault="00F72140" w:rsidP="00F72140">
      <w:pPr>
        <w:jc w:val="center"/>
        <w:rPr>
          <w:rFonts w:ascii="黑体" w:eastAsia="黑体" w:hAnsi="黑体" w:cs="Times New Roman"/>
          <w:b/>
          <w:bCs/>
          <w:sz w:val="40"/>
          <w:szCs w:val="32"/>
        </w:rPr>
      </w:pPr>
    </w:p>
    <w:p w14:paraId="55FE59BB" w14:textId="77777777" w:rsidR="00F72140" w:rsidRPr="00F72140" w:rsidRDefault="00F72140" w:rsidP="00F72140">
      <w:pPr>
        <w:jc w:val="center"/>
        <w:rPr>
          <w:rFonts w:ascii="黑体" w:eastAsia="黑体" w:hAnsi="黑体" w:cs="Times New Roman"/>
          <w:b/>
          <w:bCs/>
          <w:sz w:val="40"/>
          <w:szCs w:val="32"/>
        </w:rPr>
      </w:pPr>
    </w:p>
    <w:p w14:paraId="19C5318E" w14:textId="77777777" w:rsidR="00F72140" w:rsidRPr="00F72140" w:rsidRDefault="00F72140" w:rsidP="00F72140">
      <w:pPr>
        <w:jc w:val="center"/>
        <w:rPr>
          <w:rFonts w:ascii="黑体" w:eastAsia="黑体" w:hAnsi="黑体" w:cs="Times New Roman"/>
          <w:b/>
          <w:bCs/>
          <w:sz w:val="40"/>
          <w:szCs w:val="32"/>
        </w:rPr>
      </w:pPr>
    </w:p>
    <w:p w14:paraId="3D0AC72A" w14:textId="77777777" w:rsidR="00F72140" w:rsidRPr="00F72140" w:rsidRDefault="00F72140" w:rsidP="00F72140">
      <w:pPr>
        <w:jc w:val="center"/>
        <w:rPr>
          <w:rFonts w:ascii="黑体" w:eastAsia="黑体" w:hAnsi="黑体" w:cs="Times New Roman"/>
          <w:b/>
          <w:bCs/>
          <w:sz w:val="40"/>
          <w:szCs w:val="32"/>
        </w:rPr>
      </w:pPr>
    </w:p>
    <w:p w14:paraId="61876109" w14:textId="77777777" w:rsidR="00F72140" w:rsidRPr="00F72140" w:rsidRDefault="00F72140" w:rsidP="00F72140">
      <w:pPr>
        <w:jc w:val="center"/>
        <w:rPr>
          <w:rFonts w:ascii="黑体" w:eastAsia="黑体" w:hAnsi="黑体" w:cs="Times New Roman"/>
          <w:b/>
          <w:bCs/>
          <w:sz w:val="40"/>
          <w:szCs w:val="32"/>
        </w:rPr>
      </w:pPr>
    </w:p>
    <w:p w14:paraId="21A27AC0" w14:textId="77777777" w:rsidR="00F72140" w:rsidRPr="00F72140" w:rsidRDefault="00F72140" w:rsidP="00F72140">
      <w:pPr>
        <w:jc w:val="center"/>
        <w:rPr>
          <w:rFonts w:ascii="黑体" w:eastAsia="黑体" w:hAnsi="黑体" w:cs="Times New Roman"/>
          <w:b/>
          <w:bCs/>
          <w:sz w:val="40"/>
          <w:szCs w:val="32"/>
        </w:rPr>
      </w:pPr>
    </w:p>
    <w:p w14:paraId="714BE17A" w14:textId="0890C960" w:rsidR="00F72140" w:rsidRPr="00F72140" w:rsidRDefault="0013426B" w:rsidP="00F72140">
      <w:pPr>
        <w:adjustRightInd w:val="0"/>
        <w:snapToGrid w:val="0"/>
        <w:spacing w:beforeLines="50" w:before="156" w:afterLines="50" w:after="156" w:line="276" w:lineRule="auto"/>
        <w:jc w:val="center"/>
        <w:rPr>
          <w:rFonts w:ascii="黑体" w:eastAsia="黑体" w:hAnsi="黑体" w:cs="Times New Roman"/>
          <w:b/>
          <w:bCs/>
          <w:sz w:val="96"/>
          <w:szCs w:val="56"/>
        </w:rPr>
      </w:pPr>
      <w:r>
        <w:rPr>
          <w:rFonts w:ascii="黑体" w:eastAsia="黑体" w:hAnsi="黑体" w:cs="Times New Roman" w:hint="eastAsia"/>
          <w:b/>
          <w:bCs/>
          <w:sz w:val="96"/>
          <w:szCs w:val="56"/>
        </w:rPr>
        <w:t>数据跨境</w:t>
      </w:r>
      <w:r w:rsidR="00F72140" w:rsidRPr="00F72140">
        <w:rPr>
          <w:rFonts w:ascii="黑体" w:eastAsia="黑体" w:hAnsi="黑体" w:cs="Times New Roman" w:hint="eastAsia"/>
          <w:b/>
          <w:bCs/>
          <w:sz w:val="96"/>
          <w:szCs w:val="56"/>
        </w:rPr>
        <w:t>相关</w:t>
      </w:r>
    </w:p>
    <w:p w14:paraId="0715FB56" w14:textId="600100F7" w:rsidR="00F72140" w:rsidRPr="00F72140" w:rsidRDefault="0013426B" w:rsidP="00F72140">
      <w:pPr>
        <w:adjustRightInd w:val="0"/>
        <w:snapToGrid w:val="0"/>
        <w:spacing w:beforeLines="50" w:before="156" w:afterLines="50" w:after="156" w:line="276" w:lineRule="auto"/>
        <w:jc w:val="center"/>
        <w:rPr>
          <w:rFonts w:ascii="黑体" w:eastAsia="黑体" w:hAnsi="黑体" w:cs="Times New Roman"/>
          <w:b/>
          <w:bCs/>
          <w:sz w:val="96"/>
          <w:szCs w:val="56"/>
        </w:rPr>
      </w:pPr>
      <w:r>
        <w:rPr>
          <w:rFonts w:ascii="黑体" w:eastAsia="黑体" w:hAnsi="黑体" w:cs="Times New Roman" w:hint="eastAsia"/>
          <w:b/>
          <w:bCs/>
          <w:sz w:val="96"/>
          <w:szCs w:val="56"/>
        </w:rPr>
        <w:t>政策法规</w:t>
      </w:r>
      <w:r w:rsidR="00F72140" w:rsidRPr="00F72140">
        <w:rPr>
          <w:rFonts w:ascii="黑体" w:eastAsia="黑体" w:hAnsi="黑体" w:cs="Times New Roman" w:hint="eastAsia"/>
          <w:b/>
          <w:bCs/>
          <w:sz w:val="96"/>
          <w:szCs w:val="56"/>
        </w:rPr>
        <w:t>汇编</w:t>
      </w:r>
    </w:p>
    <w:p w14:paraId="7157C903" w14:textId="77777777" w:rsidR="00F72140" w:rsidRPr="00F72140" w:rsidRDefault="00F72140" w:rsidP="00F72140">
      <w:pPr>
        <w:jc w:val="center"/>
        <w:rPr>
          <w:rFonts w:ascii="黑体" w:eastAsia="黑体" w:hAnsi="黑体" w:cs="Times New Roman"/>
          <w:b/>
          <w:bCs/>
          <w:sz w:val="40"/>
          <w:szCs w:val="32"/>
        </w:rPr>
      </w:pPr>
    </w:p>
    <w:p w14:paraId="4FC76FD3" w14:textId="77777777" w:rsidR="00F72140" w:rsidRPr="00F72140" w:rsidRDefault="00F72140" w:rsidP="00F72140">
      <w:pPr>
        <w:jc w:val="center"/>
        <w:rPr>
          <w:rFonts w:ascii="黑体" w:eastAsia="黑体" w:hAnsi="黑体" w:cs="Times New Roman"/>
          <w:b/>
          <w:bCs/>
          <w:sz w:val="40"/>
          <w:szCs w:val="32"/>
        </w:rPr>
      </w:pPr>
    </w:p>
    <w:p w14:paraId="3119D5AF" w14:textId="77777777" w:rsidR="00F72140" w:rsidRPr="00F72140" w:rsidRDefault="00F72140" w:rsidP="00F72140">
      <w:pPr>
        <w:jc w:val="center"/>
        <w:rPr>
          <w:rFonts w:ascii="黑体" w:eastAsia="黑体" w:hAnsi="黑体" w:cs="Times New Roman"/>
          <w:b/>
          <w:bCs/>
          <w:sz w:val="40"/>
          <w:szCs w:val="32"/>
        </w:rPr>
      </w:pPr>
    </w:p>
    <w:p w14:paraId="472760DB" w14:textId="77777777" w:rsidR="00F72140" w:rsidRPr="00F72140" w:rsidRDefault="00F72140" w:rsidP="00F72140">
      <w:pPr>
        <w:jc w:val="center"/>
        <w:rPr>
          <w:rFonts w:ascii="黑体" w:eastAsia="黑体" w:hAnsi="黑体" w:cs="Times New Roman"/>
          <w:b/>
          <w:bCs/>
          <w:sz w:val="40"/>
          <w:szCs w:val="32"/>
        </w:rPr>
      </w:pPr>
    </w:p>
    <w:p w14:paraId="4CBB99EF" w14:textId="77777777" w:rsidR="00F72140" w:rsidRPr="00F72140" w:rsidRDefault="00F72140" w:rsidP="00F72140">
      <w:pPr>
        <w:jc w:val="center"/>
        <w:rPr>
          <w:rFonts w:ascii="黑体" w:eastAsia="黑体" w:hAnsi="黑体" w:cs="Times New Roman"/>
          <w:b/>
          <w:bCs/>
          <w:sz w:val="40"/>
          <w:szCs w:val="32"/>
        </w:rPr>
      </w:pPr>
    </w:p>
    <w:p w14:paraId="540D40A3" w14:textId="77777777" w:rsidR="00F72140" w:rsidRPr="00F72140" w:rsidRDefault="00F72140" w:rsidP="00F72140">
      <w:pPr>
        <w:jc w:val="center"/>
        <w:rPr>
          <w:rFonts w:ascii="黑体" w:eastAsia="黑体" w:hAnsi="黑体" w:cs="Times New Roman"/>
          <w:b/>
          <w:bCs/>
          <w:sz w:val="40"/>
          <w:szCs w:val="32"/>
        </w:rPr>
      </w:pPr>
    </w:p>
    <w:p w14:paraId="1B758CC0" w14:textId="501FF604" w:rsidR="00F72140" w:rsidRPr="00F72140" w:rsidRDefault="00F72140" w:rsidP="00F72140">
      <w:pPr>
        <w:jc w:val="center"/>
        <w:rPr>
          <w:rFonts w:ascii="黑体" w:eastAsia="黑体" w:hAnsi="黑体" w:cs="Times New Roman"/>
          <w:b/>
          <w:bCs/>
          <w:sz w:val="40"/>
          <w:szCs w:val="32"/>
        </w:rPr>
      </w:pPr>
      <w:r w:rsidRPr="00F72140">
        <w:rPr>
          <w:rFonts w:ascii="黑体" w:eastAsia="黑体" w:hAnsi="黑体" w:cs="Times New Roman" w:hint="eastAsia"/>
          <w:b/>
          <w:bCs/>
          <w:sz w:val="40"/>
          <w:szCs w:val="32"/>
        </w:rPr>
        <w:t>2</w:t>
      </w:r>
      <w:r w:rsidRPr="00F72140">
        <w:rPr>
          <w:rFonts w:ascii="黑体" w:eastAsia="黑体" w:hAnsi="黑体" w:cs="Times New Roman"/>
          <w:b/>
          <w:bCs/>
          <w:sz w:val="40"/>
          <w:szCs w:val="32"/>
        </w:rPr>
        <w:t>02</w:t>
      </w:r>
      <w:r w:rsidR="0013426B">
        <w:rPr>
          <w:rFonts w:ascii="黑体" w:eastAsia="黑体" w:hAnsi="黑体" w:cs="Times New Roman"/>
          <w:b/>
          <w:bCs/>
          <w:sz w:val="40"/>
          <w:szCs w:val="32"/>
        </w:rPr>
        <w:t>4</w:t>
      </w:r>
      <w:r w:rsidRPr="00F72140">
        <w:rPr>
          <w:rFonts w:ascii="黑体" w:eastAsia="黑体" w:hAnsi="黑体" w:cs="Times New Roman" w:hint="eastAsia"/>
          <w:b/>
          <w:bCs/>
          <w:sz w:val="40"/>
          <w:szCs w:val="32"/>
        </w:rPr>
        <w:t>年1月</w:t>
      </w:r>
    </w:p>
    <w:p w14:paraId="07A56BEF" w14:textId="77777777" w:rsidR="00F72140" w:rsidRPr="00F72140" w:rsidRDefault="00F72140" w:rsidP="00F72140">
      <w:pPr>
        <w:jc w:val="center"/>
        <w:rPr>
          <w:rFonts w:ascii="黑体" w:eastAsia="黑体" w:hAnsi="黑体" w:cs="Times New Roman"/>
          <w:b/>
          <w:bCs/>
          <w:sz w:val="40"/>
          <w:szCs w:val="32"/>
        </w:rPr>
      </w:pPr>
      <w:r w:rsidRPr="00F72140">
        <w:rPr>
          <w:rFonts w:ascii="黑体" w:eastAsia="黑体" w:hAnsi="黑体" w:cs="Times New Roman"/>
          <w:b/>
          <w:bCs/>
          <w:sz w:val="40"/>
          <w:szCs w:val="32"/>
        </w:rPr>
        <w:br w:type="page"/>
      </w:r>
    </w:p>
    <w:sdt>
      <w:sdtPr>
        <w:rPr>
          <w:rFonts w:ascii="等线" w:eastAsia="等线" w:hAnsi="等线" w:cs="Times New Roman"/>
          <w:b/>
          <w:bCs/>
          <w:lang w:val="zh-CN"/>
        </w:rPr>
        <w:id w:val="-224686860"/>
        <w:docPartObj>
          <w:docPartGallery w:val="Table of Contents"/>
          <w:docPartUnique/>
        </w:docPartObj>
      </w:sdtPr>
      <w:sdtContent>
        <w:p w14:paraId="702A5C8E" w14:textId="77777777" w:rsidR="00F72140" w:rsidRPr="00F72140" w:rsidRDefault="00F72140" w:rsidP="00F72140">
          <w:pPr>
            <w:keepNext/>
            <w:keepLines/>
            <w:widowControl/>
            <w:spacing w:before="240" w:line="259" w:lineRule="auto"/>
            <w:jc w:val="center"/>
            <w:rPr>
              <w:rFonts w:ascii="等线 Light" w:eastAsia="等线 Light" w:hAnsi="等线 Light" w:cs="Times New Roman"/>
              <w:b/>
              <w:bCs/>
              <w:color w:val="2F5496"/>
              <w:kern w:val="0"/>
              <w:sz w:val="32"/>
              <w:szCs w:val="32"/>
            </w:rPr>
          </w:pPr>
          <w:r w:rsidRPr="00F72140">
            <w:rPr>
              <w:rFonts w:ascii="等线 Light" w:eastAsia="等线 Light" w:hAnsi="等线 Light" w:cs="Times New Roman"/>
              <w:b/>
              <w:bCs/>
              <w:color w:val="2F5496"/>
              <w:kern w:val="0"/>
              <w:sz w:val="32"/>
              <w:szCs w:val="32"/>
              <w:lang w:val="zh-CN"/>
            </w:rPr>
            <w:t>目录</w:t>
          </w:r>
        </w:p>
        <w:p w14:paraId="4800F109" w14:textId="05923955" w:rsidR="00BC1FD2" w:rsidRDefault="00F72140">
          <w:pPr>
            <w:pStyle w:val="TOC1"/>
            <w:tabs>
              <w:tab w:val="right" w:leader="dot" w:pos="8296"/>
            </w:tabs>
            <w:rPr>
              <w:noProof/>
            </w:rPr>
          </w:pPr>
          <w:r w:rsidRPr="00F72140">
            <w:rPr>
              <w:rFonts w:ascii="等线" w:eastAsia="等线" w:hAnsi="等线" w:cs="Times New Roman"/>
              <w:b/>
              <w:bCs/>
              <w:noProof/>
              <w:kern w:val="0"/>
              <w:sz w:val="22"/>
              <w:szCs w:val="24"/>
            </w:rPr>
            <w:fldChar w:fldCharType="begin"/>
          </w:r>
          <w:r w:rsidRPr="00F72140">
            <w:rPr>
              <w:rFonts w:ascii="等线" w:eastAsia="等线" w:hAnsi="等线" w:cs="Times New Roman"/>
              <w:b/>
              <w:bCs/>
              <w:noProof/>
              <w:kern w:val="0"/>
              <w:sz w:val="24"/>
              <w:szCs w:val="24"/>
            </w:rPr>
            <w:instrText xml:space="preserve"> TOC \o "1-3" \h \z \u </w:instrText>
          </w:r>
          <w:r w:rsidRPr="00F72140">
            <w:rPr>
              <w:rFonts w:ascii="等线" w:eastAsia="等线" w:hAnsi="等线" w:cs="Times New Roman"/>
              <w:b/>
              <w:bCs/>
              <w:noProof/>
              <w:kern w:val="0"/>
              <w:sz w:val="22"/>
              <w:szCs w:val="24"/>
            </w:rPr>
            <w:fldChar w:fldCharType="separate"/>
          </w:r>
          <w:hyperlink w:anchor="_Toc157617537" w:history="1">
            <w:r w:rsidR="00BC1FD2" w:rsidRPr="0066404B">
              <w:rPr>
                <w:rStyle w:val="a3"/>
                <w:rFonts w:ascii="微软雅黑" w:eastAsia="微软雅黑" w:hAnsi="微软雅黑" w:cs="宋体"/>
                <w:b/>
                <w:bCs/>
                <w:noProof/>
                <w:kern w:val="36"/>
              </w:rPr>
              <w:t>中华人民共和国个人信息保护法</w:t>
            </w:r>
            <w:r w:rsidR="00BC1FD2">
              <w:rPr>
                <w:noProof/>
                <w:webHidden/>
              </w:rPr>
              <w:tab/>
            </w:r>
            <w:r w:rsidR="00BC1FD2">
              <w:rPr>
                <w:noProof/>
                <w:webHidden/>
              </w:rPr>
              <w:fldChar w:fldCharType="begin"/>
            </w:r>
            <w:r w:rsidR="00BC1FD2">
              <w:rPr>
                <w:noProof/>
                <w:webHidden/>
              </w:rPr>
              <w:instrText xml:space="preserve"> PAGEREF _Toc157617537 \h </w:instrText>
            </w:r>
            <w:r w:rsidR="00BC1FD2">
              <w:rPr>
                <w:noProof/>
                <w:webHidden/>
              </w:rPr>
            </w:r>
            <w:r w:rsidR="00BC1FD2">
              <w:rPr>
                <w:noProof/>
                <w:webHidden/>
              </w:rPr>
              <w:fldChar w:fldCharType="separate"/>
            </w:r>
            <w:r w:rsidR="00BC1FD2">
              <w:rPr>
                <w:noProof/>
                <w:webHidden/>
              </w:rPr>
              <w:t>3</w:t>
            </w:r>
            <w:r w:rsidR="00BC1FD2">
              <w:rPr>
                <w:noProof/>
                <w:webHidden/>
              </w:rPr>
              <w:fldChar w:fldCharType="end"/>
            </w:r>
          </w:hyperlink>
        </w:p>
        <w:p w14:paraId="6E25C87D" w14:textId="672BC4FA" w:rsidR="00F72140" w:rsidRDefault="00F72140" w:rsidP="00F72140">
          <w:pPr>
            <w:jc w:val="center"/>
            <w:rPr>
              <w:rFonts w:ascii="等线" w:eastAsia="等线" w:hAnsi="等线" w:cs="Times New Roman"/>
              <w:b/>
              <w:bCs/>
              <w:lang w:val="zh-CN"/>
            </w:rPr>
          </w:pPr>
          <w:r w:rsidRPr="00F72140">
            <w:rPr>
              <w:rFonts w:ascii="等线" w:eastAsia="等线" w:hAnsi="等线" w:cs="Times New Roman"/>
              <w:b/>
              <w:bCs/>
              <w:lang w:val="zh-CN"/>
            </w:rPr>
            <w:fldChar w:fldCharType="end"/>
          </w:r>
        </w:p>
      </w:sdtContent>
    </w:sdt>
    <w:p w14:paraId="2F3D3F3B" w14:textId="77777777" w:rsidR="00F72140" w:rsidRDefault="00F72140" w:rsidP="00F72140">
      <w:pPr>
        <w:jc w:val="center"/>
        <w:rPr>
          <w:rFonts w:ascii="黑体" w:eastAsia="黑体" w:hAnsi="黑体"/>
          <w:sz w:val="36"/>
        </w:rPr>
      </w:pPr>
      <w:r>
        <w:rPr>
          <w:rFonts w:ascii="黑体" w:eastAsia="黑体" w:hAnsi="黑体"/>
          <w:sz w:val="36"/>
        </w:rPr>
        <w:br w:type="page"/>
      </w:r>
    </w:p>
    <w:p w14:paraId="2194D162" w14:textId="5DC27693" w:rsidR="00DD70B1" w:rsidRDefault="00DD70B1" w:rsidP="00DD70B1">
      <w:pPr>
        <w:pStyle w:val="1"/>
      </w:pPr>
      <w:bookmarkStart w:id="0" w:name="_Toc157617537"/>
      <w:r>
        <w:rPr>
          <w:rFonts w:hint="eastAsia"/>
        </w:rPr>
        <w:lastRenderedPageBreak/>
        <w:t>一、法律</w:t>
      </w:r>
    </w:p>
    <w:p w14:paraId="0DC1F84D" w14:textId="29C5BA9D" w:rsidR="0013426B" w:rsidRPr="0013426B" w:rsidRDefault="0013426B" w:rsidP="00DD70B1">
      <w:pPr>
        <w:pStyle w:val="2"/>
      </w:pPr>
      <w:r w:rsidRPr="0013426B">
        <w:rPr>
          <w:rFonts w:hint="eastAsia"/>
        </w:rPr>
        <w:t>中华人民共和国个人信息保护法</w:t>
      </w:r>
      <w:bookmarkEnd w:id="0"/>
    </w:p>
    <w:p w14:paraId="655F4B08" w14:textId="77777777" w:rsidR="0013426B" w:rsidRPr="0013426B" w:rsidRDefault="0013426B" w:rsidP="0013426B">
      <w:pPr>
        <w:widowControl/>
        <w:jc w:val="center"/>
        <w:rPr>
          <w:rFonts w:ascii="宋体" w:eastAsia="宋体" w:hAnsi="宋体" w:cs="宋体"/>
          <w:color w:val="666666"/>
          <w:kern w:val="0"/>
          <w:szCs w:val="21"/>
        </w:rPr>
      </w:pPr>
      <w:r w:rsidRPr="0013426B">
        <w:rPr>
          <w:rFonts w:ascii="宋体" w:eastAsia="宋体" w:hAnsi="宋体" w:cs="宋体" w:hint="eastAsia"/>
          <w:color w:val="666666"/>
          <w:kern w:val="0"/>
          <w:szCs w:val="21"/>
        </w:rPr>
        <w:t>2021年08月20日 21:21来源： 中国人大网</w:t>
      </w:r>
    </w:p>
    <w:p w14:paraId="532532A9" w14:textId="77777777" w:rsidR="0013426B" w:rsidRPr="0013426B" w:rsidRDefault="0013426B" w:rsidP="0013426B">
      <w:pPr>
        <w:widowControl/>
        <w:spacing w:line="450" w:lineRule="atLeast"/>
        <w:jc w:val="center"/>
        <w:rPr>
          <w:rFonts w:ascii="微软雅黑" w:eastAsia="微软雅黑" w:hAnsi="微软雅黑" w:cs="宋体"/>
          <w:color w:val="333333"/>
          <w:kern w:val="0"/>
          <w:sz w:val="24"/>
          <w:szCs w:val="24"/>
        </w:rPr>
      </w:pPr>
      <w:r w:rsidRPr="0013426B">
        <w:rPr>
          <w:rFonts w:ascii="微软雅黑" w:eastAsia="微软雅黑" w:hAnsi="微软雅黑" w:cs="宋体" w:hint="eastAsia"/>
          <w:color w:val="000080"/>
          <w:kern w:val="0"/>
          <w:sz w:val="24"/>
          <w:szCs w:val="24"/>
        </w:rPr>
        <w:t>（2021年8月20日第十三届全国人民代表大会常务委员会第三十次会议通过）</w:t>
      </w:r>
    </w:p>
    <w:p w14:paraId="5515665E" w14:textId="77777777" w:rsidR="0013426B" w:rsidRPr="0013426B" w:rsidRDefault="0013426B" w:rsidP="0013426B">
      <w:pPr>
        <w:widowControl/>
        <w:spacing w:line="450" w:lineRule="atLeast"/>
        <w:jc w:val="center"/>
        <w:rPr>
          <w:rFonts w:ascii="微软雅黑" w:eastAsia="微软雅黑" w:hAnsi="微软雅黑" w:cs="宋体"/>
          <w:color w:val="333333"/>
          <w:kern w:val="0"/>
          <w:sz w:val="24"/>
          <w:szCs w:val="24"/>
        </w:rPr>
      </w:pPr>
      <w:r w:rsidRPr="0013426B">
        <w:rPr>
          <w:rFonts w:ascii="微软雅黑" w:eastAsia="微软雅黑" w:hAnsi="微软雅黑" w:cs="宋体" w:hint="eastAsia"/>
          <w:b/>
          <w:bCs/>
          <w:color w:val="000080"/>
          <w:kern w:val="0"/>
          <w:sz w:val="24"/>
          <w:szCs w:val="24"/>
        </w:rPr>
        <w:t>目　　录</w:t>
      </w:r>
    </w:p>
    <w:p w14:paraId="31051059"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t>第一章　总　　则</w:t>
      </w:r>
    </w:p>
    <w:p w14:paraId="2A50E4E6"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t>第二章　个人信息处理规则</w:t>
      </w:r>
    </w:p>
    <w:p w14:paraId="7C6A18BA"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t xml:space="preserve">　　第一节　一般规定</w:t>
      </w:r>
    </w:p>
    <w:p w14:paraId="0D439B39"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t xml:space="preserve">　　第二节　敏感个人信息的处理规则</w:t>
      </w:r>
    </w:p>
    <w:p w14:paraId="75A692B9"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t xml:space="preserve">　　第三节　国家机关处理个人信息的特别规定</w:t>
      </w:r>
    </w:p>
    <w:p w14:paraId="1257CC2E"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t>第三章　个人信息跨境提供的规则</w:t>
      </w:r>
    </w:p>
    <w:p w14:paraId="4D40B5AF"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t>第四章　个人在个人信息处理活动中的权利</w:t>
      </w:r>
    </w:p>
    <w:p w14:paraId="4686E486"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t>第五章　个人信息处理者的义务</w:t>
      </w:r>
    </w:p>
    <w:p w14:paraId="3FF9BC60"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t>第六章　履行个人信息保护职责的部门</w:t>
      </w:r>
    </w:p>
    <w:p w14:paraId="6ABC8497"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t>第七章　法律责任</w:t>
      </w:r>
    </w:p>
    <w:p w14:paraId="5D378D44"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t>第八章　附　　则</w:t>
      </w:r>
    </w:p>
    <w:p w14:paraId="37333F92" w14:textId="77777777" w:rsidR="0013426B" w:rsidRPr="0013426B" w:rsidRDefault="0013426B" w:rsidP="0013426B">
      <w:pPr>
        <w:widowControl/>
        <w:spacing w:line="450" w:lineRule="atLeast"/>
        <w:jc w:val="center"/>
        <w:rPr>
          <w:rFonts w:ascii="微软雅黑" w:eastAsia="微软雅黑" w:hAnsi="微软雅黑" w:cs="宋体"/>
          <w:color w:val="333333"/>
          <w:kern w:val="0"/>
          <w:sz w:val="24"/>
          <w:szCs w:val="24"/>
        </w:rPr>
      </w:pPr>
      <w:r w:rsidRPr="0013426B">
        <w:rPr>
          <w:rFonts w:ascii="微软雅黑" w:eastAsia="微软雅黑" w:hAnsi="微软雅黑" w:cs="宋体" w:hint="eastAsia"/>
          <w:b/>
          <w:bCs/>
          <w:color w:val="333333"/>
          <w:kern w:val="0"/>
          <w:sz w:val="24"/>
          <w:szCs w:val="24"/>
        </w:rPr>
        <w:t>第一章　总　　则</w:t>
      </w:r>
    </w:p>
    <w:p w14:paraId="441AA406"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b/>
          <w:bCs/>
          <w:color w:val="333333"/>
          <w:kern w:val="0"/>
          <w:sz w:val="24"/>
          <w:szCs w:val="24"/>
        </w:rPr>
        <w:t>第一条</w:t>
      </w:r>
      <w:r w:rsidRPr="0013426B">
        <w:rPr>
          <w:rFonts w:ascii="微软雅黑" w:eastAsia="微软雅黑" w:hAnsi="微软雅黑" w:cs="宋体" w:hint="eastAsia"/>
          <w:color w:val="333333"/>
          <w:kern w:val="0"/>
          <w:sz w:val="24"/>
          <w:szCs w:val="24"/>
        </w:rPr>
        <w:t xml:space="preserve">　为了保护个人信息权益，规范个人信息处理活动，促进个人信息合理利用，根据宪法，制定本法。</w:t>
      </w:r>
    </w:p>
    <w:p w14:paraId="4D1347CE"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b/>
          <w:bCs/>
          <w:color w:val="333333"/>
          <w:kern w:val="0"/>
          <w:sz w:val="24"/>
          <w:szCs w:val="24"/>
        </w:rPr>
        <w:lastRenderedPageBreak/>
        <w:t>第二条</w:t>
      </w:r>
      <w:r w:rsidRPr="0013426B">
        <w:rPr>
          <w:rFonts w:ascii="微软雅黑" w:eastAsia="微软雅黑" w:hAnsi="微软雅黑" w:cs="宋体" w:hint="eastAsia"/>
          <w:color w:val="333333"/>
          <w:kern w:val="0"/>
          <w:sz w:val="24"/>
          <w:szCs w:val="24"/>
        </w:rPr>
        <w:t xml:space="preserve">　自然人的个人信息受法律保护，任何组织、个人不得侵害自然人的个人信息权益。</w:t>
      </w:r>
    </w:p>
    <w:p w14:paraId="77B68A91"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b/>
          <w:bCs/>
          <w:color w:val="333333"/>
          <w:kern w:val="0"/>
          <w:sz w:val="24"/>
          <w:szCs w:val="24"/>
        </w:rPr>
        <w:t>第三条</w:t>
      </w:r>
      <w:r w:rsidRPr="0013426B">
        <w:rPr>
          <w:rFonts w:ascii="微软雅黑" w:eastAsia="微软雅黑" w:hAnsi="微软雅黑" w:cs="宋体" w:hint="eastAsia"/>
          <w:color w:val="333333"/>
          <w:kern w:val="0"/>
          <w:sz w:val="24"/>
          <w:szCs w:val="24"/>
        </w:rPr>
        <w:t xml:space="preserve">　在中华人民共和国境内处理自然人个人信息的活动，适用本法。</w:t>
      </w:r>
    </w:p>
    <w:p w14:paraId="30EEC99F"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t>在中华人民共和国境外处理中华人民共和国境内自然人个人信息的活动，有下列情形之一的，也适用本法：</w:t>
      </w:r>
    </w:p>
    <w:p w14:paraId="53B9B6CC"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t>（一）以向境内自然人提供产品或者服务为目的；</w:t>
      </w:r>
    </w:p>
    <w:p w14:paraId="16A68861"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t>（二）分析、评估境内自然人的行为；</w:t>
      </w:r>
    </w:p>
    <w:p w14:paraId="0DCAA3AB"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t>（三）法律、行政法规规定的其他情形。</w:t>
      </w:r>
    </w:p>
    <w:p w14:paraId="31F593F7"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b/>
          <w:bCs/>
          <w:color w:val="333333"/>
          <w:kern w:val="0"/>
          <w:sz w:val="24"/>
          <w:szCs w:val="24"/>
        </w:rPr>
        <w:t>第四条</w:t>
      </w:r>
      <w:r w:rsidRPr="0013426B">
        <w:rPr>
          <w:rFonts w:ascii="微软雅黑" w:eastAsia="微软雅黑" w:hAnsi="微软雅黑" w:cs="宋体" w:hint="eastAsia"/>
          <w:color w:val="333333"/>
          <w:kern w:val="0"/>
          <w:sz w:val="24"/>
          <w:szCs w:val="24"/>
        </w:rPr>
        <w:t xml:space="preserve">　个人信息是以电子或者其他方式记录的与已识别或者可识别的自然人有关的各种信息，不包括匿名化处理后的信息。</w:t>
      </w:r>
    </w:p>
    <w:p w14:paraId="353A3117"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t>个人信息的处理包括个人信息的收集、存储、使用、加工、传输、提供、公开、删除等。</w:t>
      </w:r>
    </w:p>
    <w:p w14:paraId="147A0857"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b/>
          <w:bCs/>
          <w:color w:val="333333"/>
          <w:kern w:val="0"/>
          <w:sz w:val="24"/>
          <w:szCs w:val="24"/>
        </w:rPr>
        <w:t>第五条</w:t>
      </w:r>
      <w:r w:rsidRPr="0013426B">
        <w:rPr>
          <w:rFonts w:ascii="微软雅黑" w:eastAsia="微软雅黑" w:hAnsi="微软雅黑" w:cs="宋体" w:hint="eastAsia"/>
          <w:color w:val="333333"/>
          <w:kern w:val="0"/>
          <w:sz w:val="24"/>
          <w:szCs w:val="24"/>
        </w:rPr>
        <w:t xml:space="preserve">　处理个人信息应当遵循合法、正当、必要和诚信原则，不得通过误导、欺诈、胁迫等方式处理个人信息。</w:t>
      </w:r>
    </w:p>
    <w:p w14:paraId="289EA1F0"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b/>
          <w:bCs/>
          <w:color w:val="333333"/>
          <w:kern w:val="0"/>
          <w:sz w:val="24"/>
          <w:szCs w:val="24"/>
        </w:rPr>
        <w:t>第六条</w:t>
      </w:r>
      <w:r w:rsidRPr="0013426B">
        <w:rPr>
          <w:rFonts w:ascii="微软雅黑" w:eastAsia="微软雅黑" w:hAnsi="微软雅黑" w:cs="宋体" w:hint="eastAsia"/>
          <w:color w:val="333333"/>
          <w:kern w:val="0"/>
          <w:sz w:val="24"/>
          <w:szCs w:val="24"/>
        </w:rPr>
        <w:t xml:space="preserve">　处理个人信息应当具有明确、合理的目的，并应当与处理目的直接相关，采取对个人权益影响最小的方式。</w:t>
      </w:r>
    </w:p>
    <w:p w14:paraId="68B72DBB"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t>收集个人信息，应当限于实现处理目的的最小范围，不得过度收集个人信息。</w:t>
      </w:r>
    </w:p>
    <w:p w14:paraId="56624BF4"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b/>
          <w:bCs/>
          <w:color w:val="333333"/>
          <w:kern w:val="0"/>
          <w:sz w:val="24"/>
          <w:szCs w:val="24"/>
        </w:rPr>
        <w:t>第七条</w:t>
      </w:r>
      <w:r w:rsidRPr="0013426B">
        <w:rPr>
          <w:rFonts w:ascii="微软雅黑" w:eastAsia="微软雅黑" w:hAnsi="微软雅黑" w:cs="宋体" w:hint="eastAsia"/>
          <w:color w:val="333333"/>
          <w:kern w:val="0"/>
          <w:sz w:val="24"/>
          <w:szCs w:val="24"/>
        </w:rPr>
        <w:t xml:space="preserve">　处理个人信息应当遵循公开、透明原则，公开个人信息处理规则，明示处理的目的、方式和范围。</w:t>
      </w:r>
    </w:p>
    <w:p w14:paraId="1408B47F"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b/>
          <w:bCs/>
          <w:color w:val="333333"/>
          <w:kern w:val="0"/>
          <w:sz w:val="24"/>
          <w:szCs w:val="24"/>
        </w:rPr>
        <w:t>第八条</w:t>
      </w:r>
      <w:r w:rsidRPr="0013426B">
        <w:rPr>
          <w:rFonts w:ascii="微软雅黑" w:eastAsia="微软雅黑" w:hAnsi="微软雅黑" w:cs="宋体" w:hint="eastAsia"/>
          <w:color w:val="333333"/>
          <w:kern w:val="0"/>
          <w:sz w:val="24"/>
          <w:szCs w:val="24"/>
        </w:rPr>
        <w:t xml:space="preserve">　处理个人信息应当保证个人信息的质量，避免因个人信息不准确、不完整对个人权益造成不利影响。</w:t>
      </w:r>
    </w:p>
    <w:p w14:paraId="2D013259"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b/>
          <w:bCs/>
          <w:color w:val="333333"/>
          <w:kern w:val="0"/>
          <w:sz w:val="24"/>
          <w:szCs w:val="24"/>
        </w:rPr>
        <w:lastRenderedPageBreak/>
        <w:t>第九条</w:t>
      </w:r>
      <w:r w:rsidRPr="0013426B">
        <w:rPr>
          <w:rFonts w:ascii="微软雅黑" w:eastAsia="微软雅黑" w:hAnsi="微软雅黑" w:cs="宋体" w:hint="eastAsia"/>
          <w:color w:val="333333"/>
          <w:kern w:val="0"/>
          <w:sz w:val="24"/>
          <w:szCs w:val="24"/>
        </w:rPr>
        <w:t xml:space="preserve">　个人信息处理者应当对其个人信息处理活动负责，并采取必要措施保障所处理的个人信息的安全。</w:t>
      </w:r>
    </w:p>
    <w:p w14:paraId="21F53B61"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b/>
          <w:bCs/>
          <w:color w:val="333333"/>
          <w:kern w:val="0"/>
          <w:sz w:val="24"/>
          <w:szCs w:val="24"/>
        </w:rPr>
        <w:t>第十条</w:t>
      </w:r>
      <w:r w:rsidRPr="0013426B">
        <w:rPr>
          <w:rFonts w:ascii="微软雅黑" w:eastAsia="微软雅黑" w:hAnsi="微软雅黑" w:cs="宋体" w:hint="eastAsia"/>
          <w:color w:val="333333"/>
          <w:kern w:val="0"/>
          <w:sz w:val="24"/>
          <w:szCs w:val="24"/>
        </w:rPr>
        <w:t xml:space="preserve">　任何组织、个人不得非法收集、使用、加工、传输他人个人信息，不得非法买卖、提供或者公开他人个人信息；不得从事危害国家安全、公共利益的个人信息处理活动。</w:t>
      </w:r>
    </w:p>
    <w:p w14:paraId="57F3B0CF"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b/>
          <w:bCs/>
          <w:color w:val="333333"/>
          <w:kern w:val="0"/>
          <w:sz w:val="24"/>
          <w:szCs w:val="24"/>
        </w:rPr>
        <w:t>第十一条</w:t>
      </w:r>
      <w:r w:rsidRPr="0013426B">
        <w:rPr>
          <w:rFonts w:ascii="微软雅黑" w:eastAsia="微软雅黑" w:hAnsi="微软雅黑" w:cs="宋体" w:hint="eastAsia"/>
          <w:color w:val="333333"/>
          <w:kern w:val="0"/>
          <w:sz w:val="24"/>
          <w:szCs w:val="24"/>
        </w:rPr>
        <w:t xml:space="preserve">　国家建立健全个人信息保护制度，预防和惩治侵害个人信息权益的行为，加强个人信息保护宣传教育，推动形成政府、企业、相关社会组织、公众共同参与个人信息保护的良好环境。</w:t>
      </w:r>
    </w:p>
    <w:p w14:paraId="3AD2D45C"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b/>
          <w:bCs/>
          <w:color w:val="333333"/>
          <w:kern w:val="0"/>
          <w:sz w:val="24"/>
          <w:szCs w:val="24"/>
        </w:rPr>
        <w:t>第十二条</w:t>
      </w:r>
      <w:r w:rsidRPr="0013426B">
        <w:rPr>
          <w:rFonts w:ascii="微软雅黑" w:eastAsia="微软雅黑" w:hAnsi="微软雅黑" w:cs="宋体" w:hint="eastAsia"/>
          <w:color w:val="333333"/>
          <w:kern w:val="0"/>
          <w:sz w:val="24"/>
          <w:szCs w:val="24"/>
        </w:rPr>
        <w:t xml:space="preserve">　国家积极参与个人信息保护国际规则的制定，促进个人信息保护方面的国际交流与合作，推动与其他国家、地区、国际组织之间的个人信息保护规则、标准等互认。</w:t>
      </w:r>
    </w:p>
    <w:p w14:paraId="45299B1F" w14:textId="77777777" w:rsidR="0013426B" w:rsidRPr="0013426B" w:rsidRDefault="0013426B" w:rsidP="0013426B">
      <w:pPr>
        <w:widowControl/>
        <w:spacing w:line="450" w:lineRule="atLeast"/>
        <w:jc w:val="center"/>
        <w:rPr>
          <w:rFonts w:ascii="微软雅黑" w:eastAsia="微软雅黑" w:hAnsi="微软雅黑" w:cs="宋体"/>
          <w:color w:val="333333"/>
          <w:kern w:val="0"/>
          <w:sz w:val="24"/>
          <w:szCs w:val="24"/>
        </w:rPr>
      </w:pPr>
      <w:r w:rsidRPr="0013426B">
        <w:rPr>
          <w:rFonts w:ascii="微软雅黑" w:eastAsia="微软雅黑" w:hAnsi="微软雅黑" w:cs="宋体" w:hint="eastAsia"/>
          <w:b/>
          <w:bCs/>
          <w:color w:val="333333"/>
          <w:kern w:val="0"/>
          <w:sz w:val="24"/>
          <w:szCs w:val="24"/>
        </w:rPr>
        <w:t>第二章　个人信息处理规则</w:t>
      </w:r>
    </w:p>
    <w:p w14:paraId="6830DBF6" w14:textId="77777777" w:rsidR="0013426B" w:rsidRPr="0013426B" w:rsidRDefault="0013426B" w:rsidP="0013426B">
      <w:pPr>
        <w:widowControl/>
        <w:spacing w:line="450" w:lineRule="atLeast"/>
        <w:ind w:firstLine="480"/>
        <w:jc w:val="center"/>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t>第一节　一般规定</w:t>
      </w:r>
    </w:p>
    <w:p w14:paraId="35735531"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b/>
          <w:bCs/>
          <w:color w:val="333333"/>
          <w:kern w:val="0"/>
          <w:sz w:val="24"/>
          <w:szCs w:val="24"/>
        </w:rPr>
        <w:t>第十三条</w:t>
      </w:r>
      <w:r w:rsidRPr="0013426B">
        <w:rPr>
          <w:rFonts w:ascii="微软雅黑" w:eastAsia="微软雅黑" w:hAnsi="微软雅黑" w:cs="宋体" w:hint="eastAsia"/>
          <w:color w:val="333333"/>
          <w:kern w:val="0"/>
          <w:sz w:val="24"/>
          <w:szCs w:val="24"/>
        </w:rPr>
        <w:t xml:space="preserve">　符合下列情形之一的，个人信息处理者方可处理个人信息：</w:t>
      </w:r>
    </w:p>
    <w:p w14:paraId="24981710"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t>（一）取得个人的同意；</w:t>
      </w:r>
    </w:p>
    <w:p w14:paraId="79B9879E"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t>（二）为订立、履行个人作为一方当事人的合同所必需，或者按照依法制定的劳动规章制度和依法签订的集体合同实施人力资源管理所必需；</w:t>
      </w:r>
    </w:p>
    <w:p w14:paraId="5D94AB30"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t>（三）为履行法定职责或者法定义务所必需；</w:t>
      </w:r>
    </w:p>
    <w:p w14:paraId="2B7834C5"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t>（四）为应对突发公共卫生事件，或者紧急情况下为保护自然人的生命健康和财产安全所必需；</w:t>
      </w:r>
    </w:p>
    <w:p w14:paraId="3D8D255C"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t>（五）为公共利益实施新闻报道、舆论监督等行为，在合理的范围内处理个人信息；</w:t>
      </w:r>
    </w:p>
    <w:p w14:paraId="6ADF124F"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lastRenderedPageBreak/>
        <w:t>（六）依照本法规定在合理的范围内处理个人自行公开或者其他已经合法公开的个人信息；</w:t>
      </w:r>
    </w:p>
    <w:p w14:paraId="0ACE6361"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t>（七）法律、行政法规规定的其他情形。</w:t>
      </w:r>
    </w:p>
    <w:p w14:paraId="2AC72B53"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t>依照本法其他有关规定，处理个人信息应当取得个人同意，但是有前款第二项至第七项规定情形的，不需取得个人同意。</w:t>
      </w:r>
    </w:p>
    <w:p w14:paraId="35D5D3A3"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b/>
          <w:bCs/>
          <w:color w:val="333333"/>
          <w:kern w:val="0"/>
          <w:sz w:val="24"/>
          <w:szCs w:val="24"/>
        </w:rPr>
        <w:t>第十四条</w:t>
      </w:r>
      <w:r w:rsidRPr="0013426B">
        <w:rPr>
          <w:rFonts w:ascii="微软雅黑" w:eastAsia="微软雅黑" w:hAnsi="微软雅黑" w:cs="宋体" w:hint="eastAsia"/>
          <w:color w:val="333333"/>
          <w:kern w:val="0"/>
          <w:sz w:val="24"/>
          <w:szCs w:val="24"/>
        </w:rPr>
        <w:t xml:space="preserve">　基于个人同意处理个人信息的，该同意应当由个人在充分知情的前提下自愿、明确作出。法律、行政法规规定处理个人信息应当取得个人单独同意或者书面同意的，从其规定。</w:t>
      </w:r>
    </w:p>
    <w:p w14:paraId="6724EECD"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t>个人信息的处理目的、处理方式和处理的个人信息种类发生变更的，应当重新取得个人同意。</w:t>
      </w:r>
    </w:p>
    <w:p w14:paraId="0EEA1F78"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b/>
          <w:bCs/>
          <w:color w:val="333333"/>
          <w:kern w:val="0"/>
          <w:sz w:val="24"/>
          <w:szCs w:val="24"/>
        </w:rPr>
        <w:t>第十五条</w:t>
      </w:r>
      <w:r w:rsidRPr="0013426B">
        <w:rPr>
          <w:rFonts w:ascii="微软雅黑" w:eastAsia="微软雅黑" w:hAnsi="微软雅黑" w:cs="宋体" w:hint="eastAsia"/>
          <w:color w:val="333333"/>
          <w:kern w:val="0"/>
          <w:sz w:val="24"/>
          <w:szCs w:val="24"/>
        </w:rPr>
        <w:t xml:space="preserve">　基于个人同意处理个人信息的，个人有权撤回其同意。个人信息处理者应当提供便捷的撤回同意的方式。</w:t>
      </w:r>
    </w:p>
    <w:p w14:paraId="46C5EEC6"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t>个人撤回同意，不影响撤回前基于个人同意已进行的个人信息处理活动的效力。</w:t>
      </w:r>
    </w:p>
    <w:p w14:paraId="3265F3E7"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b/>
          <w:bCs/>
          <w:color w:val="333333"/>
          <w:kern w:val="0"/>
          <w:sz w:val="24"/>
          <w:szCs w:val="24"/>
        </w:rPr>
        <w:t>第十六条</w:t>
      </w:r>
      <w:r w:rsidRPr="0013426B">
        <w:rPr>
          <w:rFonts w:ascii="微软雅黑" w:eastAsia="微软雅黑" w:hAnsi="微软雅黑" w:cs="宋体" w:hint="eastAsia"/>
          <w:color w:val="333333"/>
          <w:kern w:val="0"/>
          <w:sz w:val="24"/>
          <w:szCs w:val="24"/>
        </w:rPr>
        <w:t xml:space="preserve">　个人信息处理者不得以个人不同意处理其个人信息或者撤回同意为由，拒绝提供产品或者服务；处理个人信息属于提供产品或者服务所必需的除外。</w:t>
      </w:r>
    </w:p>
    <w:p w14:paraId="0C4AB3D2"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b/>
          <w:bCs/>
          <w:color w:val="333333"/>
          <w:kern w:val="0"/>
          <w:sz w:val="24"/>
          <w:szCs w:val="24"/>
        </w:rPr>
        <w:t>第十七条</w:t>
      </w:r>
      <w:r w:rsidRPr="0013426B">
        <w:rPr>
          <w:rFonts w:ascii="微软雅黑" w:eastAsia="微软雅黑" w:hAnsi="微软雅黑" w:cs="宋体" w:hint="eastAsia"/>
          <w:color w:val="333333"/>
          <w:kern w:val="0"/>
          <w:sz w:val="24"/>
          <w:szCs w:val="24"/>
        </w:rPr>
        <w:t xml:space="preserve">　个人信息处理者在处理个人信息前，应当以显著方式、清晰易懂的语言真实、准确、完整地向个人告知下列事项：</w:t>
      </w:r>
    </w:p>
    <w:p w14:paraId="28E13D08"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t>（一）个人信息处理者的名称或者姓名和联系方式；</w:t>
      </w:r>
    </w:p>
    <w:p w14:paraId="63EF2928"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t>（二）个人信息的处理目的、处理方式，处理的个人信息种类、保存期限；</w:t>
      </w:r>
    </w:p>
    <w:p w14:paraId="690AC7C8"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t>（三）个人行使本法规定权利的方式和程序；</w:t>
      </w:r>
    </w:p>
    <w:p w14:paraId="5D9F4535"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lastRenderedPageBreak/>
        <w:t>（四）法律、行政法规规定应当告知的其他事项。</w:t>
      </w:r>
    </w:p>
    <w:p w14:paraId="422EDE44"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t>前款规定事项发生变更的，应当将变更部分告知个人。</w:t>
      </w:r>
    </w:p>
    <w:p w14:paraId="1B11B2A5"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t>个人信息处理者通过制定个人信息处理规则的方式告知第一款规定事项的，处理规则应当公开，并且便于查阅和保存。</w:t>
      </w:r>
    </w:p>
    <w:p w14:paraId="10FF128D"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b/>
          <w:bCs/>
          <w:color w:val="333333"/>
          <w:kern w:val="0"/>
          <w:sz w:val="24"/>
          <w:szCs w:val="24"/>
        </w:rPr>
        <w:t>第十八条</w:t>
      </w:r>
      <w:r w:rsidRPr="0013426B">
        <w:rPr>
          <w:rFonts w:ascii="微软雅黑" w:eastAsia="微软雅黑" w:hAnsi="微软雅黑" w:cs="宋体" w:hint="eastAsia"/>
          <w:color w:val="333333"/>
          <w:kern w:val="0"/>
          <w:sz w:val="24"/>
          <w:szCs w:val="24"/>
        </w:rPr>
        <w:t xml:space="preserve">　个人信息处理者处理个人信息，有法律、行政法规规定应当保密或者不需要告知的情形的，可以不向个人告知前条第一款规定的事项。</w:t>
      </w:r>
    </w:p>
    <w:p w14:paraId="24775DF3"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t>紧急情况下为保护自然人的生命健康和财产安全无法及时向个人告知的，个人信息处理者应当在紧急情况消除后及时告知。</w:t>
      </w:r>
    </w:p>
    <w:p w14:paraId="125C0BFF"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b/>
          <w:bCs/>
          <w:color w:val="333333"/>
          <w:kern w:val="0"/>
          <w:sz w:val="24"/>
          <w:szCs w:val="24"/>
        </w:rPr>
        <w:t>第十九条</w:t>
      </w:r>
      <w:r w:rsidRPr="0013426B">
        <w:rPr>
          <w:rFonts w:ascii="微软雅黑" w:eastAsia="微软雅黑" w:hAnsi="微软雅黑" w:cs="宋体" w:hint="eastAsia"/>
          <w:color w:val="333333"/>
          <w:kern w:val="0"/>
          <w:sz w:val="24"/>
          <w:szCs w:val="24"/>
        </w:rPr>
        <w:t xml:space="preserve">　除法律、行政法规另有规定外，个人信息的保存期限应当为实现处理目的所必要的最短时间。</w:t>
      </w:r>
    </w:p>
    <w:p w14:paraId="7044EB82"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b/>
          <w:bCs/>
          <w:color w:val="333333"/>
          <w:kern w:val="0"/>
          <w:sz w:val="24"/>
          <w:szCs w:val="24"/>
        </w:rPr>
        <w:t>第二十条</w:t>
      </w:r>
      <w:r w:rsidRPr="0013426B">
        <w:rPr>
          <w:rFonts w:ascii="微软雅黑" w:eastAsia="微软雅黑" w:hAnsi="微软雅黑" w:cs="宋体" w:hint="eastAsia"/>
          <w:color w:val="333333"/>
          <w:kern w:val="0"/>
          <w:sz w:val="24"/>
          <w:szCs w:val="24"/>
        </w:rPr>
        <w:t xml:space="preserve">　两个以上的个人信息处理者共同决定个人信息的处理目的和处理方式的，应当约定各自的权利和义务。但是，该约定不影响个人向其中任何一个个人信息处理者要求行使本法规定的权利。</w:t>
      </w:r>
    </w:p>
    <w:p w14:paraId="1F0BCB12"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t>个人信息处理者共同处理个人信息，侵害个人信息权益造成损害的，应当依法承担连带责任。</w:t>
      </w:r>
    </w:p>
    <w:p w14:paraId="227A3A4C"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b/>
          <w:bCs/>
          <w:color w:val="333333"/>
          <w:kern w:val="0"/>
          <w:sz w:val="24"/>
          <w:szCs w:val="24"/>
        </w:rPr>
        <w:t>第二十一条</w:t>
      </w:r>
      <w:r w:rsidRPr="0013426B">
        <w:rPr>
          <w:rFonts w:ascii="微软雅黑" w:eastAsia="微软雅黑" w:hAnsi="微软雅黑" w:cs="宋体" w:hint="eastAsia"/>
          <w:color w:val="333333"/>
          <w:kern w:val="0"/>
          <w:sz w:val="24"/>
          <w:szCs w:val="24"/>
        </w:rPr>
        <w:t xml:space="preserve">　个人信息处理者委托处理个人信息的，应当与受托人约定委托处理的目的、期限、处理方式、个人信息的种类、保护措施以及双方的权利和义务等，并对受托人的个人信息处理活动进行监督。</w:t>
      </w:r>
    </w:p>
    <w:p w14:paraId="461B3765"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t>受托人应当按照约定处理个人信息，不得超出约定的处理目的、处理方式等处理个人信息；委托合同不生效、无效、被撤销或者终止的，受托人应当将个人信息返还个人信息处理者或者予以删除，不得保留。</w:t>
      </w:r>
    </w:p>
    <w:p w14:paraId="1D2909F7"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t>未经个人信息处理者同意，受托人不得转委托他人处理个人信息。</w:t>
      </w:r>
    </w:p>
    <w:p w14:paraId="4A700E43"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b/>
          <w:bCs/>
          <w:color w:val="333333"/>
          <w:kern w:val="0"/>
          <w:sz w:val="24"/>
          <w:szCs w:val="24"/>
        </w:rPr>
        <w:lastRenderedPageBreak/>
        <w:t>第二十二条</w:t>
      </w:r>
      <w:r w:rsidRPr="0013426B">
        <w:rPr>
          <w:rFonts w:ascii="微软雅黑" w:eastAsia="微软雅黑" w:hAnsi="微软雅黑" w:cs="宋体" w:hint="eastAsia"/>
          <w:color w:val="333333"/>
          <w:kern w:val="0"/>
          <w:sz w:val="24"/>
          <w:szCs w:val="24"/>
        </w:rPr>
        <w:t xml:space="preserve">　个人信息处理者因合并、分立、解散、被宣告破产等原因需要转移个人信息的，应当向个人告知接收方的名称或者姓名和联系方式。接收方应当继续履行个人信息处理者的义务。接收方变更原先的处理目的、处理方式的，应当依照本法规定重新取得个人同意。</w:t>
      </w:r>
    </w:p>
    <w:p w14:paraId="47E00FC2"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b/>
          <w:bCs/>
          <w:color w:val="333333"/>
          <w:kern w:val="0"/>
          <w:sz w:val="24"/>
          <w:szCs w:val="24"/>
        </w:rPr>
        <w:t>第二十三条</w:t>
      </w:r>
      <w:r w:rsidRPr="0013426B">
        <w:rPr>
          <w:rFonts w:ascii="微软雅黑" w:eastAsia="微软雅黑" w:hAnsi="微软雅黑" w:cs="宋体" w:hint="eastAsia"/>
          <w:color w:val="333333"/>
          <w:kern w:val="0"/>
          <w:sz w:val="24"/>
          <w:szCs w:val="24"/>
        </w:rPr>
        <w:t xml:space="preserve">　个人信息处理者向其他个人信息处理者提供其处理的个人信息的，应当向个人告知接收方的名称或者姓名、联系方式、处理目的、处理方式和个人信息的种类，并取得个人的单独同意。接收方应当在上述处理目的、处理方式和个人信息的种类等范围内处理个人信息。接收方变更原先的处理目的、处理方式的，应当依照本法规定重新取得个人同意。</w:t>
      </w:r>
    </w:p>
    <w:p w14:paraId="79C96322"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b/>
          <w:bCs/>
          <w:color w:val="333333"/>
          <w:kern w:val="0"/>
          <w:sz w:val="24"/>
          <w:szCs w:val="24"/>
        </w:rPr>
        <w:t>第二十四条</w:t>
      </w:r>
      <w:r w:rsidRPr="0013426B">
        <w:rPr>
          <w:rFonts w:ascii="微软雅黑" w:eastAsia="微软雅黑" w:hAnsi="微软雅黑" w:cs="宋体" w:hint="eastAsia"/>
          <w:color w:val="333333"/>
          <w:kern w:val="0"/>
          <w:sz w:val="24"/>
          <w:szCs w:val="24"/>
        </w:rPr>
        <w:t xml:space="preserve">　个人信息处理者利用个人信息进行自动化决策，应当保证决策的透明度和结果公平、公正，不得对个人在交易价格等交易条件上实行不合理的差别待遇。</w:t>
      </w:r>
    </w:p>
    <w:p w14:paraId="3DED1181"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t>通过自动化决策方式向个人进行信息推送、商业营销，应当同时提供不针对其个人特征的选项，或者向个人提供便捷的拒绝方式。</w:t>
      </w:r>
    </w:p>
    <w:p w14:paraId="4AC548F8"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t>通过自动化决策方式作出对个人权益有重大影响的决定，个人有权要求个人信息处理者予以说明，并有权拒绝个人信息处理者仅通过自动化决策的方式作出决定。</w:t>
      </w:r>
    </w:p>
    <w:p w14:paraId="0D8D3A66"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b/>
          <w:bCs/>
          <w:color w:val="333333"/>
          <w:kern w:val="0"/>
          <w:sz w:val="24"/>
          <w:szCs w:val="24"/>
        </w:rPr>
        <w:t>第二十五条</w:t>
      </w:r>
      <w:r w:rsidRPr="0013426B">
        <w:rPr>
          <w:rFonts w:ascii="微软雅黑" w:eastAsia="微软雅黑" w:hAnsi="微软雅黑" w:cs="宋体" w:hint="eastAsia"/>
          <w:color w:val="333333"/>
          <w:kern w:val="0"/>
          <w:sz w:val="24"/>
          <w:szCs w:val="24"/>
        </w:rPr>
        <w:t xml:space="preserve">　个人信息处理者不得公开其处理的个人信息，取得个人单独同意的除外。</w:t>
      </w:r>
    </w:p>
    <w:p w14:paraId="7E060888"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b/>
          <w:bCs/>
          <w:color w:val="333333"/>
          <w:kern w:val="0"/>
          <w:sz w:val="24"/>
          <w:szCs w:val="24"/>
        </w:rPr>
        <w:t>第二十六条</w:t>
      </w:r>
      <w:r w:rsidRPr="0013426B">
        <w:rPr>
          <w:rFonts w:ascii="微软雅黑" w:eastAsia="微软雅黑" w:hAnsi="微软雅黑" w:cs="宋体" w:hint="eastAsia"/>
          <w:color w:val="333333"/>
          <w:kern w:val="0"/>
          <w:sz w:val="24"/>
          <w:szCs w:val="24"/>
        </w:rPr>
        <w:t xml:space="preserve">　在公共场所安装图像采集、个人身份识别设备，应当为维护公共安全所必需，遵守国家有关规定，并设置显著的提示标识。所收集的个人图像、</w:t>
      </w:r>
      <w:r w:rsidRPr="0013426B">
        <w:rPr>
          <w:rFonts w:ascii="微软雅黑" w:eastAsia="微软雅黑" w:hAnsi="微软雅黑" w:cs="宋体" w:hint="eastAsia"/>
          <w:color w:val="333333"/>
          <w:kern w:val="0"/>
          <w:sz w:val="24"/>
          <w:szCs w:val="24"/>
        </w:rPr>
        <w:lastRenderedPageBreak/>
        <w:t>身份识别信息只能用于维护公共安全的目的，不得用于其他目的；取得个人单独同意的除外。</w:t>
      </w:r>
    </w:p>
    <w:p w14:paraId="4882536D"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b/>
          <w:bCs/>
          <w:color w:val="333333"/>
          <w:kern w:val="0"/>
          <w:sz w:val="24"/>
          <w:szCs w:val="24"/>
        </w:rPr>
        <w:t>第二十七条</w:t>
      </w:r>
      <w:r w:rsidRPr="0013426B">
        <w:rPr>
          <w:rFonts w:ascii="微软雅黑" w:eastAsia="微软雅黑" w:hAnsi="微软雅黑" w:cs="宋体" w:hint="eastAsia"/>
          <w:color w:val="333333"/>
          <w:kern w:val="0"/>
          <w:sz w:val="24"/>
          <w:szCs w:val="24"/>
        </w:rPr>
        <w:t xml:space="preserve">　个人信息处理者可以在合理的范围内处理个人自行公开或者其他已经合法公开的个人信息；个人明确拒绝的除外。个人信息处理者处理已公开的个人信息，对个人权益有重大影响的，应当依照本法规定取得个人同意。</w:t>
      </w:r>
    </w:p>
    <w:p w14:paraId="4AC7468D" w14:textId="77777777" w:rsidR="0013426B" w:rsidRPr="0013426B" w:rsidRDefault="0013426B" w:rsidP="0013426B">
      <w:pPr>
        <w:widowControl/>
        <w:spacing w:line="450" w:lineRule="atLeast"/>
        <w:jc w:val="center"/>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t>第二节</w:t>
      </w:r>
      <w:r w:rsidRPr="0013426B">
        <w:rPr>
          <w:rFonts w:ascii="微软雅黑" w:eastAsia="微软雅黑" w:hAnsi="微软雅黑" w:cs="宋体" w:hint="eastAsia"/>
          <w:color w:val="333333"/>
          <w:kern w:val="0"/>
          <w:sz w:val="24"/>
          <w:szCs w:val="24"/>
        </w:rPr>
        <w:t> </w:t>
      </w:r>
      <w:r w:rsidRPr="0013426B">
        <w:rPr>
          <w:rFonts w:ascii="微软雅黑" w:eastAsia="微软雅黑" w:hAnsi="微软雅黑" w:cs="宋体" w:hint="eastAsia"/>
          <w:color w:val="333333"/>
          <w:kern w:val="0"/>
          <w:sz w:val="24"/>
          <w:szCs w:val="24"/>
        </w:rPr>
        <w:t> </w:t>
      </w:r>
      <w:r w:rsidRPr="0013426B">
        <w:rPr>
          <w:rFonts w:ascii="微软雅黑" w:eastAsia="微软雅黑" w:hAnsi="微软雅黑" w:cs="宋体" w:hint="eastAsia"/>
          <w:color w:val="333333"/>
          <w:kern w:val="0"/>
          <w:sz w:val="24"/>
          <w:szCs w:val="24"/>
        </w:rPr>
        <w:t>敏感个人信息的处理规则</w:t>
      </w:r>
    </w:p>
    <w:p w14:paraId="59EA73C6"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b/>
          <w:bCs/>
          <w:color w:val="333333"/>
          <w:kern w:val="0"/>
          <w:sz w:val="24"/>
          <w:szCs w:val="24"/>
        </w:rPr>
        <w:t>第二十八条</w:t>
      </w:r>
      <w:r w:rsidRPr="0013426B">
        <w:rPr>
          <w:rFonts w:ascii="微软雅黑" w:eastAsia="微软雅黑" w:hAnsi="微软雅黑" w:cs="宋体" w:hint="eastAsia"/>
          <w:color w:val="333333"/>
          <w:kern w:val="0"/>
          <w:sz w:val="24"/>
          <w:szCs w:val="24"/>
        </w:rPr>
        <w:t xml:space="preserve">　敏感个人信息是一旦泄露或者非法使用，容易导致自然人的人格尊严受到侵害或者人身、财产安全受到危害的个人信息，包括生物识别、宗教信仰、特定身份、医疗健康、金融账户、行踪轨迹等信息，以及不满十四周岁未成年人的个人信息。</w:t>
      </w:r>
    </w:p>
    <w:p w14:paraId="126869FE"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t>只有在具有特定的目的和充分的必要性，并采取严格保护措施的情形下，个人信息处理者方可处理敏感个人信息。</w:t>
      </w:r>
    </w:p>
    <w:p w14:paraId="4AB700CD"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b/>
          <w:bCs/>
          <w:color w:val="333333"/>
          <w:kern w:val="0"/>
          <w:sz w:val="24"/>
          <w:szCs w:val="24"/>
        </w:rPr>
        <w:t>第二十九条</w:t>
      </w:r>
      <w:r w:rsidRPr="0013426B">
        <w:rPr>
          <w:rFonts w:ascii="微软雅黑" w:eastAsia="微软雅黑" w:hAnsi="微软雅黑" w:cs="宋体" w:hint="eastAsia"/>
          <w:color w:val="333333"/>
          <w:kern w:val="0"/>
          <w:sz w:val="24"/>
          <w:szCs w:val="24"/>
        </w:rPr>
        <w:t xml:space="preserve">　处理敏感个人信息应当取得个人的单独同意；法律、行政法规规定处理敏感个人信息应当取得书面同意的，从其规定。</w:t>
      </w:r>
    </w:p>
    <w:p w14:paraId="69A695E8"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b/>
          <w:bCs/>
          <w:color w:val="333333"/>
          <w:kern w:val="0"/>
          <w:sz w:val="24"/>
          <w:szCs w:val="24"/>
        </w:rPr>
        <w:t>第三十条</w:t>
      </w:r>
      <w:r w:rsidRPr="0013426B">
        <w:rPr>
          <w:rFonts w:ascii="微软雅黑" w:eastAsia="微软雅黑" w:hAnsi="微软雅黑" w:cs="宋体" w:hint="eastAsia"/>
          <w:color w:val="333333"/>
          <w:kern w:val="0"/>
          <w:sz w:val="24"/>
          <w:szCs w:val="24"/>
        </w:rPr>
        <w:t xml:space="preserve">　个人信息处理者处理敏感个人信息的，除本法第十七条第一款规定的事项外，还应当向个人告知处理敏感个人信息的必要性以及对个人权益的影响；依照本法规定可以不向个人告知的除外。</w:t>
      </w:r>
    </w:p>
    <w:p w14:paraId="36D1D287"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b/>
          <w:bCs/>
          <w:color w:val="333333"/>
          <w:kern w:val="0"/>
          <w:sz w:val="24"/>
          <w:szCs w:val="24"/>
        </w:rPr>
        <w:t>第三十一条</w:t>
      </w:r>
      <w:r w:rsidRPr="0013426B">
        <w:rPr>
          <w:rFonts w:ascii="微软雅黑" w:eastAsia="微软雅黑" w:hAnsi="微软雅黑" w:cs="宋体" w:hint="eastAsia"/>
          <w:color w:val="333333"/>
          <w:kern w:val="0"/>
          <w:sz w:val="24"/>
          <w:szCs w:val="24"/>
        </w:rPr>
        <w:t xml:space="preserve">　个人信息处理者处理不满十四周岁未成年人个人信息的，应当取得未成年人的父母或者其他监护人的同意。</w:t>
      </w:r>
    </w:p>
    <w:p w14:paraId="2A865871"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t>个人信息处理者处理不满十四周岁未成年人个人信息的，应当制定专门的个人信息处理规则。</w:t>
      </w:r>
    </w:p>
    <w:p w14:paraId="7EFBA0E4"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b/>
          <w:bCs/>
          <w:color w:val="333333"/>
          <w:kern w:val="0"/>
          <w:sz w:val="24"/>
          <w:szCs w:val="24"/>
        </w:rPr>
        <w:lastRenderedPageBreak/>
        <w:t>第三十二条</w:t>
      </w:r>
      <w:r w:rsidRPr="0013426B">
        <w:rPr>
          <w:rFonts w:ascii="微软雅黑" w:eastAsia="微软雅黑" w:hAnsi="微软雅黑" w:cs="宋体" w:hint="eastAsia"/>
          <w:color w:val="333333"/>
          <w:kern w:val="0"/>
          <w:sz w:val="24"/>
          <w:szCs w:val="24"/>
        </w:rPr>
        <w:t xml:space="preserve">　法律、行政法规对处理敏感个人信息规定应当取得相关行政许可或者作出其他限制的，从其规定。</w:t>
      </w:r>
    </w:p>
    <w:p w14:paraId="165853BA" w14:textId="77777777" w:rsidR="0013426B" w:rsidRPr="0013426B" w:rsidRDefault="0013426B" w:rsidP="0013426B">
      <w:pPr>
        <w:widowControl/>
        <w:spacing w:line="450" w:lineRule="atLeast"/>
        <w:jc w:val="center"/>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t>第三节　国家机关处理个人信息的特别规定</w:t>
      </w:r>
    </w:p>
    <w:p w14:paraId="5590B4A6"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b/>
          <w:bCs/>
          <w:color w:val="333333"/>
          <w:kern w:val="0"/>
          <w:sz w:val="24"/>
          <w:szCs w:val="24"/>
        </w:rPr>
        <w:t>第三十三条</w:t>
      </w:r>
      <w:r w:rsidRPr="0013426B">
        <w:rPr>
          <w:rFonts w:ascii="微软雅黑" w:eastAsia="微软雅黑" w:hAnsi="微软雅黑" w:cs="宋体" w:hint="eastAsia"/>
          <w:color w:val="333333"/>
          <w:kern w:val="0"/>
          <w:sz w:val="24"/>
          <w:szCs w:val="24"/>
        </w:rPr>
        <w:t xml:space="preserve">　国家机关处理个人信息的活动，适用本法；本节有特别规定的，适用本节规定。</w:t>
      </w:r>
    </w:p>
    <w:p w14:paraId="2B6F3958"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b/>
          <w:bCs/>
          <w:color w:val="333333"/>
          <w:kern w:val="0"/>
          <w:sz w:val="24"/>
          <w:szCs w:val="24"/>
        </w:rPr>
        <w:t>第三十四条</w:t>
      </w:r>
      <w:r w:rsidRPr="0013426B">
        <w:rPr>
          <w:rFonts w:ascii="微软雅黑" w:eastAsia="微软雅黑" w:hAnsi="微软雅黑" w:cs="宋体" w:hint="eastAsia"/>
          <w:color w:val="333333"/>
          <w:kern w:val="0"/>
          <w:sz w:val="24"/>
          <w:szCs w:val="24"/>
        </w:rPr>
        <w:t xml:space="preserve">　国家机关为履行法定职责处理个人信息，应当依照法律、行政法规规定的权限、程序进行，不得超出履行法定职责所必需的范围和限度。</w:t>
      </w:r>
    </w:p>
    <w:p w14:paraId="64F7B42B"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b/>
          <w:bCs/>
          <w:color w:val="333333"/>
          <w:kern w:val="0"/>
          <w:sz w:val="24"/>
          <w:szCs w:val="24"/>
        </w:rPr>
        <w:t>第三十五条</w:t>
      </w:r>
      <w:r w:rsidRPr="0013426B">
        <w:rPr>
          <w:rFonts w:ascii="微软雅黑" w:eastAsia="微软雅黑" w:hAnsi="微软雅黑" w:cs="宋体" w:hint="eastAsia"/>
          <w:color w:val="333333"/>
          <w:kern w:val="0"/>
          <w:sz w:val="24"/>
          <w:szCs w:val="24"/>
        </w:rPr>
        <w:t xml:space="preserve">　国家机关为履行法定职责处理个人信息，应当依照本法规定履行告知义务；有本法第十八条第一款规定的情形，或者告知将妨碍国家机关履行法定职责的除外。</w:t>
      </w:r>
    </w:p>
    <w:p w14:paraId="0DC7AF3D"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b/>
          <w:bCs/>
          <w:color w:val="333333"/>
          <w:kern w:val="0"/>
          <w:sz w:val="24"/>
          <w:szCs w:val="24"/>
        </w:rPr>
        <w:t>第三十六条</w:t>
      </w:r>
      <w:r w:rsidRPr="0013426B">
        <w:rPr>
          <w:rFonts w:ascii="微软雅黑" w:eastAsia="微软雅黑" w:hAnsi="微软雅黑" w:cs="宋体" w:hint="eastAsia"/>
          <w:color w:val="333333"/>
          <w:kern w:val="0"/>
          <w:sz w:val="24"/>
          <w:szCs w:val="24"/>
        </w:rPr>
        <w:t xml:space="preserve">　国家机关处理的个人信息应当在中华人民共和国境内存储；确需向境外提供的，应当进行安全评估。安全评估可以要求有关部门提供支持与协助。</w:t>
      </w:r>
    </w:p>
    <w:p w14:paraId="409A73ED"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b/>
          <w:bCs/>
          <w:color w:val="333333"/>
          <w:kern w:val="0"/>
          <w:sz w:val="24"/>
          <w:szCs w:val="24"/>
        </w:rPr>
        <w:t>第三十七条</w:t>
      </w:r>
      <w:r w:rsidRPr="0013426B">
        <w:rPr>
          <w:rFonts w:ascii="微软雅黑" w:eastAsia="微软雅黑" w:hAnsi="微软雅黑" w:cs="宋体" w:hint="eastAsia"/>
          <w:color w:val="333333"/>
          <w:kern w:val="0"/>
          <w:sz w:val="24"/>
          <w:szCs w:val="24"/>
        </w:rPr>
        <w:t xml:space="preserve">　法律、法规授权的具有管理公共事务职能的组织为履行法定职责处理个人信息，适用本法关于国家机关处理个人信息的规定。</w:t>
      </w:r>
    </w:p>
    <w:p w14:paraId="005E30DB" w14:textId="77777777" w:rsidR="0013426B" w:rsidRPr="0013426B" w:rsidRDefault="0013426B" w:rsidP="0013426B">
      <w:pPr>
        <w:widowControl/>
        <w:spacing w:line="450" w:lineRule="atLeast"/>
        <w:jc w:val="center"/>
        <w:rPr>
          <w:rFonts w:ascii="微软雅黑" w:eastAsia="微软雅黑" w:hAnsi="微软雅黑" w:cs="宋体"/>
          <w:color w:val="333333"/>
          <w:kern w:val="0"/>
          <w:sz w:val="24"/>
          <w:szCs w:val="24"/>
        </w:rPr>
      </w:pPr>
      <w:r w:rsidRPr="0013426B">
        <w:rPr>
          <w:rFonts w:ascii="微软雅黑" w:eastAsia="微软雅黑" w:hAnsi="微软雅黑" w:cs="宋体" w:hint="eastAsia"/>
          <w:b/>
          <w:bCs/>
          <w:color w:val="333333"/>
          <w:kern w:val="0"/>
          <w:sz w:val="24"/>
          <w:szCs w:val="24"/>
        </w:rPr>
        <w:t>第三章　个人信息跨境提供的规则</w:t>
      </w:r>
    </w:p>
    <w:p w14:paraId="3884E84C"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b/>
          <w:bCs/>
          <w:color w:val="333333"/>
          <w:kern w:val="0"/>
          <w:sz w:val="24"/>
          <w:szCs w:val="24"/>
        </w:rPr>
        <w:t>第三十八条</w:t>
      </w:r>
      <w:r w:rsidRPr="0013426B">
        <w:rPr>
          <w:rFonts w:ascii="微软雅黑" w:eastAsia="微软雅黑" w:hAnsi="微软雅黑" w:cs="宋体" w:hint="eastAsia"/>
          <w:color w:val="333333"/>
          <w:kern w:val="0"/>
          <w:sz w:val="24"/>
          <w:szCs w:val="24"/>
        </w:rPr>
        <w:t xml:space="preserve">　个人信息处理者因业务等需要，确需向中华人民共和国境外提供个人信息的，应当具备下列条件之一：</w:t>
      </w:r>
    </w:p>
    <w:p w14:paraId="5DD081ED"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t>（一）依照本法第四十条的规定通过国家网信部门组织的安全评估；</w:t>
      </w:r>
    </w:p>
    <w:p w14:paraId="231552EA"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t>（二）按照国家网信部门的规定经专业机构进行个人信息保护认证；</w:t>
      </w:r>
    </w:p>
    <w:p w14:paraId="041AB17B"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t>（三）按照国家网信部门制定的标准合同与境外接收方订立合同，约定双方的权利和义务；</w:t>
      </w:r>
    </w:p>
    <w:p w14:paraId="0F176054"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lastRenderedPageBreak/>
        <w:t>（四）法律、行政法规或者国家网信部门规定的其他条件。</w:t>
      </w:r>
    </w:p>
    <w:p w14:paraId="0ED7232D"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t>中华人民共和国缔结或者参加的国际条约、协定对向中华人民共和国境外提供个人信息的条件等有规定的，可以按照其规定执行。</w:t>
      </w:r>
    </w:p>
    <w:p w14:paraId="6E6D32B6"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t>个人信息处理者应当采取必要措施，保障境外接收方处理个人信息的活动达到本法规定的个人信息保护标准。</w:t>
      </w:r>
    </w:p>
    <w:p w14:paraId="6E3F6740"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b/>
          <w:bCs/>
          <w:color w:val="333333"/>
          <w:kern w:val="0"/>
          <w:sz w:val="24"/>
          <w:szCs w:val="24"/>
        </w:rPr>
        <w:t>第三十九条</w:t>
      </w:r>
      <w:r w:rsidRPr="0013426B">
        <w:rPr>
          <w:rFonts w:ascii="微软雅黑" w:eastAsia="微软雅黑" w:hAnsi="微软雅黑" w:cs="宋体" w:hint="eastAsia"/>
          <w:color w:val="333333"/>
          <w:kern w:val="0"/>
          <w:sz w:val="24"/>
          <w:szCs w:val="24"/>
        </w:rPr>
        <w:t xml:space="preserve">　个人信息处理者向中华人民共和国境外提供个人信息的，应当向个人告知境外接收方的名称或者姓名、联系方式、处理目的、处理方式、个人信息的种类以及个人向境外接收方行使本法规定权利的方式和程序等事项，并取得个人的单独同意。</w:t>
      </w:r>
    </w:p>
    <w:p w14:paraId="1168FB43"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b/>
          <w:bCs/>
          <w:color w:val="333333"/>
          <w:kern w:val="0"/>
          <w:sz w:val="24"/>
          <w:szCs w:val="24"/>
        </w:rPr>
        <w:t>第四十条</w:t>
      </w:r>
      <w:r w:rsidRPr="0013426B">
        <w:rPr>
          <w:rFonts w:ascii="微软雅黑" w:eastAsia="微软雅黑" w:hAnsi="微软雅黑" w:cs="宋体" w:hint="eastAsia"/>
          <w:color w:val="333333"/>
          <w:kern w:val="0"/>
          <w:sz w:val="24"/>
          <w:szCs w:val="24"/>
        </w:rPr>
        <w:t xml:space="preserve">　关键信息基础设施运营者和处理个人信息达到国家网信部门规定数量的个人信息处理者，应当将在中华人民共和国境内收集和产生的个人信息存储在境内。确需向境外提供的，应当通过国家网信部门组织的安全评估；法律、行政法规和国家网信部门规定可以不进行安全评估的，从其规定。</w:t>
      </w:r>
    </w:p>
    <w:p w14:paraId="037BFA4F"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b/>
          <w:bCs/>
          <w:color w:val="333333"/>
          <w:kern w:val="0"/>
          <w:sz w:val="24"/>
          <w:szCs w:val="24"/>
        </w:rPr>
        <w:t>第四十一条</w:t>
      </w:r>
      <w:r w:rsidRPr="0013426B">
        <w:rPr>
          <w:rFonts w:ascii="微软雅黑" w:eastAsia="微软雅黑" w:hAnsi="微软雅黑" w:cs="宋体" w:hint="eastAsia"/>
          <w:color w:val="333333"/>
          <w:kern w:val="0"/>
          <w:sz w:val="24"/>
          <w:szCs w:val="24"/>
        </w:rPr>
        <w:t xml:space="preserve">　中华人民共和国主管机关根据有关法律和中华人民共和国缔结或者参加的国际条约、协定，或者按照平等互惠原则，处理外国司法或者执法机构关于提供存储于境内个人信息的请求。非经中华人民共和国主管机关批准，个人信息处理者不得向外国司法或者执法机构提供存储于中华人民共和国境内的个人信息。</w:t>
      </w:r>
    </w:p>
    <w:p w14:paraId="463E4852"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b/>
          <w:bCs/>
          <w:color w:val="333333"/>
          <w:kern w:val="0"/>
          <w:sz w:val="24"/>
          <w:szCs w:val="24"/>
        </w:rPr>
        <w:t>第四十二条</w:t>
      </w:r>
      <w:r w:rsidRPr="0013426B">
        <w:rPr>
          <w:rFonts w:ascii="微软雅黑" w:eastAsia="微软雅黑" w:hAnsi="微软雅黑" w:cs="宋体" w:hint="eastAsia"/>
          <w:color w:val="333333"/>
          <w:kern w:val="0"/>
          <w:sz w:val="24"/>
          <w:szCs w:val="24"/>
        </w:rPr>
        <w:t xml:space="preserve">　境外的组织、个人从事侵害中华人民共和国公民的个人信息权益，或者危害中华人民共和国国家安全、公共利益的个人信息处理活动的，国家网信部门可以将其列入限制或者禁止个人信息提供清单，予以公告，并采取限制或者禁止向其提供个人信息等措施。</w:t>
      </w:r>
    </w:p>
    <w:p w14:paraId="5E693E4A"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b/>
          <w:bCs/>
          <w:color w:val="333333"/>
          <w:kern w:val="0"/>
          <w:sz w:val="24"/>
          <w:szCs w:val="24"/>
        </w:rPr>
        <w:lastRenderedPageBreak/>
        <w:t>第四十三条</w:t>
      </w:r>
      <w:r w:rsidRPr="0013426B">
        <w:rPr>
          <w:rFonts w:ascii="微软雅黑" w:eastAsia="微软雅黑" w:hAnsi="微软雅黑" w:cs="宋体" w:hint="eastAsia"/>
          <w:color w:val="333333"/>
          <w:kern w:val="0"/>
          <w:sz w:val="24"/>
          <w:szCs w:val="24"/>
        </w:rPr>
        <w:t xml:space="preserve">　任何国家或者地区在个人信息保护方面对中华人民共和国采取歧视性的禁止、限制或者其他类似措施的，中华人民共和国可以根据实际情况对该国家或者地区对等采取措施。</w:t>
      </w:r>
    </w:p>
    <w:p w14:paraId="0687882F" w14:textId="77777777" w:rsidR="0013426B" w:rsidRPr="0013426B" w:rsidRDefault="0013426B" w:rsidP="0013426B">
      <w:pPr>
        <w:widowControl/>
        <w:spacing w:line="450" w:lineRule="atLeast"/>
        <w:jc w:val="center"/>
        <w:rPr>
          <w:rFonts w:ascii="微软雅黑" w:eastAsia="微软雅黑" w:hAnsi="微软雅黑" w:cs="宋体"/>
          <w:color w:val="333333"/>
          <w:kern w:val="0"/>
          <w:sz w:val="24"/>
          <w:szCs w:val="24"/>
        </w:rPr>
      </w:pPr>
      <w:r w:rsidRPr="0013426B">
        <w:rPr>
          <w:rFonts w:ascii="微软雅黑" w:eastAsia="微软雅黑" w:hAnsi="微软雅黑" w:cs="宋体" w:hint="eastAsia"/>
          <w:b/>
          <w:bCs/>
          <w:color w:val="333333"/>
          <w:kern w:val="0"/>
          <w:sz w:val="24"/>
          <w:szCs w:val="24"/>
        </w:rPr>
        <w:t>第四章　个人在个人信息处理活动中的权利</w:t>
      </w:r>
    </w:p>
    <w:p w14:paraId="18802AC0"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b/>
          <w:bCs/>
          <w:color w:val="333333"/>
          <w:kern w:val="0"/>
          <w:sz w:val="24"/>
          <w:szCs w:val="24"/>
        </w:rPr>
        <w:t>第四十四条</w:t>
      </w:r>
      <w:r w:rsidRPr="0013426B">
        <w:rPr>
          <w:rFonts w:ascii="微软雅黑" w:eastAsia="微软雅黑" w:hAnsi="微软雅黑" w:cs="宋体" w:hint="eastAsia"/>
          <w:color w:val="333333"/>
          <w:kern w:val="0"/>
          <w:sz w:val="24"/>
          <w:szCs w:val="24"/>
        </w:rPr>
        <w:t xml:space="preserve">　个人对其个人信息的处理享有知情权、决定权，有权限制或者拒绝他人对其个人信息进行处理；法律、行政法规另有规定的除外。</w:t>
      </w:r>
    </w:p>
    <w:p w14:paraId="07F4B9A8"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b/>
          <w:bCs/>
          <w:color w:val="333333"/>
          <w:kern w:val="0"/>
          <w:sz w:val="24"/>
          <w:szCs w:val="24"/>
        </w:rPr>
        <w:t>第四十五条</w:t>
      </w:r>
      <w:r w:rsidRPr="0013426B">
        <w:rPr>
          <w:rFonts w:ascii="微软雅黑" w:eastAsia="微软雅黑" w:hAnsi="微软雅黑" w:cs="宋体" w:hint="eastAsia"/>
          <w:color w:val="333333"/>
          <w:kern w:val="0"/>
          <w:sz w:val="24"/>
          <w:szCs w:val="24"/>
        </w:rPr>
        <w:t xml:space="preserve">　个人有权向个人信息处理者查阅、复制其个人信息；有本法第十八条第一款、第三十五条规定情形的除外。</w:t>
      </w:r>
    </w:p>
    <w:p w14:paraId="52831475"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t>个人请求查阅、复制其个人信息的，个人信息处理者应当及时提供。</w:t>
      </w:r>
    </w:p>
    <w:p w14:paraId="09B4AFB6"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t>个人请求将个人信息转移至其指定的个人信息处理者，符合国家网信部门规定条件的，个人信息处理者应当提供转移的途径。</w:t>
      </w:r>
    </w:p>
    <w:p w14:paraId="73C59F79"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b/>
          <w:bCs/>
          <w:color w:val="333333"/>
          <w:kern w:val="0"/>
          <w:sz w:val="24"/>
          <w:szCs w:val="24"/>
        </w:rPr>
        <w:t>第四十六条</w:t>
      </w:r>
      <w:r w:rsidRPr="0013426B">
        <w:rPr>
          <w:rFonts w:ascii="微软雅黑" w:eastAsia="微软雅黑" w:hAnsi="微软雅黑" w:cs="宋体" w:hint="eastAsia"/>
          <w:color w:val="333333"/>
          <w:kern w:val="0"/>
          <w:sz w:val="24"/>
          <w:szCs w:val="24"/>
        </w:rPr>
        <w:t xml:space="preserve">　个人发现其个人信息不准确或者不完整的，有权请求个人信息处理者更正、补充。</w:t>
      </w:r>
    </w:p>
    <w:p w14:paraId="7F83D44C"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t>个人请求更正、补充其个人信息的，个人信息处理者应当对其个人信息予以核实，并及时更正、补充。</w:t>
      </w:r>
    </w:p>
    <w:p w14:paraId="7F7464D0"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b/>
          <w:bCs/>
          <w:color w:val="333333"/>
          <w:kern w:val="0"/>
          <w:sz w:val="24"/>
          <w:szCs w:val="24"/>
        </w:rPr>
        <w:t>第四十七条</w:t>
      </w:r>
      <w:r w:rsidRPr="0013426B">
        <w:rPr>
          <w:rFonts w:ascii="微软雅黑" w:eastAsia="微软雅黑" w:hAnsi="微软雅黑" w:cs="宋体" w:hint="eastAsia"/>
          <w:color w:val="333333"/>
          <w:kern w:val="0"/>
          <w:sz w:val="24"/>
          <w:szCs w:val="24"/>
        </w:rPr>
        <w:t xml:space="preserve">　有下列情形之一的，个人信息处理者应当主动删除个人信息；个人信息处理者未删除的，个人有权请求删除：</w:t>
      </w:r>
    </w:p>
    <w:p w14:paraId="2F4C6D7C"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t>（一）处理目的已实现、无法实现或者为实现处理目的不再必要；</w:t>
      </w:r>
    </w:p>
    <w:p w14:paraId="2210F382"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t>（二）个人信息处理者停止提供产品或者服务，或者保存期限已届满；</w:t>
      </w:r>
    </w:p>
    <w:p w14:paraId="7F5A844F"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t>（三）个人撤回同意；</w:t>
      </w:r>
    </w:p>
    <w:p w14:paraId="4E92D2D8"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t>（四）个人信息处理者违反法律、行政法规或者违反约定处理个人信息；</w:t>
      </w:r>
    </w:p>
    <w:p w14:paraId="71AF83F4"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t>（五）法律、行政法规规定的其他情形。</w:t>
      </w:r>
    </w:p>
    <w:p w14:paraId="75661F86"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lastRenderedPageBreak/>
        <w:t>法律、行政法规规定的保存期限未届满，或者删除个人信息从技术上难以实现的，个人信息处理者应当停止除存储和采取必要的安全保护措施之外的处理。</w:t>
      </w:r>
    </w:p>
    <w:p w14:paraId="69D4497E"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b/>
          <w:bCs/>
          <w:color w:val="333333"/>
          <w:kern w:val="0"/>
          <w:sz w:val="24"/>
          <w:szCs w:val="24"/>
        </w:rPr>
        <w:t>第四十八条</w:t>
      </w:r>
      <w:r w:rsidRPr="0013426B">
        <w:rPr>
          <w:rFonts w:ascii="微软雅黑" w:eastAsia="微软雅黑" w:hAnsi="微软雅黑" w:cs="宋体" w:hint="eastAsia"/>
          <w:color w:val="333333"/>
          <w:kern w:val="0"/>
          <w:sz w:val="24"/>
          <w:szCs w:val="24"/>
        </w:rPr>
        <w:t xml:space="preserve">　个人有权要求个人信息处理者对其个人信息处理规则进行解释说明。</w:t>
      </w:r>
    </w:p>
    <w:p w14:paraId="101463AF"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b/>
          <w:bCs/>
          <w:color w:val="333333"/>
          <w:kern w:val="0"/>
          <w:sz w:val="24"/>
          <w:szCs w:val="24"/>
        </w:rPr>
        <w:t>第四十九条</w:t>
      </w:r>
      <w:r w:rsidRPr="0013426B">
        <w:rPr>
          <w:rFonts w:ascii="微软雅黑" w:eastAsia="微软雅黑" w:hAnsi="微软雅黑" w:cs="宋体" w:hint="eastAsia"/>
          <w:color w:val="333333"/>
          <w:kern w:val="0"/>
          <w:sz w:val="24"/>
          <w:szCs w:val="24"/>
        </w:rPr>
        <w:t xml:space="preserve">　自然人死亡的，其近亲属为了自身的合法、正当利益，可以对死者的相关个人信息行使本章规定的查阅、复制、更正、删除等权利；死者生前另有安排的除外。</w:t>
      </w:r>
    </w:p>
    <w:p w14:paraId="7940DC2E"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b/>
          <w:bCs/>
          <w:color w:val="333333"/>
          <w:kern w:val="0"/>
          <w:sz w:val="24"/>
          <w:szCs w:val="24"/>
        </w:rPr>
        <w:t>第五十条</w:t>
      </w:r>
      <w:r w:rsidRPr="0013426B">
        <w:rPr>
          <w:rFonts w:ascii="微软雅黑" w:eastAsia="微软雅黑" w:hAnsi="微软雅黑" w:cs="宋体" w:hint="eastAsia"/>
          <w:color w:val="333333"/>
          <w:kern w:val="0"/>
          <w:sz w:val="24"/>
          <w:szCs w:val="24"/>
        </w:rPr>
        <w:t xml:space="preserve">　个人信息处理者应当建立便捷的个人行使权利的申请受理和处理机制。拒绝个人行使权利的请求的，应当说明理由。</w:t>
      </w:r>
    </w:p>
    <w:p w14:paraId="484BC5F9"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t>个人信息处理者拒绝个人行使权利的请求的，个人可以依法向人民法院提起诉讼。</w:t>
      </w:r>
    </w:p>
    <w:p w14:paraId="1DF6C5A3" w14:textId="77777777" w:rsidR="0013426B" w:rsidRPr="0013426B" w:rsidRDefault="0013426B" w:rsidP="0013426B">
      <w:pPr>
        <w:widowControl/>
        <w:spacing w:line="450" w:lineRule="atLeast"/>
        <w:jc w:val="center"/>
        <w:rPr>
          <w:rFonts w:ascii="微软雅黑" w:eastAsia="微软雅黑" w:hAnsi="微软雅黑" w:cs="宋体"/>
          <w:color w:val="333333"/>
          <w:kern w:val="0"/>
          <w:sz w:val="24"/>
          <w:szCs w:val="24"/>
        </w:rPr>
      </w:pPr>
      <w:r w:rsidRPr="0013426B">
        <w:rPr>
          <w:rFonts w:ascii="微软雅黑" w:eastAsia="微软雅黑" w:hAnsi="微软雅黑" w:cs="宋体" w:hint="eastAsia"/>
          <w:b/>
          <w:bCs/>
          <w:color w:val="333333"/>
          <w:kern w:val="0"/>
          <w:sz w:val="24"/>
          <w:szCs w:val="24"/>
        </w:rPr>
        <w:t>第五章　个人信息处理者的义务</w:t>
      </w:r>
    </w:p>
    <w:p w14:paraId="1F08D270"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b/>
          <w:bCs/>
          <w:color w:val="333333"/>
          <w:kern w:val="0"/>
          <w:sz w:val="24"/>
          <w:szCs w:val="24"/>
        </w:rPr>
        <w:t>第五十一条</w:t>
      </w:r>
      <w:r w:rsidRPr="0013426B">
        <w:rPr>
          <w:rFonts w:ascii="微软雅黑" w:eastAsia="微软雅黑" w:hAnsi="微软雅黑" w:cs="宋体" w:hint="eastAsia"/>
          <w:color w:val="333333"/>
          <w:kern w:val="0"/>
          <w:sz w:val="24"/>
          <w:szCs w:val="24"/>
        </w:rPr>
        <w:t xml:space="preserve">　个人信息处理者应当根据个人信息的处理目的、处理方式、个人信息的种类以及对个人权益的影响、可能存在的安全风险等，采取下列措施确保个人信息处理活动符合法律、行政法规的规定，并防止未经授权的访问以及个人信息泄露、篡改、丢失：</w:t>
      </w:r>
    </w:p>
    <w:p w14:paraId="307DCC75"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t>（一）制定内部管理制度和操作规程；</w:t>
      </w:r>
    </w:p>
    <w:p w14:paraId="65198010"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t>（二）对个人信息实行分类管理；</w:t>
      </w:r>
    </w:p>
    <w:p w14:paraId="1E52E4AB"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t>（三）采取相应的加密、去标识化等安全技术措施；</w:t>
      </w:r>
    </w:p>
    <w:p w14:paraId="6D1B3B73"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t>（四）合理确定个人信息处理的操作权限，并定期对从业人员进行安全教育和培训；</w:t>
      </w:r>
    </w:p>
    <w:p w14:paraId="48C4A7FB"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t>（五）制定并组织实施个人信息安全事件应急预案；</w:t>
      </w:r>
    </w:p>
    <w:p w14:paraId="3B6D361B"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lastRenderedPageBreak/>
        <w:t>（六）法律、行政法规规定的其他措施。</w:t>
      </w:r>
    </w:p>
    <w:p w14:paraId="67C16F31"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b/>
          <w:bCs/>
          <w:color w:val="333333"/>
          <w:kern w:val="0"/>
          <w:sz w:val="24"/>
          <w:szCs w:val="24"/>
        </w:rPr>
        <w:t>第五十二条</w:t>
      </w:r>
      <w:r w:rsidRPr="0013426B">
        <w:rPr>
          <w:rFonts w:ascii="微软雅黑" w:eastAsia="微软雅黑" w:hAnsi="微软雅黑" w:cs="宋体" w:hint="eastAsia"/>
          <w:color w:val="333333"/>
          <w:kern w:val="0"/>
          <w:sz w:val="24"/>
          <w:szCs w:val="24"/>
        </w:rPr>
        <w:t xml:space="preserve">　处理个人信息达到国家网信部门规定数量的个人信息处理者应当指定个人信息保护负责人，负责对个人信息处理活动以及采取的保护措施等进行监督。</w:t>
      </w:r>
    </w:p>
    <w:p w14:paraId="02D38C49"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t>个人信息处理者应当公开个人信息保护负责人的联系方式，并将个人信息保护负责人的姓名、联系方式等报送履行个人信息保护职责的部门。</w:t>
      </w:r>
    </w:p>
    <w:p w14:paraId="08B98C10"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b/>
          <w:bCs/>
          <w:color w:val="333333"/>
          <w:kern w:val="0"/>
          <w:sz w:val="24"/>
          <w:szCs w:val="24"/>
        </w:rPr>
        <w:t>第五十三条</w:t>
      </w:r>
      <w:r w:rsidRPr="0013426B">
        <w:rPr>
          <w:rFonts w:ascii="微软雅黑" w:eastAsia="微软雅黑" w:hAnsi="微软雅黑" w:cs="宋体" w:hint="eastAsia"/>
          <w:color w:val="333333"/>
          <w:kern w:val="0"/>
          <w:sz w:val="24"/>
          <w:szCs w:val="24"/>
        </w:rPr>
        <w:t xml:space="preserve">　本法第三条第二款规定的中华人民共和国境外的个人信息处理者，应当在中华人民共和国境内设立专门机构或者指定代表，负责处理个人信息保护相关事务，并将有关机构的名称或者代表的姓名、联系方式等报送履行个人信息保护职责的部门。</w:t>
      </w:r>
    </w:p>
    <w:p w14:paraId="513EF67D"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b/>
          <w:bCs/>
          <w:color w:val="333333"/>
          <w:kern w:val="0"/>
          <w:sz w:val="24"/>
          <w:szCs w:val="24"/>
        </w:rPr>
        <w:t>第五十四条</w:t>
      </w:r>
      <w:r w:rsidRPr="0013426B">
        <w:rPr>
          <w:rFonts w:ascii="微软雅黑" w:eastAsia="微软雅黑" w:hAnsi="微软雅黑" w:cs="宋体" w:hint="eastAsia"/>
          <w:color w:val="333333"/>
          <w:kern w:val="0"/>
          <w:sz w:val="24"/>
          <w:szCs w:val="24"/>
        </w:rPr>
        <w:t xml:space="preserve">　个人信息处理者应当定期对其处理个人信息遵守法律、行政法规的情况进行合规审计。</w:t>
      </w:r>
    </w:p>
    <w:p w14:paraId="7782FE7A"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b/>
          <w:bCs/>
          <w:color w:val="333333"/>
          <w:kern w:val="0"/>
          <w:sz w:val="24"/>
          <w:szCs w:val="24"/>
        </w:rPr>
        <w:t>第五十五条</w:t>
      </w:r>
      <w:r w:rsidRPr="0013426B">
        <w:rPr>
          <w:rFonts w:ascii="微软雅黑" w:eastAsia="微软雅黑" w:hAnsi="微软雅黑" w:cs="宋体" w:hint="eastAsia"/>
          <w:color w:val="333333"/>
          <w:kern w:val="0"/>
          <w:sz w:val="24"/>
          <w:szCs w:val="24"/>
        </w:rPr>
        <w:t xml:space="preserve">　有下列情形之一的，个人信息处理者应当事前进行个人信息保护影响评估，并对处理情况进行记录：</w:t>
      </w:r>
    </w:p>
    <w:p w14:paraId="77698082"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t>（一）处理敏感个人信息；</w:t>
      </w:r>
    </w:p>
    <w:p w14:paraId="2573F48A"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t>（二）利用个人信息进行自动化决策；</w:t>
      </w:r>
    </w:p>
    <w:p w14:paraId="6C79089A"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t>（三）委托处理个人信息、向其他个人信息处理者提供个人信息、公开个人信息；</w:t>
      </w:r>
    </w:p>
    <w:p w14:paraId="7A4BFE2B"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t>（四）向境外提供个人信息；</w:t>
      </w:r>
    </w:p>
    <w:p w14:paraId="5062AC22"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t>（五）其他对个人权益有重大影响的个人信息处理活动。</w:t>
      </w:r>
    </w:p>
    <w:p w14:paraId="74727F92"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b/>
          <w:bCs/>
          <w:color w:val="333333"/>
          <w:kern w:val="0"/>
          <w:sz w:val="24"/>
          <w:szCs w:val="24"/>
        </w:rPr>
        <w:t>第五十六条</w:t>
      </w:r>
      <w:r w:rsidRPr="0013426B">
        <w:rPr>
          <w:rFonts w:ascii="微软雅黑" w:eastAsia="微软雅黑" w:hAnsi="微软雅黑" w:cs="宋体" w:hint="eastAsia"/>
          <w:color w:val="333333"/>
          <w:kern w:val="0"/>
          <w:sz w:val="24"/>
          <w:szCs w:val="24"/>
        </w:rPr>
        <w:t xml:space="preserve">　个人信息保护影响评估应当包括下列内容：</w:t>
      </w:r>
    </w:p>
    <w:p w14:paraId="67950178"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t>（一）个人信息的处理目的、处理方式等是否合法、正当、必要；</w:t>
      </w:r>
    </w:p>
    <w:p w14:paraId="5A663521"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lastRenderedPageBreak/>
        <w:t>（二）对个人权益的影响及安全风险；</w:t>
      </w:r>
    </w:p>
    <w:p w14:paraId="1E111958"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t>（三）所采取的保护措施是否合法、有效并与风险程度相适应。</w:t>
      </w:r>
    </w:p>
    <w:p w14:paraId="1105FD18"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t>个人信息保护影响评估报告和处理情况记录应当至少保存三年。</w:t>
      </w:r>
    </w:p>
    <w:p w14:paraId="2DCB3712"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b/>
          <w:bCs/>
          <w:color w:val="333333"/>
          <w:kern w:val="0"/>
          <w:sz w:val="24"/>
          <w:szCs w:val="24"/>
        </w:rPr>
        <w:t>第五十七条</w:t>
      </w:r>
      <w:r w:rsidRPr="0013426B">
        <w:rPr>
          <w:rFonts w:ascii="微软雅黑" w:eastAsia="微软雅黑" w:hAnsi="微软雅黑" w:cs="宋体" w:hint="eastAsia"/>
          <w:color w:val="333333"/>
          <w:kern w:val="0"/>
          <w:sz w:val="24"/>
          <w:szCs w:val="24"/>
        </w:rPr>
        <w:t xml:space="preserve">　发生或者可能发生个人信息泄露、篡改、丢失的，个人信息处理者应当立即采取补救措施，并通知履行个人信息保护职责的部门和个人。通知应当包括下列事项：</w:t>
      </w:r>
    </w:p>
    <w:p w14:paraId="680C6D9A"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t>（一）发生或者可能发生个人信息泄露、篡改、丢失的信息种类、原因和可能造成的危害；</w:t>
      </w:r>
    </w:p>
    <w:p w14:paraId="3FD59266"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t>（二）个人信息处理者采取的补救措施和个人可以采取的减轻危害的措施；</w:t>
      </w:r>
    </w:p>
    <w:p w14:paraId="7F5E2AA4"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t>（三）个人信息处理者的联系方式。</w:t>
      </w:r>
    </w:p>
    <w:p w14:paraId="5A96E2BE"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t>个人信息处理者采取措施能够有效避免信息泄露、篡改、丢失造成危害的，个人信息处理者可以不通知个人；履行个人信息保护职责的部门认为可能造成危害的，有权要求个人信息处理者通知个人。</w:t>
      </w:r>
    </w:p>
    <w:p w14:paraId="698574F4"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b/>
          <w:bCs/>
          <w:color w:val="333333"/>
          <w:kern w:val="0"/>
          <w:sz w:val="24"/>
          <w:szCs w:val="24"/>
        </w:rPr>
        <w:t>第五十八条</w:t>
      </w:r>
      <w:r w:rsidRPr="0013426B">
        <w:rPr>
          <w:rFonts w:ascii="微软雅黑" w:eastAsia="微软雅黑" w:hAnsi="微软雅黑" w:cs="宋体" w:hint="eastAsia"/>
          <w:color w:val="333333"/>
          <w:kern w:val="0"/>
          <w:sz w:val="24"/>
          <w:szCs w:val="24"/>
        </w:rPr>
        <w:t xml:space="preserve">　提供重要互联网平台服务、用户数量巨大、业务类型复杂的个人信息处理者，应当履行下列义务：</w:t>
      </w:r>
    </w:p>
    <w:p w14:paraId="3FE49DFD"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t>（一）按照国家规定建立健全个人信息保护合规制度体系，成立主要由外部成员组成的独立机构对个人信息保护情况进行监督；</w:t>
      </w:r>
    </w:p>
    <w:p w14:paraId="408DDB96"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t>（二）遵循公开、公平、公正的原则，制定平台规则，明确平台内产品或者服务提供者处理个人信息的规范和保护个人信息的义务；</w:t>
      </w:r>
    </w:p>
    <w:p w14:paraId="1D2DD9D1"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t>（三）对严重违反法律、行政法规处理个人信息的平台内的产品或者服务提供者，停止提供服务；</w:t>
      </w:r>
    </w:p>
    <w:p w14:paraId="0309F5FB"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t>（四）定期发布个人信息保护社会责任报告，接受社会监督。</w:t>
      </w:r>
    </w:p>
    <w:p w14:paraId="302E4380"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b/>
          <w:bCs/>
          <w:color w:val="333333"/>
          <w:kern w:val="0"/>
          <w:sz w:val="24"/>
          <w:szCs w:val="24"/>
        </w:rPr>
        <w:lastRenderedPageBreak/>
        <w:t>第五十九条</w:t>
      </w:r>
      <w:r w:rsidRPr="0013426B">
        <w:rPr>
          <w:rFonts w:ascii="微软雅黑" w:eastAsia="微软雅黑" w:hAnsi="微软雅黑" w:cs="宋体" w:hint="eastAsia"/>
          <w:color w:val="333333"/>
          <w:kern w:val="0"/>
          <w:sz w:val="24"/>
          <w:szCs w:val="24"/>
        </w:rPr>
        <w:t xml:space="preserve">　接受委托处理个人信息的受托人，应当依照本法和有关法律、行政法规的规定，采取必要措施保障所处理的个人信息的安全，并协助个人信息处理者履行本法规定的义务。</w:t>
      </w:r>
    </w:p>
    <w:p w14:paraId="79E04A82" w14:textId="77777777" w:rsidR="0013426B" w:rsidRPr="0013426B" w:rsidRDefault="0013426B" w:rsidP="0013426B">
      <w:pPr>
        <w:widowControl/>
        <w:spacing w:line="450" w:lineRule="atLeast"/>
        <w:jc w:val="center"/>
        <w:rPr>
          <w:rFonts w:ascii="微软雅黑" w:eastAsia="微软雅黑" w:hAnsi="微软雅黑" w:cs="宋体"/>
          <w:color w:val="333333"/>
          <w:kern w:val="0"/>
          <w:sz w:val="24"/>
          <w:szCs w:val="24"/>
        </w:rPr>
      </w:pPr>
      <w:r w:rsidRPr="0013426B">
        <w:rPr>
          <w:rFonts w:ascii="微软雅黑" w:eastAsia="微软雅黑" w:hAnsi="微软雅黑" w:cs="宋体" w:hint="eastAsia"/>
          <w:b/>
          <w:bCs/>
          <w:color w:val="333333"/>
          <w:kern w:val="0"/>
          <w:sz w:val="24"/>
          <w:szCs w:val="24"/>
        </w:rPr>
        <w:t>第六章　履行个人信息保护职责的部门</w:t>
      </w:r>
    </w:p>
    <w:p w14:paraId="2C97593C"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b/>
          <w:bCs/>
          <w:color w:val="333333"/>
          <w:kern w:val="0"/>
          <w:sz w:val="24"/>
          <w:szCs w:val="24"/>
        </w:rPr>
        <w:t>第六十条</w:t>
      </w:r>
      <w:r w:rsidRPr="0013426B">
        <w:rPr>
          <w:rFonts w:ascii="微软雅黑" w:eastAsia="微软雅黑" w:hAnsi="微软雅黑" w:cs="宋体" w:hint="eastAsia"/>
          <w:color w:val="333333"/>
          <w:kern w:val="0"/>
          <w:sz w:val="24"/>
          <w:szCs w:val="24"/>
        </w:rPr>
        <w:t xml:space="preserve">　国家网信部门负责统筹协调个人信息保护工作和相关监督管理工作。国务院有关部门依照本法和有关法律、行政法规的规定，在各自职责范围内负责个人信息保护和监督管理工作。</w:t>
      </w:r>
    </w:p>
    <w:p w14:paraId="45471DF3"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t>县级以上地方人民政府有关部门的个人信息保护和监督管理职责，按照国家有关规定确定。</w:t>
      </w:r>
    </w:p>
    <w:p w14:paraId="5454D43C"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t>前两款规定的部门统称为履行个人信息保护职责的部门。</w:t>
      </w:r>
    </w:p>
    <w:p w14:paraId="555EDD49"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b/>
          <w:bCs/>
          <w:color w:val="333333"/>
          <w:kern w:val="0"/>
          <w:sz w:val="24"/>
          <w:szCs w:val="24"/>
        </w:rPr>
        <w:t>第六十一条</w:t>
      </w:r>
      <w:r w:rsidRPr="0013426B">
        <w:rPr>
          <w:rFonts w:ascii="微软雅黑" w:eastAsia="微软雅黑" w:hAnsi="微软雅黑" w:cs="宋体" w:hint="eastAsia"/>
          <w:color w:val="333333"/>
          <w:kern w:val="0"/>
          <w:sz w:val="24"/>
          <w:szCs w:val="24"/>
        </w:rPr>
        <w:t xml:space="preserve">　履行个人信息保护职责的部门履行下列个人信息保护职责：</w:t>
      </w:r>
    </w:p>
    <w:p w14:paraId="335C0B0B"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t>（一）开展个人信息保护宣传教育，指导、监督个人信息处理者开展个人信息保护工作；</w:t>
      </w:r>
    </w:p>
    <w:p w14:paraId="6D207072"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t>（二）接受、处理与个人信息保护有关的投诉、举报；</w:t>
      </w:r>
    </w:p>
    <w:p w14:paraId="1086C23F"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t>（三）组织对应用程序等个人信息保护情况进行测评，并公布测评结果；</w:t>
      </w:r>
    </w:p>
    <w:p w14:paraId="1CD6B60B"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t>（四）调查、处理违法个人信息处理活动；</w:t>
      </w:r>
    </w:p>
    <w:p w14:paraId="74127E96"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t>（五）法律、行政法规规定的其他职责。</w:t>
      </w:r>
    </w:p>
    <w:p w14:paraId="048F4259"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b/>
          <w:bCs/>
          <w:color w:val="333333"/>
          <w:kern w:val="0"/>
          <w:sz w:val="24"/>
          <w:szCs w:val="24"/>
        </w:rPr>
        <w:t>第六十二条</w:t>
      </w:r>
      <w:r w:rsidRPr="0013426B">
        <w:rPr>
          <w:rFonts w:ascii="微软雅黑" w:eastAsia="微软雅黑" w:hAnsi="微软雅黑" w:cs="宋体" w:hint="eastAsia"/>
          <w:color w:val="333333"/>
          <w:kern w:val="0"/>
          <w:sz w:val="24"/>
          <w:szCs w:val="24"/>
        </w:rPr>
        <w:t xml:space="preserve">　国家网信部门统筹协调有关部门依据本法推进下列个人信息保护工作：</w:t>
      </w:r>
    </w:p>
    <w:p w14:paraId="06F0FB92"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t>（一）制定个人信息保护具体规则、标准；</w:t>
      </w:r>
    </w:p>
    <w:p w14:paraId="65EFBC18"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t>（二）针对小型个人信息处理者、处理敏感个人信息以及人脸识别、人工智能等新技术、新应用，制定专门的个人信息保护规则、标准；</w:t>
      </w:r>
    </w:p>
    <w:p w14:paraId="390FDD6E"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lastRenderedPageBreak/>
        <w:t>（三）支持研究开发和推广应用安全、方便的电子身份认证技术，推进网络身份认证公共服务建设；</w:t>
      </w:r>
    </w:p>
    <w:p w14:paraId="30AE9057"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t>（四）推进个人信息保护社会化服务体系建设，支持有关机构开展个人信息保护评估、认证服务；</w:t>
      </w:r>
    </w:p>
    <w:p w14:paraId="33E4291B"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t>（五）完善个人信息保护投诉、举报工作机制。</w:t>
      </w:r>
    </w:p>
    <w:p w14:paraId="5309BFEF"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b/>
          <w:bCs/>
          <w:color w:val="333333"/>
          <w:kern w:val="0"/>
          <w:sz w:val="24"/>
          <w:szCs w:val="24"/>
        </w:rPr>
        <w:t>第六十三条</w:t>
      </w:r>
      <w:r w:rsidRPr="0013426B">
        <w:rPr>
          <w:rFonts w:ascii="微软雅黑" w:eastAsia="微软雅黑" w:hAnsi="微软雅黑" w:cs="宋体" w:hint="eastAsia"/>
          <w:color w:val="333333"/>
          <w:kern w:val="0"/>
          <w:sz w:val="24"/>
          <w:szCs w:val="24"/>
        </w:rPr>
        <w:t xml:space="preserve">　履行个人信息保护职责的部门履行个人信息保护职责，可以采取下列措施：</w:t>
      </w:r>
    </w:p>
    <w:p w14:paraId="38150679"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t>（一）询问有关当事人，调查与个人信息处理活动有关的情况；</w:t>
      </w:r>
    </w:p>
    <w:p w14:paraId="19A610D9"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t>（二）查阅、复制当事人与个人信息处理活动有关的合同、记录、账簿以及其他有关资料；</w:t>
      </w:r>
    </w:p>
    <w:p w14:paraId="12E113DA"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t>（三）实施现场检查，对涉嫌违法的个人信息处理活动进行调查；</w:t>
      </w:r>
    </w:p>
    <w:p w14:paraId="5FC33C74"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t>（四）检查与个人信息处理活动有关的设备、物品；对有证据证明是用于违法个人信息处理活动的设备、物品，向本部门主要负责人书面报告并经批准，可以查封或者扣押。</w:t>
      </w:r>
    </w:p>
    <w:p w14:paraId="5FF31910"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t>履行个人信息保护职责的部门依法履行职责，当事人应当予以协助、配合，不得拒绝、阻挠。</w:t>
      </w:r>
    </w:p>
    <w:p w14:paraId="0C155C5F"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b/>
          <w:bCs/>
          <w:color w:val="333333"/>
          <w:kern w:val="0"/>
          <w:sz w:val="24"/>
          <w:szCs w:val="24"/>
        </w:rPr>
        <w:t>第六十四条</w:t>
      </w:r>
      <w:r w:rsidRPr="0013426B">
        <w:rPr>
          <w:rFonts w:ascii="微软雅黑" w:eastAsia="微软雅黑" w:hAnsi="微软雅黑" w:cs="宋体" w:hint="eastAsia"/>
          <w:color w:val="333333"/>
          <w:kern w:val="0"/>
          <w:sz w:val="24"/>
          <w:szCs w:val="24"/>
        </w:rPr>
        <w:t xml:space="preserve">　履行个人信息保护职责的部门在履行职责中，发现个人信息处理活动存在较大风险或者发生个人信息安全事件的，可以按照规定的权限和程序对该个人信息处理者的法定代表人或者主要负责人进行约谈，或者要求个人信息处理者委托专业机构对其个人信息处理活动进行合规审计。个人信息处理者应当按照要求采取措施，进行整改，消除隐患。</w:t>
      </w:r>
    </w:p>
    <w:p w14:paraId="2A856F05"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lastRenderedPageBreak/>
        <w:t>履行个人信息保护职责的部门在履行职责中，发现违法处理个人信息涉嫌犯罪的，应当及时移送公安机关依法处理。</w:t>
      </w:r>
    </w:p>
    <w:p w14:paraId="5C00E9BB"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b/>
          <w:bCs/>
          <w:color w:val="333333"/>
          <w:kern w:val="0"/>
          <w:sz w:val="24"/>
          <w:szCs w:val="24"/>
        </w:rPr>
        <w:t>第六十五条</w:t>
      </w:r>
      <w:r w:rsidRPr="0013426B">
        <w:rPr>
          <w:rFonts w:ascii="微软雅黑" w:eastAsia="微软雅黑" w:hAnsi="微软雅黑" w:cs="宋体" w:hint="eastAsia"/>
          <w:color w:val="333333"/>
          <w:kern w:val="0"/>
          <w:sz w:val="24"/>
          <w:szCs w:val="24"/>
        </w:rPr>
        <w:t xml:space="preserve">　任何组织、个人有权对违法个人信息处理活动向履行个人信息保护职责的部门进行投诉、举报。收到投诉、举报的部门应当依法及时处理，并将处理结果告知投诉、举报人。</w:t>
      </w:r>
    </w:p>
    <w:p w14:paraId="2A139FC0"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t>履行个人信息保护职责的部门应当公布接受投诉、举报的联系方式。</w:t>
      </w:r>
    </w:p>
    <w:p w14:paraId="4DE4430B" w14:textId="77777777" w:rsidR="0013426B" w:rsidRPr="0013426B" w:rsidRDefault="0013426B" w:rsidP="0013426B">
      <w:pPr>
        <w:widowControl/>
        <w:spacing w:line="450" w:lineRule="atLeast"/>
        <w:jc w:val="center"/>
        <w:rPr>
          <w:rFonts w:ascii="微软雅黑" w:eastAsia="微软雅黑" w:hAnsi="微软雅黑" w:cs="宋体"/>
          <w:color w:val="333333"/>
          <w:kern w:val="0"/>
          <w:sz w:val="24"/>
          <w:szCs w:val="24"/>
        </w:rPr>
      </w:pPr>
      <w:r w:rsidRPr="0013426B">
        <w:rPr>
          <w:rFonts w:ascii="微软雅黑" w:eastAsia="微软雅黑" w:hAnsi="微软雅黑" w:cs="宋体" w:hint="eastAsia"/>
          <w:b/>
          <w:bCs/>
          <w:color w:val="333333"/>
          <w:kern w:val="0"/>
          <w:sz w:val="24"/>
          <w:szCs w:val="24"/>
        </w:rPr>
        <w:t>第七章　法律责任</w:t>
      </w:r>
    </w:p>
    <w:p w14:paraId="48ECE2F9"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b/>
          <w:bCs/>
          <w:color w:val="333333"/>
          <w:kern w:val="0"/>
          <w:sz w:val="24"/>
          <w:szCs w:val="24"/>
        </w:rPr>
        <w:t>第六十六条</w:t>
      </w:r>
      <w:r w:rsidRPr="0013426B">
        <w:rPr>
          <w:rFonts w:ascii="微软雅黑" w:eastAsia="微软雅黑" w:hAnsi="微软雅黑" w:cs="宋体" w:hint="eastAsia"/>
          <w:color w:val="333333"/>
          <w:kern w:val="0"/>
          <w:sz w:val="24"/>
          <w:szCs w:val="24"/>
        </w:rPr>
        <w:t xml:space="preserve">　违反本法规定处理个人信息，或者处理个人信息未履行本法规定的个人信息保护义务的，由履行个人信息保护职责的部门责令改正，给予警告，没收违法所得，对违法处理个人信息的应用程序，责令暂停或者终止提供服务；拒不改正的，并处一百万元以下罚款；对直接负责的主管人员和其他直接责任人员处一万元以上十万元以下罚款。</w:t>
      </w:r>
    </w:p>
    <w:p w14:paraId="42CC4C77"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t>有前款规定的违法行为，情节严重的，由省级以上履行个人信息保护职责的部门责令改正，没收违法所得，并处五千万元以下或者上一年度营业额百分之五以下罚款，并可以责令暂停相关业务或者停业整顿、通报有关主管部门吊销相关业务许可或者吊销营业执照；对直接负责的主管人员和其他直接责任人员处十万元以上一百万元以下罚款，并可以决定禁止其在一定期限内担任相关企业的董事、监事、高级管理人员和个人信息保护负责人。</w:t>
      </w:r>
    </w:p>
    <w:p w14:paraId="329E3B30"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b/>
          <w:bCs/>
          <w:color w:val="333333"/>
          <w:kern w:val="0"/>
          <w:sz w:val="24"/>
          <w:szCs w:val="24"/>
        </w:rPr>
        <w:t>第六十七条</w:t>
      </w:r>
      <w:r w:rsidRPr="0013426B">
        <w:rPr>
          <w:rFonts w:ascii="微软雅黑" w:eastAsia="微软雅黑" w:hAnsi="微软雅黑" w:cs="宋体" w:hint="eastAsia"/>
          <w:color w:val="333333"/>
          <w:kern w:val="0"/>
          <w:sz w:val="24"/>
          <w:szCs w:val="24"/>
        </w:rPr>
        <w:t xml:space="preserve">　有本法规定的违法行为的，依照有关法律、行政法规的规定记入信用档案，并予以公示。</w:t>
      </w:r>
    </w:p>
    <w:p w14:paraId="7B515EA0"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b/>
          <w:bCs/>
          <w:color w:val="333333"/>
          <w:kern w:val="0"/>
          <w:sz w:val="24"/>
          <w:szCs w:val="24"/>
        </w:rPr>
        <w:lastRenderedPageBreak/>
        <w:t>第六十八条</w:t>
      </w:r>
      <w:r w:rsidRPr="0013426B">
        <w:rPr>
          <w:rFonts w:ascii="微软雅黑" w:eastAsia="微软雅黑" w:hAnsi="微软雅黑" w:cs="宋体" w:hint="eastAsia"/>
          <w:color w:val="333333"/>
          <w:kern w:val="0"/>
          <w:sz w:val="24"/>
          <w:szCs w:val="24"/>
        </w:rPr>
        <w:t xml:space="preserve">　国家机关不履行本法规定的个人信息保护义务的，由其上级机关或者履行个人信息保护职责的部门责令改正；对直接负责的主管人员和其他直接责任人员依法给予处分。</w:t>
      </w:r>
    </w:p>
    <w:p w14:paraId="7BA8172F"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t>履行个人信息保护职责的部门的工作人员玩忽职守、滥用职权、徇私舞弊，尚不构成犯罪的，依法给予处分。</w:t>
      </w:r>
    </w:p>
    <w:p w14:paraId="7A8E5809"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b/>
          <w:bCs/>
          <w:color w:val="333333"/>
          <w:kern w:val="0"/>
          <w:sz w:val="24"/>
          <w:szCs w:val="24"/>
        </w:rPr>
        <w:t>第六十九条</w:t>
      </w:r>
      <w:r w:rsidRPr="0013426B">
        <w:rPr>
          <w:rFonts w:ascii="微软雅黑" w:eastAsia="微软雅黑" w:hAnsi="微软雅黑" w:cs="宋体" w:hint="eastAsia"/>
          <w:color w:val="333333"/>
          <w:kern w:val="0"/>
          <w:sz w:val="24"/>
          <w:szCs w:val="24"/>
        </w:rPr>
        <w:t xml:space="preserve">　处理个人信息侵害个人信息权益造成损害，个人信息处理者不能证明自己没有过错的，应当承担损害赔偿等侵权责任。</w:t>
      </w:r>
    </w:p>
    <w:p w14:paraId="41D45C1D"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t>前款规定的损害赔偿责任按照个人因此受到的损失或者个人信息处理者因此获得的利益确定；个人因此受到的损失和个人信息处理者因此获得的利益难以确定的，根据实际情况确定赔偿数额。</w:t>
      </w:r>
    </w:p>
    <w:p w14:paraId="0ADE8E58"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b/>
          <w:bCs/>
          <w:color w:val="333333"/>
          <w:kern w:val="0"/>
          <w:sz w:val="24"/>
          <w:szCs w:val="24"/>
        </w:rPr>
        <w:t>第七十条</w:t>
      </w:r>
      <w:r w:rsidRPr="0013426B">
        <w:rPr>
          <w:rFonts w:ascii="微软雅黑" w:eastAsia="微软雅黑" w:hAnsi="微软雅黑" w:cs="宋体" w:hint="eastAsia"/>
          <w:color w:val="333333"/>
          <w:kern w:val="0"/>
          <w:sz w:val="24"/>
          <w:szCs w:val="24"/>
        </w:rPr>
        <w:t xml:space="preserve">　个人信息处理者违反本法规定处理个人信息，侵害众多个人的权益的，人民检察院、法律规定的消费者组织和由国家网信部门确定的组织可以依法向人民法院提起诉讼。</w:t>
      </w:r>
    </w:p>
    <w:p w14:paraId="1707763A"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b/>
          <w:bCs/>
          <w:color w:val="333333"/>
          <w:kern w:val="0"/>
          <w:sz w:val="24"/>
          <w:szCs w:val="24"/>
        </w:rPr>
        <w:t>第七十一条</w:t>
      </w:r>
      <w:r w:rsidRPr="0013426B">
        <w:rPr>
          <w:rFonts w:ascii="微软雅黑" w:eastAsia="微软雅黑" w:hAnsi="微软雅黑" w:cs="宋体" w:hint="eastAsia"/>
          <w:color w:val="333333"/>
          <w:kern w:val="0"/>
          <w:sz w:val="24"/>
          <w:szCs w:val="24"/>
        </w:rPr>
        <w:t xml:space="preserve">　违反本法规定，构成违反治安管理行为的，依法给予治安管理处罚；构成犯罪的，依法追究刑事责任。</w:t>
      </w:r>
    </w:p>
    <w:p w14:paraId="144F41A6" w14:textId="77777777" w:rsidR="0013426B" w:rsidRPr="0013426B" w:rsidRDefault="0013426B" w:rsidP="0013426B">
      <w:pPr>
        <w:widowControl/>
        <w:spacing w:line="450" w:lineRule="atLeast"/>
        <w:jc w:val="center"/>
        <w:rPr>
          <w:rFonts w:ascii="微软雅黑" w:eastAsia="微软雅黑" w:hAnsi="微软雅黑" w:cs="宋体"/>
          <w:color w:val="333333"/>
          <w:kern w:val="0"/>
          <w:sz w:val="24"/>
          <w:szCs w:val="24"/>
        </w:rPr>
      </w:pPr>
      <w:r w:rsidRPr="0013426B">
        <w:rPr>
          <w:rFonts w:ascii="微软雅黑" w:eastAsia="微软雅黑" w:hAnsi="微软雅黑" w:cs="宋体" w:hint="eastAsia"/>
          <w:b/>
          <w:bCs/>
          <w:color w:val="333333"/>
          <w:kern w:val="0"/>
          <w:sz w:val="24"/>
          <w:szCs w:val="24"/>
        </w:rPr>
        <w:t>第八章　附　　则</w:t>
      </w:r>
    </w:p>
    <w:p w14:paraId="3F964815"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b/>
          <w:bCs/>
          <w:color w:val="333333"/>
          <w:kern w:val="0"/>
          <w:sz w:val="24"/>
          <w:szCs w:val="24"/>
        </w:rPr>
        <w:t>第七十二条</w:t>
      </w:r>
      <w:r w:rsidRPr="0013426B">
        <w:rPr>
          <w:rFonts w:ascii="微软雅黑" w:eastAsia="微软雅黑" w:hAnsi="微软雅黑" w:cs="宋体" w:hint="eastAsia"/>
          <w:color w:val="333333"/>
          <w:kern w:val="0"/>
          <w:sz w:val="24"/>
          <w:szCs w:val="24"/>
        </w:rPr>
        <w:t xml:space="preserve">　自然人因个人或者家庭事务处理个人信息的，不适用本法。</w:t>
      </w:r>
    </w:p>
    <w:p w14:paraId="0358321D"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t>法律对各级人民政府及其有关部门组织实施的统计、档案管理活动中的个人信息处理有规定的，适用其规定。</w:t>
      </w:r>
    </w:p>
    <w:p w14:paraId="698725E6"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b/>
          <w:bCs/>
          <w:color w:val="333333"/>
          <w:kern w:val="0"/>
          <w:sz w:val="24"/>
          <w:szCs w:val="24"/>
        </w:rPr>
        <w:t>第七十三条</w:t>
      </w:r>
      <w:r w:rsidRPr="0013426B">
        <w:rPr>
          <w:rFonts w:ascii="微软雅黑" w:eastAsia="微软雅黑" w:hAnsi="微软雅黑" w:cs="宋体" w:hint="eastAsia"/>
          <w:color w:val="333333"/>
          <w:kern w:val="0"/>
          <w:sz w:val="24"/>
          <w:szCs w:val="24"/>
        </w:rPr>
        <w:t xml:space="preserve">　本法下列用语的含义：</w:t>
      </w:r>
    </w:p>
    <w:p w14:paraId="00C5DE92"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t>（一）个人信息处理者，是指在个人信息处理活动中自主决定处理目的、处理方式的组织、个人。</w:t>
      </w:r>
    </w:p>
    <w:p w14:paraId="41F83DBD"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lastRenderedPageBreak/>
        <w:t>（二）自动化决策，是指通过计算机程序自动分析、评估个人的行为习惯、兴趣爱好或者经济、健康、信用状况等，并进行决策的活动。</w:t>
      </w:r>
    </w:p>
    <w:p w14:paraId="6B654610"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t>（三）去标识化，是指个人信息经过处理，使其在不借助额外信息的情况下无法识别特定自然人的过程。</w:t>
      </w:r>
    </w:p>
    <w:p w14:paraId="273DC747"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color w:val="333333"/>
          <w:kern w:val="0"/>
          <w:sz w:val="24"/>
          <w:szCs w:val="24"/>
        </w:rPr>
        <w:t>（四）匿名化，是指个人信息经过处理无法识别特定自然人且不能复原的过程。</w:t>
      </w:r>
    </w:p>
    <w:p w14:paraId="0812C530" w14:textId="77777777" w:rsidR="0013426B" w:rsidRPr="0013426B" w:rsidRDefault="0013426B" w:rsidP="0013426B">
      <w:pPr>
        <w:widowControl/>
        <w:spacing w:line="450" w:lineRule="atLeast"/>
        <w:ind w:firstLine="480"/>
        <w:rPr>
          <w:rFonts w:ascii="微软雅黑" w:eastAsia="微软雅黑" w:hAnsi="微软雅黑" w:cs="宋体"/>
          <w:color w:val="333333"/>
          <w:kern w:val="0"/>
          <w:sz w:val="24"/>
          <w:szCs w:val="24"/>
        </w:rPr>
      </w:pPr>
      <w:r w:rsidRPr="0013426B">
        <w:rPr>
          <w:rFonts w:ascii="微软雅黑" w:eastAsia="微软雅黑" w:hAnsi="微软雅黑" w:cs="宋体" w:hint="eastAsia"/>
          <w:b/>
          <w:bCs/>
          <w:color w:val="333333"/>
          <w:kern w:val="0"/>
          <w:sz w:val="24"/>
          <w:szCs w:val="24"/>
        </w:rPr>
        <w:t>第七十四条</w:t>
      </w:r>
      <w:r w:rsidRPr="0013426B">
        <w:rPr>
          <w:rFonts w:ascii="微软雅黑" w:eastAsia="微软雅黑" w:hAnsi="微软雅黑" w:cs="宋体" w:hint="eastAsia"/>
          <w:color w:val="333333"/>
          <w:kern w:val="0"/>
          <w:sz w:val="24"/>
          <w:szCs w:val="24"/>
        </w:rPr>
        <w:t xml:space="preserve">　本法自2021年11月1日起施行。</w:t>
      </w:r>
    </w:p>
    <w:p w14:paraId="30E3C800" w14:textId="77777777" w:rsidR="00B36D99" w:rsidRPr="0013426B" w:rsidRDefault="00B36D99">
      <w:pPr>
        <w:rPr>
          <w:rFonts w:ascii="Times New Roman" w:eastAsia="仿宋" w:hAnsi="Times New Roman"/>
          <w:sz w:val="28"/>
        </w:rPr>
      </w:pPr>
    </w:p>
    <w:p w14:paraId="2885BB18" w14:textId="77777777" w:rsidR="00C917F8" w:rsidRPr="00C917F8" w:rsidRDefault="00C917F8" w:rsidP="00DE647A">
      <w:pPr>
        <w:pStyle w:val="2"/>
      </w:pPr>
      <w:r w:rsidRPr="00C917F8">
        <w:rPr>
          <w:rFonts w:hint="eastAsia"/>
        </w:rPr>
        <w:t>中华人民共和国数据安全法</w:t>
      </w:r>
    </w:p>
    <w:p w14:paraId="2D6756EB" w14:textId="77777777" w:rsidR="00C917F8" w:rsidRPr="00C917F8" w:rsidRDefault="00C917F8" w:rsidP="00C917F8">
      <w:pPr>
        <w:widowControl/>
        <w:jc w:val="center"/>
        <w:rPr>
          <w:rFonts w:ascii="宋体" w:eastAsia="宋体" w:hAnsi="宋体" w:cs="宋体"/>
          <w:color w:val="666666"/>
          <w:kern w:val="0"/>
          <w:szCs w:val="21"/>
        </w:rPr>
      </w:pPr>
      <w:r w:rsidRPr="00C917F8">
        <w:rPr>
          <w:rFonts w:ascii="宋体" w:eastAsia="宋体" w:hAnsi="宋体" w:cs="宋体" w:hint="eastAsia"/>
          <w:color w:val="666666"/>
          <w:kern w:val="0"/>
          <w:szCs w:val="21"/>
        </w:rPr>
        <w:t>2021年06月11日 08:31来源： 新华社</w:t>
      </w:r>
    </w:p>
    <w:p w14:paraId="707E4EFC" w14:textId="77777777" w:rsidR="00C917F8" w:rsidRPr="00C917F8" w:rsidRDefault="00000000" w:rsidP="00C917F8">
      <w:pPr>
        <w:widowControl/>
        <w:jc w:val="center"/>
        <w:rPr>
          <w:rFonts w:ascii="宋体" w:eastAsia="宋体" w:hAnsi="宋体" w:cs="宋体"/>
          <w:color w:val="666666"/>
          <w:kern w:val="0"/>
          <w:szCs w:val="21"/>
        </w:rPr>
      </w:pPr>
      <w:hyperlink r:id="rId4" w:history="1">
        <w:r w:rsidR="00C917F8" w:rsidRPr="00C917F8">
          <w:rPr>
            <w:rFonts w:ascii="宋体" w:eastAsia="宋体" w:hAnsi="宋体" w:cs="宋体" w:hint="eastAsia"/>
            <w:color w:val="333333"/>
            <w:kern w:val="0"/>
            <w:szCs w:val="21"/>
            <w:u w:val="single"/>
          </w:rPr>
          <w:t>【打印】</w:t>
        </w:r>
      </w:hyperlink>
      <w:r w:rsidR="00C917F8" w:rsidRPr="00C917F8">
        <w:rPr>
          <w:rFonts w:ascii="宋体" w:eastAsia="宋体" w:hAnsi="宋体" w:cs="宋体" w:hint="eastAsia"/>
          <w:color w:val="666666"/>
          <w:kern w:val="0"/>
          <w:szCs w:val="21"/>
        </w:rPr>
        <w:t>【纠错】</w:t>
      </w:r>
    </w:p>
    <w:p w14:paraId="38A8FCAE" w14:textId="77777777" w:rsidR="00C917F8" w:rsidRPr="00C917F8" w:rsidRDefault="00C917F8" w:rsidP="00C917F8">
      <w:pPr>
        <w:widowControl/>
        <w:spacing w:line="450" w:lineRule="atLeast"/>
        <w:ind w:firstLine="480"/>
        <w:rPr>
          <w:rFonts w:ascii="微软雅黑" w:eastAsia="微软雅黑" w:hAnsi="微软雅黑" w:cs="宋体"/>
          <w:color w:val="333333"/>
          <w:kern w:val="0"/>
          <w:sz w:val="24"/>
          <w:szCs w:val="24"/>
        </w:rPr>
      </w:pPr>
      <w:r w:rsidRPr="00C917F8">
        <w:rPr>
          <w:rFonts w:ascii="微软雅黑" w:eastAsia="微软雅黑" w:hAnsi="微软雅黑" w:cs="宋体" w:hint="eastAsia"/>
          <w:color w:val="333333"/>
          <w:kern w:val="0"/>
          <w:sz w:val="24"/>
          <w:szCs w:val="24"/>
        </w:rPr>
        <w:t>新华社北京6月10日电</w:t>
      </w:r>
    </w:p>
    <w:p w14:paraId="45F25EAD" w14:textId="77777777" w:rsidR="00C917F8" w:rsidRPr="00C917F8" w:rsidRDefault="00C917F8" w:rsidP="00C917F8">
      <w:pPr>
        <w:widowControl/>
        <w:spacing w:line="450" w:lineRule="atLeast"/>
        <w:jc w:val="center"/>
        <w:rPr>
          <w:rFonts w:ascii="微软雅黑" w:eastAsia="微软雅黑" w:hAnsi="微软雅黑" w:cs="宋体"/>
          <w:color w:val="333333"/>
          <w:kern w:val="0"/>
          <w:sz w:val="24"/>
          <w:szCs w:val="24"/>
        </w:rPr>
      </w:pPr>
      <w:r w:rsidRPr="00C917F8">
        <w:rPr>
          <w:rFonts w:ascii="微软雅黑" w:eastAsia="微软雅黑" w:hAnsi="微软雅黑" w:cs="宋体" w:hint="eastAsia"/>
          <w:b/>
          <w:bCs/>
          <w:color w:val="000080"/>
          <w:kern w:val="0"/>
          <w:sz w:val="24"/>
          <w:szCs w:val="24"/>
        </w:rPr>
        <w:t>中华人民共和国数据安全法</w:t>
      </w:r>
    </w:p>
    <w:p w14:paraId="7E26E6EA" w14:textId="77777777" w:rsidR="00C917F8" w:rsidRPr="00C917F8" w:rsidRDefault="00C917F8" w:rsidP="00C917F8">
      <w:pPr>
        <w:widowControl/>
        <w:spacing w:line="450" w:lineRule="atLeast"/>
        <w:jc w:val="center"/>
        <w:rPr>
          <w:rFonts w:ascii="微软雅黑" w:eastAsia="微软雅黑" w:hAnsi="微软雅黑" w:cs="宋体"/>
          <w:color w:val="333333"/>
          <w:kern w:val="0"/>
          <w:sz w:val="24"/>
          <w:szCs w:val="24"/>
        </w:rPr>
      </w:pPr>
      <w:r w:rsidRPr="00C917F8">
        <w:rPr>
          <w:rFonts w:ascii="微软雅黑" w:eastAsia="微软雅黑" w:hAnsi="微软雅黑" w:cs="宋体" w:hint="eastAsia"/>
          <w:b/>
          <w:bCs/>
          <w:color w:val="000080"/>
          <w:kern w:val="0"/>
          <w:sz w:val="24"/>
          <w:szCs w:val="24"/>
        </w:rPr>
        <w:t>（2021年6月10日第十三届全国人民代表大会常务委员会第二十九次会议通过）</w:t>
      </w:r>
    </w:p>
    <w:p w14:paraId="35759792" w14:textId="77777777" w:rsidR="00C917F8" w:rsidRPr="00C917F8" w:rsidRDefault="00C917F8" w:rsidP="00C917F8">
      <w:pPr>
        <w:widowControl/>
        <w:spacing w:line="450" w:lineRule="atLeast"/>
        <w:ind w:firstLine="480"/>
        <w:rPr>
          <w:rFonts w:ascii="微软雅黑" w:eastAsia="微软雅黑" w:hAnsi="微软雅黑" w:cs="宋体"/>
          <w:color w:val="333333"/>
          <w:kern w:val="0"/>
          <w:sz w:val="24"/>
          <w:szCs w:val="24"/>
        </w:rPr>
      </w:pPr>
      <w:r w:rsidRPr="00C917F8">
        <w:rPr>
          <w:rFonts w:ascii="微软雅黑" w:eastAsia="微软雅黑" w:hAnsi="微软雅黑" w:cs="宋体" w:hint="eastAsia"/>
          <w:color w:val="333333"/>
          <w:kern w:val="0"/>
          <w:sz w:val="24"/>
          <w:szCs w:val="24"/>
        </w:rPr>
        <w:t>目录</w:t>
      </w:r>
    </w:p>
    <w:p w14:paraId="7B44798D" w14:textId="77777777" w:rsidR="00C917F8" w:rsidRPr="00C917F8" w:rsidRDefault="00C917F8" w:rsidP="00C917F8">
      <w:pPr>
        <w:widowControl/>
        <w:spacing w:line="450" w:lineRule="atLeast"/>
        <w:ind w:firstLine="480"/>
        <w:rPr>
          <w:rFonts w:ascii="微软雅黑" w:eastAsia="微软雅黑" w:hAnsi="微软雅黑" w:cs="宋体"/>
          <w:color w:val="333333"/>
          <w:kern w:val="0"/>
          <w:sz w:val="24"/>
          <w:szCs w:val="24"/>
        </w:rPr>
      </w:pPr>
      <w:r w:rsidRPr="00C917F8">
        <w:rPr>
          <w:rFonts w:ascii="微软雅黑" w:eastAsia="微软雅黑" w:hAnsi="微软雅黑" w:cs="宋体" w:hint="eastAsia"/>
          <w:color w:val="333333"/>
          <w:kern w:val="0"/>
          <w:sz w:val="24"/>
          <w:szCs w:val="24"/>
        </w:rPr>
        <w:t>第一章　总则</w:t>
      </w:r>
    </w:p>
    <w:p w14:paraId="0CF81B4C" w14:textId="77777777" w:rsidR="00C917F8" w:rsidRPr="00C917F8" w:rsidRDefault="00C917F8" w:rsidP="00C917F8">
      <w:pPr>
        <w:widowControl/>
        <w:spacing w:line="450" w:lineRule="atLeast"/>
        <w:ind w:firstLine="480"/>
        <w:rPr>
          <w:rFonts w:ascii="微软雅黑" w:eastAsia="微软雅黑" w:hAnsi="微软雅黑" w:cs="宋体"/>
          <w:color w:val="333333"/>
          <w:kern w:val="0"/>
          <w:sz w:val="24"/>
          <w:szCs w:val="24"/>
        </w:rPr>
      </w:pPr>
      <w:r w:rsidRPr="00C917F8">
        <w:rPr>
          <w:rFonts w:ascii="微软雅黑" w:eastAsia="微软雅黑" w:hAnsi="微软雅黑" w:cs="宋体" w:hint="eastAsia"/>
          <w:color w:val="333333"/>
          <w:kern w:val="0"/>
          <w:sz w:val="24"/>
          <w:szCs w:val="24"/>
        </w:rPr>
        <w:t>第二章　数据安全与发展</w:t>
      </w:r>
    </w:p>
    <w:p w14:paraId="253BFCDE" w14:textId="77777777" w:rsidR="00C917F8" w:rsidRPr="00C917F8" w:rsidRDefault="00C917F8" w:rsidP="00C917F8">
      <w:pPr>
        <w:widowControl/>
        <w:spacing w:line="450" w:lineRule="atLeast"/>
        <w:ind w:firstLine="480"/>
        <w:rPr>
          <w:rFonts w:ascii="微软雅黑" w:eastAsia="微软雅黑" w:hAnsi="微软雅黑" w:cs="宋体"/>
          <w:color w:val="333333"/>
          <w:kern w:val="0"/>
          <w:sz w:val="24"/>
          <w:szCs w:val="24"/>
        </w:rPr>
      </w:pPr>
      <w:r w:rsidRPr="00C917F8">
        <w:rPr>
          <w:rFonts w:ascii="微软雅黑" w:eastAsia="微软雅黑" w:hAnsi="微软雅黑" w:cs="宋体" w:hint="eastAsia"/>
          <w:color w:val="333333"/>
          <w:kern w:val="0"/>
          <w:sz w:val="24"/>
          <w:szCs w:val="24"/>
        </w:rPr>
        <w:t>第三章　数据安全制度</w:t>
      </w:r>
    </w:p>
    <w:p w14:paraId="0960845A" w14:textId="77777777" w:rsidR="00C917F8" w:rsidRPr="00C917F8" w:rsidRDefault="00C917F8" w:rsidP="00C917F8">
      <w:pPr>
        <w:widowControl/>
        <w:spacing w:line="450" w:lineRule="atLeast"/>
        <w:ind w:firstLine="480"/>
        <w:rPr>
          <w:rFonts w:ascii="微软雅黑" w:eastAsia="微软雅黑" w:hAnsi="微软雅黑" w:cs="宋体"/>
          <w:color w:val="333333"/>
          <w:kern w:val="0"/>
          <w:sz w:val="24"/>
          <w:szCs w:val="24"/>
        </w:rPr>
      </w:pPr>
      <w:r w:rsidRPr="00C917F8">
        <w:rPr>
          <w:rFonts w:ascii="微软雅黑" w:eastAsia="微软雅黑" w:hAnsi="微软雅黑" w:cs="宋体" w:hint="eastAsia"/>
          <w:color w:val="333333"/>
          <w:kern w:val="0"/>
          <w:sz w:val="24"/>
          <w:szCs w:val="24"/>
        </w:rPr>
        <w:t>第四章　数据安全保护义务</w:t>
      </w:r>
    </w:p>
    <w:p w14:paraId="56C230E8" w14:textId="77777777" w:rsidR="00C917F8" w:rsidRPr="00C917F8" w:rsidRDefault="00C917F8" w:rsidP="00C917F8">
      <w:pPr>
        <w:widowControl/>
        <w:spacing w:line="450" w:lineRule="atLeast"/>
        <w:ind w:firstLine="480"/>
        <w:rPr>
          <w:rFonts w:ascii="微软雅黑" w:eastAsia="微软雅黑" w:hAnsi="微软雅黑" w:cs="宋体"/>
          <w:color w:val="333333"/>
          <w:kern w:val="0"/>
          <w:sz w:val="24"/>
          <w:szCs w:val="24"/>
        </w:rPr>
      </w:pPr>
      <w:r w:rsidRPr="00C917F8">
        <w:rPr>
          <w:rFonts w:ascii="微软雅黑" w:eastAsia="微软雅黑" w:hAnsi="微软雅黑" w:cs="宋体" w:hint="eastAsia"/>
          <w:color w:val="333333"/>
          <w:kern w:val="0"/>
          <w:sz w:val="24"/>
          <w:szCs w:val="24"/>
        </w:rPr>
        <w:t>第五章　政务数据安全与开放</w:t>
      </w:r>
    </w:p>
    <w:p w14:paraId="72DB27AB" w14:textId="77777777" w:rsidR="00C917F8" w:rsidRPr="00C917F8" w:rsidRDefault="00C917F8" w:rsidP="00C917F8">
      <w:pPr>
        <w:widowControl/>
        <w:spacing w:line="450" w:lineRule="atLeast"/>
        <w:ind w:firstLine="480"/>
        <w:rPr>
          <w:rFonts w:ascii="微软雅黑" w:eastAsia="微软雅黑" w:hAnsi="微软雅黑" w:cs="宋体"/>
          <w:color w:val="333333"/>
          <w:kern w:val="0"/>
          <w:sz w:val="24"/>
          <w:szCs w:val="24"/>
        </w:rPr>
      </w:pPr>
      <w:r w:rsidRPr="00C917F8">
        <w:rPr>
          <w:rFonts w:ascii="微软雅黑" w:eastAsia="微软雅黑" w:hAnsi="微软雅黑" w:cs="宋体" w:hint="eastAsia"/>
          <w:color w:val="333333"/>
          <w:kern w:val="0"/>
          <w:sz w:val="24"/>
          <w:szCs w:val="24"/>
        </w:rPr>
        <w:lastRenderedPageBreak/>
        <w:t>第六章　法律责任</w:t>
      </w:r>
    </w:p>
    <w:p w14:paraId="5C8DC0D5" w14:textId="77777777" w:rsidR="00C917F8" w:rsidRPr="00C917F8" w:rsidRDefault="00C917F8" w:rsidP="00C917F8">
      <w:pPr>
        <w:widowControl/>
        <w:spacing w:line="450" w:lineRule="atLeast"/>
        <w:ind w:firstLine="480"/>
        <w:rPr>
          <w:rFonts w:ascii="微软雅黑" w:eastAsia="微软雅黑" w:hAnsi="微软雅黑" w:cs="宋体"/>
          <w:color w:val="333333"/>
          <w:kern w:val="0"/>
          <w:sz w:val="24"/>
          <w:szCs w:val="24"/>
        </w:rPr>
      </w:pPr>
      <w:r w:rsidRPr="00C917F8">
        <w:rPr>
          <w:rFonts w:ascii="微软雅黑" w:eastAsia="微软雅黑" w:hAnsi="微软雅黑" w:cs="宋体" w:hint="eastAsia"/>
          <w:color w:val="333333"/>
          <w:kern w:val="0"/>
          <w:sz w:val="24"/>
          <w:szCs w:val="24"/>
        </w:rPr>
        <w:t>第七章　附则</w:t>
      </w:r>
    </w:p>
    <w:p w14:paraId="452B9301" w14:textId="77777777" w:rsidR="00C917F8" w:rsidRPr="00C917F8" w:rsidRDefault="00C917F8" w:rsidP="00C917F8">
      <w:pPr>
        <w:widowControl/>
        <w:spacing w:line="450" w:lineRule="atLeast"/>
        <w:ind w:firstLine="480"/>
        <w:rPr>
          <w:rFonts w:ascii="微软雅黑" w:eastAsia="微软雅黑" w:hAnsi="微软雅黑" w:cs="宋体"/>
          <w:color w:val="333333"/>
          <w:kern w:val="0"/>
          <w:sz w:val="24"/>
          <w:szCs w:val="24"/>
        </w:rPr>
      </w:pPr>
      <w:r w:rsidRPr="00C917F8">
        <w:rPr>
          <w:rFonts w:ascii="微软雅黑" w:eastAsia="微软雅黑" w:hAnsi="微软雅黑" w:cs="宋体" w:hint="eastAsia"/>
          <w:color w:val="333333"/>
          <w:kern w:val="0"/>
          <w:sz w:val="24"/>
          <w:szCs w:val="24"/>
        </w:rPr>
        <w:t>第一章　总则</w:t>
      </w:r>
    </w:p>
    <w:p w14:paraId="33B36F39" w14:textId="77777777" w:rsidR="00C917F8" w:rsidRPr="00C917F8" w:rsidRDefault="00C917F8" w:rsidP="00C917F8">
      <w:pPr>
        <w:widowControl/>
        <w:spacing w:line="450" w:lineRule="atLeast"/>
        <w:ind w:firstLine="480"/>
        <w:rPr>
          <w:rFonts w:ascii="微软雅黑" w:eastAsia="微软雅黑" w:hAnsi="微软雅黑" w:cs="宋体"/>
          <w:color w:val="333333"/>
          <w:kern w:val="0"/>
          <w:sz w:val="24"/>
          <w:szCs w:val="24"/>
        </w:rPr>
      </w:pPr>
      <w:r w:rsidRPr="00C917F8">
        <w:rPr>
          <w:rFonts w:ascii="微软雅黑" w:eastAsia="微软雅黑" w:hAnsi="微软雅黑" w:cs="宋体" w:hint="eastAsia"/>
          <w:color w:val="333333"/>
          <w:kern w:val="0"/>
          <w:sz w:val="24"/>
          <w:szCs w:val="24"/>
        </w:rPr>
        <w:t>第一条　为了规范数据处理活动，保障数据安全，促进数据开发利用，保护个人、组织的合法权益，维护国家主权、安全和发展利益，制定本法。</w:t>
      </w:r>
    </w:p>
    <w:p w14:paraId="05BE99BA" w14:textId="77777777" w:rsidR="00C917F8" w:rsidRPr="00C917F8" w:rsidRDefault="00C917F8" w:rsidP="00C917F8">
      <w:pPr>
        <w:widowControl/>
        <w:spacing w:line="450" w:lineRule="atLeast"/>
        <w:ind w:firstLine="480"/>
        <w:rPr>
          <w:rFonts w:ascii="微软雅黑" w:eastAsia="微软雅黑" w:hAnsi="微软雅黑" w:cs="宋体"/>
          <w:color w:val="333333"/>
          <w:kern w:val="0"/>
          <w:sz w:val="24"/>
          <w:szCs w:val="24"/>
        </w:rPr>
      </w:pPr>
      <w:r w:rsidRPr="00C917F8">
        <w:rPr>
          <w:rFonts w:ascii="微软雅黑" w:eastAsia="微软雅黑" w:hAnsi="微软雅黑" w:cs="宋体" w:hint="eastAsia"/>
          <w:color w:val="333333"/>
          <w:kern w:val="0"/>
          <w:sz w:val="24"/>
          <w:szCs w:val="24"/>
        </w:rPr>
        <w:t>第二条　在中华人民共和国境内开展数据处理活动及其安全监管，适用本法。</w:t>
      </w:r>
    </w:p>
    <w:p w14:paraId="7C1C3B00" w14:textId="77777777" w:rsidR="00C917F8" w:rsidRPr="00C917F8" w:rsidRDefault="00C917F8" w:rsidP="00C917F8">
      <w:pPr>
        <w:widowControl/>
        <w:spacing w:line="450" w:lineRule="atLeast"/>
        <w:ind w:firstLine="480"/>
        <w:rPr>
          <w:rFonts w:ascii="微软雅黑" w:eastAsia="微软雅黑" w:hAnsi="微软雅黑" w:cs="宋体"/>
          <w:color w:val="333333"/>
          <w:kern w:val="0"/>
          <w:sz w:val="24"/>
          <w:szCs w:val="24"/>
        </w:rPr>
      </w:pPr>
      <w:r w:rsidRPr="00C917F8">
        <w:rPr>
          <w:rFonts w:ascii="微软雅黑" w:eastAsia="微软雅黑" w:hAnsi="微软雅黑" w:cs="宋体" w:hint="eastAsia"/>
          <w:color w:val="333333"/>
          <w:kern w:val="0"/>
          <w:sz w:val="24"/>
          <w:szCs w:val="24"/>
        </w:rPr>
        <w:t>在中华人民共和国境外开展数据处理活动，损害中华人民共和国国家安全、公共利益或者公民、组织合法权益的，依法追究法律责任。</w:t>
      </w:r>
    </w:p>
    <w:p w14:paraId="6210654F" w14:textId="77777777" w:rsidR="00C917F8" w:rsidRPr="00C917F8" w:rsidRDefault="00C917F8" w:rsidP="00C917F8">
      <w:pPr>
        <w:widowControl/>
        <w:spacing w:line="450" w:lineRule="atLeast"/>
        <w:ind w:firstLine="480"/>
        <w:rPr>
          <w:rFonts w:ascii="微软雅黑" w:eastAsia="微软雅黑" w:hAnsi="微软雅黑" w:cs="宋体"/>
          <w:color w:val="333333"/>
          <w:kern w:val="0"/>
          <w:sz w:val="24"/>
          <w:szCs w:val="24"/>
        </w:rPr>
      </w:pPr>
      <w:r w:rsidRPr="00C917F8">
        <w:rPr>
          <w:rFonts w:ascii="微软雅黑" w:eastAsia="微软雅黑" w:hAnsi="微软雅黑" w:cs="宋体" w:hint="eastAsia"/>
          <w:color w:val="333333"/>
          <w:kern w:val="0"/>
          <w:sz w:val="24"/>
          <w:szCs w:val="24"/>
        </w:rPr>
        <w:t>第三条　本法所称数据，是指任何以电子或者其他方式对信息的记录。</w:t>
      </w:r>
    </w:p>
    <w:p w14:paraId="2A0B80B6" w14:textId="77777777" w:rsidR="00C917F8" w:rsidRPr="00C917F8" w:rsidRDefault="00C917F8" w:rsidP="00C917F8">
      <w:pPr>
        <w:widowControl/>
        <w:spacing w:line="450" w:lineRule="atLeast"/>
        <w:ind w:firstLine="480"/>
        <w:rPr>
          <w:rFonts w:ascii="微软雅黑" w:eastAsia="微软雅黑" w:hAnsi="微软雅黑" w:cs="宋体"/>
          <w:color w:val="333333"/>
          <w:kern w:val="0"/>
          <w:sz w:val="24"/>
          <w:szCs w:val="24"/>
        </w:rPr>
      </w:pPr>
      <w:r w:rsidRPr="00C917F8">
        <w:rPr>
          <w:rFonts w:ascii="微软雅黑" w:eastAsia="微软雅黑" w:hAnsi="微软雅黑" w:cs="宋体" w:hint="eastAsia"/>
          <w:color w:val="333333"/>
          <w:kern w:val="0"/>
          <w:sz w:val="24"/>
          <w:szCs w:val="24"/>
        </w:rPr>
        <w:t>数据处理，包括数据的收集、存储、使用、加工、传输、提供、公开等。</w:t>
      </w:r>
    </w:p>
    <w:p w14:paraId="16558702" w14:textId="77777777" w:rsidR="00C917F8" w:rsidRPr="00C917F8" w:rsidRDefault="00C917F8" w:rsidP="00C917F8">
      <w:pPr>
        <w:widowControl/>
        <w:spacing w:line="450" w:lineRule="atLeast"/>
        <w:ind w:firstLine="480"/>
        <w:rPr>
          <w:rFonts w:ascii="微软雅黑" w:eastAsia="微软雅黑" w:hAnsi="微软雅黑" w:cs="宋体"/>
          <w:color w:val="333333"/>
          <w:kern w:val="0"/>
          <w:sz w:val="24"/>
          <w:szCs w:val="24"/>
        </w:rPr>
      </w:pPr>
      <w:r w:rsidRPr="00C917F8">
        <w:rPr>
          <w:rFonts w:ascii="微软雅黑" w:eastAsia="微软雅黑" w:hAnsi="微软雅黑" w:cs="宋体" w:hint="eastAsia"/>
          <w:color w:val="333333"/>
          <w:kern w:val="0"/>
          <w:sz w:val="24"/>
          <w:szCs w:val="24"/>
        </w:rPr>
        <w:t>数据安全，是指通过采取必要措施，确保数据处于有效保护和合法利用的状态，以及具备保障持续安全状态的能力。</w:t>
      </w:r>
    </w:p>
    <w:p w14:paraId="6A2916BD" w14:textId="77777777" w:rsidR="00C917F8" w:rsidRPr="00C917F8" w:rsidRDefault="00C917F8" w:rsidP="00C917F8">
      <w:pPr>
        <w:widowControl/>
        <w:spacing w:line="450" w:lineRule="atLeast"/>
        <w:ind w:firstLine="480"/>
        <w:rPr>
          <w:rFonts w:ascii="微软雅黑" w:eastAsia="微软雅黑" w:hAnsi="微软雅黑" w:cs="宋体"/>
          <w:color w:val="333333"/>
          <w:kern w:val="0"/>
          <w:sz w:val="24"/>
          <w:szCs w:val="24"/>
        </w:rPr>
      </w:pPr>
      <w:r w:rsidRPr="00C917F8">
        <w:rPr>
          <w:rFonts w:ascii="微软雅黑" w:eastAsia="微软雅黑" w:hAnsi="微软雅黑" w:cs="宋体" w:hint="eastAsia"/>
          <w:color w:val="333333"/>
          <w:kern w:val="0"/>
          <w:sz w:val="24"/>
          <w:szCs w:val="24"/>
        </w:rPr>
        <w:t>第四条　维护数据安全，应当坚持总体国家安全观，建立健全数据安全治理体系，提高数据安全保障能力。</w:t>
      </w:r>
    </w:p>
    <w:p w14:paraId="455A47A5" w14:textId="77777777" w:rsidR="00C917F8" w:rsidRPr="00C917F8" w:rsidRDefault="00C917F8" w:rsidP="00C917F8">
      <w:pPr>
        <w:widowControl/>
        <w:spacing w:line="450" w:lineRule="atLeast"/>
        <w:ind w:firstLine="480"/>
        <w:rPr>
          <w:rFonts w:ascii="微软雅黑" w:eastAsia="微软雅黑" w:hAnsi="微软雅黑" w:cs="宋体"/>
          <w:color w:val="333333"/>
          <w:kern w:val="0"/>
          <w:sz w:val="24"/>
          <w:szCs w:val="24"/>
        </w:rPr>
      </w:pPr>
      <w:r w:rsidRPr="00C917F8">
        <w:rPr>
          <w:rFonts w:ascii="微软雅黑" w:eastAsia="微软雅黑" w:hAnsi="微软雅黑" w:cs="宋体" w:hint="eastAsia"/>
          <w:color w:val="333333"/>
          <w:kern w:val="0"/>
          <w:sz w:val="24"/>
          <w:szCs w:val="24"/>
        </w:rPr>
        <w:t>第五条　中央国家安全领导机构负责国家数据安全工作的决策和议事协调，研究制定、指导实施国家数据安全战略和有关重大方针政策，统筹协调国家数据安全的重大事项和重要工作，建立国家数据安全工作协调机制。</w:t>
      </w:r>
    </w:p>
    <w:p w14:paraId="337B6FDD" w14:textId="77777777" w:rsidR="00C917F8" w:rsidRPr="00C917F8" w:rsidRDefault="00C917F8" w:rsidP="00C917F8">
      <w:pPr>
        <w:widowControl/>
        <w:spacing w:line="450" w:lineRule="atLeast"/>
        <w:ind w:firstLine="480"/>
        <w:rPr>
          <w:rFonts w:ascii="微软雅黑" w:eastAsia="微软雅黑" w:hAnsi="微软雅黑" w:cs="宋体"/>
          <w:color w:val="333333"/>
          <w:kern w:val="0"/>
          <w:sz w:val="24"/>
          <w:szCs w:val="24"/>
        </w:rPr>
      </w:pPr>
      <w:r w:rsidRPr="00C917F8">
        <w:rPr>
          <w:rFonts w:ascii="微软雅黑" w:eastAsia="微软雅黑" w:hAnsi="微软雅黑" w:cs="宋体" w:hint="eastAsia"/>
          <w:color w:val="333333"/>
          <w:kern w:val="0"/>
          <w:sz w:val="24"/>
          <w:szCs w:val="24"/>
        </w:rPr>
        <w:t>第六条　各地区、各部门对本地区、本部门工作中收集和产生的数据及数据安全负责。</w:t>
      </w:r>
    </w:p>
    <w:p w14:paraId="217F52D8" w14:textId="77777777" w:rsidR="00C917F8" w:rsidRPr="00C917F8" w:rsidRDefault="00C917F8" w:rsidP="00C917F8">
      <w:pPr>
        <w:widowControl/>
        <w:spacing w:line="450" w:lineRule="atLeast"/>
        <w:ind w:firstLine="480"/>
        <w:rPr>
          <w:rFonts w:ascii="微软雅黑" w:eastAsia="微软雅黑" w:hAnsi="微软雅黑" w:cs="宋体"/>
          <w:color w:val="333333"/>
          <w:kern w:val="0"/>
          <w:sz w:val="24"/>
          <w:szCs w:val="24"/>
        </w:rPr>
      </w:pPr>
      <w:r w:rsidRPr="00C917F8">
        <w:rPr>
          <w:rFonts w:ascii="微软雅黑" w:eastAsia="微软雅黑" w:hAnsi="微软雅黑" w:cs="宋体" w:hint="eastAsia"/>
          <w:color w:val="333333"/>
          <w:kern w:val="0"/>
          <w:sz w:val="24"/>
          <w:szCs w:val="24"/>
        </w:rPr>
        <w:t>工业、电信、交通、金融、自然资源、卫生健康、教育、科技等主管部门承担本行业、本领域数据安全监管职责。</w:t>
      </w:r>
    </w:p>
    <w:p w14:paraId="2C99EEFA" w14:textId="77777777" w:rsidR="00C917F8" w:rsidRPr="00C917F8" w:rsidRDefault="00C917F8" w:rsidP="00C917F8">
      <w:pPr>
        <w:widowControl/>
        <w:spacing w:line="450" w:lineRule="atLeast"/>
        <w:ind w:firstLine="480"/>
        <w:rPr>
          <w:rFonts w:ascii="微软雅黑" w:eastAsia="微软雅黑" w:hAnsi="微软雅黑" w:cs="宋体"/>
          <w:color w:val="333333"/>
          <w:kern w:val="0"/>
          <w:sz w:val="24"/>
          <w:szCs w:val="24"/>
        </w:rPr>
      </w:pPr>
      <w:r w:rsidRPr="00C917F8">
        <w:rPr>
          <w:rFonts w:ascii="微软雅黑" w:eastAsia="微软雅黑" w:hAnsi="微软雅黑" w:cs="宋体" w:hint="eastAsia"/>
          <w:color w:val="333333"/>
          <w:kern w:val="0"/>
          <w:sz w:val="24"/>
          <w:szCs w:val="24"/>
        </w:rPr>
        <w:lastRenderedPageBreak/>
        <w:t>公安机关、国家安全机关等依照本法和有关法律、行政法规的规定，在各自职责范围内承担数据安全监管职责。</w:t>
      </w:r>
    </w:p>
    <w:p w14:paraId="2871C3BD" w14:textId="77777777" w:rsidR="00C917F8" w:rsidRPr="00C917F8" w:rsidRDefault="00C917F8" w:rsidP="00C917F8">
      <w:pPr>
        <w:widowControl/>
        <w:spacing w:line="450" w:lineRule="atLeast"/>
        <w:ind w:firstLine="480"/>
        <w:rPr>
          <w:rFonts w:ascii="微软雅黑" w:eastAsia="微软雅黑" w:hAnsi="微软雅黑" w:cs="宋体"/>
          <w:color w:val="333333"/>
          <w:kern w:val="0"/>
          <w:sz w:val="24"/>
          <w:szCs w:val="24"/>
        </w:rPr>
      </w:pPr>
      <w:r w:rsidRPr="00C917F8">
        <w:rPr>
          <w:rFonts w:ascii="微软雅黑" w:eastAsia="微软雅黑" w:hAnsi="微软雅黑" w:cs="宋体" w:hint="eastAsia"/>
          <w:color w:val="333333"/>
          <w:kern w:val="0"/>
          <w:sz w:val="24"/>
          <w:szCs w:val="24"/>
        </w:rPr>
        <w:t>国家网信部门依照本法和有关法律、行政法规的规定，负责统筹协调网络数据安全和相关监管工作。</w:t>
      </w:r>
    </w:p>
    <w:p w14:paraId="2F6EF81D" w14:textId="77777777" w:rsidR="00C917F8" w:rsidRPr="00C917F8" w:rsidRDefault="00C917F8" w:rsidP="00C917F8">
      <w:pPr>
        <w:widowControl/>
        <w:spacing w:line="450" w:lineRule="atLeast"/>
        <w:ind w:firstLine="480"/>
        <w:rPr>
          <w:rFonts w:ascii="微软雅黑" w:eastAsia="微软雅黑" w:hAnsi="微软雅黑" w:cs="宋体"/>
          <w:color w:val="333333"/>
          <w:kern w:val="0"/>
          <w:sz w:val="24"/>
          <w:szCs w:val="24"/>
        </w:rPr>
      </w:pPr>
      <w:r w:rsidRPr="00C917F8">
        <w:rPr>
          <w:rFonts w:ascii="微软雅黑" w:eastAsia="微软雅黑" w:hAnsi="微软雅黑" w:cs="宋体" w:hint="eastAsia"/>
          <w:color w:val="333333"/>
          <w:kern w:val="0"/>
          <w:sz w:val="24"/>
          <w:szCs w:val="24"/>
        </w:rPr>
        <w:t>第七条　国家保护个人、组织与数据有关的权益，鼓励数据依法合理有效利用，保障数据依法有序自由流动，促进以数据为关键要素的数字经济发展。</w:t>
      </w:r>
    </w:p>
    <w:p w14:paraId="4F312AD4" w14:textId="77777777" w:rsidR="00C917F8" w:rsidRPr="00C917F8" w:rsidRDefault="00C917F8" w:rsidP="00C917F8">
      <w:pPr>
        <w:widowControl/>
        <w:spacing w:line="450" w:lineRule="atLeast"/>
        <w:ind w:firstLine="480"/>
        <w:rPr>
          <w:rFonts w:ascii="微软雅黑" w:eastAsia="微软雅黑" w:hAnsi="微软雅黑" w:cs="宋体"/>
          <w:color w:val="333333"/>
          <w:kern w:val="0"/>
          <w:sz w:val="24"/>
          <w:szCs w:val="24"/>
        </w:rPr>
      </w:pPr>
      <w:r w:rsidRPr="00C917F8">
        <w:rPr>
          <w:rFonts w:ascii="微软雅黑" w:eastAsia="微软雅黑" w:hAnsi="微软雅黑" w:cs="宋体" w:hint="eastAsia"/>
          <w:color w:val="333333"/>
          <w:kern w:val="0"/>
          <w:sz w:val="24"/>
          <w:szCs w:val="24"/>
        </w:rPr>
        <w:t>第八条　开展数据处理活动，应当遵守法律、法规，尊重社会公德和伦理，遵守商业道德和职业道德，诚实守信，履行数据安全保护义务，承担社会责任，不得危害国家安全、公共利益，不得损害个人、组织的合法权益。</w:t>
      </w:r>
    </w:p>
    <w:p w14:paraId="2C44ECFF" w14:textId="77777777" w:rsidR="00C917F8" w:rsidRPr="00C917F8" w:rsidRDefault="00C917F8" w:rsidP="00C917F8">
      <w:pPr>
        <w:widowControl/>
        <w:spacing w:line="450" w:lineRule="atLeast"/>
        <w:ind w:firstLine="480"/>
        <w:rPr>
          <w:rFonts w:ascii="微软雅黑" w:eastAsia="微软雅黑" w:hAnsi="微软雅黑" w:cs="宋体"/>
          <w:color w:val="333333"/>
          <w:kern w:val="0"/>
          <w:sz w:val="24"/>
          <w:szCs w:val="24"/>
        </w:rPr>
      </w:pPr>
      <w:r w:rsidRPr="00C917F8">
        <w:rPr>
          <w:rFonts w:ascii="微软雅黑" w:eastAsia="微软雅黑" w:hAnsi="微软雅黑" w:cs="宋体" w:hint="eastAsia"/>
          <w:color w:val="333333"/>
          <w:kern w:val="0"/>
          <w:sz w:val="24"/>
          <w:szCs w:val="24"/>
        </w:rPr>
        <w:t>第九条　国家支持开展数据安全知识宣传普及，提高全社会的数据安全保护意识和水平，推动有关部门、行业组织、科研机构、企业、个人等共同参与数据安全保护工作，形成全社会共同维护数据安全和促进发展的良好环境。</w:t>
      </w:r>
    </w:p>
    <w:p w14:paraId="6B44AE47" w14:textId="77777777" w:rsidR="00C917F8" w:rsidRPr="00C917F8" w:rsidRDefault="00C917F8" w:rsidP="00C917F8">
      <w:pPr>
        <w:widowControl/>
        <w:spacing w:line="450" w:lineRule="atLeast"/>
        <w:ind w:firstLine="480"/>
        <w:rPr>
          <w:rFonts w:ascii="微软雅黑" w:eastAsia="微软雅黑" w:hAnsi="微软雅黑" w:cs="宋体"/>
          <w:color w:val="333333"/>
          <w:kern w:val="0"/>
          <w:sz w:val="24"/>
          <w:szCs w:val="24"/>
        </w:rPr>
      </w:pPr>
      <w:r w:rsidRPr="00C917F8">
        <w:rPr>
          <w:rFonts w:ascii="微软雅黑" w:eastAsia="微软雅黑" w:hAnsi="微软雅黑" w:cs="宋体" w:hint="eastAsia"/>
          <w:color w:val="333333"/>
          <w:kern w:val="0"/>
          <w:sz w:val="24"/>
          <w:szCs w:val="24"/>
        </w:rPr>
        <w:t>第十条　相关行业组织按照章程，依法制定数据安全行为规范和团体标准，加强行业自律，指导会员加强数据安全保护，提高数据安全保护水平，促进行业健康发展。</w:t>
      </w:r>
    </w:p>
    <w:p w14:paraId="44DECA1C" w14:textId="77777777" w:rsidR="00C917F8" w:rsidRPr="00C917F8" w:rsidRDefault="00C917F8" w:rsidP="00C917F8">
      <w:pPr>
        <w:widowControl/>
        <w:spacing w:line="450" w:lineRule="atLeast"/>
        <w:ind w:firstLine="480"/>
        <w:rPr>
          <w:rFonts w:ascii="微软雅黑" w:eastAsia="微软雅黑" w:hAnsi="微软雅黑" w:cs="宋体"/>
          <w:color w:val="333333"/>
          <w:kern w:val="0"/>
          <w:sz w:val="24"/>
          <w:szCs w:val="24"/>
        </w:rPr>
      </w:pPr>
      <w:r w:rsidRPr="00C917F8">
        <w:rPr>
          <w:rFonts w:ascii="微软雅黑" w:eastAsia="微软雅黑" w:hAnsi="微软雅黑" w:cs="宋体" w:hint="eastAsia"/>
          <w:color w:val="333333"/>
          <w:kern w:val="0"/>
          <w:sz w:val="24"/>
          <w:szCs w:val="24"/>
        </w:rPr>
        <w:t>第十一条　国家积极开展数据安全治理、数据开发利用等领域的国际交流与合作，参与数据安全相关国际规则和标准的制定，促进数据跨境安全、自由流动。</w:t>
      </w:r>
    </w:p>
    <w:p w14:paraId="31FC78CD" w14:textId="77777777" w:rsidR="00C917F8" w:rsidRPr="00C917F8" w:rsidRDefault="00C917F8" w:rsidP="00C917F8">
      <w:pPr>
        <w:widowControl/>
        <w:spacing w:line="450" w:lineRule="atLeast"/>
        <w:ind w:firstLine="480"/>
        <w:rPr>
          <w:rFonts w:ascii="微软雅黑" w:eastAsia="微软雅黑" w:hAnsi="微软雅黑" w:cs="宋体"/>
          <w:color w:val="333333"/>
          <w:kern w:val="0"/>
          <w:sz w:val="24"/>
          <w:szCs w:val="24"/>
        </w:rPr>
      </w:pPr>
      <w:r w:rsidRPr="00C917F8">
        <w:rPr>
          <w:rFonts w:ascii="微软雅黑" w:eastAsia="微软雅黑" w:hAnsi="微软雅黑" w:cs="宋体" w:hint="eastAsia"/>
          <w:color w:val="333333"/>
          <w:kern w:val="0"/>
          <w:sz w:val="24"/>
          <w:szCs w:val="24"/>
        </w:rPr>
        <w:t>第十二条　任何个人、组织都有权对违反本法规定的行为向有关主管部门投诉、举报。收到投诉、举报的部门应当及时依法处理。</w:t>
      </w:r>
    </w:p>
    <w:p w14:paraId="3DB32824" w14:textId="77777777" w:rsidR="00C917F8" w:rsidRPr="00C917F8" w:rsidRDefault="00C917F8" w:rsidP="00C917F8">
      <w:pPr>
        <w:widowControl/>
        <w:spacing w:line="450" w:lineRule="atLeast"/>
        <w:ind w:firstLine="480"/>
        <w:rPr>
          <w:rFonts w:ascii="微软雅黑" w:eastAsia="微软雅黑" w:hAnsi="微软雅黑" w:cs="宋体"/>
          <w:color w:val="333333"/>
          <w:kern w:val="0"/>
          <w:sz w:val="24"/>
          <w:szCs w:val="24"/>
        </w:rPr>
      </w:pPr>
      <w:r w:rsidRPr="00C917F8">
        <w:rPr>
          <w:rFonts w:ascii="微软雅黑" w:eastAsia="微软雅黑" w:hAnsi="微软雅黑" w:cs="宋体" w:hint="eastAsia"/>
          <w:color w:val="333333"/>
          <w:kern w:val="0"/>
          <w:sz w:val="24"/>
          <w:szCs w:val="24"/>
        </w:rPr>
        <w:t>有关主管部门应当对投诉、举报人的相关信息予以保密，保护投诉、举报人的合法权益。</w:t>
      </w:r>
    </w:p>
    <w:p w14:paraId="1D17B47D" w14:textId="77777777" w:rsidR="00C917F8" w:rsidRPr="00C917F8" w:rsidRDefault="00C917F8" w:rsidP="00C917F8">
      <w:pPr>
        <w:widowControl/>
        <w:spacing w:line="450" w:lineRule="atLeast"/>
        <w:ind w:firstLine="480"/>
        <w:rPr>
          <w:rFonts w:ascii="微软雅黑" w:eastAsia="微软雅黑" w:hAnsi="微软雅黑" w:cs="宋体"/>
          <w:color w:val="333333"/>
          <w:kern w:val="0"/>
          <w:sz w:val="24"/>
          <w:szCs w:val="24"/>
        </w:rPr>
      </w:pPr>
      <w:r w:rsidRPr="00C917F8">
        <w:rPr>
          <w:rFonts w:ascii="微软雅黑" w:eastAsia="微软雅黑" w:hAnsi="微软雅黑" w:cs="宋体" w:hint="eastAsia"/>
          <w:color w:val="333333"/>
          <w:kern w:val="0"/>
          <w:sz w:val="24"/>
          <w:szCs w:val="24"/>
        </w:rPr>
        <w:t>第二章　数据安全与发展</w:t>
      </w:r>
    </w:p>
    <w:p w14:paraId="3173D6DC" w14:textId="77777777" w:rsidR="00C917F8" w:rsidRPr="00C917F8" w:rsidRDefault="00C917F8" w:rsidP="00C917F8">
      <w:pPr>
        <w:widowControl/>
        <w:spacing w:line="450" w:lineRule="atLeast"/>
        <w:ind w:firstLine="480"/>
        <w:rPr>
          <w:rFonts w:ascii="微软雅黑" w:eastAsia="微软雅黑" w:hAnsi="微软雅黑" w:cs="宋体"/>
          <w:color w:val="333333"/>
          <w:kern w:val="0"/>
          <w:sz w:val="24"/>
          <w:szCs w:val="24"/>
        </w:rPr>
      </w:pPr>
      <w:r w:rsidRPr="00C917F8">
        <w:rPr>
          <w:rFonts w:ascii="微软雅黑" w:eastAsia="微软雅黑" w:hAnsi="微软雅黑" w:cs="宋体" w:hint="eastAsia"/>
          <w:color w:val="333333"/>
          <w:kern w:val="0"/>
          <w:sz w:val="24"/>
          <w:szCs w:val="24"/>
        </w:rPr>
        <w:lastRenderedPageBreak/>
        <w:t>第十三条　国家统筹发展和安全，坚持以数据开发利用和产业发展促进数据安全，以数据安全保障数据开发利用和产业发展。</w:t>
      </w:r>
    </w:p>
    <w:p w14:paraId="44067948" w14:textId="77777777" w:rsidR="00C917F8" w:rsidRPr="00C917F8" w:rsidRDefault="00C917F8" w:rsidP="00C917F8">
      <w:pPr>
        <w:widowControl/>
        <w:spacing w:line="450" w:lineRule="atLeast"/>
        <w:ind w:firstLine="480"/>
        <w:rPr>
          <w:rFonts w:ascii="微软雅黑" w:eastAsia="微软雅黑" w:hAnsi="微软雅黑" w:cs="宋体"/>
          <w:color w:val="333333"/>
          <w:kern w:val="0"/>
          <w:sz w:val="24"/>
          <w:szCs w:val="24"/>
        </w:rPr>
      </w:pPr>
      <w:r w:rsidRPr="00C917F8">
        <w:rPr>
          <w:rFonts w:ascii="微软雅黑" w:eastAsia="微软雅黑" w:hAnsi="微软雅黑" w:cs="宋体" w:hint="eastAsia"/>
          <w:color w:val="333333"/>
          <w:kern w:val="0"/>
          <w:sz w:val="24"/>
          <w:szCs w:val="24"/>
        </w:rPr>
        <w:t>第十四条　国家实施大数据战略，推进数据基础设施建设，鼓励和支持数据在各行业、各领域的创新应用。</w:t>
      </w:r>
    </w:p>
    <w:p w14:paraId="4767A44F" w14:textId="77777777" w:rsidR="00C917F8" w:rsidRPr="00C917F8" w:rsidRDefault="00C917F8" w:rsidP="00C917F8">
      <w:pPr>
        <w:widowControl/>
        <w:spacing w:line="450" w:lineRule="atLeast"/>
        <w:ind w:firstLine="480"/>
        <w:rPr>
          <w:rFonts w:ascii="微软雅黑" w:eastAsia="微软雅黑" w:hAnsi="微软雅黑" w:cs="宋体"/>
          <w:color w:val="333333"/>
          <w:kern w:val="0"/>
          <w:sz w:val="24"/>
          <w:szCs w:val="24"/>
        </w:rPr>
      </w:pPr>
      <w:r w:rsidRPr="00C917F8">
        <w:rPr>
          <w:rFonts w:ascii="微软雅黑" w:eastAsia="微软雅黑" w:hAnsi="微软雅黑" w:cs="宋体" w:hint="eastAsia"/>
          <w:color w:val="333333"/>
          <w:kern w:val="0"/>
          <w:sz w:val="24"/>
          <w:szCs w:val="24"/>
        </w:rPr>
        <w:t>省级以上人民政府应当将数字经济发展纳入本级国民经济和社会发展规划，并根据需要制定数字经济发展规划。</w:t>
      </w:r>
    </w:p>
    <w:p w14:paraId="6E174CC7" w14:textId="77777777" w:rsidR="00C917F8" w:rsidRPr="00C917F8" w:rsidRDefault="00C917F8" w:rsidP="00C917F8">
      <w:pPr>
        <w:widowControl/>
        <w:spacing w:line="450" w:lineRule="atLeast"/>
        <w:ind w:firstLine="480"/>
        <w:rPr>
          <w:rFonts w:ascii="微软雅黑" w:eastAsia="微软雅黑" w:hAnsi="微软雅黑" w:cs="宋体"/>
          <w:color w:val="333333"/>
          <w:kern w:val="0"/>
          <w:sz w:val="24"/>
          <w:szCs w:val="24"/>
        </w:rPr>
      </w:pPr>
      <w:r w:rsidRPr="00C917F8">
        <w:rPr>
          <w:rFonts w:ascii="微软雅黑" w:eastAsia="微软雅黑" w:hAnsi="微软雅黑" w:cs="宋体" w:hint="eastAsia"/>
          <w:color w:val="333333"/>
          <w:kern w:val="0"/>
          <w:sz w:val="24"/>
          <w:szCs w:val="24"/>
        </w:rPr>
        <w:t>第十五条　国家支持开发利用数据提升公共服务的智能化水平。提供智能化公共服务，应当充分考虑老年人、残疾人的需求，避免对老年人、残疾人的日常生活造成障碍。</w:t>
      </w:r>
    </w:p>
    <w:p w14:paraId="0EE96595" w14:textId="77777777" w:rsidR="00C917F8" w:rsidRPr="00C917F8" w:rsidRDefault="00C917F8" w:rsidP="00C917F8">
      <w:pPr>
        <w:widowControl/>
        <w:spacing w:line="450" w:lineRule="atLeast"/>
        <w:ind w:firstLine="480"/>
        <w:rPr>
          <w:rFonts w:ascii="微软雅黑" w:eastAsia="微软雅黑" w:hAnsi="微软雅黑" w:cs="宋体"/>
          <w:color w:val="333333"/>
          <w:kern w:val="0"/>
          <w:sz w:val="24"/>
          <w:szCs w:val="24"/>
        </w:rPr>
      </w:pPr>
      <w:r w:rsidRPr="00C917F8">
        <w:rPr>
          <w:rFonts w:ascii="微软雅黑" w:eastAsia="微软雅黑" w:hAnsi="微软雅黑" w:cs="宋体" w:hint="eastAsia"/>
          <w:color w:val="333333"/>
          <w:kern w:val="0"/>
          <w:sz w:val="24"/>
          <w:szCs w:val="24"/>
        </w:rPr>
        <w:t>第十六条　国家支持数据开发利用和数据安全技术研究，鼓励数据开发利用和数据安全等领域的技术推广和商业创新，培育、发展数据开发利用和数据安全产品、产业体系。</w:t>
      </w:r>
    </w:p>
    <w:p w14:paraId="2AEABF33" w14:textId="77777777" w:rsidR="00C917F8" w:rsidRPr="00C917F8" w:rsidRDefault="00C917F8" w:rsidP="00C917F8">
      <w:pPr>
        <w:widowControl/>
        <w:spacing w:line="450" w:lineRule="atLeast"/>
        <w:ind w:firstLine="480"/>
        <w:rPr>
          <w:rFonts w:ascii="微软雅黑" w:eastAsia="微软雅黑" w:hAnsi="微软雅黑" w:cs="宋体"/>
          <w:color w:val="333333"/>
          <w:kern w:val="0"/>
          <w:sz w:val="24"/>
          <w:szCs w:val="24"/>
        </w:rPr>
      </w:pPr>
      <w:r w:rsidRPr="00C917F8">
        <w:rPr>
          <w:rFonts w:ascii="微软雅黑" w:eastAsia="微软雅黑" w:hAnsi="微软雅黑" w:cs="宋体" w:hint="eastAsia"/>
          <w:color w:val="333333"/>
          <w:kern w:val="0"/>
          <w:sz w:val="24"/>
          <w:szCs w:val="24"/>
        </w:rPr>
        <w:t>第十七条　国家推进数据开发利用技术和数据安全标准体系建设。国务院标准化行政主管部门和国务院有关部门根据各自的职责，组织制定并适时修订有关数据开发利用技术、产品和数据安全相关标准。国家支持企业、社会团体和教育、科研机构等参与标准制定。</w:t>
      </w:r>
    </w:p>
    <w:p w14:paraId="0AB5D89A" w14:textId="77777777" w:rsidR="00C917F8" w:rsidRPr="00C917F8" w:rsidRDefault="00C917F8" w:rsidP="00C917F8">
      <w:pPr>
        <w:widowControl/>
        <w:spacing w:line="450" w:lineRule="atLeast"/>
        <w:ind w:firstLine="480"/>
        <w:rPr>
          <w:rFonts w:ascii="微软雅黑" w:eastAsia="微软雅黑" w:hAnsi="微软雅黑" w:cs="宋体"/>
          <w:color w:val="333333"/>
          <w:kern w:val="0"/>
          <w:sz w:val="24"/>
          <w:szCs w:val="24"/>
        </w:rPr>
      </w:pPr>
      <w:r w:rsidRPr="00C917F8">
        <w:rPr>
          <w:rFonts w:ascii="微软雅黑" w:eastAsia="微软雅黑" w:hAnsi="微软雅黑" w:cs="宋体" w:hint="eastAsia"/>
          <w:color w:val="333333"/>
          <w:kern w:val="0"/>
          <w:sz w:val="24"/>
          <w:szCs w:val="24"/>
        </w:rPr>
        <w:t>第十八条　国家促进数据安全检测评估、认证等服务的发展，支持数据安全检测评估、认证等专业机构依法开展服务活动。</w:t>
      </w:r>
    </w:p>
    <w:p w14:paraId="7D4353F3" w14:textId="77777777" w:rsidR="00C917F8" w:rsidRPr="00C917F8" w:rsidRDefault="00C917F8" w:rsidP="00C917F8">
      <w:pPr>
        <w:widowControl/>
        <w:spacing w:line="450" w:lineRule="atLeast"/>
        <w:ind w:firstLine="480"/>
        <w:rPr>
          <w:rFonts w:ascii="微软雅黑" w:eastAsia="微软雅黑" w:hAnsi="微软雅黑" w:cs="宋体"/>
          <w:color w:val="333333"/>
          <w:kern w:val="0"/>
          <w:sz w:val="24"/>
          <w:szCs w:val="24"/>
        </w:rPr>
      </w:pPr>
      <w:r w:rsidRPr="00C917F8">
        <w:rPr>
          <w:rFonts w:ascii="微软雅黑" w:eastAsia="微软雅黑" w:hAnsi="微软雅黑" w:cs="宋体" w:hint="eastAsia"/>
          <w:color w:val="333333"/>
          <w:kern w:val="0"/>
          <w:sz w:val="24"/>
          <w:szCs w:val="24"/>
        </w:rPr>
        <w:t>国家支持有关部门、行业组织、企业、教育和科研机构、有关专业机构等在数据安全风险评估、防范、处置等方面开展协作。</w:t>
      </w:r>
    </w:p>
    <w:p w14:paraId="1AF88079" w14:textId="77777777" w:rsidR="00C917F8" w:rsidRPr="00C917F8" w:rsidRDefault="00C917F8" w:rsidP="00C917F8">
      <w:pPr>
        <w:widowControl/>
        <w:spacing w:line="450" w:lineRule="atLeast"/>
        <w:ind w:firstLine="480"/>
        <w:rPr>
          <w:rFonts w:ascii="微软雅黑" w:eastAsia="微软雅黑" w:hAnsi="微软雅黑" w:cs="宋体"/>
          <w:color w:val="333333"/>
          <w:kern w:val="0"/>
          <w:sz w:val="24"/>
          <w:szCs w:val="24"/>
        </w:rPr>
      </w:pPr>
      <w:r w:rsidRPr="00C917F8">
        <w:rPr>
          <w:rFonts w:ascii="微软雅黑" w:eastAsia="微软雅黑" w:hAnsi="微软雅黑" w:cs="宋体" w:hint="eastAsia"/>
          <w:color w:val="333333"/>
          <w:kern w:val="0"/>
          <w:sz w:val="24"/>
          <w:szCs w:val="24"/>
        </w:rPr>
        <w:t>第十九条　国家建立健全数据交易管理制度，规范数据交易行为，培育数据交易市场。</w:t>
      </w:r>
    </w:p>
    <w:p w14:paraId="4A656AB6" w14:textId="77777777" w:rsidR="00C917F8" w:rsidRPr="00C917F8" w:rsidRDefault="00C917F8" w:rsidP="00C917F8">
      <w:pPr>
        <w:widowControl/>
        <w:spacing w:line="450" w:lineRule="atLeast"/>
        <w:ind w:firstLine="480"/>
        <w:rPr>
          <w:rFonts w:ascii="微软雅黑" w:eastAsia="微软雅黑" w:hAnsi="微软雅黑" w:cs="宋体"/>
          <w:color w:val="333333"/>
          <w:kern w:val="0"/>
          <w:sz w:val="24"/>
          <w:szCs w:val="24"/>
        </w:rPr>
      </w:pPr>
      <w:r w:rsidRPr="00C917F8">
        <w:rPr>
          <w:rFonts w:ascii="微软雅黑" w:eastAsia="微软雅黑" w:hAnsi="微软雅黑" w:cs="宋体" w:hint="eastAsia"/>
          <w:color w:val="333333"/>
          <w:kern w:val="0"/>
          <w:sz w:val="24"/>
          <w:szCs w:val="24"/>
        </w:rPr>
        <w:lastRenderedPageBreak/>
        <w:t>第二十条　国家支持教育、科研机构和企业等开展数据开发利用技术和数据安全相关教育和培训，采取多种方式培养数据开发利用技术和数据安全专业人才，促进人才交流。</w:t>
      </w:r>
    </w:p>
    <w:p w14:paraId="2FBBB045" w14:textId="77777777" w:rsidR="00C917F8" w:rsidRPr="00C917F8" w:rsidRDefault="00C917F8" w:rsidP="00C917F8">
      <w:pPr>
        <w:widowControl/>
        <w:spacing w:line="450" w:lineRule="atLeast"/>
        <w:ind w:firstLine="480"/>
        <w:rPr>
          <w:rFonts w:ascii="微软雅黑" w:eastAsia="微软雅黑" w:hAnsi="微软雅黑" w:cs="宋体"/>
          <w:color w:val="333333"/>
          <w:kern w:val="0"/>
          <w:sz w:val="24"/>
          <w:szCs w:val="24"/>
        </w:rPr>
      </w:pPr>
      <w:r w:rsidRPr="00C917F8">
        <w:rPr>
          <w:rFonts w:ascii="微软雅黑" w:eastAsia="微软雅黑" w:hAnsi="微软雅黑" w:cs="宋体" w:hint="eastAsia"/>
          <w:color w:val="333333"/>
          <w:kern w:val="0"/>
          <w:sz w:val="24"/>
          <w:szCs w:val="24"/>
        </w:rPr>
        <w:t>第三章　数据安全制度</w:t>
      </w:r>
    </w:p>
    <w:p w14:paraId="4E660CF9" w14:textId="77777777" w:rsidR="00C917F8" w:rsidRPr="00C917F8" w:rsidRDefault="00C917F8" w:rsidP="00C917F8">
      <w:pPr>
        <w:widowControl/>
        <w:spacing w:line="450" w:lineRule="atLeast"/>
        <w:ind w:firstLine="480"/>
        <w:rPr>
          <w:rFonts w:ascii="微软雅黑" w:eastAsia="微软雅黑" w:hAnsi="微软雅黑" w:cs="宋体"/>
          <w:color w:val="333333"/>
          <w:kern w:val="0"/>
          <w:sz w:val="24"/>
          <w:szCs w:val="24"/>
        </w:rPr>
      </w:pPr>
      <w:r w:rsidRPr="00C917F8">
        <w:rPr>
          <w:rFonts w:ascii="微软雅黑" w:eastAsia="微软雅黑" w:hAnsi="微软雅黑" w:cs="宋体" w:hint="eastAsia"/>
          <w:color w:val="333333"/>
          <w:kern w:val="0"/>
          <w:sz w:val="24"/>
          <w:szCs w:val="24"/>
        </w:rPr>
        <w:t>第二十一条　国家建立数据分类分级保护制度，根据数据在经济社会发展中的重要程度，以及一旦遭到篡改、破坏、泄露或者非法获取、非法利用，对国家安全、公共利益或者个人、组织合法权益造成的危害程度，对数据实行分类分级保护。国家数据安全工作协调机制统筹协调有关部门制定重要数据目录，加强对重要数据的保护。</w:t>
      </w:r>
    </w:p>
    <w:p w14:paraId="3C0C985B" w14:textId="77777777" w:rsidR="00C917F8" w:rsidRPr="00C917F8" w:rsidRDefault="00C917F8" w:rsidP="00C917F8">
      <w:pPr>
        <w:widowControl/>
        <w:spacing w:line="450" w:lineRule="atLeast"/>
        <w:ind w:firstLine="480"/>
        <w:rPr>
          <w:rFonts w:ascii="微软雅黑" w:eastAsia="微软雅黑" w:hAnsi="微软雅黑" w:cs="宋体"/>
          <w:color w:val="333333"/>
          <w:kern w:val="0"/>
          <w:sz w:val="24"/>
          <w:szCs w:val="24"/>
        </w:rPr>
      </w:pPr>
      <w:r w:rsidRPr="00C917F8">
        <w:rPr>
          <w:rFonts w:ascii="微软雅黑" w:eastAsia="微软雅黑" w:hAnsi="微软雅黑" w:cs="宋体" w:hint="eastAsia"/>
          <w:color w:val="333333"/>
          <w:kern w:val="0"/>
          <w:sz w:val="24"/>
          <w:szCs w:val="24"/>
        </w:rPr>
        <w:t>关系国家安全、国民经济命脉、重要民生、重大公共利益等数据属于国家核心数据，实行更加严格的管理制度。</w:t>
      </w:r>
    </w:p>
    <w:p w14:paraId="4A3DA41D" w14:textId="77777777" w:rsidR="00C917F8" w:rsidRPr="00C917F8" w:rsidRDefault="00C917F8" w:rsidP="00C917F8">
      <w:pPr>
        <w:widowControl/>
        <w:spacing w:line="450" w:lineRule="atLeast"/>
        <w:ind w:firstLine="480"/>
        <w:rPr>
          <w:rFonts w:ascii="微软雅黑" w:eastAsia="微软雅黑" w:hAnsi="微软雅黑" w:cs="宋体"/>
          <w:color w:val="333333"/>
          <w:kern w:val="0"/>
          <w:sz w:val="24"/>
          <w:szCs w:val="24"/>
        </w:rPr>
      </w:pPr>
      <w:r w:rsidRPr="00C917F8">
        <w:rPr>
          <w:rFonts w:ascii="微软雅黑" w:eastAsia="微软雅黑" w:hAnsi="微软雅黑" w:cs="宋体" w:hint="eastAsia"/>
          <w:color w:val="333333"/>
          <w:kern w:val="0"/>
          <w:sz w:val="24"/>
          <w:szCs w:val="24"/>
        </w:rPr>
        <w:t>各地区、各部门应当按照数据分类分级保护制度，确定本地区、本部门以及相关行业、领域的重要数据具体目录，对列入目录的数据进行重点保护。</w:t>
      </w:r>
    </w:p>
    <w:p w14:paraId="39CDCA32" w14:textId="77777777" w:rsidR="00C917F8" w:rsidRPr="00C917F8" w:rsidRDefault="00C917F8" w:rsidP="00C917F8">
      <w:pPr>
        <w:widowControl/>
        <w:spacing w:line="450" w:lineRule="atLeast"/>
        <w:ind w:firstLine="480"/>
        <w:rPr>
          <w:rFonts w:ascii="微软雅黑" w:eastAsia="微软雅黑" w:hAnsi="微软雅黑" w:cs="宋体"/>
          <w:color w:val="333333"/>
          <w:kern w:val="0"/>
          <w:sz w:val="24"/>
          <w:szCs w:val="24"/>
        </w:rPr>
      </w:pPr>
      <w:r w:rsidRPr="00C917F8">
        <w:rPr>
          <w:rFonts w:ascii="微软雅黑" w:eastAsia="微软雅黑" w:hAnsi="微软雅黑" w:cs="宋体" w:hint="eastAsia"/>
          <w:color w:val="333333"/>
          <w:kern w:val="0"/>
          <w:sz w:val="24"/>
          <w:szCs w:val="24"/>
        </w:rPr>
        <w:t>第二十二条　国家建立集中统一、高效权威的数据安全风险评估、报告、信息共享、监测预警机制。国家数据安全工作协调机制统筹协调有关部门加强数据安全风险信息的获取、分析、研判、预警工作。</w:t>
      </w:r>
    </w:p>
    <w:p w14:paraId="26D2BBF4" w14:textId="77777777" w:rsidR="00C917F8" w:rsidRPr="00C917F8" w:rsidRDefault="00C917F8" w:rsidP="00C917F8">
      <w:pPr>
        <w:widowControl/>
        <w:spacing w:line="450" w:lineRule="atLeast"/>
        <w:ind w:firstLine="480"/>
        <w:rPr>
          <w:rFonts w:ascii="微软雅黑" w:eastAsia="微软雅黑" w:hAnsi="微软雅黑" w:cs="宋体"/>
          <w:color w:val="333333"/>
          <w:kern w:val="0"/>
          <w:sz w:val="24"/>
          <w:szCs w:val="24"/>
        </w:rPr>
      </w:pPr>
      <w:r w:rsidRPr="00C917F8">
        <w:rPr>
          <w:rFonts w:ascii="微软雅黑" w:eastAsia="微软雅黑" w:hAnsi="微软雅黑" w:cs="宋体" w:hint="eastAsia"/>
          <w:color w:val="333333"/>
          <w:kern w:val="0"/>
          <w:sz w:val="24"/>
          <w:szCs w:val="24"/>
        </w:rPr>
        <w:t>第二十三条　国家建立数据安全应急处置机制。发生数据安全事件，有关主管部门应当依法启动应急预案，采取相应的应急处置措施，防止危害扩大，消除安全隐患，并及时向社会发布与公众有关的警示信息。</w:t>
      </w:r>
    </w:p>
    <w:p w14:paraId="7D8146AB" w14:textId="77777777" w:rsidR="00C917F8" w:rsidRPr="00C917F8" w:rsidRDefault="00C917F8" w:rsidP="00C917F8">
      <w:pPr>
        <w:widowControl/>
        <w:spacing w:line="450" w:lineRule="atLeast"/>
        <w:ind w:firstLine="480"/>
        <w:rPr>
          <w:rFonts w:ascii="微软雅黑" w:eastAsia="微软雅黑" w:hAnsi="微软雅黑" w:cs="宋体"/>
          <w:color w:val="333333"/>
          <w:kern w:val="0"/>
          <w:sz w:val="24"/>
          <w:szCs w:val="24"/>
        </w:rPr>
      </w:pPr>
      <w:r w:rsidRPr="00C917F8">
        <w:rPr>
          <w:rFonts w:ascii="微软雅黑" w:eastAsia="微软雅黑" w:hAnsi="微软雅黑" w:cs="宋体" w:hint="eastAsia"/>
          <w:color w:val="333333"/>
          <w:kern w:val="0"/>
          <w:sz w:val="24"/>
          <w:szCs w:val="24"/>
        </w:rPr>
        <w:t>第二十四条　国家建立数据安全审查制度，对影响或者可能影响国家安全的数据处理活动进行国家安全审查。</w:t>
      </w:r>
    </w:p>
    <w:p w14:paraId="638115D0" w14:textId="77777777" w:rsidR="00C917F8" w:rsidRPr="00C917F8" w:rsidRDefault="00C917F8" w:rsidP="00C917F8">
      <w:pPr>
        <w:widowControl/>
        <w:spacing w:line="450" w:lineRule="atLeast"/>
        <w:ind w:firstLine="480"/>
        <w:rPr>
          <w:rFonts w:ascii="微软雅黑" w:eastAsia="微软雅黑" w:hAnsi="微软雅黑" w:cs="宋体"/>
          <w:color w:val="333333"/>
          <w:kern w:val="0"/>
          <w:sz w:val="24"/>
          <w:szCs w:val="24"/>
        </w:rPr>
      </w:pPr>
      <w:r w:rsidRPr="00C917F8">
        <w:rPr>
          <w:rFonts w:ascii="微软雅黑" w:eastAsia="微软雅黑" w:hAnsi="微软雅黑" w:cs="宋体" w:hint="eastAsia"/>
          <w:color w:val="333333"/>
          <w:kern w:val="0"/>
          <w:sz w:val="24"/>
          <w:szCs w:val="24"/>
        </w:rPr>
        <w:t>依法作出的安全审查决定为最终决定。</w:t>
      </w:r>
    </w:p>
    <w:p w14:paraId="6A2ECAF7" w14:textId="77777777" w:rsidR="00C917F8" w:rsidRPr="00C917F8" w:rsidRDefault="00C917F8" w:rsidP="00C917F8">
      <w:pPr>
        <w:widowControl/>
        <w:spacing w:line="450" w:lineRule="atLeast"/>
        <w:ind w:firstLine="480"/>
        <w:rPr>
          <w:rFonts w:ascii="微软雅黑" w:eastAsia="微软雅黑" w:hAnsi="微软雅黑" w:cs="宋体"/>
          <w:color w:val="333333"/>
          <w:kern w:val="0"/>
          <w:sz w:val="24"/>
          <w:szCs w:val="24"/>
        </w:rPr>
      </w:pPr>
      <w:r w:rsidRPr="00C917F8">
        <w:rPr>
          <w:rFonts w:ascii="微软雅黑" w:eastAsia="微软雅黑" w:hAnsi="微软雅黑" w:cs="宋体" w:hint="eastAsia"/>
          <w:color w:val="333333"/>
          <w:kern w:val="0"/>
          <w:sz w:val="24"/>
          <w:szCs w:val="24"/>
        </w:rPr>
        <w:lastRenderedPageBreak/>
        <w:t>第二十五条　国家对与维护国家安全和利益、履行国际义务相关的属于管制物项的数据依法实施出口管制。</w:t>
      </w:r>
    </w:p>
    <w:p w14:paraId="202D4FFB" w14:textId="77777777" w:rsidR="00C917F8" w:rsidRPr="00C917F8" w:rsidRDefault="00C917F8" w:rsidP="00C917F8">
      <w:pPr>
        <w:widowControl/>
        <w:spacing w:line="450" w:lineRule="atLeast"/>
        <w:ind w:firstLine="480"/>
        <w:rPr>
          <w:rFonts w:ascii="微软雅黑" w:eastAsia="微软雅黑" w:hAnsi="微软雅黑" w:cs="宋体"/>
          <w:color w:val="333333"/>
          <w:kern w:val="0"/>
          <w:sz w:val="24"/>
          <w:szCs w:val="24"/>
        </w:rPr>
      </w:pPr>
      <w:r w:rsidRPr="00C917F8">
        <w:rPr>
          <w:rFonts w:ascii="微软雅黑" w:eastAsia="微软雅黑" w:hAnsi="微软雅黑" w:cs="宋体" w:hint="eastAsia"/>
          <w:color w:val="333333"/>
          <w:kern w:val="0"/>
          <w:sz w:val="24"/>
          <w:szCs w:val="24"/>
        </w:rPr>
        <w:t>第二十六条　任何国家或者地区在与数据和数据开发利用技术等有关的投资、贸易等方面对中华人民共和国采取歧视性的禁止、限制或者其他类似措施的，中华人民共和国可以根据实际情况对该国家或者地区对等采取措施。</w:t>
      </w:r>
    </w:p>
    <w:p w14:paraId="05621964" w14:textId="77777777" w:rsidR="00C917F8" w:rsidRPr="00C917F8" w:rsidRDefault="00C917F8" w:rsidP="00C917F8">
      <w:pPr>
        <w:widowControl/>
        <w:spacing w:line="450" w:lineRule="atLeast"/>
        <w:ind w:firstLine="480"/>
        <w:rPr>
          <w:rFonts w:ascii="微软雅黑" w:eastAsia="微软雅黑" w:hAnsi="微软雅黑" w:cs="宋体"/>
          <w:color w:val="333333"/>
          <w:kern w:val="0"/>
          <w:sz w:val="24"/>
          <w:szCs w:val="24"/>
        </w:rPr>
      </w:pPr>
      <w:r w:rsidRPr="00C917F8">
        <w:rPr>
          <w:rFonts w:ascii="微软雅黑" w:eastAsia="微软雅黑" w:hAnsi="微软雅黑" w:cs="宋体" w:hint="eastAsia"/>
          <w:color w:val="333333"/>
          <w:kern w:val="0"/>
          <w:sz w:val="24"/>
          <w:szCs w:val="24"/>
        </w:rPr>
        <w:t>第四章　数据安全保护义务</w:t>
      </w:r>
    </w:p>
    <w:p w14:paraId="1F74D690" w14:textId="77777777" w:rsidR="00C917F8" w:rsidRPr="00C917F8" w:rsidRDefault="00C917F8" w:rsidP="00C917F8">
      <w:pPr>
        <w:widowControl/>
        <w:spacing w:line="450" w:lineRule="atLeast"/>
        <w:ind w:firstLine="480"/>
        <w:rPr>
          <w:rFonts w:ascii="微软雅黑" w:eastAsia="微软雅黑" w:hAnsi="微软雅黑" w:cs="宋体"/>
          <w:color w:val="333333"/>
          <w:kern w:val="0"/>
          <w:sz w:val="24"/>
          <w:szCs w:val="24"/>
        </w:rPr>
      </w:pPr>
      <w:r w:rsidRPr="00C917F8">
        <w:rPr>
          <w:rFonts w:ascii="微软雅黑" w:eastAsia="微软雅黑" w:hAnsi="微软雅黑" w:cs="宋体" w:hint="eastAsia"/>
          <w:color w:val="333333"/>
          <w:kern w:val="0"/>
          <w:sz w:val="24"/>
          <w:szCs w:val="24"/>
        </w:rPr>
        <w:t>第二十七条　开展数据处理活动应当依照法律、法规的规定，建立健全全流程数据安全管理制度，组织开展数据安全教育培训，采取相应的技术措施和其他必要措施，保障数据安全。利用互联网等信息网络开展数据处理活动，应当在网络安全等级保护制度的基础上，履行上述数据安全保护义务。</w:t>
      </w:r>
    </w:p>
    <w:p w14:paraId="605825DB" w14:textId="77777777" w:rsidR="00C917F8" w:rsidRPr="00C917F8" w:rsidRDefault="00C917F8" w:rsidP="00C917F8">
      <w:pPr>
        <w:widowControl/>
        <w:spacing w:line="450" w:lineRule="atLeast"/>
        <w:ind w:firstLine="480"/>
        <w:rPr>
          <w:rFonts w:ascii="微软雅黑" w:eastAsia="微软雅黑" w:hAnsi="微软雅黑" w:cs="宋体"/>
          <w:color w:val="333333"/>
          <w:kern w:val="0"/>
          <w:sz w:val="24"/>
          <w:szCs w:val="24"/>
        </w:rPr>
      </w:pPr>
      <w:r w:rsidRPr="00C917F8">
        <w:rPr>
          <w:rFonts w:ascii="微软雅黑" w:eastAsia="微软雅黑" w:hAnsi="微软雅黑" w:cs="宋体" w:hint="eastAsia"/>
          <w:color w:val="333333"/>
          <w:kern w:val="0"/>
          <w:sz w:val="24"/>
          <w:szCs w:val="24"/>
        </w:rPr>
        <w:t>重要数据的处理者应当明确数据安全负责人和管理机构，落实数据安全保护责任。</w:t>
      </w:r>
    </w:p>
    <w:p w14:paraId="30B130B4" w14:textId="77777777" w:rsidR="00C917F8" w:rsidRPr="00C917F8" w:rsidRDefault="00C917F8" w:rsidP="00C917F8">
      <w:pPr>
        <w:widowControl/>
        <w:spacing w:line="450" w:lineRule="atLeast"/>
        <w:ind w:firstLine="480"/>
        <w:rPr>
          <w:rFonts w:ascii="微软雅黑" w:eastAsia="微软雅黑" w:hAnsi="微软雅黑" w:cs="宋体"/>
          <w:color w:val="333333"/>
          <w:kern w:val="0"/>
          <w:sz w:val="24"/>
          <w:szCs w:val="24"/>
        </w:rPr>
      </w:pPr>
      <w:r w:rsidRPr="00C917F8">
        <w:rPr>
          <w:rFonts w:ascii="微软雅黑" w:eastAsia="微软雅黑" w:hAnsi="微软雅黑" w:cs="宋体" w:hint="eastAsia"/>
          <w:color w:val="333333"/>
          <w:kern w:val="0"/>
          <w:sz w:val="24"/>
          <w:szCs w:val="24"/>
        </w:rPr>
        <w:t>第二十八条　开展数据处理活动以及研究开发数据新技术，应当有利于促进经济社会发展，增进人民福祉，符合社会公德和伦理。</w:t>
      </w:r>
    </w:p>
    <w:p w14:paraId="18A643AF" w14:textId="77777777" w:rsidR="00C917F8" w:rsidRPr="00C917F8" w:rsidRDefault="00C917F8" w:rsidP="00C917F8">
      <w:pPr>
        <w:widowControl/>
        <w:spacing w:line="450" w:lineRule="atLeast"/>
        <w:ind w:firstLine="480"/>
        <w:rPr>
          <w:rFonts w:ascii="微软雅黑" w:eastAsia="微软雅黑" w:hAnsi="微软雅黑" w:cs="宋体"/>
          <w:color w:val="333333"/>
          <w:kern w:val="0"/>
          <w:sz w:val="24"/>
          <w:szCs w:val="24"/>
        </w:rPr>
      </w:pPr>
      <w:r w:rsidRPr="00C917F8">
        <w:rPr>
          <w:rFonts w:ascii="微软雅黑" w:eastAsia="微软雅黑" w:hAnsi="微软雅黑" w:cs="宋体" w:hint="eastAsia"/>
          <w:color w:val="333333"/>
          <w:kern w:val="0"/>
          <w:sz w:val="24"/>
          <w:szCs w:val="24"/>
        </w:rPr>
        <w:t>第二十九条　开展数据处理活动应当加强风险监测，发现数据安全缺陷、漏洞等风险时，应当立即采取补救措施；发生数据安全事件时，应当立即采取处置措施，按照规定及时告知用户并向有关主管部门报告。</w:t>
      </w:r>
    </w:p>
    <w:p w14:paraId="3D7F3F54" w14:textId="77777777" w:rsidR="00C917F8" w:rsidRPr="00C917F8" w:rsidRDefault="00C917F8" w:rsidP="00C917F8">
      <w:pPr>
        <w:widowControl/>
        <w:spacing w:line="450" w:lineRule="atLeast"/>
        <w:ind w:firstLine="480"/>
        <w:rPr>
          <w:rFonts w:ascii="微软雅黑" w:eastAsia="微软雅黑" w:hAnsi="微软雅黑" w:cs="宋体"/>
          <w:color w:val="333333"/>
          <w:kern w:val="0"/>
          <w:sz w:val="24"/>
          <w:szCs w:val="24"/>
        </w:rPr>
      </w:pPr>
      <w:r w:rsidRPr="00C917F8">
        <w:rPr>
          <w:rFonts w:ascii="微软雅黑" w:eastAsia="微软雅黑" w:hAnsi="微软雅黑" w:cs="宋体" w:hint="eastAsia"/>
          <w:color w:val="333333"/>
          <w:kern w:val="0"/>
          <w:sz w:val="24"/>
          <w:szCs w:val="24"/>
        </w:rPr>
        <w:t>第三十条　重要数据的处理者应当按照规定对其数据处理活动定期开展风险评估，并向有关主管部门报送风险评估报告。</w:t>
      </w:r>
    </w:p>
    <w:p w14:paraId="55AD608B" w14:textId="77777777" w:rsidR="00C917F8" w:rsidRPr="00C917F8" w:rsidRDefault="00C917F8" w:rsidP="00C917F8">
      <w:pPr>
        <w:widowControl/>
        <w:spacing w:line="450" w:lineRule="atLeast"/>
        <w:ind w:firstLine="480"/>
        <w:rPr>
          <w:rFonts w:ascii="微软雅黑" w:eastAsia="微软雅黑" w:hAnsi="微软雅黑" w:cs="宋体"/>
          <w:color w:val="333333"/>
          <w:kern w:val="0"/>
          <w:sz w:val="24"/>
          <w:szCs w:val="24"/>
        </w:rPr>
      </w:pPr>
      <w:r w:rsidRPr="00C917F8">
        <w:rPr>
          <w:rFonts w:ascii="微软雅黑" w:eastAsia="微软雅黑" w:hAnsi="微软雅黑" w:cs="宋体" w:hint="eastAsia"/>
          <w:color w:val="333333"/>
          <w:kern w:val="0"/>
          <w:sz w:val="24"/>
          <w:szCs w:val="24"/>
        </w:rPr>
        <w:t>风险评估报告应当包括处理的重要数据的种类、数量，开展数据处理活动的情况，面临的数据安全风险及其应对措施等。</w:t>
      </w:r>
    </w:p>
    <w:p w14:paraId="775D84F7" w14:textId="77777777" w:rsidR="00C917F8" w:rsidRPr="00C917F8" w:rsidRDefault="00C917F8" w:rsidP="00C917F8">
      <w:pPr>
        <w:widowControl/>
        <w:spacing w:line="450" w:lineRule="atLeast"/>
        <w:ind w:firstLine="480"/>
        <w:rPr>
          <w:rFonts w:ascii="微软雅黑" w:eastAsia="微软雅黑" w:hAnsi="微软雅黑" w:cs="宋体"/>
          <w:color w:val="333333"/>
          <w:kern w:val="0"/>
          <w:sz w:val="24"/>
          <w:szCs w:val="24"/>
        </w:rPr>
      </w:pPr>
      <w:r w:rsidRPr="00C917F8">
        <w:rPr>
          <w:rFonts w:ascii="微软雅黑" w:eastAsia="微软雅黑" w:hAnsi="微软雅黑" w:cs="宋体" w:hint="eastAsia"/>
          <w:color w:val="333333"/>
          <w:kern w:val="0"/>
          <w:sz w:val="24"/>
          <w:szCs w:val="24"/>
        </w:rPr>
        <w:lastRenderedPageBreak/>
        <w:t>第三十一条　关键信息基础设施的运营者在中华人民共和国境内运营中收集和产生的重要数据的出境安全管理，适用《中华人民共和国网络安全法》的规定；其他数据处理者在中华人民共和国境内运营中收集和产生的重要数据的出境安全管理办法，由国家网信部门会同国务院有关部门制定。</w:t>
      </w:r>
    </w:p>
    <w:p w14:paraId="59C2FB14" w14:textId="77777777" w:rsidR="00C917F8" w:rsidRPr="00C917F8" w:rsidRDefault="00C917F8" w:rsidP="00C917F8">
      <w:pPr>
        <w:widowControl/>
        <w:spacing w:line="450" w:lineRule="atLeast"/>
        <w:ind w:firstLine="480"/>
        <w:rPr>
          <w:rFonts w:ascii="微软雅黑" w:eastAsia="微软雅黑" w:hAnsi="微软雅黑" w:cs="宋体"/>
          <w:color w:val="333333"/>
          <w:kern w:val="0"/>
          <w:sz w:val="24"/>
          <w:szCs w:val="24"/>
        </w:rPr>
      </w:pPr>
      <w:r w:rsidRPr="00C917F8">
        <w:rPr>
          <w:rFonts w:ascii="微软雅黑" w:eastAsia="微软雅黑" w:hAnsi="微软雅黑" w:cs="宋体" w:hint="eastAsia"/>
          <w:color w:val="333333"/>
          <w:kern w:val="0"/>
          <w:sz w:val="24"/>
          <w:szCs w:val="24"/>
        </w:rPr>
        <w:t>第三十二条　任何组织、个人收集数据，应当采取合法、正当的方式，不得窃取或者以其他非法方式获取数据。</w:t>
      </w:r>
    </w:p>
    <w:p w14:paraId="28271824" w14:textId="77777777" w:rsidR="00C917F8" w:rsidRPr="00C917F8" w:rsidRDefault="00C917F8" w:rsidP="00C917F8">
      <w:pPr>
        <w:widowControl/>
        <w:spacing w:line="450" w:lineRule="atLeast"/>
        <w:ind w:firstLine="480"/>
        <w:rPr>
          <w:rFonts w:ascii="微软雅黑" w:eastAsia="微软雅黑" w:hAnsi="微软雅黑" w:cs="宋体"/>
          <w:color w:val="333333"/>
          <w:kern w:val="0"/>
          <w:sz w:val="24"/>
          <w:szCs w:val="24"/>
        </w:rPr>
      </w:pPr>
      <w:r w:rsidRPr="00C917F8">
        <w:rPr>
          <w:rFonts w:ascii="微软雅黑" w:eastAsia="微软雅黑" w:hAnsi="微软雅黑" w:cs="宋体" w:hint="eastAsia"/>
          <w:color w:val="333333"/>
          <w:kern w:val="0"/>
          <w:sz w:val="24"/>
          <w:szCs w:val="24"/>
        </w:rPr>
        <w:t>法律、行政法规对收集、使用数据的目的、范围有规定的，应当在法律、行政法规规定的目的和范围内收集、使用数据。</w:t>
      </w:r>
    </w:p>
    <w:p w14:paraId="7ED5E9CD" w14:textId="77777777" w:rsidR="00C917F8" w:rsidRPr="00C917F8" w:rsidRDefault="00C917F8" w:rsidP="00C917F8">
      <w:pPr>
        <w:widowControl/>
        <w:spacing w:line="450" w:lineRule="atLeast"/>
        <w:ind w:firstLine="480"/>
        <w:rPr>
          <w:rFonts w:ascii="微软雅黑" w:eastAsia="微软雅黑" w:hAnsi="微软雅黑" w:cs="宋体"/>
          <w:color w:val="333333"/>
          <w:kern w:val="0"/>
          <w:sz w:val="24"/>
          <w:szCs w:val="24"/>
        </w:rPr>
      </w:pPr>
      <w:r w:rsidRPr="00C917F8">
        <w:rPr>
          <w:rFonts w:ascii="微软雅黑" w:eastAsia="微软雅黑" w:hAnsi="微软雅黑" w:cs="宋体" w:hint="eastAsia"/>
          <w:color w:val="333333"/>
          <w:kern w:val="0"/>
          <w:sz w:val="24"/>
          <w:szCs w:val="24"/>
        </w:rPr>
        <w:t>第三十三条　从事数据交易中介服务的机构提供服务，应当要求数据提供方说明数据来源，审核交易双方的身份，并留存审核、交易记录。</w:t>
      </w:r>
    </w:p>
    <w:p w14:paraId="6F775DAC" w14:textId="77777777" w:rsidR="00C917F8" w:rsidRPr="00C917F8" w:rsidRDefault="00C917F8" w:rsidP="00C917F8">
      <w:pPr>
        <w:widowControl/>
        <w:spacing w:line="450" w:lineRule="atLeast"/>
        <w:ind w:firstLine="480"/>
        <w:rPr>
          <w:rFonts w:ascii="微软雅黑" w:eastAsia="微软雅黑" w:hAnsi="微软雅黑" w:cs="宋体"/>
          <w:color w:val="333333"/>
          <w:kern w:val="0"/>
          <w:sz w:val="24"/>
          <w:szCs w:val="24"/>
        </w:rPr>
      </w:pPr>
      <w:r w:rsidRPr="00C917F8">
        <w:rPr>
          <w:rFonts w:ascii="微软雅黑" w:eastAsia="微软雅黑" w:hAnsi="微软雅黑" w:cs="宋体" w:hint="eastAsia"/>
          <w:color w:val="333333"/>
          <w:kern w:val="0"/>
          <w:sz w:val="24"/>
          <w:szCs w:val="24"/>
        </w:rPr>
        <w:t>第三十四条　法律、行政法规规定提供数据处理相关服务应当取得行政许可的，服务提供者应当依法取得许可。</w:t>
      </w:r>
    </w:p>
    <w:p w14:paraId="51518798" w14:textId="77777777" w:rsidR="00C917F8" w:rsidRPr="00C917F8" w:rsidRDefault="00C917F8" w:rsidP="00C917F8">
      <w:pPr>
        <w:widowControl/>
        <w:spacing w:line="450" w:lineRule="atLeast"/>
        <w:ind w:firstLine="480"/>
        <w:rPr>
          <w:rFonts w:ascii="微软雅黑" w:eastAsia="微软雅黑" w:hAnsi="微软雅黑" w:cs="宋体"/>
          <w:color w:val="333333"/>
          <w:kern w:val="0"/>
          <w:sz w:val="24"/>
          <w:szCs w:val="24"/>
        </w:rPr>
      </w:pPr>
      <w:r w:rsidRPr="00C917F8">
        <w:rPr>
          <w:rFonts w:ascii="微软雅黑" w:eastAsia="微软雅黑" w:hAnsi="微软雅黑" w:cs="宋体" w:hint="eastAsia"/>
          <w:color w:val="333333"/>
          <w:kern w:val="0"/>
          <w:sz w:val="24"/>
          <w:szCs w:val="24"/>
        </w:rPr>
        <w:t>第三十五条　公安机关、国家安全机关因依法维护国家安全或者侦查犯罪的需要调取数据，应当按照国家有关规定，经过严格的批准手续，依法进行，有关组织、个人应当予以配合。</w:t>
      </w:r>
    </w:p>
    <w:p w14:paraId="3FCBB2A7" w14:textId="77777777" w:rsidR="00C917F8" w:rsidRPr="00C917F8" w:rsidRDefault="00C917F8" w:rsidP="00C917F8">
      <w:pPr>
        <w:widowControl/>
        <w:spacing w:line="450" w:lineRule="atLeast"/>
        <w:ind w:firstLine="480"/>
        <w:rPr>
          <w:rFonts w:ascii="微软雅黑" w:eastAsia="微软雅黑" w:hAnsi="微软雅黑" w:cs="宋体"/>
          <w:color w:val="333333"/>
          <w:kern w:val="0"/>
          <w:sz w:val="24"/>
          <w:szCs w:val="24"/>
        </w:rPr>
      </w:pPr>
      <w:r w:rsidRPr="00C917F8">
        <w:rPr>
          <w:rFonts w:ascii="微软雅黑" w:eastAsia="微软雅黑" w:hAnsi="微软雅黑" w:cs="宋体" w:hint="eastAsia"/>
          <w:color w:val="333333"/>
          <w:kern w:val="0"/>
          <w:sz w:val="24"/>
          <w:szCs w:val="24"/>
        </w:rPr>
        <w:t>第三十六条　中华人民共和国主管机关根据有关法律和中华人民共和国缔结或者参加的国际条约、协定，或者按照平等互惠原则，处理外国司法或者执法机构关于提供数据的请求。非经中华人民共和国主管机关批准，境内的组织、个人不得向外国司法或者执法机构提供存储于中华人民共和国境内的数据。</w:t>
      </w:r>
    </w:p>
    <w:p w14:paraId="049181BF" w14:textId="77777777" w:rsidR="00C917F8" w:rsidRPr="00C917F8" w:rsidRDefault="00C917F8" w:rsidP="00C917F8">
      <w:pPr>
        <w:widowControl/>
        <w:spacing w:line="450" w:lineRule="atLeast"/>
        <w:ind w:firstLine="480"/>
        <w:rPr>
          <w:rFonts w:ascii="微软雅黑" w:eastAsia="微软雅黑" w:hAnsi="微软雅黑" w:cs="宋体"/>
          <w:color w:val="333333"/>
          <w:kern w:val="0"/>
          <w:sz w:val="24"/>
          <w:szCs w:val="24"/>
        </w:rPr>
      </w:pPr>
      <w:r w:rsidRPr="00C917F8">
        <w:rPr>
          <w:rFonts w:ascii="微软雅黑" w:eastAsia="微软雅黑" w:hAnsi="微软雅黑" w:cs="宋体" w:hint="eastAsia"/>
          <w:color w:val="333333"/>
          <w:kern w:val="0"/>
          <w:sz w:val="24"/>
          <w:szCs w:val="24"/>
        </w:rPr>
        <w:t>第五章　政务数据安全与开放</w:t>
      </w:r>
    </w:p>
    <w:p w14:paraId="5D2B1E07" w14:textId="77777777" w:rsidR="00C917F8" w:rsidRPr="00C917F8" w:rsidRDefault="00C917F8" w:rsidP="00C917F8">
      <w:pPr>
        <w:widowControl/>
        <w:spacing w:line="450" w:lineRule="atLeast"/>
        <w:ind w:firstLine="480"/>
        <w:rPr>
          <w:rFonts w:ascii="微软雅黑" w:eastAsia="微软雅黑" w:hAnsi="微软雅黑" w:cs="宋体"/>
          <w:color w:val="333333"/>
          <w:kern w:val="0"/>
          <w:sz w:val="24"/>
          <w:szCs w:val="24"/>
        </w:rPr>
      </w:pPr>
      <w:r w:rsidRPr="00C917F8">
        <w:rPr>
          <w:rFonts w:ascii="微软雅黑" w:eastAsia="微软雅黑" w:hAnsi="微软雅黑" w:cs="宋体" w:hint="eastAsia"/>
          <w:color w:val="333333"/>
          <w:kern w:val="0"/>
          <w:sz w:val="24"/>
          <w:szCs w:val="24"/>
        </w:rPr>
        <w:t>第三十七条　国家大力推进电子政务建设，提高政务数据的科学性、准确性、时效性，提升运用数据服务经济社会发展的能力。</w:t>
      </w:r>
    </w:p>
    <w:p w14:paraId="5A2BE1BC" w14:textId="77777777" w:rsidR="00C917F8" w:rsidRPr="00C917F8" w:rsidRDefault="00C917F8" w:rsidP="00C917F8">
      <w:pPr>
        <w:widowControl/>
        <w:spacing w:line="450" w:lineRule="atLeast"/>
        <w:ind w:firstLine="480"/>
        <w:rPr>
          <w:rFonts w:ascii="微软雅黑" w:eastAsia="微软雅黑" w:hAnsi="微软雅黑" w:cs="宋体"/>
          <w:color w:val="333333"/>
          <w:kern w:val="0"/>
          <w:sz w:val="24"/>
          <w:szCs w:val="24"/>
        </w:rPr>
      </w:pPr>
      <w:r w:rsidRPr="00C917F8">
        <w:rPr>
          <w:rFonts w:ascii="微软雅黑" w:eastAsia="微软雅黑" w:hAnsi="微软雅黑" w:cs="宋体" w:hint="eastAsia"/>
          <w:color w:val="333333"/>
          <w:kern w:val="0"/>
          <w:sz w:val="24"/>
          <w:szCs w:val="24"/>
        </w:rPr>
        <w:lastRenderedPageBreak/>
        <w:t>第三十八条　国家机关为履行法定职责的需要收集、使用数据，应当在其履行法定职责的范围内依照法律、行政法规规定的条件和程序进行；对在履行职责中知悉的个人隐私、个人信息、商业秘密、保密商务信息等数据应当依法予以保密，不得泄露或者非法向他人提供。</w:t>
      </w:r>
    </w:p>
    <w:p w14:paraId="607FD86A" w14:textId="77777777" w:rsidR="00C917F8" w:rsidRPr="00C917F8" w:rsidRDefault="00C917F8" w:rsidP="00C917F8">
      <w:pPr>
        <w:widowControl/>
        <w:spacing w:line="450" w:lineRule="atLeast"/>
        <w:ind w:firstLine="480"/>
        <w:rPr>
          <w:rFonts w:ascii="微软雅黑" w:eastAsia="微软雅黑" w:hAnsi="微软雅黑" w:cs="宋体"/>
          <w:color w:val="333333"/>
          <w:kern w:val="0"/>
          <w:sz w:val="24"/>
          <w:szCs w:val="24"/>
        </w:rPr>
      </w:pPr>
      <w:r w:rsidRPr="00C917F8">
        <w:rPr>
          <w:rFonts w:ascii="微软雅黑" w:eastAsia="微软雅黑" w:hAnsi="微软雅黑" w:cs="宋体" w:hint="eastAsia"/>
          <w:color w:val="333333"/>
          <w:kern w:val="0"/>
          <w:sz w:val="24"/>
          <w:szCs w:val="24"/>
        </w:rPr>
        <w:t>第三十九条　国家机关应当依照法律、行政法规的规定，建立健全数据安全管理制度，落实数据安全保护责任，保障政务数据安全。</w:t>
      </w:r>
    </w:p>
    <w:p w14:paraId="239E42A9" w14:textId="77777777" w:rsidR="00C917F8" w:rsidRPr="00C917F8" w:rsidRDefault="00C917F8" w:rsidP="00C917F8">
      <w:pPr>
        <w:widowControl/>
        <w:spacing w:line="450" w:lineRule="atLeast"/>
        <w:ind w:firstLine="480"/>
        <w:rPr>
          <w:rFonts w:ascii="微软雅黑" w:eastAsia="微软雅黑" w:hAnsi="微软雅黑" w:cs="宋体"/>
          <w:color w:val="333333"/>
          <w:kern w:val="0"/>
          <w:sz w:val="24"/>
          <w:szCs w:val="24"/>
        </w:rPr>
      </w:pPr>
      <w:r w:rsidRPr="00C917F8">
        <w:rPr>
          <w:rFonts w:ascii="微软雅黑" w:eastAsia="微软雅黑" w:hAnsi="微软雅黑" w:cs="宋体" w:hint="eastAsia"/>
          <w:color w:val="333333"/>
          <w:kern w:val="0"/>
          <w:sz w:val="24"/>
          <w:szCs w:val="24"/>
        </w:rPr>
        <w:t>第四十条　国家机关委托他人建设、维护电子政务系统，存储、加工政务数据，应当经过严格的批准程序，并应当监督受托方履行相应的数据安全保护义务。受托方应当依照法律、法规的规定和合同约定履行数据安全保护义务，不得擅自留存、使用、泄露或者向他人提供政务数据。</w:t>
      </w:r>
    </w:p>
    <w:p w14:paraId="0970134E" w14:textId="77777777" w:rsidR="00C917F8" w:rsidRPr="00C917F8" w:rsidRDefault="00C917F8" w:rsidP="00C917F8">
      <w:pPr>
        <w:widowControl/>
        <w:spacing w:line="450" w:lineRule="atLeast"/>
        <w:ind w:firstLine="480"/>
        <w:rPr>
          <w:rFonts w:ascii="微软雅黑" w:eastAsia="微软雅黑" w:hAnsi="微软雅黑" w:cs="宋体"/>
          <w:color w:val="333333"/>
          <w:kern w:val="0"/>
          <w:sz w:val="24"/>
          <w:szCs w:val="24"/>
        </w:rPr>
      </w:pPr>
      <w:r w:rsidRPr="00C917F8">
        <w:rPr>
          <w:rFonts w:ascii="微软雅黑" w:eastAsia="微软雅黑" w:hAnsi="微软雅黑" w:cs="宋体" w:hint="eastAsia"/>
          <w:color w:val="333333"/>
          <w:kern w:val="0"/>
          <w:sz w:val="24"/>
          <w:szCs w:val="24"/>
        </w:rPr>
        <w:t>第四十一条　国家机关应当遵循公正、公平、便民的原则，按照规定及时、准确地公开政务数据。依法不予公开的除外。</w:t>
      </w:r>
    </w:p>
    <w:p w14:paraId="2BA15CDF" w14:textId="77777777" w:rsidR="00C917F8" w:rsidRPr="00C917F8" w:rsidRDefault="00C917F8" w:rsidP="00C917F8">
      <w:pPr>
        <w:widowControl/>
        <w:spacing w:line="450" w:lineRule="atLeast"/>
        <w:ind w:firstLine="480"/>
        <w:rPr>
          <w:rFonts w:ascii="微软雅黑" w:eastAsia="微软雅黑" w:hAnsi="微软雅黑" w:cs="宋体"/>
          <w:color w:val="333333"/>
          <w:kern w:val="0"/>
          <w:sz w:val="24"/>
          <w:szCs w:val="24"/>
        </w:rPr>
      </w:pPr>
      <w:r w:rsidRPr="00C917F8">
        <w:rPr>
          <w:rFonts w:ascii="微软雅黑" w:eastAsia="微软雅黑" w:hAnsi="微软雅黑" w:cs="宋体" w:hint="eastAsia"/>
          <w:color w:val="333333"/>
          <w:kern w:val="0"/>
          <w:sz w:val="24"/>
          <w:szCs w:val="24"/>
        </w:rPr>
        <w:t>第四十二条　国家制定政务数据开放目录，构建统一规范、互联互通、安全可控的政务数据开放平台，推动政务数据开放利用。</w:t>
      </w:r>
    </w:p>
    <w:p w14:paraId="6874A011" w14:textId="77777777" w:rsidR="00C917F8" w:rsidRPr="00C917F8" w:rsidRDefault="00C917F8" w:rsidP="00C917F8">
      <w:pPr>
        <w:widowControl/>
        <w:spacing w:line="450" w:lineRule="atLeast"/>
        <w:ind w:firstLine="480"/>
        <w:rPr>
          <w:rFonts w:ascii="微软雅黑" w:eastAsia="微软雅黑" w:hAnsi="微软雅黑" w:cs="宋体"/>
          <w:color w:val="333333"/>
          <w:kern w:val="0"/>
          <w:sz w:val="24"/>
          <w:szCs w:val="24"/>
        </w:rPr>
      </w:pPr>
      <w:r w:rsidRPr="00C917F8">
        <w:rPr>
          <w:rFonts w:ascii="微软雅黑" w:eastAsia="微软雅黑" w:hAnsi="微软雅黑" w:cs="宋体" w:hint="eastAsia"/>
          <w:color w:val="333333"/>
          <w:kern w:val="0"/>
          <w:sz w:val="24"/>
          <w:szCs w:val="24"/>
        </w:rPr>
        <w:t>第四十三条　法律、法规授权的具有管理公共事务职能的组织为履行法定职责开展数据处理活动，适用本章规定。</w:t>
      </w:r>
    </w:p>
    <w:p w14:paraId="5D2D89D6" w14:textId="77777777" w:rsidR="00C917F8" w:rsidRPr="00C917F8" w:rsidRDefault="00C917F8" w:rsidP="00C917F8">
      <w:pPr>
        <w:widowControl/>
        <w:spacing w:line="450" w:lineRule="atLeast"/>
        <w:ind w:firstLine="480"/>
        <w:rPr>
          <w:rFonts w:ascii="微软雅黑" w:eastAsia="微软雅黑" w:hAnsi="微软雅黑" w:cs="宋体"/>
          <w:color w:val="333333"/>
          <w:kern w:val="0"/>
          <w:sz w:val="24"/>
          <w:szCs w:val="24"/>
        </w:rPr>
      </w:pPr>
      <w:r w:rsidRPr="00C917F8">
        <w:rPr>
          <w:rFonts w:ascii="微软雅黑" w:eastAsia="微软雅黑" w:hAnsi="微软雅黑" w:cs="宋体" w:hint="eastAsia"/>
          <w:color w:val="333333"/>
          <w:kern w:val="0"/>
          <w:sz w:val="24"/>
          <w:szCs w:val="24"/>
        </w:rPr>
        <w:t>第六章　法律责任</w:t>
      </w:r>
    </w:p>
    <w:p w14:paraId="370DB288" w14:textId="77777777" w:rsidR="00C917F8" w:rsidRPr="00C917F8" w:rsidRDefault="00C917F8" w:rsidP="00C917F8">
      <w:pPr>
        <w:widowControl/>
        <w:spacing w:line="450" w:lineRule="atLeast"/>
        <w:ind w:firstLine="480"/>
        <w:rPr>
          <w:rFonts w:ascii="微软雅黑" w:eastAsia="微软雅黑" w:hAnsi="微软雅黑" w:cs="宋体"/>
          <w:color w:val="333333"/>
          <w:kern w:val="0"/>
          <w:sz w:val="24"/>
          <w:szCs w:val="24"/>
        </w:rPr>
      </w:pPr>
      <w:r w:rsidRPr="00C917F8">
        <w:rPr>
          <w:rFonts w:ascii="微软雅黑" w:eastAsia="微软雅黑" w:hAnsi="微软雅黑" w:cs="宋体" w:hint="eastAsia"/>
          <w:color w:val="333333"/>
          <w:kern w:val="0"/>
          <w:sz w:val="24"/>
          <w:szCs w:val="24"/>
        </w:rPr>
        <w:t>第四十四条　有关主管部门在履行数据安全监管职责中，发现数据处理活动存在较大安全风险的，可以按照规定的权限和程序对有关组织、个人进行约谈，并要求有关组织、个人采取措施进行整改，消除隐患。</w:t>
      </w:r>
    </w:p>
    <w:p w14:paraId="2386D271" w14:textId="77777777" w:rsidR="00C917F8" w:rsidRPr="00C917F8" w:rsidRDefault="00C917F8" w:rsidP="00C917F8">
      <w:pPr>
        <w:widowControl/>
        <w:spacing w:line="450" w:lineRule="atLeast"/>
        <w:ind w:firstLine="480"/>
        <w:rPr>
          <w:rFonts w:ascii="微软雅黑" w:eastAsia="微软雅黑" w:hAnsi="微软雅黑" w:cs="宋体"/>
          <w:color w:val="333333"/>
          <w:kern w:val="0"/>
          <w:sz w:val="24"/>
          <w:szCs w:val="24"/>
        </w:rPr>
      </w:pPr>
      <w:r w:rsidRPr="00C917F8">
        <w:rPr>
          <w:rFonts w:ascii="微软雅黑" w:eastAsia="微软雅黑" w:hAnsi="微软雅黑" w:cs="宋体" w:hint="eastAsia"/>
          <w:color w:val="333333"/>
          <w:kern w:val="0"/>
          <w:sz w:val="24"/>
          <w:szCs w:val="24"/>
        </w:rPr>
        <w:t>第四十五条　开展数据处理活动的组织、个人不履行本法第二十七条、第二十九条、第三十条规定的数据安全保护义务的，由有关主管部门责令改正，给予</w:t>
      </w:r>
      <w:r w:rsidRPr="00C917F8">
        <w:rPr>
          <w:rFonts w:ascii="微软雅黑" w:eastAsia="微软雅黑" w:hAnsi="微软雅黑" w:cs="宋体" w:hint="eastAsia"/>
          <w:color w:val="333333"/>
          <w:kern w:val="0"/>
          <w:sz w:val="24"/>
          <w:szCs w:val="24"/>
        </w:rPr>
        <w:lastRenderedPageBreak/>
        <w:t>警告，可以并处五万元以上五十万元以下罚款，对直接负责的主管人员和其他直接责任人员可以处一万元以上十万元以下罚款；拒不改正或者造成大量数据泄露等严重后果的，处五十万元以上二百万元以下罚款，并可以责令暂停相关业务、停业整顿、吊销相关业务许可证或者吊销营业执照，对直接负责的主管人员和其他直接责任人员处五万元以上二十万元以下罚款。</w:t>
      </w:r>
    </w:p>
    <w:p w14:paraId="0643F406" w14:textId="77777777" w:rsidR="00C917F8" w:rsidRPr="00C917F8" w:rsidRDefault="00C917F8" w:rsidP="00C917F8">
      <w:pPr>
        <w:widowControl/>
        <w:spacing w:line="450" w:lineRule="atLeast"/>
        <w:ind w:firstLine="480"/>
        <w:rPr>
          <w:rFonts w:ascii="微软雅黑" w:eastAsia="微软雅黑" w:hAnsi="微软雅黑" w:cs="宋体"/>
          <w:color w:val="333333"/>
          <w:kern w:val="0"/>
          <w:sz w:val="24"/>
          <w:szCs w:val="24"/>
        </w:rPr>
      </w:pPr>
      <w:r w:rsidRPr="00C917F8">
        <w:rPr>
          <w:rFonts w:ascii="微软雅黑" w:eastAsia="微软雅黑" w:hAnsi="微软雅黑" w:cs="宋体" w:hint="eastAsia"/>
          <w:color w:val="333333"/>
          <w:kern w:val="0"/>
          <w:sz w:val="24"/>
          <w:szCs w:val="24"/>
        </w:rPr>
        <w:t>违反国家核心数据管理制度，危害国家主权、安全和发展利益的，由有关主管部门处二百万元以上一千万元以下罚款，并根据情况责令暂停相关业务、停业整顿、吊销相关业务许可证或者吊销营业执照；构成犯罪的，依法追究刑事责任。</w:t>
      </w:r>
    </w:p>
    <w:p w14:paraId="77F53BC7" w14:textId="77777777" w:rsidR="00C917F8" w:rsidRPr="00C917F8" w:rsidRDefault="00C917F8" w:rsidP="00C917F8">
      <w:pPr>
        <w:widowControl/>
        <w:spacing w:line="450" w:lineRule="atLeast"/>
        <w:ind w:firstLine="480"/>
        <w:rPr>
          <w:rFonts w:ascii="微软雅黑" w:eastAsia="微软雅黑" w:hAnsi="微软雅黑" w:cs="宋体"/>
          <w:color w:val="333333"/>
          <w:kern w:val="0"/>
          <w:sz w:val="24"/>
          <w:szCs w:val="24"/>
        </w:rPr>
      </w:pPr>
      <w:r w:rsidRPr="00C917F8">
        <w:rPr>
          <w:rFonts w:ascii="微软雅黑" w:eastAsia="微软雅黑" w:hAnsi="微软雅黑" w:cs="宋体" w:hint="eastAsia"/>
          <w:color w:val="333333"/>
          <w:kern w:val="0"/>
          <w:sz w:val="24"/>
          <w:szCs w:val="24"/>
        </w:rPr>
        <w:t>第四十六条　违反本法第三十一条规定，向境外提供重要数据的，由有关主管部门责令改正，给予警告，可以并处十万元以上一百万元以下罚款，对直接负责的主管人员和其他直接责任人员可以处一万元以上十万元以下罚款；情节严重的，处一百万元以上一千万元以下罚款，并可以责令暂停相关业务、停业整顿、吊销相关业务许可证或者吊销营业执照，对直接负责的主管人员和其他直接责任人员处十万元以上一百万元以下罚款。</w:t>
      </w:r>
    </w:p>
    <w:p w14:paraId="16034AF0" w14:textId="77777777" w:rsidR="00C917F8" w:rsidRPr="00C917F8" w:rsidRDefault="00C917F8" w:rsidP="00C917F8">
      <w:pPr>
        <w:widowControl/>
        <w:spacing w:line="450" w:lineRule="atLeast"/>
        <w:ind w:firstLine="480"/>
        <w:rPr>
          <w:rFonts w:ascii="微软雅黑" w:eastAsia="微软雅黑" w:hAnsi="微软雅黑" w:cs="宋体"/>
          <w:color w:val="333333"/>
          <w:kern w:val="0"/>
          <w:sz w:val="24"/>
          <w:szCs w:val="24"/>
        </w:rPr>
      </w:pPr>
      <w:r w:rsidRPr="00C917F8">
        <w:rPr>
          <w:rFonts w:ascii="微软雅黑" w:eastAsia="微软雅黑" w:hAnsi="微软雅黑" w:cs="宋体" w:hint="eastAsia"/>
          <w:color w:val="333333"/>
          <w:kern w:val="0"/>
          <w:sz w:val="24"/>
          <w:szCs w:val="24"/>
        </w:rPr>
        <w:t>第四十七条　从事数据交易中介服务的机构未履行本法第三十三条规定的义务的，由有关主管部门责令改正，没收违法所得，处违法所得一倍以上十倍以下罚款，没有违法所得或者违法所得不足十万元的，处十万元以上一百万元以下罚款，并可以责令暂停相关业务、停业整顿、吊销相关业务许可证或者吊销营业执照；对直接负责的主管人员和其他直接责任人员处一万元以上十万元以下罚款。</w:t>
      </w:r>
    </w:p>
    <w:p w14:paraId="175EA697" w14:textId="77777777" w:rsidR="00C917F8" w:rsidRPr="00C917F8" w:rsidRDefault="00C917F8" w:rsidP="00C917F8">
      <w:pPr>
        <w:widowControl/>
        <w:spacing w:line="450" w:lineRule="atLeast"/>
        <w:ind w:firstLine="480"/>
        <w:rPr>
          <w:rFonts w:ascii="微软雅黑" w:eastAsia="微软雅黑" w:hAnsi="微软雅黑" w:cs="宋体"/>
          <w:color w:val="333333"/>
          <w:kern w:val="0"/>
          <w:sz w:val="24"/>
          <w:szCs w:val="24"/>
        </w:rPr>
      </w:pPr>
      <w:r w:rsidRPr="00C917F8">
        <w:rPr>
          <w:rFonts w:ascii="微软雅黑" w:eastAsia="微软雅黑" w:hAnsi="微软雅黑" w:cs="宋体" w:hint="eastAsia"/>
          <w:color w:val="333333"/>
          <w:kern w:val="0"/>
          <w:sz w:val="24"/>
          <w:szCs w:val="24"/>
        </w:rPr>
        <w:t>第四十八条　违反本法第三十五条规定，拒不配合数据调取的，由有关主管部门责令改正，给予警告，并处五万元以上五十万元以下罚款，对直接负责的主管人员和其他直接责任人员处一万元以上十万元以下罚款。</w:t>
      </w:r>
    </w:p>
    <w:p w14:paraId="2529BAAF" w14:textId="77777777" w:rsidR="00C917F8" w:rsidRPr="00C917F8" w:rsidRDefault="00C917F8" w:rsidP="00C917F8">
      <w:pPr>
        <w:widowControl/>
        <w:spacing w:line="450" w:lineRule="atLeast"/>
        <w:ind w:firstLine="480"/>
        <w:rPr>
          <w:rFonts w:ascii="微软雅黑" w:eastAsia="微软雅黑" w:hAnsi="微软雅黑" w:cs="宋体"/>
          <w:color w:val="333333"/>
          <w:kern w:val="0"/>
          <w:sz w:val="24"/>
          <w:szCs w:val="24"/>
        </w:rPr>
      </w:pPr>
      <w:r w:rsidRPr="00C917F8">
        <w:rPr>
          <w:rFonts w:ascii="微软雅黑" w:eastAsia="微软雅黑" w:hAnsi="微软雅黑" w:cs="宋体" w:hint="eastAsia"/>
          <w:color w:val="333333"/>
          <w:kern w:val="0"/>
          <w:sz w:val="24"/>
          <w:szCs w:val="24"/>
        </w:rPr>
        <w:lastRenderedPageBreak/>
        <w:t>违反本法第三十六条规定，未经主管机关批准向外国司法或者执法机构提供数据的，由有关主管部门给予警告，可以并处十万元以上一百万元以下罚款，对直接负责的主管人员和其他直接责任人员可以处一万元以上十万元以下罚款；造成严重后果的，处一百万元以上五百万元以下罚款，并可以责令暂停相关业务、停业整顿、吊销相关业务许可证或者吊销营业执照，对直接负责的主管人员和其他直接责任人员处五万元以上五十万元以下罚款。</w:t>
      </w:r>
    </w:p>
    <w:p w14:paraId="4CEB9E85" w14:textId="77777777" w:rsidR="00C917F8" w:rsidRPr="00C917F8" w:rsidRDefault="00C917F8" w:rsidP="00C917F8">
      <w:pPr>
        <w:widowControl/>
        <w:spacing w:line="450" w:lineRule="atLeast"/>
        <w:ind w:firstLine="480"/>
        <w:rPr>
          <w:rFonts w:ascii="微软雅黑" w:eastAsia="微软雅黑" w:hAnsi="微软雅黑" w:cs="宋体"/>
          <w:color w:val="333333"/>
          <w:kern w:val="0"/>
          <w:sz w:val="24"/>
          <w:szCs w:val="24"/>
        </w:rPr>
      </w:pPr>
      <w:r w:rsidRPr="00C917F8">
        <w:rPr>
          <w:rFonts w:ascii="微软雅黑" w:eastAsia="微软雅黑" w:hAnsi="微软雅黑" w:cs="宋体" w:hint="eastAsia"/>
          <w:color w:val="333333"/>
          <w:kern w:val="0"/>
          <w:sz w:val="24"/>
          <w:szCs w:val="24"/>
        </w:rPr>
        <w:t>第四十九条　国家机关不履行本法规定的数据安全保护义务的，对直接负责的主管人员和其他直接责任人员依法给予处分。</w:t>
      </w:r>
    </w:p>
    <w:p w14:paraId="062D3115" w14:textId="77777777" w:rsidR="00C917F8" w:rsidRPr="00C917F8" w:rsidRDefault="00C917F8" w:rsidP="00C917F8">
      <w:pPr>
        <w:widowControl/>
        <w:spacing w:line="450" w:lineRule="atLeast"/>
        <w:ind w:firstLine="480"/>
        <w:rPr>
          <w:rFonts w:ascii="微软雅黑" w:eastAsia="微软雅黑" w:hAnsi="微软雅黑" w:cs="宋体"/>
          <w:color w:val="333333"/>
          <w:kern w:val="0"/>
          <w:sz w:val="24"/>
          <w:szCs w:val="24"/>
        </w:rPr>
      </w:pPr>
      <w:r w:rsidRPr="00C917F8">
        <w:rPr>
          <w:rFonts w:ascii="微软雅黑" w:eastAsia="微软雅黑" w:hAnsi="微软雅黑" w:cs="宋体" w:hint="eastAsia"/>
          <w:color w:val="333333"/>
          <w:kern w:val="0"/>
          <w:sz w:val="24"/>
          <w:szCs w:val="24"/>
        </w:rPr>
        <w:t>第五十条　履行数据安全监管职责的国家工作人员玩忽职守、滥用职权、徇私舞弊的，依法给予处分。</w:t>
      </w:r>
    </w:p>
    <w:p w14:paraId="0EC0A12A" w14:textId="77777777" w:rsidR="00C917F8" w:rsidRPr="00C917F8" w:rsidRDefault="00C917F8" w:rsidP="00C917F8">
      <w:pPr>
        <w:widowControl/>
        <w:spacing w:line="450" w:lineRule="atLeast"/>
        <w:ind w:firstLine="480"/>
        <w:rPr>
          <w:rFonts w:ascii="微软雅黑" w:eastAsia="微软雅黑" w:hAnsi="微软雅黑" w:cs="宋体"/>
          <w:color w:val="333333"/>
          <w:kern w:val="0"/>
          <w:sz w:val="24"/>
          <w:szCs w:val="24"/>
        </w:rPr>
      </w:pPr>
      <w:r w:rsidRPr="00C917F8">
        <w:rPr>
          <w:rFonts w:ascii="微软雅黑" w:eastAsia="微软雅黑" w:hAnsi="微软雅黑" w:cs="宋体" w:hint="eastAsia"/>
          <w:color w:val="333333"/>
          <w:kern w:val="0"/>
          <w:sz w:val="24"/>
          <w:szCs w:val="24"/>
        </w:rPr>
        <w:t>第五十一条　窃取或者以其他非法方式获取数据，开展数据处理活动排除、限制竞争，或者损害个人、组织合法权益的，依照有关法律、行政法规的规定处罚。</w:t>
      </w:r>
    </w:p>
    <w:p w14:paraId="0EF37405" w14:textId="77777777" w:rsidR="00C917F8" w:rsidRPr="00C917F8" w:rsidRDefault="00C917F8" w:rsidP="00C917F8">
      <w:pPr>
        <w:widowControl/>
        <w:spacing w:line="450" w:lineRule="atLeast"/>
        <w:ind w:firstLine="480"/>
        <w:rPr>
          <w:rFonts w:ascii="微软雅黑" w:eastAsia="微软雅黑" w:hAnsi="微软雅黑" w:cs="宋体"/>
          <w:color w:val="333333"/>
          <w:kern w:val="0"/>
          <w:sz w:val="24"/>
          <w:szCs w:val="24"/>
        </w:rPr>
      </w:pPr>
      <w:r w:rsidRPr="00C917F8">
        <w:rPr>
          <w:rFonts w:ascii="微软雅黑" w:eastAsia="微软雅黑" w:hAnsi="微软雅黑" w:cs="宋体" w:hint="eastAsia"/>
          <w:color w:val="333333"/>
          <w:kern w:val="0"/>
          <w:sz w:val="24"/>
          <w:szCs w:val="24"/>
        </w:rPr>
        <w:t>第五十二条　违反本法规定，给他人造成损害的，依法承担民事责任。</w:t>
      </w:r>
    </w:p>
    <w:p w14:paraId="2CB69A4A" w14:textId="77777777" w:rsidR="00C917F8" w:rsidRPr="00C917F8" w:rsidRDefault="00C917F8" w:rsidP="00C917F8">
      <w:pPr>
        <w:widowControl/>
        <w:spacing w:line="450" w:lineRule="atLeast"/>
        <w:ind w:firstLine="480"/>
        <w:rPr>
          <w:rFonts w:ascii="微软雅黑" w:eastAsia="微软雅黑" w:hAnsi="微软雅黑" w:cs="宋体"/>
          <w:color w:val="333333"/>
          <w:kern w:val="0"/>
          <w:sz w:val="24"/>
          <w:szCs w:val="24"/>
        </w:rPr>
      </w:pPr>
      <w:r w:rsidRPr="00C917F8">
        <w:rPr>
          <w:rFonts w:ascii="微软雅黑" w:eastAsia="微软雅黑" w:hAnsi="微软雅黑" w:cs="宋体" w:hint="eastAsia"/>
          <w:color w:val="333333"/>
          <w:kern w:val="0"/>
          <w:sz w:val="24"/>
          <w:szCs w:val="24"/>
        </w:rPr>
        <w:t>违反本法规定，构成违反治安管理行为的，依法给予治安管理处罚；构成犯罪的，依法追究刑事责任。</w:t>
      </w:r>
    </w:p>
    <w:p w14:paraId="7449E4BE" w14:textId="77777777" w:rsidR="00C917F8" w:rsidRPr="00C917F8" w:rsidRDefault="00C917F8" w:rsidP="00C917F8">
      <w:pPr>
        <w:widowControl/>
        <w:spacing w:line="450" w:lineRule="atLeast"/>
        <w:ind w:firstLine="480"/>
        <w:rPr>
          <w:rFonts w:ascii="微软雅黑" w:eastAsia="微软雅黑" w:hAnsi="微软雅黑" w:cs="宋体"/>
          <w:color w:val="333333"/>
          <w:kern w:val="0"/>
          <w:sz w:val="24"/>
          <w:szCs w:val="24"/>
        </w:rPr>
      </w:pPr>
      <w:r w:rsidRPr="00C917F8">
        <w:rPr>
          <w:rFonts w:ascii="微软雅黑" w:eastAsia="微软雅黑" w:hAnsi="微软雅黑" w:cs="宋体" w:hint="eastAsia"/>
          <w:color w:val="333333"/>
          <w:kern w:val="0"/>
          <w:sz w:val="24"/>
          <w:szCs w:val="24"/>
        </w:rPr>
        <w:t>第七章　附则</w:t>
      </w:r>
    </w:p>
    <w:p w14:paraId="51D94163" w14:textId="77777777" w:rsidR="00C917F8" w:rsidRPr="00C917F8" w:rsidRDefault="00C917F8" w:rsidP="00C917F8">
      <w:pPr>
        <w:widowControl/>
        <w:spacing w:line="450" w:lineRule="atLeast"/>
        <w:ind w:firstLine="480"/>
        <w:rPr>
          <w:rFonts w:ascii="微软雅黑" w:eastAsia="微软雅黑" w:hAnsi="微软雅黑" w:cs="宋体"/>
          <w:color w:val="333333"/>
          <w:kern w:val="0"/>
          <w:sz w:val="24"/>
          <w:szCs w:val="24"/>
        </w:rPr>
      </w:pPr>
      <w:r w:rsidRPr="00C917F8">
        <w:rPr>
          <w:rFonts w:ascii="微软雅黑" w:eastAsia="微软雅黑" w:hAnsi="微软雅黑" w:cs="宋体" w:hint="eastAsia"/>
          <w:color w:val="333333"/>
          <w:kern w:val="0"/>
          <w:sz w:val="24"/>
          <w:szCs w:val="24"/>
        </w:rPr>
        <w:t>第五十三条　开展涉及国家秘密的数据处理活动，适用《中华人民共和国保守国家秘密法》等法律、行政法规的规定。</w:t>
      </w:r>
    </w:p>
    <w:p w14:paraId="16AE5041" w14:textId="77777777" w:rsidR="00C917F8" w:rsidRPr="00C917F8" w:rsidRDefault="00C917F8" w:rsidP="00C917F8">
      <w:pPr>
        <w:widowControl/>
        <w:spacing w:line="450" w:lineRule="atLeast"/>
        <w:ind w:firstLine="480"/>
        <w:rPr>
          <w:rFonts w:ascii="微软雅黑" w:eastAsia="微软雅黑" w:hAnsi="微软雅黑" w:cs="宋体"/>
          <w:color w:val="333333"/>
          <w:kern w:val="0"/>
          <w:sz w:val="24"/>
          <w:szCs w:val="24"/>
        </w:rPr>
      </w:pPr>
      <w:r w:rsidRPr="00C917F8">
        <w:rPr>
          <w:rFonts w:ascii="微软雅黑" w:eastAsia="微软雅黑" w:hAnsi="微软雅黑" w:cs="宋体" w:hint="eastAsia"/>
          <w:color w:val="333333"/>
          <w:kern w:val="0"/>
          <w:sz w:val="24"/>
          <w:szCs w:val="24"/>
        </w:rPr>
        <w:t>在统计、档案工作中开展数据处理活动，开展涉及个人信息的数据处理活动，还应当遵守有关法律、行政法规的规定。</w:t>
      </w:r>
    </w:p>
    <w:p w14:paraId="3849868F" w14:textId="77777777" w:rsidR="00C917F8" w:rsidRPr="00C917F8" w:rsidRDefault="00C917F8" w:rsidP="00C917F8">
      <w:pPr>
        <w:widowControl/>
        <w:spacing w:line="450" w:lineRule="atLeast"/>
        <w:ind w:firstLine="480"/>
        <w:rPr>
          <w:rFonts w:ascii="微软雅黑" w:eastAsia="微软雅黑" w:hAnsi="微软雅黑" w:cs="宋体"/>
          <w:color w:val="333333"/>
          <w:kern w:val="0"/>
          <w:sz w:val="24"/>
          <w:szCs w:val="24"/>
        </w:rPr>
      </w:pPr>
      <w:r w:rsidRPr="00C917F8">
        <w:rPr>
          <w:rFonts w:ascii="微软雅黑" w:eastAsia="微软雅黑" w:hAnsi="微软雅黑" w:cs="宋体" w:hint="eastAsia"/>
          <w:color w:val="333333"/>
          <w:kern w:val="0"/>
          <w:sz w:val="24"/>
          <w:szCs w:val="24"/>
        </w:rPr>
        <w:lastRenderedPageBreak/>
        <w:t>第五十四条　军事数据安全保护的办法，由中央军事委员会依据本法另行制定。</w:t>
      </w:r>
    </w:p>
    <w:p w14:paraId="77BBF795" w14:textId="77777777" w:rsidR="00C917F8" w:rsidRPr="00C917F8" w:rsidRDefault="00C917F8" w:rsidP="00C917F8">
      <w:pPr>
        <w:widowControl/>
        <w:spacing w:line="450" w:lineRule="atLeast"/>
        <w:ind w:firstLine="480"/>
        <w:rPr>
          <w:rFonts w:ascii="微软雅黑" w:eastAsia="微软雅黑" w:hAnsi="微软雅黑" w:cs="宋体"/>
          <w:color w:val="333333"/>
          <w:kern w:val="0"/>
          <w:sz w:val="24"/>
          <w:szCs w:val="24"/>
        </w:rPr>
      </w:pPr>
      <w:r w:rsidRPr="00C917F8">
        <w:rPr>
          <w:rFonts w:ascii="微软雅黑" w:eastAsia="微软雅黑" w:hAnsi="微软雅黑" w:cs="宋体" w:hint="eastAsia"/>
          <w:color w:val="333333"/>
          <w:kern w:val="0"/>
          <w:sz w:val="24"/>
          <w:szCs w:val="24"/>
        </w:rPr>
        <w:t>第五十五条　本法自2021年9月1日起施行。</w:t>
      </w:r>
    </w:p>
    <w:p w14:paraId="2D7C8032" w14:textId="77777777" w:rsidR="00B36D99" w:rsidRDefault="00B36D99">
      <w:pPr>
        <w:rPr>
          <w:rFonts w:ascii="Times New Roman" w:eastAsia="仿宋" w:hAnsi="Times New Roman"/>
          <w:sz w:val="28"/>
        </w:rPr>
      </w:pPr>
    </w:p>
    <w:p w14:paraId="472E9800" w14:textId="77777777" w:rsidR="00C917F8" w:rsidRDefault="00C917F8">
      <w:pPr>
        <w:rPr>
          <w:rFonts w:ascii="Times New Roman" w:eastAsia="仿宋" w:hAnsi="Times New Roman"/>
          <w:sz w:val="28"/>
        </w:rPr>
      </w:pPr>
    </w:p>
    <w:p w14:paraId="07CD7174" w14:textId="77777777" w:rsidR="00481342" w:rsidRPr="00481342" w:rsidRDefault="00481342" w:rsidP="00DE647A">
      <w:pPr>
        <w:pStyle w:val="2"/>
      </w:pPr>
      <w:r w:rsidRPr="00481342">
        <w:rPr>
          <w:rFonts w:hint="eastAsia"/>
        </w:rPr>
        <w:t>中华人民共和国网络安全法</w:t>
      </w:r>
    </w:p>
    <w:p w14:paraId="6F86247D" w14:textId="77777777" w:rsidR="00481342" w:rsidRPr="00481342" w:rsidRDefault="00481342" w:rsidP="00481342">
      <w:pPr>
        <w:widowControl/>
        <w:jc w:val="center"/>
        <w:rPr>
          <w:rFonts w:ascii="宋体" w:eastAsia="宋体" w:hAnsi="宋体" w:cs="宋体"/>
          <w:color w:val="666666"/>
          <w:kern w:val="0"/>
          <w:szCs w:val="21"/>
        </w:rPr>
      </w:pPr>
      <w:r w:rsidRPr="00481342">
        <w:rPr>
          <w:rFonts w:ascii="宋体" w:eastAsia="宋体" w:hAnsi="宋体" w:cs="宋体" w:hint="eastAsia"/>
          <w:color w:val="666666"/>
          <w:kern w:val="0"/>
          <w:szCs w:val="21"/>
        </w:rPr>
        <w:t>2016年11月07日 19:38来源： 新华社</w:t>
      </w:r>
    </w:p>
    <w:p w14:paraId="0832B5D7" w14:textId="77777777" w:rsidR="00481342" w:rsidRPr="00481342" w:rsidRDefault="00000000" w:rsidP="00481342">
      <w:pPr>
        <w:widowControl/>
        <w:jc w:val="center"/>
        <w:rPr>
          <w:rFonts w:ascii="宋体" w:eastAsia="宋体" w:hAnsi="宋体" w:cs="宋体"/>
          <w:color w:val="666666"/>
          <w:kern w:val="0"/>
          <w:szCs w:val="21"/>
        </w:rPr>
      </w:pPr>
      <w:hyperlink r:id="rId5" w:history="1">
        <w:r w:rsidR="00481342" w:rsidRPr="00481342">
          <w:rPr>
            <w:rFonts w:ascii="宋体" w:eastAsia="宋体" w:hAnsi="宋体" w:cs="宋体" w:hint="eastAsia"/>
            <w:color w:val="333333"/>
            <w:kern w:val="0"/>
            <w:szCs w:val="21"/>
            <w:u w:val="single"/>
          </w:rPr>
          <w:t>【打印】</w:t>
        </w:r>
      </w:hyperlink>
      <w:r w:rsidR="00481342" w:rsidRPr="00481342">
        <w:rPr>
          <w:rFonts w:ascii="宋体" w:eastAsia="宋体" w:hAnsi="宋体" w:cs="宋体" w:hint="eastAsia"/>
          <w:color w:val="666666"/>
          <w:kern w:val="0"/>
          <w:szCs w:val="21"/>
        </w:rPr>
        <w:t>【纠错】</w:t>
      </w:r>
    </w:p>
    <w:p w14:paraId="1C76B846" w14:textId="77777777" w:rsidR="00481342" w:rsidRPr="00481342" w:rsidRDefault="00481342" w:rsidP="00481342">
      <w:pPr>
        <w:widowControl/>
        <w:spacing w:line="450" w:lineRule="atLeast"/>
        <w:jc w:val="left"/>
        <w:rPr>
          <w:rFonts w:ascii="微软雅黑" w:eastAsia="微软雅黑" w:hAnsi="微软雅黑" w:cs="宋体"/>
          <w:color w:val="333333"/>
          <w:kern w:val="0"/>
          <w:sz w:val="24"/>
          <w:szCs w:val="24"/>
        </w:rPr>
      </w:pPr>
      <w:r w:rsidRPr="00481342">
        <w:rPr>
          <w:rFonts w:ascii="微软雅黑" w:eastAsia="微软雅黑" w:hAnsi="微软雅黑" w:cs="宋体" w:hint="eastAsia"/>
          <w:color w:val="333333"/>
          <w:kern w:val="0"/>
          <w:sz w:val="24"/>
          <w:szCs w:val="24"/>
        </w:rPr>
        <w:t xml:space="preserve">　　新华社北京11月7日电</w:t>
      </w:r>
    </w:p>
    <w:p w14:paraId="11880DA1" w14:textId="77777777" w:rsidR="00481342" w:rsidRPr="00481342" w:rsidRDefault="00481342" w:rsidP="00481342">
      <w:pPr>
        <w:widowControl/>
        <w:spacing w:line="450" w:lineRule="atLeast"/>
        <w:jc w:val="center"/>
        <w:rPr>
          <w:rFonts w:ascii="微软雅黑" w:eastAsia="微软雅黑" w:hAnsi="微软雅黑" w:cs="宋体"/>
          <w:color w:val="333333"/>
          <w:kern w:val="0"/>
          <w:sz w:val="24"/>
          <w:szCs w:val="24"/>
        </w:rPr>
      </w:pPr>
      <w:r w:rsidRPr="00481342">
        <w:rPr>
          <w:rFonts w:ascii="微软雅黑" w:eastAsia="微软雅黑" w:hAnsi="微软雅黑" w:cs="宋体" w:hint="eastAsia"/>
          <w:b/>
          <w:bCs/>
          <w:color w:val="000080"/>
          <w:kern w:val="0"/>
          <w:sz w:val="24"/>
          <w:szCs w:val="24"/>
        </w:rPr>
        <w:t>中华人民共和国网络安全法</w:t>
      </w:r>
    </w:p>
    <w:p w14:paraId="2B7F95CF" w14:textId="77777777" w:rsidR="00481342" w:rsidRPr="00481342" w:rsidRDefault="00481342" w:rsidP="00481342">
      <w:pPr>
        <w:widowControl/>
        <w:spacing w:line="450" w:lineRule="atLeast"/>
        <w:jc w:val="center"/>
        <w:rPr>
          <w:rFonts w:ascii="微软雅黑" w:eastAsia="微软雅黑" w:hAnsi="微软雅黑" w:cs="宋体"/>
          <w:color w:val="333333"/>
          <w:kern w:val="0"/>
          <w:sz w:val="24"/>
          <w:szCs w:val="24"/>
        </w:rPr>
      </w:pPr>
      <w:r w:rsidRPr="00481342">
        <w:rPr>
          <w:rFonts w:ascii="微软雅黑" w:eastAsia="微软雅黑" w:hAnsi="微软雅黑" w:cs="宋体" w:hint="eastAsia"/>
          <w:b/>
          <w:bCs/>
          <w:color w:val="000080"/>
          <w:kern w:val="0"/>
          <w:sz w:val="24"/>
          <w:szCs w:val="24"/>
        </w:rPr>
        <w:t>（2016年11月7日第十二届全国人民代表大会常务委员会第二十四次会议通过）</w:t>
      </w:r>
    </w:p>
    <w:p w14:paraId="58A2E224" w14:textId="77777777" w:rsidR="00481342" w:rsidRPr="00481342" w:rsidRDefault="00481342" w:rsidP="00481342">
      <w:pPr>
        <w:widowControl/>
        <w:spacing w:line="450" w:lineRule="atLeast"/>
        <w:jc w:val="left"/>
        <w:rPr>
          <w:rFonts w:ascii="微软雅黑" w:eastAsia="微软雅黑" w:hAnsi="微软雅黑" w:cs="宋体"/>
          <w:color w:val="333333"/>
          <w:kern w:val="0"/>
          <w:sz w:val="24"/>
          <w:szCs w:val="24"/>
        </w:rPr>
      </w:pPr>
      <w:r w:rsidRPr="00481342">
        <w:rPr>
          <w:rFonts w:ascii="微软雅黑" w:eastAsia="微软雅黑" w:hAnsi="微软雅黑" w:cs="宋体" w:hint="eastAsia"/>
          <w:color w:val="000080"/>
          <w:kern w:val="0"/>
          <w:sz w:val="24"/>
          <w:szCs w:val="24"/>
        </w:rPr>
        <w:t xml:space="preserve">　　目　录</w:t>
      </w:r>
    </w:p>
    <w:p w14:paraId="7BCA64E7" w14:textId="77777777" w:rsidR="00481342" w:rsidRPr="00481342" w:rsidRDefault="00481342" w:rsidP="00481342">
      <w:pPr>
        <w:widowControl/>
        <w:spacing w:line="450" w:lineRule="atLeast"/>
        <w:jc w:val="left"/>
        <w:rPr>
          <w:rFonts w:ascii="微软雅黑" w:eastAsia="微软雅黑" w:hAnsi="微软雅黑" w:cs="宋体"/>
          <w:color w:val="333333"/>
          <w:kern w:val="0"/>
          <w:sz w:val="24"/>
          <w:szCs w:val="24"/>
        </w:rPr>
      </w:pPr>
      <w:r w:rsidRPr="00481342">
        <w:rPr>
          <w:rFonts w:ascii="微软雅黑" w:eastAsia="微软雅黑" w:hAnsi="微软雅黑" w:cs="宋体" w:hint="eastAsia"/>
          <w:color w:val="000080"/>
          <w:kern w:val="0"/>
          <w:sz w:val="24"/>
          <w:szCs w:val="24"/>
        </w:rPr>
        <w:t xml:space="preserve">　　第一章　总　则</w:t>
      </w:r>
    </w:p>
    <w:p w14:paraId="1E8DEC5A" w14:textId="77777777" w:rsidR="00481342" w:rsidRPr="00481342" w:rsidRDefault="00481342" w:rsidP="00481342">
      <w:pPr>
        <w:widowControl/>
        <w:spacing w:line="450" w:lineRule="atLeast"/>
        <w:jc w:val="left"/>
        <w:rPr>
          <w:rFonts w:ascii="微软雅黑" w:eastAsia="微软雅黑" w:hAnsi="微软雅黑" w:cs="宋体"/>
          <w:color w:val="333333"/>
          <w:kern w:val="0"/>
          <w:sz w:val="24"/>
          <w:szCs w:val="24"/>
        </w:rPr>
      </w:pPr>
      <w:r w:rsidRPr="00481342">
        <w:rPr>
          <w:rFonts w:ascii="微软雅黑" w:eastAsia="微软雅黑" w:hAnsi="微软雅黑" w:cs="宋体" w:hint="eastAsia"/>
          <w:color w:val="000080"/>
          <w:kern w:val="0"/>
          <w:sz w:val="24"/>
          <w:szCs w:val="24"/>
        </w:rPr>
        <w:t xml:space="preserve">　　第二章　网络安全支持与促进</w:t>
      </w:r>
    </w:p>
    <w:p w14:paraId="45B10B0B" w14:textId="77777777" w:rsidR="00481342" w:rsidRPr="00481342" w:rsidRDefault="00481342" w:rsidP="00481342">
      <w:pPr>
        <w:widowControl/>
        <w:spacing w:line="450" w:lineRule="atLeast"/>
        <w:jc w:val="left"/>
        <w:rPr>
          <w:rFonts w:ascii="微软雅黑" w:eastAsia="微软雅黑" w:hAnsi="微软雅黑" w:cs="宋体"/>
          <w:color w:val="333333"/>
          <w:kern w:val="0"/>
          <w:sz w:val="24"/>
          <w:szCs w:val="24"/>
        </w:rPr>
      </w:pPr>
      <w:r w:rsidRPr="00481342">
        <w:rPr>
          <w:rFonts w:ascii="微软雅黑" w:eastAsia="微软雅黑" w:hAnsi="微软雅黑" w:cs="宋体" w:hint="eastAsia"/>
          <w:color w:val="000080"/>
          <w:kern w:val="0"/>
          <w:sz w:val="24"/>
          <w:szCs w:val="24"/>
        </w:rPr>
        <w:t xml:space="preserve">　　第三章　网络运行安全</w:t>
      </w:r>
    </w:p>
    <w:p w14:paraId="34017060" w14:textId="77777777" w:rsidR="00481342" w:rsidRPr="00481342" w:rsidRDefault="00481342" w:rsidP="00481342">
      <w:pPr>
        <w:widowControl/>
        <w:spacing w:line="450" w:lineRule="atLeast"/>
        <w:jc w:val="left"/>
        <w:rPr>
          <w:rFonts w:ascii="微软雅黑" w:eastAsia="微软雅黑" w:hAnsi="微软雅黑" w:cs="宋体"/>
          <w:color w:val="333333"/>
          <w:kern w:val="0"/>
          <w:sz w:val="24"/>
          <w:szCs w:val="24"/>
        </w:rPr>
      </w:pPr>
      <w:r w:rsidRPr="00481342">
        <w:rPr>
          <w:rFonts w:ascii="微软雅黑" w:eastAsia="微软雅黑" w:hAnsi="微软雅黑" w:cs="宋体" w:hint="eastAsia"/>
          <w:color w:val="000080"/>
          <w:kern w:val="0"/>
          <w:sz w:val="24"/>
          <w:szCs w:val="24"/>
        </w:rPr>
        <w:t xml:space="preserve">　　第一节　一般规定</w:t>
      </w:r>
    </w:p>
    <w:p w14:paraId="3640E260" w14:textId="77777777" w:rsidR="00481342" w:rsidRPr="00481342" w:rsidRDefault="00481342" w:rsidP="00481342">
      <w:pPr>
        <w:widowControl/>
        <w:spacing w:line="450" w:lineRule="atLeast"/>
        <w:jc w:val="left"/>
        <w:rPr>
          <w:rFonts w:ascii="微软雅黑" w:eastAsia="微软雅黑" w:hAnsi="微软雅黑" w:cs="宋体"/>
          <w:color w:val="333333"/>
          <w:kern w:val="0"/>
          <w:sz w:val="24"/>
          <w:szCs w:val="24"/>
        </w:rPr>
      </w:pPr>
      <w:r w:rsidRPr="00481342">
        <w:rPr>
          <w:rFonts w:ascii="微软雅黑" w:eastAsia="微软雅黑" w:hAnsi="微软雅黑" w:cs="宋体" w:hint="eastAsia"/>
          <w:color w:val="000080"/>
          <w:kern w:val="0"/>
          <w:sz w:val="24"/>
          <w:szCs w:val="24"/>
        </w:rPr>
        <w:t xml:space="preserve">　　第二节　关键信息基础设施的运行安全</w:t>
      </w:r>
    </w:p>
    <w:p w14:paraId="72394BFF" w14:textId="77777777" w:rsidR="00481342" w:rsidRPr="00481342" w:rsidRDefault="00481342" w:rsidP="00481342">
      <w:pPr>
        <w:widowControl/>
        <w:spacing w:line="450" w:lineRule="atLeast"/>
        <w:jc w:val="left"/>
        <w:rPr>
          <w:rFonts w:ascii="微软雅黑" w:eastAsia="微软雅黑" w:hAnsi="微软雅黑" w:cs="宋体"/>
          <w:color w:val="333333"/>
          <w:kern w:val="0"/>
          <w:sz w:val="24"/>
          <w:szCs w:val="24"/>
        </w:rPr>
      </w:pPr>
      <w:r w:rsidRPr="00481342">
        <w:rPr>
          <w:rFonts w:ascii="微软雅黑" w:eastAsia="微软雅黑" w:hAnsi="微软雅黑" w:cs="宋体" w:hint="eastAsia"/>
          <w:color w:val="000080"/>
          <w:kern w:val="0"/>
          <w:sz w:val="24"/>
          <w:szCs w:val="24"/>
        </w:rPr>
        <w:t xml:space="preserve">　　第四章　网络信息安全</w:t>
      </w:r>
    </w:p>
    <w:p w14:paraId="1B256EA6" w14:textId="77777777" w:rsidR="00481342" w:rsidRPr="00481342" w:rsidRDefault="00481342" w:rsidP="00481342">
      <w:pPr>
        <w:widowControl/>
        <w:spacing w:line="450" w:lineRule="atLeast"/>
        <w:jc w:val="left"/>
        <w:rPr>
          <w:rFonts w:ascii="微软雅黑" w:eastAsia="微软雅黑" w:hAnsi="微软雅黑" w:cs="宋体"/>
          <w:color w:val="333333"/>
          <w:kern w:val="0"/>
          <w:sz w:val="24"/>
          <w:szCs w:val="24"/>
        </w:rPr>
      </w:pPr>
      <w:r w:rsidRPr="00481342">
        <w:rPr>
          <w:rFonts w:ascii="微软雅黑" w:eastAsia="微软雅黑" w:hAnsi="微软雅黑" w:cs="宋体" w:hint="eastAsia"/>
          <w:color w:val="000080"/>
          <w:kern w:val="0"/>
          <w:sz w:val="24"/>
          <w:szCs w:val="24"/>
        </w:rPr>
        <w:t xml:space="preserve">　　第五章　监测预警与应急处置</w:t>
      </w:r>
    </w:p>
    <w:p w14:paraId="06129745" w14:textId="77777777" w:rsidR="00481342" w:rsidRPr="00481342" w:rsidRDefault="00481342" w:rsidP="00481342">
      <w:pPr>
        <w:widowControl/>
        <w:spacing w:line="450" w:lineRule="atLeast"/>
        <w:jc w:val="left"/>
        <w:rPr>
          <w:rFonts w:ascii="微软雅黑" w:eastAsia="微软雅黑" w:hAnsi="微软雅黑" w:cs="宋体"/>
          <w:color w:val="333333"/>
          <w:kern w:val="0"/>
          <w:sz w:val="24"/>
          <w:szCs w:val="24"/>
        </w:rPr>
      </w:pPr>
      <w:r w:rsidRPr="00481342">
        <w:rPr>
          <w:rFonts w:ascii="微软雅黑" w:eastAsia="微软雅黑" w:hAnsi="微软雅黑" w:cs="宋体" w:hint="eastAsia"/>
          <w:color w:val="000080"/>
          <w:kern w:val="0"/>
          <w:sz w:val="24"/>
          <w:szCs w:val="24"/>
        </w:rPr>
        <w:t xml:space="preserve">　　第六章　法律责任</w:t>
      </w:r>
    </w:p>
    <w:p w14:paraId="1241F80D" w14:textId="77777777" w:rsidR="00481342" w:rsidRPr="00481342" w:rsidRDefault="00481342" w:rsidP="00481342">
      <w:pPr>
        <w:widowControl/>
        <w:spacing w:line="450" w:lineRule="atLeast"/>
        <w:jc w:val="left"/>
        <w:rPr>
          <w:rFonts w:ascii="微软雅黑" w:eastAsia="微软雅黑" w:hAnsi="微软雅黑" w:cs="宋体"/>
          <w:color w:val="333333"/>
          <w:kern w:val="0"/>
          <w:sz w:val="24"/>
          <w:szCs w:val="24"/>
        </w:rPr>
      </w:pPr>
      <w:r w:rsidRPr="00481342">
        <w:rPr>
          <w:rFonts w:ascii="微软雅黑" w:eastAsia="微软雅黑" w:hAnsi="微软雅黑" w:cs="宋体" w:hint="eastAsia"/>
          <w:color w:val="000080"/>
          <w:kern w:val="0"/>
          <w:sz w:val="24"/>
          <w:szCs w:val="24"/>
        </w:rPr>
        <w:lastRenderedPageBreak/>
        <w:t xml:space="preserve">　　第七章　附　则</w:t>
      </w:r>
    </w:p>
    <w:p w14:paraId="07D5D73A" w14:textId="77777777" w:rsidR="00481342" w:rsidRPr="00481342" w:rsidRDefault="00481342" w:rsidP="00481342">
      <w:pPr>
        <w:widowControl/>
        <w:spacing w:line="450" w:lineRule="atLeast"/>
        <w:jc w:val="left"/>
        <w:rPr>
          <w:rFonts w:ascii="微软雅黑" w:eastAsia="微软雅黑" w:hAnsi="微软雅黑" w:cs="宋体"/>
          <w:color w:val="333333"/>
          <w:kern w:val="0"/>
          <w:sz w:val="24"/>
          <w:szCs w:val="24"/>
        </w:rPr>
      </w:pPr>
      <w:r w:rsidRPr="00481342">
        <w:rPr>
          <w:rFonts w:ascii="微软雅黑" w:eastAsia="微软雅黑" w:hAnsi="微软雅黑" w:cs="宋体" w:hint="eastAsia"/>
          <w:b/>
          <w:bCs/>
          <w:color w:val="333333"/>
          <w:kern w:val="0"/>
          <w:sz w:val="24"/>
          <w:szCs w:val="24"/>
        </w:rPr>
        <w:t xml:space="preserve">　　第一章　总　则</w:t>
      </w:r>
    </w:p>
    <w:p w14:paraId="31AE9101" w14:textId="77777777" w:rsidR="00481342" w:rsidRPr="00481342" w:rsidRDefault="00481342" w:rsidP="00481342">
      <w:pPr>
        <w:widowControl/>
        <w:spacing w:line="450" w:lineRule="atLeast"/>
        <w:jc w:val="left"/>
        <w:rPr>
          <w:rFonts w:ascii="微软雅黑" w:eastAsia="微软雅黑" w:hAnsi="微软雅黑" w:cs="宋体"/>
          <w:color w:val="333333"/>
          <w:kern w:val="0"/>
          <w:sz w:val="24"/>
          <w:szCs w:val="24"/>
        </w:rPr>
      </w:pPr>
      <w:r w:rsidRPr="00481342">
        <w:rPr>
          <w:rFonts w:ascii="微软雅黑" w:eastAsia="微软雅黑" w:hAnsi="微软雅黑" w:cs="宋体" w:hint="eastAsia"/>
          <w:color w:val="333333"/>
          <w:kern w:val="0"/>
          <w:sz w:val="24"/>
          <w:szCs w:val="24"/>
        </w:rPr>
        <w:t xml:space="preserve">　　第一条　为了保障网络安全，维护网络空间主权和国家安全、社会公共利益，保护公民、法人和其他组织的合法权益，促进经济社会信息化健康发展，制定本法。</w:t>
      </w:r>
    </w:p>
    <w:p w14:paraId="10FDB167" w14:textId="77777777" w:rsidR="00481342" w:rsidRPr="00481342" w:rsidRDefault="00481342" w:rsidP="00481342">
      <w:pPr>
        <w:widowControl/>
        <w:spacing w:line="450" w:lineRule="atLeast"/>
        <w:jc w:val="left"/>
        <w:rPr>
          <w:rFonts w:ascii="微软雅黑" w:eastAsia="微软雅黑" w:hAnsi="微软雅黑" w:cs="宋体"/>
          <w:color w:val="333333"/>
          <w:kern w:val="0"/>
          <w:sz w:val="24"/>
          <w:szCs w:val="24"/>
        </w:rPr>
      </w:pPr>
      <w:r w:rsidRPr="00481342">
        <w:rPr>
          <w:rFonts w:ascii="微软雅黑" w:eastAsia="微软雅黑" w:hAnsi="微软雅黑" w:cs="宋体" w:hint="eastAsia"/>
          <w:color w:val="333333"/>
          <w:kern w:val="0"/>
          <w:sz w:val="24"/>
          <w:szCs w:val="24"/>
        </w:rPr>
        <w:t xml:space="preserve">　　第二条　在中华人民共和国境内建设、运营、维护和使用网络，以及网络安全的监督管理，适用本法。</w:t>
      </w:r>
    </w:p>
    <w:p w14:paraId="6F8B6E51" w14:textId="77777777" w:rsidR="00481342" w:rsidRPr="00481342" w:rsidRDefault="00481342" w:rsidP="00481342">
      <w:pPr>
        <w:widowControl/>
        <w:spacing w:line="450" w:lineRule="atLeast"/>
        <w:jc w:val="left"/>
        <w:rPr>
          <w:rFonts w:ascii="微软雅黑" w:eastAsia="微软雅黑" w:hAnsi="微软雅黑" w:cs="宋体"/>
          <w:color w:val="333333"/>
          <w:kern w:val="0"/>
          <w:sz w:val="24"/>
          <w:szCs w:val="24"/>
        </w:rPr>
      </w:pPr>
      <w:r w:rsidRPr="00481342">
        <w:rPr>
          <w:rFonts w:ascii="微软雅黑" w:eastAsia="微软雅黑" w:hAnsi="微软雅黑" w:cs="宋体" w:hint="eastAsia"/>
          <w:color w:val="333333"/>
          <w:kern w:val="0"/>
          <w:sz w:val="24"/>
          <w:szCs w:val="24"/>
        </w:rPr>
        <w:t xml:space="preserve">　　第三条　国家坚持网络安全与信息化发展并重，遵循积极利用、科学发展、依法管理、确保安全的方针，推进网络基础设施建设和互联互通，鼓励网络技术创新和应用，支持培养网络安全人才，建立健全网络安全保障体系，提高网络安全保护能力。</w:t>
      </w:r>
    </w:p>
    <w:p w14:paraId="53141894" w14:textId="77777777" w:rsidR="00481342" w:rsidRPr="00481342" w:rsidRDefault="00481342" w:rsidP="00481342">
      <w:pPr>
        <w:widowControl/>
        <w:spacing w:line="450" w:lineRule="atLeast"/>
        <w:jc w:val="left"/>
        <w:rPr>
          <w:rFonts w:ascii="微软雅黑" w:eastAsia="微软雅黑" w:hAnsi="微软雅黑" w:cs="宋体"/>
          <w:color w:val="333333"/>
          <w:kern w:val="0"/>
          <w:sz w:val="24"/>
          <w:szCs w:val="24"/>
        </w:rPr>
      </w:pPr>
      <w:r w:rsidRPr="00481342">
        <w:rPr>
          <w:rFonts w:ascii="微软雅黑" w:eastAsia="微软雅黑" w:hAnsi="微软雅黑" w:cs="宋体" w:hint="eastAsia"/>
          <w:color w:val="333333"/>
          <w:kern w:val="0"/>
          <w:sz w:val="24"/>
          <w:szCs w:val="24"/>
        </w:rPr>
        <w:t xml:space="preserve">　　第四条　国家制定并不断完善网络安全战略，明确保障网络安全的基本要求和主要目标，提出重点领域的网络安全政策、工作任务和措施。</w:t>
      </w:r>
    </w:p>
    <w:p w14:paraId="44FFC90C" w14:textId="77777777" w:rsidR="00481342" w:rsidRPr="00481342" w:rsidRDefault="00481342" w:rsidP="00481342">
      <w:pPr>
        <w:widowControl/>
        <w:spacing w:line="450" w:lineRule="atLeast"/>
        <w:jc w:val="left"/>
        <w:rPr>
          <w:rFonts w:ascii="微软雅黑" w:eastAsia="微软雅黑" w:hAnsi="微软雅黑" w:cs="宋体"/>
          <w:color w:val="333333"/>
          <w:kern w:val="0"/>
          <w:sz w:val="24"/>
          <w:szCs w:val="24"/>
        </w:rPr>
      </w:pPr>
      <w:r w:rsidRPr="00481342">
        <w:rPr>
          <w:rFonts w:ascii="微软雅黑" w:eastAsia="微软雅黑" w:hAnsi="微软雅黑" w:cs="宋体" w:hint="eastAsia"/>
          <w:color w:val="333333"/>
          <w:kern w:val="0"/>
          <w:sz w:val="24"/>
          <w:szCs w:val="24"/>
        </w:rPr>
        <w:t xml:space="preserve">　　第五条　国家采取措施，监测、防御、处置来源于中华人民共和国境内外的网络安全风险和威胁，保护关键信息基础设施免受攻击、侵入、干扰和破坏，依法惩治网络违法犯罪活动，维护网络空间安全和秩序。</w:t>
      </w:r>
    </w:p>
    <w:p w14:paraId="23D09EB0" w14:textId="77777777" w:rsidR="00481342" w:rsidRPr="00481342" w:rsidRDefault="00481342" w:rsidP="00481342">
      <w:pPr>
        <w:widowControl/>
        <w:spacing w:line="450" w:lineRule="atLeast"/>
        <w:jc w:val="left"/>
        <w:rPr>
          <w:rFonts w:ascii="微软雅黑" w:eastAsia="微软雅黑" w:hAnsi="微软雅黑" w:cs="宋体"/>
          <w:color w:val="333333"/>
          <w:kern w:val="0"/>
          <w:sz w:val="24"/>
          <w:szCs w:val="24"/>
        </w:rPr>
      </w:pPr>
      <w:r w:rsidRPr="00481342">
        <w:rPr>
          <w:rFonts w:ascii="微软雅黑" w:eastAsia="微软雅黑" w:hAnsi="微软雅黑" w:cs="宋体" w:hint="eastAsia"/>
          <w:color w:val="333333"/>
          <w:kern w:val="0"/>
          <w:sz w:val="24"/>
          <w:szCs w:val="24"/>
        </w:rPr>
        <w:t xml:space="preserve">　　第六条　国家倡导诚实守信、健康文明的网络行为，推动传播社会主义核心价值观，采取措施提高全社会的网络安全意识和水平，形成全社会共同参与促进网络安全的良好环境。</w:t>
      </w:r>
    </w:p>
    <w:p w14:paraId="15648ACD" w14:textId="77777777" w:rsidR="00481342" w:rsidRPr="00481342" w:rsidRDefault="00481342" w:rsidP="00481342">
      <w:pPr>
        <w:widowControl/>
        <w:spacing w:line="450" w:lineRule="atLeast"/>
        <w:jc w:val="left"/>
        <w:rPr>
          <w:rFonts w:ascii="微软雅黑" w:eastAsia="微软雅黑" w:hAnsi="微软雅黑" w:cs="宋体"/>
          <w:color w:val="333333"/>
          <w:kern w:val="0"/>
          <w:sz w:val="24"/>
          <w:szCs w:val="24"/>
        </w:rPr>
      </w:pPr>
      <w:r w:rsidRPr="00481342">
        <w:rPr>
          <w:rFonts w:ascii="微软雅黑" w:eastAsia="微软雅黑" w:hAnsi="微软雅黑" w:cs="宋体" w:hint="eastAsia"/>
          <w:color w:val="333333"/>
          <w:kern w:val="0"/>
          <w:sz w:val="24"/>
          <w:szCs w:val="24"/>
        </w:rPr>
        <w:t xml:space="preserve">　　第七条　国家积极开展网络空间治理、网络技术研发和标准制定、打击网络违法犯罪等方面的国际交流与合作，推动构建和平、安全、开放、合作的网络空间，建立多边、民主、透明的网络治理体系。</w:t>
      </w:r>
    </w:p>
    <w:p w14:paraId="4D2D8B2D" w14:textId="77777777" w:rsidR="00481342" w:rsidRPr="00481342" w:rsidRDefault="00481342" w:rsidP="00481342">
      <w:pPr>
        <w:widowControl/>
        <w:spacing w:line="450" w:lineRule="atLeast"/>
        <w:jc w:val="left"/>
        <w:rPr>
          <w:rFonts w:ascii="微软雅黑" w:eastAsia="微软雅黑" w:hAnsi="微软雅黑" w:cs="宋体"/>
          <w:color w:val="333333"/>
          <w:kern w:val="0"/>
          <w:sz w:val="24"/>
          <w:szCs w:val="24"/>
        </w:rPr>
      </w:pPr>
      <w:r w:rsidRPr="00481342">
        <w:rPr>
          <w:rFonts w:ascii="微软雅黑" w:eastAsia="微软雅黑" w:hAnsi="微软雅黑" w:cs="宋体" w:hint="eastAsia"/>
          <w:color w:val="333333"/>
          <w:kern w:val="0"/>
          <w:sz w:val="24"/>
          <w:szCs w:val="24"/>
        </w:rPr>
        <w:lastRenderedPageBreak/>
        <w:t xml:space="preserve">　　第八条　国家网信部门负责统筹协调网络安全工作和相关监督管理工作。国务院电信主管部门、公安部门和其他有关机关依照本法和有关法律、行政法规的规定，在各自职责范围内负责网络安全保护和监督管理工作。</w:t>
      </w:r>
    </w:p>
    <w:p w14:paraId="674119BB" w14:textId="77777777" w:rsidR="00481342" w:rsidRPr="00481342" w:rsidRDefault="00481342" w:rsidP="00481342">
      <w:pPr>
        <w:widowControl/>
        <w:spacing w:line="450" w:lineRule="atLeast"/>
        <w:jc w:val="left"/>
        <w:rPr>
          <w:rFonts w:ascii="微软雅黑" w:eastAsia="微软雅黑" w:hAnsi="微软雅黑" w:cs="宋体"/>
          <w:color w:val="333333"/>
          <w:kern w:val="0"/>
          <w:sz w:val="24"/>
          <w:szCs w:val="24"/>
        </w:rPr>
      </w:pPr>
      <w:r w:rsidRPr="00481342">
        <w:rPr>
          <w:rFonts w:ascii="微软雅黑" w:eastAsia="微软雅黑" w:hAnsi="微软雅黑" w:cs="宋体" w:hint="eastAsia"/>
          <w:color w:val="333333"/>
          <w:kern w:val="0"/>
          <w:sz w:val="24"/>
          <w:szCs w:val="24"/>
        </w:rPr>
        <w:t xml:space="preserve">　　县级以上地方人民政府有关部门的网络安全保护和监督管理职责，按照国家有关规定确定。</w:t>
      </w:r>
    </w:p>
    <w:p w14:paraId="478519B6" w14:textId="77777777" w:rsidR="00481342" w:rsidRPr="00481342" w:rsidRDefault="00481342" w:rsidP="00481342">
      <w:pPr>
        <w:widowControl/>
        <w:spacing w:line="450" w:lineRule="atLeast"/>
        <w:jc w:val="left"/>
        <w:rPr>
          <w:rFonts w:ascii="微软雅黑" w:eastAsia="微软雅黑" w:hAnsi="微软雅黑" w:cs="宋体"/>
          <w:color w:val="333333"/>
          <w:kern w:val="0"/>
          <w:sz w:val="24"/>
          <w:szCs w:val="24"/>
        </w:rPr>
      </w:pPr>
      <w:r w:rsidRPr="00481342">
        <w:rPr>
          <w:rFonts w:ascii="微软雅黑" w:eastAsia="微软雅黑" w:hAnsi="微软雅黑" w:cs="宋体" w:hint="eastAsia"/>
          <w:color w:val="333333"/>
          <w:kern w:val="0"/>
          <w:sz w:val="24"/>
          <w:szCs w:val="24"/>
        </w:rPr>
        <w:t xml:space="preserve">　　第九条　网络运营者开展经营和服务活动，必须遵守法律、行政法规，尊重社会公德，遵守商业道德，诚实信用，履行网络安全保护义务，接受政府和社会的监督，承担社会责任。</w:t>
      </w:r>
    </w:p>
    <w:p w14:paraId="583841D8" w14:textId="77777777" w:rsidR="00481342" w:rsidRPr="00481342" w:rsidRDefault="00481342" w:rsidP="00481342">
      <w:pPr>
        <w:widowControl/>
        <w:spacing w:line="450" w:lineRule="atLeast"/>
        <w:jc w:val="left"/>
        <w:rPr>
          <w:rFonts w:ascii="微软雅黑" w:eastAsia="微软雅黑" w:hAnsi="微软雅黑" w:cs="宋体"/>
          <w:color w:val="333333"/>
          <w:kern w:val="0"/>
          <w:sz w:val="24"/>
          <w:szCs w:val="24"/>
        </w:rPr>
      </w:pPr>
      <w:r w:rsidRPr="00481342">
        <w:rPr>
          <w:rFonts w:ascii="微软雅黑" w:eastAsia="微软雅黑" w:hAnsi="微软雅黑" w:cs="宋体" w:hint="eastAsia"/>
          <w:color w:val="333333"/>
          <w:kern w:val="0"/>
          <w:sz w:val="24"/>
          <w:szCs w:val="24"/>
        </w:rPr>
        <w:t xml:space="preserve">　　第十条　建设、运营网络或者通过网络提供服务，应当依照法律、行政法规的规定和国家标准的强制性要求，采取技术措施和其他必要措施，保障网络安全、稳定运行，有效应对网络安全事件，防范网络违法犯罪活动，维护网络数据的完整性、保密性和可用性。</w:t>
      </w:r>
    </w:p>
    <w:p w14:paraId="0142D670" w14:textId="77777777" w:rsidR="00481342" w:rsidRPr="00481342" w:rsidRDefault="00481342" w:rsidP="00481342">
      <w:pPr>
        <w:widowControl/>
        <w:spacing w:line="450" w:lineRule="atLeast"/>
        <w:jc w:val="left"/>
        <w:rPr>
          <w:rFonts w:ascii="微软雅黑" w:eastAsia="微软雅黑" w:hAnsi="微软雅黑" w:cs="宋体"/>
          <w:color w:val="333333"/>
          <w:kern w:val="0"/>
          <w:sz w:val="24"/>
          <w:szCs w:val="24"/>
        </w:rPr>
      </w:pPr>
      <w:r w:rsidRPr="00481342">
        <w:rPr>
          <w:rFonts w:ascii="微软雅黑" w:eastAsia="微软雅黑" w:hAnsi="微软雅黑" w:cs="宋体" w:hint="eastAsia"/>
          <w:color w:val="333333"/>
          <w:kern w:val="0"/>
          <w:sz w:val="24"/>
          <w:szCs w:val="24"/>
        </w:rPr>
        <w:t xml:space="preserve">　　第十一条　网络相关行业组织按照章程，加强行业自律，制定网络安全行为规范，指导会员加强网络安全保护，提高网络安全保护水平，促进行业健康发展。</w:t>
      </w:r>
    </w:p>
    <w:p w14:paraId="7C29276E" w14:textId="77777777" w:rsidR="00481342" w:rsidRPr="00481342" w:rsidRDefault="00481342" w:rsidP="00481342">
      <w:pPr>
        <w:widowControl/>
        <w:spacing w:line="450" w:lineRule="atLeast"/>
        <w:jc w:val="left"/>
        <w:rPr>
          <w:rFonts w:ascii="微软雅黑" w:eastAsia="微软雅黑" w:hAnsi="微软雅黑" w:cs="宋体"/>
          <w:color w:val="333333"/>
          <w:kern w:val="0"/>
          <w:sz w:val="24"/>
          <w:szCs w:val="24"/>
        </w:rPr>
      </w:pPr>
      <w:r w:rsidRPr="00481342">
        <w:rPr>
          <w:rFonts w:ascii="微软雅黑" w:eastAsia="微软雅黑" w:hAnsi="微软雅黑" w:cs="宋体" w:hint="eastAsia"/>
          <w:color w:val="333333"/>
          <w:kern w:val="0"/>
          <w:sz w:val="24"/>
          <w:szCs w:val="24"/>
        </w:rPr>
        <w:t xml:space="preserve">　　第十二条　国家保护公民、法人和其他组织依法使用网络的权利，促进网络接入普及，提升网络服务水平，为社会提供安全、便利的网络服务，保障网络信息依法有序自由流动。</w:t>
      </w:r>
    </w:p>
    <w:p w14:paraId="51DA8F43" w14:textId="77777777" w:rsidR="00481342" w:rsidRPr="00481342" w:rsidRDefault="00481342" w:rsidP="00481342">
      <w:pPr>
        <w:widowControl/>
        <w:spacing w:line="450" w:lineRule="atLeast"/>
        <w:jc w:val="left"/>
        <w:rPr>
          <w:rFonts w:ascii="微软雅黑" w:eastAsia="微软雅黑" w:hAnsi="微软雅黑" w:cs="宋体"/>
          <w:color w:val="333333"/>
          <w:kern w:val="0"/>
          <w:sz w:val="24"/>
          <w:szCs w:val="24"/>
        </w:rPr>
      </w:pPr>
      <w:r w:rsidRPr="00481342">
        <w:rPr>
          <w:rFonts w:ascii="微软雅黑" w:eastAsia="微软雅黑" w:hAnsi="微软雅黑" w:cs="宋体" w:hint="eastAsia"/>
          <w:color w:val="333333"/>
          <w:kern w:val="0"/>
          <w:sz w:val="24"/>
          <w:szCs w:val="24"/>
        </w:rPr>
        <w:t xml:space="preserve">　　任何个人和组织使用网络应当遵守宪法法律，遵守公共秩序，尊重社会公德，不得危害网络安全，不得利用网络从事危害国家安全、荣誉和利益，煽动颠覆国家政权、推翻社会主义制度，煽动分裂国家、破坏国家统一，宣扬恐怖主义、极端主义，宣扬民族仇恨、民族歧视，传播暴力、淫秽色情信息，编</w:t>
      </w:r>
      <w:r w:rsidRPr="00481342">
        <w:rPr>
          <w:rFonts w:ascii="微软雅黑" w:eastAsia="微软雅黑" w:hAnsi="微软雅黑" w:cs="宋体" w:hint="eastAsia"/>
          <w:color w:val="333333"/>
          <w:kern w:val="0"/>
          <w:sz w:val="24"/>
          <w:szCs w:val="24"/>
        </w:rPr>
        <w:lastRenderedPageBreak/>
        <w:t>造、传播虚假信息扰乱经济秩序和社会秩序，以及侵害他人名誉、隐私、知识产权和其他合法权益等活动。</w:t>
      </w:r>
    </w:p>
    <w:p w14:paraId="48B6DCB9" w14:textId="77777777" w:rsidR="00481342" w:rsidRPr="00481342" w:rsidRDefault="00481342" w:rsidP="00481342">
      <w:pPr>
        <w:widowControl/>
        <w:spacing w:line="450" w:lineRule="atLeast"/>
        <w:jc w:val="left"/>
        <w:rPr>
          <w:rFonts w:ascii="微软雅黑" w:eastAsia="微软雅黑" w:hAnsi="微软雅黑" w:cs="宋体"/>
          <w:color w:val="333333"/>
          <w:kern w:val="0"/>
          <w:sz w:val="24"/>
          <w:szCs w:val="24"/>
        </w:rPr>
      </w:pPr>
      <w:r w:rsidRPr="00481342">
        <w:rPr>
          <w:rFonts w:ascii="微软雅黑" w:eastAsia="微软雅黑" w:hAnsi="微软雅黑" w:cs="宋体" w:hint="eastAsia"/>
          <w:color w:val="333333"/>
          <w:kern w:val="0"/>
          <w:sz w:val="24"/>
          <w:szCs w:val="24"/>
        </w:rPr>
        <w:t xml:space="preserve">　　第十三条　国家支持研究开发有利于未成年人健康成长的网络产品和服务，依法惩治利用网络从事危害未成年人身心健康的活动，为未成年人提供安全、健康的网络环境。</w:t>
      </w:r>
    </w:p>
    <w:p w14:paraId="2A3E87D0" w14:textId="77777777" w:rsidR="00481342" w:rsidRPr="00481342" w:rsidRDefault="00481342" w:rsidP="00481342">
      <w:pPr>
        <w:widowControl/>
        <w:spacing w:line="450" w:lineRule="atLeast"/>
        <w:jc w:val="left"/>
        <w:rPr>
          <w:rFonts w:ascii="微软雅黑" w:eastAsia="微软雅黑" w:hAnsi="微软雅黑" w:cs="宋体"/>
          <w:color w:val="333333"/>
          <w:kern w:val="0"/>
          <w:sz w:val="24"/>
          <w:szCs w:val="24"/>
        </w:rPr>
      </w:pPr>
      <w:r w:rsidRPr="00481342">
        <w:rPr>
          <w:rFonts w:ascii="微软雅黑" w:eastAsia="微软雅黑" w:hAnsi="微软雅黑" w:cs="宋体" w:hint="eastAsia"/>
          <w:color w:val="333333"/>
          <w:kern w:val="0"/>
          <w:sz w:val="24"/>
          <w:szCs w:val="24"/>
        </w:rPr>
        <w:t xml:space="preserve">　　第十四条　任何个人和组织有权对危害网络安全的行为向网信、电信、公安等部门举报。收到举报的部门应当及时依法作出处理；不属于本部门职责的，应当及时移送有权处理的部门。</w:t>
      </w:r>
    </w:p>
    <w:p w14:paraId="3BED11E7" w14:textId="77777777" w:rsidR="00481342" w:rsidRPr="00481342" w:rsidRDefault="00481342" w:rsidP="00481342">
      <w:pPr>
        <w:widowControl/>
        <w:spacing w:line="450" w:lineRule="atLeast"/>
        <w:jc w:val="left"/>
        <w:rPr>
          <w:rFonts w:ascii="微软雅黑" w:eastAsia="微软雅黑" w:hAnsi="微软雅黑" w:cs="宋体"/>
          <w:color w:val="333333"/>
          <w:kern w:val="0"/>
          <w:sz w:val="24"/>
          <w:szCs w:val="24"/>
        </w:rPr>
      </w:pPr>
      <w:r w:rsidRPr="00481342">
        <w:rPr>
          <w:rFonts w:ascii="微软雅黑" w:eastAsia="微软雅黑" w:hAnsi="微软雅黑" w:cs="宋体" w:hint="eastAsia"/>
          <w:color w:val="333333"/>
          <w:kern w:val="0"/>
          <w:sz w:val="24"/>
          <w:szCs w:val="24"/>
        </w:rPr>
        <w:t xml:space="preserve">　　有关部门应当对举报人的相关信息予以保密，保护举报人的合法权益。</w:t>
      </w:r>
    </w:p>
    <w:p w14:paraId="10D48E82" w14:textId="77777777" w:rsidR="00481342" w:rsidRPr="00481342" w:rsidRDefault="00481342" w:rsidP="00481342">
      <w:pPr>
        <w:widowControl/>
        <w:spacing w:line="450" w:lineRule="atLeast"/>
        <w:jc w:val="left"/>
        <w:rPr>
          <w:rFonts w:ascii="微软雅黑" w:eastAsia="微软雅黑" w:hAnsi="微软雅黑" w:cs="宋体"/>
          <w:color w:val="333333"/>
          <w:kern w:val="0"/>
          <w:sz w:val="24"/>
          <w:szCs w:val="24"/>
        </w:rPr>
      </w:pPr>
      <w:r w:rsidRPr="00481342">
        <w:rPr>
          <w:rFonts w:ascii="微软雅黑" w:eastAsia="微软雅黑" w:hAnsi="微软雅黑" w:cs="宋体" w:hint="eastAsia"/>
          <w:b/>
          <w:bCs/>
          <w:color w:val="333333"/>
          <w:kern w:val="0"/>
          <w:sz w:val="24"/>
          <w:szCs w:val="24"/>
        </w:rPr>
        <w:t xml:space="preserve">　　第二章　网络安全支持与促进</w:t>
      </w:r>
    </w:p>
    <w:p w14:paraId="456BBE8F" w14:textId="77777777" w:rsidR="00481342" w:rsidRPr="00481342" w:rsidRDefault="00481342" w:rsidP="00481342">
      <w:pPr>
        <w:widowControl/>
        <w:spacing w:line="450" w:lineRule="atLeast"/>
        <w:jc w:val="left"/>
        <w:rPr>
          <w:rFonts w:ascii="微软雅黑" w:eastAsia="微软雅黑" w:hAnsi="微软雅黑" w:cs="宋体"/>
          <w:color w:val="333333"/>
          <w:kern w:val="0"/>
          <w:sz w:val="24"/>
          <w:szCs w:val="24"/>
        </w:rPr>
      </w:pPr>
      <w:r w:rsidRPr="00481342">
        <w:rPr>
          <w:rFonts w:ascii="微软雅黑" w:eastAsia="微软雅黑" w:hAnsi="微软雅黑" w:cs="宋体" w:hint="eastAsia"/>
          <w:color w:val="333333"/>
          <w:kern w:val="0"/>
          <w:sz w:val="24"/>
          <w:szCs w:val="24"/>
        </w:rPr>
        <w:t xml:space="preserve">　　第十五条　国家建立和完善网络安全标准体系。国务院标准化行政主管部门和国务院其他有关部门根据各自的职责，组织制定并适时修订有关网络安全管理以及网络产品、服务和运行安全的国家标准、行业标准。</w:t>
      </w:r>
    </w:p>
    <w:p w14:paraId="517A49AB" w14:textId="77777777" w:rsidR="00481342" w:rsidRPr="00481342" w:rsidRDefault="00481342" w:rsidP="00481342">
      <w:pPr>
        <w:widowControl/>
        <w:spacing w:line="450" w:lineRule="atLeast"/>
        <w:jc w:val="left"/>
        <w:rPr>
          <w:rFonts w:ascii="微软雅黑" w:eastAsia="微软雅黑" w:hAnsi="微软雅黑" w:cs="宋体"/>
          <w:color w:val="333333"/>
          <w:kern w:val="0"/>
          <w:sz w:val="24"/>
          <w:szCs w:val="24"/>
        </w:rPr>
      </w:pPr>
      <w:r w:rsidRPr="00481342">
        <w:rPr>
          <w:rFonts w:ascii="微软雅黑" w:eastAsia="微软雅黑" w:hAnsi="微软雅黑" w:cs="宋体" w:hint="eastAsia"/>
          <w:color w:val="333333"/>
          <w:kern w:val="0"/>
          <w:sz w:val="24"/>
          <w:szCs w:val="24"/>
        </w:rPr>
        <w:t xml:space="preserve">　　国家支持企业、研究机构、高等学校、网络相关行业组织参与网络安全国家标准、行业标准的制定。</w:t>
      </w:r>
    </w:p>
    <w:p w14:paraId="5B68F72B" w14:textId="77777777" w:rsidR="00481342" w:rsidRPr="00481342" w:rsidRDefault="00481342" w:rsidP="00481342">
      <w:pPr>
        <w:widowControl/>
        <w:spacing w:line="450" w:lineRule="atLeast"/>
        <w:jc w:val="left"/>
        <w:rPr>
          <w:rFonts w:ascii="微软雅黑" w:eastAsia="微软雅黑" w:hAnsi="微软雅黑" w:cs="宋体"/>
          <w:color w:val="333333"/>
          <w:kern w:val="0"/>
          <w:sz w:val="24"/>
          <w:szCs w:val="24"/>
        </w:rPr>
      </w:pPr>
      <w:r w:rsidRPr="00481342">
        <w:rPr>
          <w:rFonts w:ascii="微软雅黑" w:eastAsia="微软雅黑" w:hAnsi="微软雅黑" w:cs="宋体" w:hint="eastAsia"/>
          <w:color w:val="333333"/>
          <w:kern w:val="0"/>
          <w:sz w:val="24"/>
          <w:szCs w:val="24"/>
        </w:rPr>
        <w:t xml:space="preserve">　　第十六条　国务院和省、自治区、直辖市人民政府应当统筹规划，加大投入，扶持重点网络安全技术产业和项目，支持网络安全技术的研究开发和应用，推广安全可信的网络产品和服务，保护网络技术知识产权，支持企业、研究机构和高等学校等参与国家网络安全技术创新项目。</w:t>
      </w:r>
    </w:p>
    <w:p w14:paraId="64DF027D" w14:textId="77777777" w:rsidR="00481342" w:rsidRPr="00481342" w:rsidRDefault="00481342" w:rsidP="00481342">
      <w:pPr>
        <w:widowControl/>
        <w:spacing w:line="450" w:lineRule="atLeast"/>
        <w:jc w:val="left"/>
        <w:rPr>
          <w:rFonts w:ascii="微软雅黑" w:eastAsia="微软雅黑" w:hAnsi="微软雅黑" w:cs="宋体"/>
          <w:color w:val="333333"/>
          <w:kern w:val="0"/>
          <w:sz w:val="24"/>
          <w:szCs w:val="24"/>
        </w:rPr>
      </w:pPr>
      <w:r w:rsidRPr="00481342">
        <w:rPr>
          <w:rFonts w:ascii="微软雅黑" w:eastAsia="微软雅黑" w:hAnsi="微软雅黑" w:cs="宋体" w:hint="eastAsia"/>
          <w:color w:val="333333"/>
          <w:kern w:val="0"/>
          <w:sz w:val="24"/>
          <w:szCs w:val="24"/>
        </w:rPr>
        <w:t xml:space="preserve">　　第十七条　国家推进网络安全社会化服务体系建设，鼓励有关企业、机构开展网络安全认证、检测和风险评估等安全服务。</w:t>
      </w:r>
    </w:p>
    <w:p w14:paraId="5A6F5564" w14:textId="77777777" w:rsidR="00481342" w:rsidRPr="00481342" w:rsidRDefault="00481342" w:rsidP="00481342">
      <w:pPr>
        <w:widowControl/>
        <w:spacing w:line="450" w:lineRule="atLeast"/>
        <w:jc w:val="left"/>
        <w:rPr>
          <w:rFonts w:ascii="微软雅黑" w:eastAsia="微软雅黑" w:hAnsi="微软雅黑" w:cs="宋体"/>
          <w:color w:val="333333"/>
          <w:kern w:val="0"/>
          <w:sz w:val="24"/>
          <w:szCs w:val="24"/>
        </w:rPr>
      </w:pPr>
      <w:r w:rsidRPr="00481342">
        <w:rPr>
          <w:rFonts w:ascii="微软雅黑" w:eastAsia="微软雅黑" w:hAnsi="微软雅黑" w:cs="宋体" w:hint="eastAsia"/>
          <w:color w:val="333333"/>
          <w:kern w:val="0"/>
          <w:sz w:val="24"/>
          <w:szCs w:val="24"/>
        </w:rPr>
        <w:lastRenderedPageBreak/>
        <w:t xml:space="preserve">　　第十八条　国家鼓励开发网络数据安全保护和利用技术，促进公共数据资源开放，推动技术创新和经济社会发展。</w:t>
      </w:r>
    </w:p>
    <w:p w14:paraId="7C2BD150" w14:textId="77777777" w:rsidR="00481342" w:rsidRPr="00481342" w:rsidRDefault="00481342" w:rsidP="00481342">
      <w:pPr>
        <w:widowControl/>
        <w:spacing w:line="450" w:lineRule="atLeast"/>
        <w:jc w:val="left"/>
        <w:rPr>
          <w:rFonts w:ascii="微软雅黑" w:eastAsia="微软雅黑" w:hAnsi="微软雅黑" w:cs="宋体"/>
          <w:color w:val="333333"/>
          <w:kern w:val="0"/>
          <w:sz w:val="24"/>
          <w:szCs w:val="24"/>
        </w:rPr>
      </w:pPr>
      <w:r w:rsidRPr="00481342">
        <w:rPr>
          <w:rFonts w:ascii="微软雅黑" w:eastAsia="微软雅黑" w:hAnsi="微软雅黑" w:cs="宋体" w:hint="eastAsia"/>
          <w:color w:val="333333"/>
          <w:kern w:val="0"/>
          <w:sz w:val="24"/>
          <w:szCs w:val="24"/>
        </w:rPr>
        <w:t xml:space="preserve">　　国家支持创新网络安全管理方式，运用网络新技术，提升网络安全保护水平。</w:t>
      </w:r>
    </w:p>
    <w:p w14:paraId="3809F129" w14:textId="77777777" w:rsidR="00481342" w:rsidRPr="00481342" w:rsidRDefault="00481342" w:rsidP="00481342">
      <w:pPr>
        <w:widowControl/>
        <w:spacing w:line="450" w:lineRule="atLeast"/>
        <w:jc w:val="left"/>
        <w:rPr>
          <w:rFonts w:ascii="微软雅黑" w:eastAsia="微软雅黑" w:hAnsi="微软雅黑" w:cs="宋体"/>
          <w:color w:val="333333"/>
          <w:kern w:val="0"/>
          <w:sz w:val="24"/>
          <w:szCs w:val="24"/>
        </w:rPr>
      </w:pPr>
      <w:r w:rsidRPr="00481342">
        <w:rPr>
          <w:rFonts w:ascii="微软雅黑" w:eastAsia="微软雅黑" w:hAnsi="微软雅黑" w:cs="宋体" w:hint="eastAsia"/>
          <w:color w:val="333333"/>
          <w:kern w:val="0"/>
          <w:sz w:val="24"/>
          <w:szCs w:val="24"/>
        </w:rPr>
        <w:t xml:space="preserve">　　第十九条　各级人民政府及其有关部门应当组织开展经常性的网络安全宣传教育，并指导、督促有关单位做好网络安全宣传教育工作。</w:t>
      </w:r>
    </w:p>
    <w:p w14:paraId="7075788D" w14:textId="77777777" w:rsidR="00481342" w:rsidRPr="00481342" w:rsidRDefault="00481342" w:rsidP="00481342">
      <w:pPr>
        <w:widowControl/>
        <w:spacing w:line="450" w:lineRule="atLeast"/>
        <w:jc w:val="left"/>
        <w:rPr>
          <w:rFonts w:ascii="微软雅黑" w:eastAsia="微软雅黑" w:hAnsi="微软雅黑" w:cs="宋体"/>
          <w:color w:val="333333"/>
          <w:kern w:val="0"/>
          <w:sz w:val="24"/>
          <w:szCs w:val="24"/>
        </w:rPr>
      </w:pPr>
      <w:r w:rsidRPr="00481342">
        <w:rPr>
          <w:rFonts w:ascii="微软雅黑" w:eastAsia="微软雅黑" w:hAnsi="微软雅黑" w:cs="宋体" w:hint="eastAsia"/>
          <w:color w:val="333333"/>
          <w:kern w:val="0"/>
          <w:sz w:val="24"/>
          <w:szCs w:val="24"/>
        </w:rPr>
        <w:t xml:space="preserve">　　大众传播媒介应当有针对性地面向社会进行网络安全宣传教育。</w:t>
      </w:r>
    </w:p>
    <w:p w14:paraId="659E9E13" w14:textId="77777777" w:rsidR="00481342" w:rsidRPr="00481342" w:rsidRDefault="00481342" w:rsidP="00481342">
      <w:pPr>
        <w:widowControl/>
        <w:spacing w:line="450" w:lineRule="atLeast"/>
        <w:jc w:val="left"/>
        <w:rPr>
          <w:rFonts w:ascii="微软雅黑" w:eastAsia="微软雅黑" w:hAnsi="微软雅黑" w:cs="宋体"/>
          <w:color w:val="333333"/>
          <w:kern w:val="0"/>
          <w:sz w:val="24"/>
          <w:szCs w:val="24"/>
        </w:rPr>
      </w:pPr>
      <w:r w:rsidRPr="00481342">
        <w:rPr>
          <w:rFonts w:ascii="微软雅黑" w:eastAsia="微软雅黑" w:hAnsi="微软雅黑" w:cs="宋体" w:hint="eastAsia"/>
          <w:color w:val="333333"/>
          <w:kern w:val="0"/>
          <w:sz w:val="24"/>
          <w:szCs w:val="24"/>
        </w:rPr>
        <w:t xml:space="preserve">　　第二十条　国家支持企业和高等学校、职业学校等教育培训机构开展网络安全相关教育与培训，采取多种方式培养网络安全人才，促进网络安全人才交流。</w:t>
      </w:r>
    </w:p>
    <w:p w14:paraId="1102758B"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Style w:val="a5"/>
          <w:rFonts w:ascii="微软雅黑" w:eastAsia="微软雅黑" w:hAnsi="微软雅黑" w:hint="eastAsia"/>
          <w:color w:val="333333"/>
        </w:rPr>
        <w:t>第三章　网络运行安全</w:t>
      </w:r>
    </w:p>
    <w:p w14:paraId="26641BDB"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第一节　一般规定</w:t>
      </w:r>
    </w:p>
    <w:p w14:paraId="698D6989"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第二十一条　国家实行网络安全等级保护制度。网络运营者应当按照网络安全等级保护制度的要求，履行下列安全保护义务，保障网络免受干扰、破坏或者未经授权的访问，防止网络数据泄露或者被窃取、篡改：</w:t>
      </w:r>
    </w:p>
    <w:p w14:paraId="7116A9D2"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（一）制定内部安全管理制度和操作规程，确定网络安全负责人，落实网络安全保护责任；</w:t>
      </w:r>
    </w:p>
    <w:p w14:paraId="0D7DE390"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（二）采取防范计算机病毒和网络攻击、网络侵入等危害网络安全行为的技术措施；</w:t>
      </w:r>
    </w:p>
    <w:p w14:paraId="318FD1F9"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（三）采取监测、记录网络运行状态、网络安全事件的技术措施，并按照规定留存相关的网络日志不少于六个月；</w:t>
      </w:r>
    </w:p>
    <w:p w14:paraId="7576FBF2"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（四）采取数据分类、重要数据备份和加密等措施；</w:t>
      </w:r>
    </w:p>
    <w:p w14:paraId="70AC5F7C"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lastRenderedPageBreak/>
        <w:t>（五）法律、行政法规规定的其他义务。</w:t>
      </w:r>
    </w:p>
    <w:p w14:paraId="1FD7F988"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第二十二条　网络产品、服务应当符合相关国家标准的强制性要求。网络产品、服务的提供者不得设置恶意程序；发现其网络产品、服务存在安全缺陷、漏洞等风险时，应当立即采取补救措施，按照规定及时告知用户并向有关主管部门报告。</w:t>
      </w:r>
    </w:p>
    <w:p w14:paraId="3B8C9605"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网络产品、服务的提供者应当为其产品、服务持续提供安全维护；在规定或者当事人约定的期限内，不得终止提供安全维护。</w:t>
      </w:r>
    </w:p>
    <w:p w14:paraId="1B641FD3"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网络产品、服务具有收集用户信息功能的，其提供者应当向用户明示并取得同意；涉及用户个人信息的，还应当遵守本法和有关法律、行政法规关于个人信息保护的规定。</w:t>
      </w:r>
    </w:p>
    <w:p w14:paraId="6B25AB9B"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第二十三条　网络关键设备和网络安全专用产品应当按照相关国家标准的强制性要求，由具备资格的机构安全认证合格或者安全检测符合要求后，方可销售或者提供。国家网信部门会同国务院有关部门制定、公布网络关键设备和网络安全专用产品目录，并推动安全认证和安全检测结果互认，避免重复认证、检测。</w:t>
      </w:r>
    </w:p>
    <w:p w14:paraId="1F353DDD"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第二十四条　网络运营者为用户办理网络接入、域名注册服务，办理固定电话、移动电话等入网手续，或者为用户提供信息发布、即时通讯等服务，在与用户签订协议或者确认提供服务时，应当要求用户提供真实身份信息。用户不提供真实身份信息的，网络运营者不得为其提供相关服务。</w:t>
      </w:r>
    </w:p>
    <w:p w14:paraId="58931822"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国家实施网络可信身份战略，支持研究开发安全、方便的电子身份认证技术，推动不同电子身份认证之间的互认。</w:t>
      </w:r>
    </w:p>
    <w:p w14:paraId="1E11A9D1"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lastRenderedPageBreak/>
        <w:t>第二十五条　网络运营者应当制定网络安全事件应急预案，及时处置系统漏洞、计算机病毒、网络攻击、网络侵入等安全风险；在发生危害网络安全的事件时，立即启动应急预案，采取相应的补救措施，并按照规定向有关主管部门报告。</w:t>
      </w:r>
    </w:p>
    <w:p w14:paraId="26AC8C1F"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第二十六条　开展网络安全认证、检测、风险评估等活动，向社会发布系统漏洞、计算机病毒、网络攻击、网络侵入等网络安全信息，应当遵守国家有关规定。</w:t>
      </w:r>
    </w:p>
    <w:p w14:paraId="448848E5"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第二十七条　任何个人和组织不得从事非法侵入他人网络、干扰他人网络正常功能、窃取网络数据等危害网络安全的活动；不得提供专门用于从事侵入网络、干扰网络正常功能及防护措施、窃取网络数据等危害网络安全活动的程序、工具；明知他人从事危害网络安全的活动的，不得为其提供技术支持、广告推广、支付结算等帮助。</w:t>
      </w:r>
    </w:p>
    <w:p w14:paraId="3B61458B"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第二十八条　网络运营者应当为公安机关、国家安全机关依法维护国家安全和侦查犯罪的活动提供技术支持和协助。</w:t>
      </w:r>
    </w:p>
    <w:p w14:paraId="1DB5C2DC"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第二十九条　国家支持网络运营者之间在网络安全信息收集、分析、通报和应急处置等方面进行合作，提高网络运营者的安全保障能力。</w:t>
      </w:r>
    </w:p>
    <w:p w14:paraId="610131D6"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有关行业组织建立健全本行业的网络安全保护规范和协作机制，加强对网络安全风险的分析评估，定期向会员进行风险警示，支持、协助会员应对网络安全风险。</w:t>
      </w:r>
    </w:p>
    <w:p w14:paraId="05E1B643"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第三十条　网信部门和有关部门在履行网络安全保护职责中获取的信息，只能用于维护网络安全的需要，不得用于其他用途。</w:t>
      </w:r>
    </w:p>
    <w:p w14:paraId="3F19E1CF"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第二节　关键信息基础设施的运行安全</w:t>
      </w:r>
    </w:p>
    <w:p w14:paraId="5EF8A840"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lastRenderedPageBreak/>
        <w:t>第三十一条　国家对公共通信和信息服务、能源、交通、水利、金融、公共服务、电子政务等重要行业和领域，以及其他一旦遭到破坏、丧失功能或者数据泄露，可能严重危害国家安全、国计民生、公共利益的关键信息基础设施，在网络安全等级保护制度的基础上，实行重点保护。关键信息基础设施的具体范围和安全保护办法由国务院制定。</w:t>
      </w:r>
    </w:p>
    <w:p w14:paraId="045B883A"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国家鼓励关键信息基础设施以外的网络运营者自愿参与关键信息基础设施保护体系。</w:t>
      </w:r>
    </w:p>
    <w:p w14:paraId="4685DEE7"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第三十二条　按照国务院规定的职责分工，负责关键信息基础设施安全保护工作的部门分别编制并组织实施本行业、本领域的关键信息基础设施安全规划，指导和监督关键信息基础设施运行安全保护工作。</w:t>
      </w:r>
    </w:p>
    <w:p w14:paraId="18C528D9"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第三十三条　建设关键信息基础设施应当确保其具有支持业务稳定、持续运行的性能，并保证安全技术措施同步规划、同步建设、同步使用。</w:t>
      </w:r>
    </w:p>
    <w:p w14:paraId="5EBCDA02"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第三十四条　除本法第二十一条的规定外，关键信息基础设施的运营者还应当履行下列安全保护义务：</w:t>
      </w:r>
    </w:p>
    <w:p w14:paraId="0E045C04"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（一）设置专门安全管理机构和安全管理负责人，并对该负责人和关键岗位的人员进行安全背景审查；</w:t>
      </w:r>
    </w:p>
    <w:p w14:paraId="584ABE66"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（二）定期对从业人员进行网络安全教育、技术培训和技能考核；</w:t>
      </w:r>
    </w:p>
    <w:p w14:paraId="46772AB1"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（三）对重要系统和数据库进行容灾备份；</w:t>
      </w:r>
    </w:p>
    <w:p w14:paraId="64ADA7C2"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（四）制定网络安全事件应急预案，并定期进行演练；</w:t>
      </w:r>
    </w:p>
    <w:p w14:paraId="7509A70C"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（五）法律、行政法规规定的其他义务。</w:t>
      </w:r>
    </w:p>
    <w:p w14:paraId="0E5A74F1"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lastRenderedPageBreak/>
        <w:t>第三十五条　关键信息基础设施的运营者采购网络产品和服务，可能影响国家安全的，应当通过国家网信部门会同国务院有关部门组织的国家安全审查。</w:t>
      </w:r>
    </w:p>
    <w:p w14:paraId="3F450583"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第三十六条　关键信息基础设施的运营者采购网络产品和服务，应当按照规定与提供者签订安全保密协议，明确安全和保密义务与责任。</w:t>
      </w:r>
    </w:p>
    <w:p w14:paraId="55F142C3"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第三十七条　关键信息基础设施的运营者在中华人民共和国境内运营中收集和产生的个人信息和重要数据应当在境内存储。因业务需要，确需向境外提供的，应当按照国家网信部门会同国务院有关部门制定的办法进行安全评估；法律、行政法规另有规定的，依照其规定。</w:t>
      </w:r>
    </w:p>
    <w:p w14:paraId="239B1A51"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第三十八条　关键信息基础设施的运营者应当自行或者委托网络安全服务机构对其网络的安全性和可能存在的风险每年至少进行一次检测评估，并将检测评估情况和改进措施报送相关负责关键信息基础设施安全保护工作的部门。</w:t>
      </w:r>
    </w:p>
    <w:p w14:paraId="104D6959"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第三十九条　国家网信部门应当统筹协调有关部门对关键信息基础设施的安全保护采取下列措施：</w:t>
      </w:r>
    </w:p>
    <w:p w14:paraId="04CF3F98"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（一）对关键信息基础设施的安全风险进行抽查检测，提出改进措施，必要时可以委托网络安全服务机构对网络存在的安全风险进行检测评估；</w:t>
      </w:r>
    </w:p>
    <w:p w14:paraId="1DC76FE8"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（二）定期组织关键信息基础设施的运营者进行网络安全应急演练，提高应对网络安全事件的水平和协同配合能力；</w:t>
      </w:r>
    </w:p>
    <w:p w14:paraId="071CC7EA"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（三）促进有关部门、关键信息基础设施的运营者以及有关研究机构、网络安全服务机构等之间的网络安全信息共享；</w:t>
      </w:r>
    </w:p>
    <w:p w14:paraId="762E0B0F"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（四）对网络安全事件的应急处置与网络功能的恢复等，提供技术支持和协助。</w:t>
      </w:r>
    </w:p>
    <w:p w14:paraId="5F6B4159"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Style w:val="a5"/>
          <w:rFonts w:ascii="微软雅黑" w:eastAsia="微软雅黑" w:hAnsi="微软雅黑" w:hint="eastAsia"/>
          <w:color w:val="333333"/>
        </w:rPr>
        <w:lastRenderedPageBreak/>
        <w:t>第四章　网络信息安全</w:t>
      </w:r>
    </w:p>
    <w:p w14:paraId="30B6D9C3"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第四十条　网络运营者应当对其收集的用户信息严格保密，并建立健全用户信息保护制度。</w:t>
      </w:r>
    </w:p>
    <w:p w14:paraId="71CCCCED"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第四十一条　网络运营者收集、使用个人信息，应当遵循合法、正当、必要的原则，公开收集、使用规则，明示收集、使用信息的目的、方式和范围，并经被收集者同意。</w:t>
      </w:r>
    </w:p>
    <w:p w14:paraId="58DE9E0D"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网络运营者不得收集与其提供的服务无关的个人信息，不得违反法律、行政法规的规定和双方的约定收集、使用个人信息，并应当依照法律、行政法规的规定和与用户的约定，处理其保存的个人信息。</w:t>
      </w:r>
    </w:p>
    <w:p w14:paraId="6F623F99"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第四十二条　网络运营者不得泄露、篡改、毁损其收集的个人信息；未经被收集者同意，不得向他人提供个人信息。但是，经过处理无法识别特定个人且不能复原的除外。</w:t>
      </w:r>
    </w:p>
    <w:p w14:paraId="272EB97C"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网络运营者应当采取技术措施和其他必要措施，确保其收集的个人信息安全，防止信息泄露、毁损、丢失。在发生或者可能发生个人信息泄露、毁损、丢失的情况时，应当立即采取补救措施，按照规定及时告知用户并向有关主管部门报告。</w:t>
      </w:r>
    </w:p>
    <w:p w14:paraId="468E88E9"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第四十三条　个人发现网络运营者违反法律、行政法规的规定或者双方的约定收集、使用其个人信息的，有权要求网络运营者删除其个人信息；发现网络运营者收集、存储的其个人信息有错误的，有权要求网络运营者予以更正。网络运营者应当采取措施予以删除或者更正。</w:t>
      </w:r>
    </w:p>
    <w:p w14:paraId="65273BB1"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第四十四条　任何个人和组织不得窃取或者以其他非法方式获取个人信息，不得非法出售或者非法向他人提供个人信息。</w:t>
      </w:r>
    </w:p>
    <w:p w14:paraId="2D29E878"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lastRenderedPageBreak/>
        <w:t>第四十五条　依法负有网络安全监督管理职责的部门及其工作人员，必须对在履行职责中知悉的个人信息、隐私和商业秘密严格保密，不得泄露、出售或者非法向他人提供。</w:t>
      </w:r>
    </w:p>
    <w:p w14:paraId="3BC7FE0A"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第四十六条　任何个人和组织应当对其使用网络的行为负责，不得设立用于实施诈骗，传授犯罪方法，制作或者销售违禁物品、管制物品等违法犯罪活动的网站、通讯群组，不得利用网络发布涉及实施诈骗，制作或者销售违禁物品、管制物品以及其他违法犯罪活动的信息。</w:t>
      </w:r>
    </w:p>
    <w:p w14:paraId="02699330"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第四十七条　网络运营者应当加强对其用户发布的信息的管理，发现法律、行政法规禁止发布或者传输的信息的，应当立即停止传输该信息，采取消除等处置措施，防止信息扩散，保存有关记录，并向有关主管部门报告。</w:t>
      </w:r>
    </w:p>
    <w:p w14:paraId="27404BD7"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第四十八条　任何个人和组织发送的电子信息、提供的应用软件，不得设置恶意程序，不得含有法律、行政法规禁止发布或者传输的信息。</w:t>
      </w:r>
    </w:p>
    <w:p w14:paraId="68AA41CF"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电子信息发送服务提供者和应用软件下载服务提供者，应当履行安全管理义务，知道其用户有前款规定行为的，应当停止提供服务，采取消除等处置措施，保存有关记录，并向有关主管部门报告。</w:t>
      </w:r>
    </w:p>
    <w:p w14:paraId="66AB96B6"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第四十九条　网络运营者应当建立网络信息安全投诉、举报制度，公布投诉、举报方式等信息，及时受理并处理有关网络信息安全的投诉和举报。</w:t>
      </w:r>
    </w:p>
    <w:p w14:paraId="5FC1AF43"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网络运营者对网信部门和有关部门依法实施的监督检查，应当予以配合。</w:t>
      </w:r>
    </w:p>
    <w:p w14:paraId="246D93CE"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第五十条　国家网信部门和有关部门依法履行网络信息安全监督管理职责，发现法律、行政法规禁止发布或者传输的信息的，应当要求网络运营者停止传输，采取消除等处置措施，保存有关记录；对来源于中华人民共和国境外的上述信息，应当通知有关机构采取技术措施和其他必要措施阻断传播。</w:t>
      </w:r>
    </w:p>
    <w:p w14:paraId="39FBEFE7"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Style w:val="a5"/>
          <w:rFonts w:ascii="微软雅黑" w:eastAsia="微软雅黑" w:hAnsi="微软雅黑" w:hint="eastAsia"/>
          <w:color w:val="333333"/>
        </w:rPr>
        <w:lastRenderedPageBreak/>
        <w:t>第五章　监测预警与应急处置</w:t>
      </w:r>
    </w:p>
    <w:p w14:paraId="112F54BA"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第五十一条　国家建立网络安全监测预警和信息通报制度。国家网信部门应当统筹协调有关部门加强网络安全信息收集、分析和通报工作，按照规定统一发布网络安全监测预警信息。</w:t>
      </w:r>
    </w:p>
    <w:p w14:paraId="5FD214F2"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第五十二条　负责关键信息基础设施安全保护工作的部门，应当建立健全本行业、本领域的网络安全监测预警和信息通报制度，并按照规定报送网络安全监测预警信息。</w:t>
      </w:r>
    </w:p>
    <w:p w14:paraId="197A7CA8"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第五十三条　国家网信部门协调有关部门建立健全网络安全风险评估和应急工作机制，制定网络安全事件应急预案，并定期组织演练。</w:t>
      </w:r>
    </w:p>
    <w:p w14:paraId="0B0CEC5C"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负责关键信息基础设施安全保护工作的部门应当制定本行业、本领域的网络安全事件应急预案，并定期组织演练。</w:t>
      </w:r>
    </w:p>
    <w:p w14:paraId="09D44929"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网络安全事件应急预案应当按照事件发生后的危害程度、影响范围等因素对网络安全事件进行分级，并规定相应的应急处置措施。</w:t>
      </w:r>
    </w:p>
    <w:p w14:paraId="3007652A"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第五十四条　网络安全事件发生的风险增大时，省级以上人民政府有关部门应当按照规定的权限和程序，并根据网络安全风险的特点和可能造成的危害，采取下列措施：</w:t>
      </w:r>
    </w:p>
    <w:p w14:paraId="26C0C9BC"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（一）要求有关部门、机构和人员及时收集、报告有关信息，加强对网络安全风险的监测；</w:t>
      </w:r>
    </w:p>
    <w:p w14:paraId="4D080418"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（二）组织有关部门、机构和专业人员，对网络安全风险信息进行分析评估，预测事件发生的可能性、影响范围和危害程度；</w:t>
      </w:r>
    </w:p>
    <w:p w14:paraId="4791DB8B"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（三）向社会发布网络安全风险预警，发布避免、减轻危害的措施。</w:t>
      </w:r>
    </w:p>
    <w:p w14:paraId="41A040A2"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lastRenderedPageBreak/>
        <w:t>第五十五条　发生网络安全事件，应当立即启动网络安全事件应急预案，对网络安全事件进行调查和评估，要求网络运营者采取技术措施和其他必要措施，消除安全隐患，防止危害扩大，并及时向社会发布与公众有关的警示信息。</w:t>
      </w:r>
    </w:p>
    <w:p w14:paraId="3BDC5839"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第五十六条　省级以上人民政府有关部门在履行网络安全监督管理职责中，发现网络存在较大安全风险或者发生安全事件的，可以按照规定的权限和程序对该网络的运营者的法定代表人或者主要负责人进行约谈。网络运营者应当按照要求采取措施，进行整改，消除隐患。</w:t>
      </w:r>
    </w:p>
    <w:p w14:paraId="0F316697"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第五十七条　因网络安全事件，发生突发事件或者生产安全事故的，应当依照《中华人民共和国突发事件应对法》、《中华人民共和国安全生产法》等有关法律、行政法规的规定处置。</w:t>
      </w:r>
    </w:p>
    <w:p w14:paraId="75396733"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第五十八条　因维护国家安全和社会公共秩序，处置重大突发社会安全事件的需要，经国务院决定或者批准，可以在特定区域对网络通信采取限制等临时措施。</w:t>
      </w:r>
    </w:p>
    <w:p w14:paraId="36390025"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Style w:val="a5"/>
          <w:rFonts w:ascii="微软雅黑" w:eastAsia="微软雅黑" w:hAnsi="微软雅黑" w:hint="eastAsia"/>
          <w:color w:val="333333"/>
        </w:rPr>
        <w:t>第六章　法律责任</w:t>
      </w:r>
    </w:p>
    <w:p w14:paraId="43C76595"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第五十九条　网络运营者不履行本法第二十一条、第二十五条规定的网络安全保护义务的，由有关主管部门责令改正，给予警告；拒不改正或者导致危害网络安全等后果的，处一万元以上十万元以下罚款，对直接负责的主管人员处五千元以上五万元以下罚款。</w:t>
      </w:r>
    </w:p>
    <w:p w14:paraId="5390CC4F"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关键信息基础设施的运营者不履行本法第三十三条、第三十四条、第三十六条、第三十八条规定的网络安全保护义务的，由有关主管部门责令改正，给</w:t>
      </w:r>
      <w:r>
        <w:rPr>
          <w:rFonts w:ascii="微软雅黑" w:eastAsia="微软雅黑" w:hAnsi="微软雅黑" w:hint="eastAsia"/>
          <w:color w:val="333333"/>
        </w:rPr>
        <w:lastRenderedPageBreak/>
        <w:t>予警告；拒不改正或者导致危害网络安全等后果的，处十万元以上一百万元以下罚款，对直接负责的主管人员处一万元以上十万元以下罚款。</w:t>
      </w:r>
    </w:p>
    <w:p w14:paraId="74FAE1F7"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第六十条　违反本法第二十二条第一款、第二款和第四十八条第一款规定，有下列行为之一的，由有关主管部门责令改正，给予警告；拒不改正或者导致危害网络安全等后果的，处五万元以上五十万元以下罚款，对直接负责的主管人员处一万元以上十万元以下罚款：</w:t>
      </w:r>
    </w:p>
    <w:p w14:paraId="57BBB6D1"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（一）设置恶意程序的；</w:t>
      </w:r>
    </w:p>
    <w:p w14:paraId="576153F4"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（二）对其产品、服务存在的安全缺陷、漏洞等风险未立即采取补救措施，或者未按照规定及时告知用户并向有关主管部门报告的；</w:t>
      </w:r>
    </w:p>
    <w:p w14:paraId="4BDEA449"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（三）擅自终止为其产品、服务提供安全维护的。</w:t>
      </w:r>
    </w:p>
    <w:p w14:paraId="37516CE5"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第六十一条　网络运营者违反本法第二十四条第一款规定，未要求用户提供真实身份信息，或者对不提供真实身份信息的用户提供相关服务的，由有关主管部门责令改正；拒不改正或者情节严重的，处五万元以上五十万元以下罚款，并可以由有关主管部门责令暂停相关业务、停业整顿、关闭网站、吊销相关业务许可证或者吊销营业执照，对直接负责的主管人员和其他直接责任人员处一万元以上十万元以下罚款。</w:t>
      </w:r>
    </w:p>
    <w:p w14:paraId="49CB6801"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第六十二条　违反本法第二十六条规定，开展网络安全认证、检测、风险评估等活动，或者向社会发布系统漏洞、计算机病毒、网络攻击、网络侵入等网络安全信息的，由有关主管部门责令改正，给予警告；拒不改正或者情节严重的，处一万元以上十万元以下罚款，并可以由有关主管部门责令暂停相关业务、停业整顿、关闭网站、吊销相关业务许可证或者吊销营业执照，对直接负责的主管人员和其他直接责任人员处五千元以上五万元以下罚款。</w:t>
      </w:r>
    </w:p>
    <w:p w14:paraId="1B61CDE6"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lastRenderedPageBreak/>
        <w:t>第六十三条　违反本法第二十七条规定，从事危害网络安全的活动，或者提供专门用于从事危害网络安全活动的程序、工具，或者为他人从事危害网络安全的活动提供技术支持、广告推广、支付结算等帮助，尚不构成犯罪的，由公安机关没收违法所得，处五日以下拘留，可以并处五万元以上五十万元以下罚款；情节较重的，处五日以上十五日以下拘留，可以并处十万元以上一百万元以下罚款。</w:t>
      </w:r>
    </w:p>
    <w:p w14:paraId="1224BABD"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单位有前款行为的，由公安机关没收违法所得，处十万元以上一百万元以下罚款，并对直接负责的主管人员和其他直接责任人员依照前款规定处罚。</w:t>
      </w:r>
    </w:p>
    <w:p w14:paraId="261C9165"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违反本法第二十七条规定，受到治安管理处罚的人员，五年内不得从事网络安全管理和网络运营关键岗位的工作；受到刑事处罚的人员，终身不得从事网络安全管理和网络运营关键岗位的工作。</w:t>
      </w:r>
    </w:p>
    <w:p w14:paraId="31029407"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第六十四条　网络运营者、网络产品或者服务的提供者违反本法第二十二条第三款、第四十一条至第四十三条规定，侵害个人信息依法得到保护的权利的，由有关主管部门责令改正，可以根据情节单处或者并处警告、没收违法所得、处违法所得一倍以上十倍以下罚款，没有违法所得的，处一百万元以下罚款，对直接负责的主管人员和其他直接责任人员处一万元以上十万元以下罚款；情节严重的，并可以责令暂停相关业务、停业整顿、关闭网站、吊销相关业务许可证或者吊销营业执照。</w:t>
      </w:r>
    </w:p>
    <w:p w14:paraId="4AF59D32"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违反本法第四十四条规定，窃取或者以其他非法方式获取、非法出售或者非法向他人提供个人信息，尚不构成犯罪的，由公安机关没收违法所得，并处违法所得一倍以上十倍以下罚款，没有违法所得的，处一百万元以下罚款。</w:t>
      </w:r>
    </w:p>
    <w:p w14:paraId="4B9C5A09"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lastRenderedPageBreak/>
        <w:t>第六十五条　关键信息基础设施的运营者违反本法第三十五条规定，使用未经安全审查或者安全审查未通过的网络产品或者服务的，由有关主管部门责令停止使用，处采购金额一倍以上十倍以下罚款；对直接负责的主管人员和其他直接责任人员处一万元以上十万元以下罚款。</w:t>
      </w:r>
    </w:p>
    <w:p w14:paraId="4836E110"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第六十六条　关键信息基础设施的运营者违反本法第三十七条规定，在境外存储网络数据，或者向境外提供网络数据的，由有关主管部门责令改正，给予警告，没收违法所得，处五万元以上五十万元以下罚款，并可以责令暂停相关业务、停业整顿、关闭网站、吊销相关业务许可证或者吊销营业执照；对直接负责的主管人员和其他直接责任人员处一万元以上十万元以下罚款。</w:t>
      </w:r>
    </w:p>
    <w:p w14:paraId="7C64FBD3"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第六十七条　违反本法第四十六条规定，设立用于实施违法犯罪活动的网站、通讯群组，或者利用网络发布涉及实施违法犯罪活动的信息，尚不构成犯罪的，由公安机关处五日以下拘留，可以并处一万元以上十万元以下罚款；情节较重的，处五日以上十五日以下拘留，可以并处五万元以上五十万元以下罚款。关闭用于实施违法犯罪活动的网站、通讯群组。</w:t>
      </w:r>
    </w:p>
    <w:p w14:paraId="491DC5C3"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单位有前款行为的，由公安机关处十万元以上五十万元以下罚款，并对直接负责的主管人员和其他直接责任人员依照前款规定处罚。</w:t>
      </w:r>
    </w:p>
    <w:p w14:paraId="1638AA47"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第六十八条　网络运营者违反本法第四十七条规定，对法律、行政法规禁止发布或者传输的信息未停止传输、采取消除等处置措施、保存有关记录的，由有关主管部门责令改正，给予警告，没收违法所得；拒不改正或者情节严重的，处十万元以上五十万元以下罚款，并可以责令暂停相关业务、停业整顿、关闭网站、吊销相关业务许可证或者吊销营业执照，对直接负责的主管人员和其他直接责任人员处一万元以上十万元以下罚款。</w:t>
      </w:r>
    </w:p>
    <w:p w14:paraId="16E91081"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lastRenderedPageBreak/>
        <w:t>电子信息发送服务提供者、应用软件下载服务提供者，不履行本法第四十八条第二款规定的安全管理义务的，依照前款规定处罚。</w:t>
      </w:r>
    </w:p>
    <w:p w14:paraId="062AECE0"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第六十九条　网络运营者违反本法规定，有下列行为之一的，由有关主管部门责令改正；拒不改正或者情节严重的，处五万元以上五十万元以下罚款，对直接负责的主管人员和其他直接责任人员，处一万元以上十万元以下罚款：</w:t>
      </w:r>
    </w:p>
    <w:p w14:paraId="37CDEFD8"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（一）不按照有关部门的要求对法律、行政法规禁止发布或者传输的信息，采取停止传输、消除等处置措施的；</w:t>
      </w:r>
    </w:p>
    <w:p w14:paraId="7276FA39"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（二）拒绝、阻碍有关部门依法实施的监督检查的；</w:t>
      </w:r>
    </w:p>
    <w:p w14:paraId="596A44DB"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（三）拒不向公安机关、国家安全机关提供技术支持和协助的。</w:t>
      </w:r>
    </w:p>
    <w:p w14:paraId="5CE071FA"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第七十条　发布或者传输本法第十二条第二款和其他法律、行政法规禁止发布或者传输的信息的，依照有关法律、行政法规的规定处罚。</w:t>
      </w:r>
    </w:p>
    <w:p w14:paraId="29817DA8"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第七十一条　有本法规定的违法行为的，依照有关法律、行政法规的规定记入信用档案，并予以公示。</w:t>
      </w:r>
    </w:p>
    <w:p w14:paraId="67BE56D8"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第七十二条　国家机关政务网络的运营者不履行本法规定的网络安全保护义务的，由其上级机关或者有关机关责令改正；对直接负责的主管人员和其他直接责任人员依法给予处分。</w:t>
      </w:r>
    </w:p>
    <w:p w14:paraId="0C167AE2"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第七十三条　网信部门和有关部门违反本法第三十条规定，将在履行网络安全保护职责中获取的信息用于其他用途的，对直接负责的主管人员和其他直接责任人员依法给予处分。</w:t>
      </w:r>
    </w:p>
    <w:p w14:paraId="5574DE7B"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网信部门和有关部门的工作人员玩忽职守、滥用职权、徇私舞弊，尚不构成犯罪的，依法给予处分。</w:t>
      </w:r>
    </w:p>
    <w:p w14:paraId="7F87FF3A"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第七十四条　违反本法规定，给他人造成损害的，依法承担民事责任。</w:t>
      </w:r>
    </w:p>
    <w:p w14:paraId="1F575F84"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lastRenderedPageBreak/>
        <w:t>违反本法规定，构成违反治安管理行为的，依法给予治安管理处罚；构成犯罪的，依法追究刑事责任。</w:t>
      </w:r>
    </w:p>
    <w:p w14:paraId="75F7FFC6"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第七十五条　境外的机构、组织、个人从事攻击、侵入、干扰、破坏等危害中华人民共和国的关键信息基础设施的活动，造成严重后果的，依法追究法律责任；国务院公安部门和有关部门并可以决定对该机构、组织、个人采取冻结财产或者其他必要的制裁措施。</w:t>
      </w:r>
    </w:p>
    <w:p w14:paraId="461C514E"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Style w:val="a5"/>
          <w:rFonts w:ascii="微软雅黑" w:eastAsia="微软雅黑" w:hAnsi="微软雅黑" w:hint="eastAsia"/>
          <w:color w:val="333333"/>
        </w:rPr>
        <w:t>第七章　附　则</w:t>
      </w:r>
    </w:p>
    <w:p w14:paraId="4767F946"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第七十六条　本法下列用语的含义：</w:t>
      </w:r>
    </w:p>
    <w:p w14:paraId="7AD2C765"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（一）网络，是指由计算机或者其他信息终端及相关设备组成的按照一定的规则和程序对信息进行收集、存储、传输、交换、处理的系统。</w:t>
      </w:r>
    </w:p>
    <w:p w14:paraId="03386D26"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（二）网络安全，是指通过采取必要措施，防范对网络的攻击、侵入、干扰、破坏和非法使用以及意外事故，使网络处于稳定可靠运行的状态，以及保障网络数据的完整性、保密性、可用性的能力。</w:t>
      </w:r>
    </w:p>
    <w:p w14:paraId="26BFFD3C"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（三）网络运营者，是指网络的所有者、管理者和网络服务提供者。</w:t>
      </w:r>
    </w:p>
    <w:p w14:paraId="2E62A3A4"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（四）网络数据，是指通过网络收集、存储、传输、处理和产生的各种电子数据。</w:t>
      </w:r>
    </w:p>
    <w:p w14:paraId="192CA7F1"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（五）个人信息，是指以电子或者其他方式记录的能够单独或者与其他信息结合识别自然人个人身份的各种信息，包括但不限于自然人的姓名、出生日期、身份证件号码、个人生物识别信息、住址、电话号码等。</w:t>
      </w:r>
    </w:p>
    <w:p w14:paraId="61338877"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第七十七条　存储、处理涉及国家秘密信息的网络的运行安全保护，除应当遵守本法外，还应当遵守保密法律、行政法规的规定。</w:t>
      </w:r>
    </w:p>
    <w:p w14:paraId="110714C0"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第七十八条　军事网络的安全保护，由中央军事委员会另行规定。</w:t>
      </w:r>
    </w:p>
    <w:p w14:paraId="57B3C338" w14:textId="77777777" w:rsidR="00481342" w:rsidRDefault="00481342" w:rsidP="00481342">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lastRenderedPageBreak/>
        <w:t>第七十九条　本法自2017年6月1日起施行。</w:t>
      </w:r>
    </w:p>
    <w:p w14:paraId="0A8D4EB7" w14:textId="77777777" w:rsidR="00C917F8" w:rsidRDefault="00C917F8">
      <w:pPr>
        <w:rPr>
          <w:rFonts w:ascii="Times New Roman" w:eastAsia="仿宋" w:hAnsi="Times New Roman"/>
          <w:sz w:val="28"/>
        </w:rPr>
      </w:pPr>
    </w:p>
    <w:p w14:paraId="7B3E441D" w14:textId="77777777" w:rsidR="00EF64E9" w:rsidRDefault="00EF64E9">
      <w:pPr>
        <w:rPr>
          <w:rFonts w:ascii="Times New Roman" w:eastAsia="仿宋" w:hAnsi="Times New Roman"/>
          <w:sz w:val="28"/>
        </w:rPr>
      </w:pPr>
    </w:p>
    <w:p w14:paraId="42314A4E" w14:textId="77777777" w:rsidR="00EF64E9" w:rsidRPr="00EF64E9" w:rsidRDefault="00EF64E9" w:rsidP="00DE647A">
      <w:pPr>
        <w:pStyle w:val="2"/>
      </w:pPr>
      <w:r w:rsidRPr="00EF64E9">
        <w:rPr>
          <w:rFonts w:hint="eastAsia"/>
        </w:rPr>
        <w:t>中华人民共和国密码法（2019年10月26日第十三届全国人民代表大会常务委员会第十四次会议通过 ）</w:t>
      </w:r>
    </w:p>
    <w:p w14:paraId="77FC6B46" w14:textId="77777777" w:rsidR="00EF64E9" w:rsidRPr="00EF64E9" w:rsidRDefault="00EF64E9" w:rsidP="00EF64E9">
      <w:pPr>
        <w:widowControl/>
        <w:jc w:val="center"/>
        <w:rPr>
          <w:rFonts w:ascii="宋体" w:eastAsia="宋体" w:hAnsi="宋体" w:cs="宋体"/>
          <w:color w:val="666666"/>
          <w:kern w:val="0"/>
          <w:szCs w:val="21"/>
        </w:rPr>
      </w:pPr>
      <w:r w:rsidRPr="00EF64E9">
        <w:rPr>
          <w:rFonts w:ascii="宋体" w:eastAsia="宋体" w:hAnsi="宋体" w:cs="宋体" w:hint="eastAsia"/>
          <w:color w:val="666666"/>
          <w:kern w:val="0"/>
          <w:szCs w:val="21"/>
        </w:rPr>
        <w:t>2019年10月27日 14:52来源： 中国人大网</w:t>
      </w:r>
    </w:p>
    <w:p w14:paraId="29AC4D93" w14:textId="77777777" w:rsidR="00EF64E9" w:rsidRPr="00EF64E9" w:rsidRDefault="00000000" w:rsidP="00EF64E9">
      <w:pPr>
        <w:widowControl/>
        <w:jc w:val="center"/>
        <w:rPr>
          <w:rFonts w:ascii="宋体" w:eastAsia="宋体" w:hAnsi="宋体" w:cs="宋体"/>
          <w:color w:val="666666"/>
          <w:kern w:val="0"/>
          <w:szCs w:val="21"/>
        </w:rPr>
      </w:pPr>
      <w:hyperlink r:id="rId6" w:history="1">
        <w:r w:rsidR="00EF64E9" w:rsidRPr="00EF64E9">
          <w:rPr>
            <w:rFonts w:ascii="宋体" w:eastAsia="宋体" w:hAnsi="宋体" w:cs="宋体" w:hint="eastAsia"/>
            <w:color w:val="333333"/>
            <w:kern w:val="0"/>
            <w:szCs w:val="21"/>
            <w:u w:val="single"/>
          </w:rPr>
          <w:t>【打印】</w:t>
        </w:r>
      </w:hyperlink>
      <w:r w:rsidR="00EF64E9" w:rsidRPr="00EF64E9">
        <w:rPr>
          <w:rFonts w:ascii="宋体" w:eastAsia="宋体" w:hAnsi="宋体" w:cs="宋体" w:hint="eastAsia"/>
          <w:color w:val="666666"/>
          <w:kern w:val="0"/>
          <w:szCs w:val="21"/>
        </w:rPr>
        <w:t>【纠错】</w:t>
      </w:r>
    </w:p>
    <w:p w14:paraId="5228BEAB" w14:textId="77777777" w:rsidR="00EF64E9" w:rsidRPr="00EF64E9" w:rsidRDefault="00EF64E9" w:rsidP="00EF64E9">
      <w:pPr>
        <w:widowControl/>
        <w:spacing w:line="450" w:lineRule="atLeast"/>
        <w:jc w:val="center"/>
        <w:rPr>
          <w:rFonts w:ascii="微软雅黑" w:eastAsia="微软雅黑" w:hAnsi="微软雅黑" w:cs="宋体"/>
          <w:color w:val="333333"/>
          <w:kern w:val="0"/>
          <w:sz w:val="24"/>
          <w:szCs w:val="24"/>
        </w:rPr>
      </w:pPr>
      <w:r w:rsidRPr="00EF64E9">
        <w:rPr>
          <w:rFonts w:ascii="微软雅黑" w:eastAsia="微软雅黑" w:hAnsi="微软雅黑" w:cs="宋体" w:hint="eastAsia"/>
          <w:b/>
          <w:bCs/>
          <w:color w:val="333333"/>
          <w:kern w:val="0"/>
          <w:sz w:val="24"/>
          <w:szCs w:val="24"/>
        </w:rPr>
        <w:t>中华人民共和国密码法</w:t>
      </w:r>
    </w:p>
    <w:p w14:paraId="00277DCB" w14:textId="77777777" w:rsidR="00EF64E9" w:rsidRPr="00EF64E9" w:rsidRDefault="00EF64E9" w:rsidP="00EF64E9">
      <w:pPr>
        <w:widowControl/>
        <w:spacing w:line="450" w:lineRule="atLeast"/>
        <w:jc w:val="center"/>
        <w:rPr>
          <w:rFonts w:ascii="微软雅黑" w:eastAsia="微软雅黑" w:hAnsi="微软雅黑" w:cs="宋体"/>
          <w:color w:val="333333"/>
          <w:kern w:val="0"/>
          <w:sz w:val="24"/>
          <w:szCs w:val="24"/>
        </w:rPr>
      </w:pPr>
      <w:r w:rsidRPr="00EF64E9">
        <w:rPr>
          <w:rFonts w:ascii="微软雅黑" w:eastAsia="微软雅黑" w:hAnsi="微软雅黑" w:cs="宋体" w:hint="eastAsia"/>
          <w:b/>
          <w:bCs/>
          <w:color w:val="333333"/>
          <w:kern w:val="0"/>
          <w:sz w:val="24"/>
          <w:szCs w:val="24"/>
        </w:rPr>
        <w:t>（2019年10月26日第十三届全国人民代表大会常务委员会第十四次会议通过）</w:t>
      </w:r>
    </w:p>
    <w:p w14:paraId="061175CB" w14:textId="77777777" w:rsidR="00EF64E9" w:rsidRPr="00EF64E9" w:rsidRDefault="00EF64E9" w:rsidP="00EF64E9">
      <w:pPr>
        <w:widowControl/>
        <w:spacing w:line="450" w:lineRule="atLeast"/>
        <w:jc w:val="center"/>
        <w:rPr>
          <w:rFonts w:ascii="微软雅黑" w:eastAsia="微软雅黑" w:hAnsi="微软雅黑" w:cs="宋体"/>
          <w:color w:val="333333"/>
          <w:kern w:val="0"/>
          <w:sz w:val="24"/>
          <w:szCs w:val="24"/>
        </w:rPr>
      </w:pPr>
      <w:r w:rsidRPr="00EF64E9">
        <w:rPr>
          <w:rFonts w:ascii="微软雅黑" w:eastAsia="微软雅黑" w:hAnsi="微软雅黑" w:cs="宋体" w:hint="eastAsia"/>
          <w:b/>
          <w:bCs/>
          <w:color w:val="333333"/>
          <w:kern w:val="0"/>
          <w:sz w:val="24"/>
          <w:szCs w:val="24"/>
        </w:rPr>
        <w:t>目　　录</w:t>
      </w:r>
    </w:p>
    <w:p w14:paraId="66E0A431" w14:textId="77777777" w:rsidR="00EF64E9" w:rsidRPr="00EF64E9" w:rsidRDefault="00EF64E9" w:rsidP="00EF64E9">
      <w:pPr>
        <w:widowControl/>
        <w:spacing w:line="450" w:lineRule="atLeast"/>
        <w:rPr>
          <w:rFonts w:ascii="微软雅黑" w:eastAsia="微软雅黑" w:hAnsi="微软雅黑" w:cs="宋体"/>
          <w:color w:val="333333"/>
          <w:kern w:val="0"/>
          <w:sz w:val="24"/>
          <w:szCs w:val="24"/>
        </w:rPr>
      </w:pPr>
      <w:r w:rsidRPr="00EF64E9">
        <w:rPr>
          <w:rFonts w:ascii="微软雅黑" w:eastAsia="微软雅黑" w:hAnsi="微软雅黑" w:cs="宋体" w:hint="eastAsia"/>
          <w:b/>
          <w:bCs/>
          <w:color w:val="333333"/>
          <w:kern w:val="0"/>
          <w:sz w:val="24"/>
          <w:szCs w:val="24"/>
        </w:rPr>
        <w:t xml:space="preserve">　　第一章　总　　则</w:t>
      </w:r>
    </w:p>
    <w:p w14:paraId="5307E3E5" w14:textId="77777777" w:rsidR="00EF64E9" w:rsidRPr="00EF64E9" w:rsidRDefault="00EF64E9" w:rsidP="00EF64E9">
      <w:pPr>
        <w:widowControl/>
        <w:spacing w:line="450" w:lineRule="atLeast"/>
        <w:rPr>
          <w:rFonts w:ascii="微软雅黑" w:eastAsia="微软雅黑" w:hAnsi="微软雅黑" w:cs="宋体"/>
          <w:color w:val="333333"/>
          <w:kern w:val="0"/>
          <w:sz w:val="24"/>
          <w:szCs w:val="24"/>
        </w:rPr>
      </w:pPr>
      <w:r w:rsidRPr="00EF64E9">
        <w:rPr>
          <w:rFonts w:ascii="微软雅黑" w:eastAsia="微软雅黑" w:hAnsi="微软雅黑" w:cs="宋体" w:hint="eastAsia"/>
          <w:b/>
          <w:bCs/>
          <w:color w:val="333333"/>
          <w:kern w:val="0"/>
          <w:sz w:val="24"/>
          <w:szCs w:val="24"/>
        </w:rPr>
        <w:t xml:space="preserve">　　第二章　核心密码、普通密码</w:t>
      </w:r>
    </w:p>
    <w:p w14:paraId="70BEB80F" w14:textId="77777777" w:rsidR="00EF64E9" w:rsidRPr="00EF64E9" w:rsidRDefault="00EF64E9" w:rsidP="00EF64E9">
      <w:pPr>
        <w:widowControl/>
        <w:spacing w:line="450" w:lineRule="atLeast"/>
        <w:rPr>
          <w:rFonts w:ascii="微软雅黑" w:eastAsia="微软雅黑" w:hAnsi="微软雅黑" w:cs="宋体"/>
          <w:color w:val="333333"/>
          <w:kern w:val="0"/>
          <w:sz w:val="24"/>
          <w:szCs w:val="24"/>
        </w:rPr>
      </w:pPr>
      <w:r w:rsidRPr="00EF64E9">
        <w:rPr>
          <w:rFonts w:ascii="微软雅黑" w:eastAsia="微软雅黑" w:hAnsi="微软雅黑" w:cs="宋体" w:hint="eastAsia"/>
          <w:b/>
          <w:bCs/>
          <w:color w:val="333333"/>
          <w:kern w:val="0"/>
          <w:sz w:val="24"/>
          <w:szCs w:val="24"/>
        </w:rPr>
        <w:t xml:space="preserve">　　第三章　商用密码</w:t>
      </w:r>
    </w:p>
    <w:p w14:paraId="5FA7F88E" w14:textId="77777777" w:rsidR="00EF64E9" w:rsidRPr="00EF64E9" w:rsidRDefault="00EF64E9" w:rsidP="00EF64E9">
      <w:pPr>
        <w:widowControl/>
        <w:spacing w:line="450" w:lineRule="atLeast"/>
        <w:rPr>
          <w:rFonts w:ascii="微软雅黑" w:eastAsia="微软雅黑" w:hAnsi="微软雅黑" w:cs="宋体"/>
          <w:color w:val="333333"/>
          <w:kern w:val="0"/>
          <w:sz w:val="24"/>
          <w:szCs w:val="24"/>
        </w:rPr>
      </w:pPr>
      <w:r w:rsidRPr="00EF64E9">
        <w:rPr>
          <w:rFonts w:ascii="微软雅黑" w:eastAsia="微软雅黑" w:hAnsi="微软雅黑" w:cs="宋体" w:hint="eastAsia"/>
          <w:b/>
          <w:bCs/>
          <w:color w:val="333333"/>
          <w:kern w:val="0"/>
          <w:sz w:val="24"/>
          <w:szCs w:val="24"/>
        </w:rPr>
        <w:t xml:space="preserve">　　第四章　法律责任</w:t>
      </w:r>
    </w:p>
    <w:p w14:paraId="49F74902" w14:textId="77777777" w:rsidR="00EF64E9" w:rsidRPr="00EF64E9" w:rsidRDefault="00EF64E9" w:rsidP="00EF64E9">
      <w:pPr>
        <w:widowControl/>
        <w:spacing w:line="450" w:lineRule="atLeast"/>
        <w:rPr>
          <w:rFonts w:ascii="微软雅黑" w:eastAsia="微软雅黑" w:hAnsi="微软雅黑" w:cs="宋体"/>
          <w:color w:val="333333"/>
          <w:kern w:val="0"/>
          <w:sz w:val="24"/>
          <w:szCs w:val="24"/>
        </w:rPr>
      </w:pPr>
      <w:r w:rsidRPr="00EF64E9">
        <w:rPr>
          <w:rFonts w:ascii="微软雅黑" w:eastAsia="微软雅黑" w:hAnsi="微软雅黑" w:cs="宋体" w:hint="eastAsia"/>
          <w:b/>
          <w:bCs/>
          <w:color w:val="333333"/>
          <w:kern w:val="0"/>
          <w:sz w:val="24"/>
          <w:szCs w:val="24"/>
        </w:rPr>
        <w:t xml:space="preserve">　　第五章　附</w:t>
      </w:r>
      <w:r w:rsidRPr="00EF64E9">
        <w:rPr>
          <w:rFonts w:ascii="微软雅黑" w:eastAsia="微软雅黑" w:hAnsi="微软雅黑" w:cs="宋体" w:hint="eastAsia"/>
          <w:b/>
          <w:bCs/>
          <w:color w:val="333333"/>
          <w:kern w:val="0"/>
          <w:sz w:val="24"/>
          <w:szCs w:val="24"/>
        </w:rPr>
        <w:t> </w:t>
      </w:r>
      <w:r w:rsidRPr="00EF64E9">
        <w:rPr>
          <w:rFonts w:ascii="微软雅黑" w:eastAsia="微软雅黑" w:hAnsi="微软雅黑" w:cs="宋体" w:hint="eastAsia"/>
          <w:b/>
          <w:bCs/>
          <w:color w:val="333333"/>
          <w:kern w:val="0"/>
          <w:sz w:val="24"/>
          <w:szCs w:val="24"/>
        </w:rPr>
        <w:t> </w:t>
      </w:r>
      <w:r w:rsidRPr="00EF64E9">
        <w:rPr>
          <w:rFonts w:ascii="微软雅黑" w:eastAsia="微软雅黑" w:hAnsi="微软雅黑" w:cs="宋体" w:hint="eastAsia"/>
          <w:b/>
          <w:bCs/>
          <w:color w:val="333333"/>
          <w:kern w:val="0"/>
          <w:sz w:val="24"/>
          <w:szCs w:val="24"/>
        </w:rPr>
        <w:t> </w:t>
      </w:r>
      <w:r w:rsidRPr="00EF64E9">
        <w:rPr>
          <w:rFonts w:ascii="微软雅黑" w:eastAsia="微软雅黑" w:hAnsi="微软雅黑" w:cs="宋体" w:hint="eastAsia"/>
          <w:b/>
          <w:bCs/>
          <w:color w:val="333333"/>
          <w:kern w:val="0"/>
          <w:sz w:val="24"/>
          <w:szCs w:val="24"/>
        </w:rPr>
        <w:t> </w:t>
      </w:r>
      <w:r w:rsidRPr="00EF64E9">
        <w:rPr>
          <w:rFonts w:ascii="微软雅黑" w:eastAsia="微软雅黑" w:hAnsi="微软雅黑" w:cs="宋体" w:hint="eastAsia"/>
          <w:b/>
          <w:bCs/>
          <w:color w:val="333333"/>
          <w:kern w:val="0"/>
          <w:sz w:val="24"/>
          <w:szCs w:val="24"/>
        </w:rPr>
        <w:t>则</w:t>
      </w:r>
    </w:p>
    <w:p w14:paraId="2EB8C15F" w14:textId="77777777" w:rsidR="00EF64E9" w:rsidRPr="00EF64E9" w:rsidRDefault="00EF64E9" w:rsidP="00EF64E9">
      <w:pPr>
        <w:widowControl/>
        <w:spacing w:line="450" w:lineRule="atLeast"/>
        <w:jc w:val="center"/>
        <w:rPr>
          <w:rFonts w:ascii="微软雅黑" w:eastAsia="微软雅黑" w:hAnsi="微软雅黑" w:cs="宋体"/>
          <w:color w:val="333333"/>
          <w:kern w:val="0"/>
          <w:sz w:val="24"/>
          <w:szCs w:val="24"/>
        </w:rPr>
      </w:pPr>
      <w:r w:rsidRPr="00EF64E9">
        <w:rPr>
          <w:rFonts w:ascii="微软雅黑" w:eastAsia="微软雅黑" w:hAnsi="微软雅黑" w:cs="宋体" w:hint="eastAsia"/>
          <w:b/>
          <w:bCs/>
          <w:color w:val="333333"/>
          <w:kern w:val="0"/>
          <w:sz w:val="24"/>
          <w:szCs w:val="24"/>
        </w:rPr>
        <w:t>第一章　总　　则</w:t>
      </w:r>
    </w:p>
    <w:p w14:paraId="00DF25B8" w14:textId="77777777" w:rsidR="00EF64E9" w:rsidRPr="00EF64E9" w:rsidRDefault="00EF64E9" w:rsidP="00EF64E9">
      <w:pPr>
        <w:widowControl/>
        <w:spacing w:line="450" w:lineRule="atLeast"/>
        <w:jc w:val="left"/>
        <w:rPr>
          <w:rFonts w:ascii="微软雅黑" w:eastAsia="微软雅黑" w:hAnsi="微软雅黑" w:cs="宋体"/>
          <w:color w:val="333333"/>
          <w:kern w:val="0"/>
          <w:sz w:val="24"/>
          <w:szCs w:val="24"/>
        </w:rPr>
      </w:pPr>
      <w:r w:rsidRPr="00EF64E9">
        <w:rPr>
          <w:rFonts w:ascii="微软雅黑" w:eastAsia="微软雅黑" w:hAnsi="微软雅黑" w:cs="宋体" w:hint="eastAsia"/>
          <w:color w:val="333333"/>
          <w:kern w:val="0"/>
          <w:sz w:val="24"/>
          <w:szCs w:val="24"/>
        </w:rPr>
        <w:t xml:space="preserve">　</w:t>
      </w:r>
      <w:r w:rsidRPr="00EF64E9">
        <w:rPr>
          <w:rFonts w:ascii="微软雅黑" w:eastAsia="微软雅黑" w:hAnsi="微软雅黑" w:cs="宋体" w:hint="eastAsia"/>
          <w:b/>
          <w:bCs/>
          <w:color w:val="333333"/>
          <w:kern w:val="0"/>
          <w:sz w:val="24"/>
          <w:szCs w:val="24"/>
        </w:rPr>
        <w:t xml:space="preserve">　第一条</w:t>
      </w:r>
      <w:r w:rsidRPr="00EF64E9">
        <w:rPr>
          <w:rFonts w:ascii="微软雅黑" w:eastAsia="微软雅黑" w:hAnsi="微软雅黑" w:cs="宋体" w:hint="eastAsia"/>
          <w:color w:val="333333"/>
          <w:kern w:val="0"/>
          <w:sz w:val="24"/>
          <w:szCs w:val="24"/>
        </w:rPr>
        <w:t xml:space="preserve">　为了规范密码应用和管理，促进密码事业发展，保障网络与信息安全，维护国家安全和社会公共利益，保护公民、法人和其他组织的合法权益，制定本法。</w:t>
      </w:r>
    </w:p>
    <w:p w14:paraId="0BB6ACE8" w14:textId="77777777" w:rsidR="00EF64E9" w:rsidRPr="00EF64E9" w:rsidRDefault="00EF64E9" w:rsidP="00EF64E9">
      <w:pPr>
        <w:widowControl/>
        <w:spacing w:line="450" w:lineRule="atLeast"/>
        <w:jc w:val="left"/>
        <w:rPr>
          <w:rFonts w:ascii="微软雅黑" w:eastAsia="微软雅黑" w:hAnsi="微软雅黑" w:cs="宋体"/>
          <w:color w:val="333333"/>
          <w:kern w:val="0"/>
          <w:sz w:val="24"/>
          <w:szCs w:val="24"/>
        </w:rPr>
      </w:pPr>
      <w:r w:rsidRPr="00EF64E9">
        <w:rPr>
          <w:rFonts w:ascii="微软雅黑" w:eastAsia="微软雅黑" w:hAnsi="微软雅黑" w:cs="宋体" w:hint="eastAsia"/>
          <w:color w:val="333333"/>
          <w:kern w:val="0"/>
          <w:sz w:val="24"/>
          <w:szCs w:val="24"/>
        </w:rPr>
        <w:lastRenderedPageBreak/>
        <w:t xml:space="preserve">　　</w:t>
      </w:r>
      <w:r w:rsidRPr="00EF64E9">
        <w:rPr>
          <w:rFonts w:ascii="微软雅黑" w:eastAsia="微软雅黑" w:hAnsi="微软雅黑" w:cs="宋体" w:hint="eastAsia"/>
          <w:b/>
          <w:bCs/>
          <w:color w:val="333333"/>
          <w:kern w:val="0"/>
          <w:sz w:val="24"/>
          <w:szCs w:val="24"/>
        </w:rPr>
        <w:t>第二条</w:t>
      </w:r>
      <w:r w:rsidRPr="00EF64E9">
        <w:rPr>
          <w:rFonts w:ascii="微软雅黑" w:eastAsia="微软雅黑" w:hAnsi="微软雅黑" w:cs="宋体" w:hint="eastAsia"/>
          <w:color w:val="333333"/>
          <w:kern w:val="0"/>
          <w:sz w:val="24"/>
          <w:szCs w:val="24"/>
        </w:rPr>
        <w:t xml:space="preserve">　本法所称密码，是指采用特定变换的方法对信息等进行加密保护、安全认证的技术、产品和服务。</w:t>
      </w:r>
    </w:p>
    <w:p w14:paraId="7A14086F" w14:textId="77777777" w:rsidR="00EF64E9" w:rsidRPr="00EF64E9" w:rsidRDefault="00EF64E9" w:rsidP="00EF64E9">
      <w:pPr>
        <w:widowControl/>
        <w:spacing w:line="450" w:lineRule="atLeast"/>
        <w:jc w:val="left"/>
        <w:rPr>
          <w:rFonts w:ascii="微软雅黑" w:eastAsia="微软雅黑" w:hAnsi="微软雅黑" w:cs="宋体"/>
          <w:color w:val="333333"/>
          <w:kern w:val="0"/>
          <w:sz w:val="24"/>
          <w:szCs w:val="24"/>
        </w:rPr>
      </w:pPr>
      <w:r w:rsidRPr="00EF64E9">
        <w:rPr>
          <w:rFonts w:ascii="微软雅黑" w:eastAsia="微软雅黑" w:hAnsi="微软雅黑" w:cs="宋体" w:hint="eastAsia"/>
          <w:color w:val="333333"/>
          <w:kern w:val="0"/>
          <w:sz w:val="24"/>
          <w:szCs w:val="24"/>
        </w:rPr>
        <w:t xml:space="preserve">　　</w:t>
      </w:r>
      <w:r w:rsidRPr="00EF64E9">
        <w:rPr>
          <w:rFonts w:ascii="微软雅黑" w:eastAsia="微软雅黑" w:hAnsi="微软雅黑" w:cs="宋体" w:hint="eastAsia"/>
          <w:b/>
          <w:bCs/>
          <w:color w:val="333333"/>
          <w:kern w:val="0"/>
          <w:sz w:val="24"/>
          <w:szCs w:val="24"/>
        </w:rPr>
        <w:t>第三条</w:t>
      </w:r>
      <w:r w:rsidRPr="00EF64E9">
        <w:rPr>
          <w:rFonts w:ascii="微软雅黑" w:eastAsia="微软雅黑" w:hAnsi="微软雅黑" w:cs="宋体" w:hint="eastAsia"/>
          <w:color w:val="333333"/>
          <w:kern w:val="0"/>
          <w:sz w:val="24"/>
          <w:szCs w:val="24"/>
        </w:rPr>
        <w:t xml:space="preserve">　密码工作坚持总体国家安全观，遵循统一领导、分级负责，创新发展、服务大局，依法管理、保障安全的原则。</w:t>
      </w:r>
    </w:p>
    <w:p w14:paraId="6D9492F4" w14:textId="77777777" w:rsidR="00EF64E9" w:rsidRPr="00EF64E9" w:rsidRDefault="00EF64E9" w:rsidP="00EF64E9">
      <w:pPr>
        <w:widowControl/>
        <w:spacing w:line="450" w:lineRule="atLeast"/>
        <w:jc w:val="left"/>
        <w:rPr>
          <w:rFonts w:ascii="微软雅黑" w:eastAsia="微软雅黑" w:hAnsi="微软雅黑" w:cs="宋体"/>
          <w:color w:val="333333"/>
          <w:kern w:val="0"/>
          <w:sz w:val="24"/>
          <w:szCs w:val="24"/>
        </w:rPr>
      </w:pPr>
      <w:r w:rsidRPr="00EF64E9">
        <w:rPr>
          <w:rFonts w:ascii="微软雅黑" w:eastAsia="微软雅黑" w:hAnsi="微软雅黑" w:cs="宋体" w:hint="eastAsia"/>
          <w:color w:val="333333"/>
          <w:kern w:val="0"/>
          <w:sz w:val="24"/>
          <w:szCs w:val="24"/>
        </w:rPr>
        <w:t xml:space="preserve">　　</w:t>
      </w:r>
      <w:r w:rsidRPr="00EF64E9">
        <w:rPr>
          <w:rFonts w:ascii="微软雅黑" w:eastAsia="微软雅黑" w:hAnsi="微软雅黑" w:cs="宋体" w:hint="eastAsia"/>
          <w:b/>
          <w:bCs/>
          <w:color w:val="333333"/>
          <w:kern w:val="0"/>
          <w:sz w:val="24"/>
          <w:szCs w:val="24"/>
        </w:rPr>
        <w:t>第四条</w:t>
      </w:r>
      <w:r w:rsidRPr="00EF64E9">
        <w:rPr>
          <w:rFonts w:ascii="微软雅黑" w:eastAsia="微软雅黑" w:hAnsi="微软雅黑" w:cs="宋体" w:hint="eastAsia"/>
          <w:color w:val="333333"/>
          <w:kern w:val="0"/>
          <w:sz w:val="24"/>
          <w:szCs w:val="24"/>
        </w:rPr>
        <w:t xml:space="preserve">　坚持中国共产党对密码工作的领导。中央密码工作领导机构对全国密码工作实行统一领导，制定国家密码工作重大方针政策，统筹协调国家密码重大事项和重要工作，推进国家密码法治建设。</w:t>
      </w:r>
    </w:p>
    <w:p w14:paraId="77D69033" w14:textId="77777777" w:rsidR="00EF64E9" w:rsidRPr="00EF64E9" w:rsidRDefault="00EF64E9" w:rsidP="00EF64E9">
      <w:pPr>
        <w:widowControl/>
        <w:spacing w:line="450" w:lineRule="atLeast"/>
        <w:jc w:val="left"/>
        <w:rPr>
          <w:rFonts w:ascii="微软雅黑" w:eastAsia="微软雅黑" w:hAnsi="微软雅黑" w:cs="宋体"/>
          <w:color w:val="333333"/>
          <w:kern w:val="0"/>
          <w:sz w:val="24"/>
          <w:szCs w:val="24"/>
        </w:rPr>
      </w:pPr>
      <w:r w:rsidRPr="00EF64E9">
        <w:rPr>
          <w:rFonts w:ascii="微软雅黑" w:eastAsia="微软雅黑" w:hAnsi="微软雅黑" w:cs="宋体" w:hint="eastAsia"/>
          <w:color w:val="333333"/>
          <w:kern w:val="0"/>
          <w:sz w:val="24"/>
          <w:szCs w:val="24"/>
        </w:rPr>
        <w:t xml:space="preserve">　　</w:t>
      </w:r>
      <w:r w:rsidRPr="00EF64E9">
        <w:rPr>
          <w:rFonts w:ascii="微软雅黑" w:eastAsia="微软雅黑" w:hAnsi="微软雅黑" w:cs="宋体" w:hint="eastAsia"/>
          <w:b/>
          <w:bCs/>
          <w:color w:val="333333"/>
          <w:kern w:val="0"/>
          <w:sz w:val="24"/>
          <w:szCs w:val="24"/>
        </w:rPr>
        <w:t xml:space="preserve">第五条　</w:t>
      </w:r>
      <w:r w:rsidRPr="00EF64E9">
        <w:rPr>
          <w:rFonts w:ascii="微软雅黑" w:eastAsia="微软雅黑" w:hAnsi="微软雅黑" w:cs="宋体" w:hint="eastAsia"/>
          <w:color w:val="333333"/>
          <w:kern w:val="0"/>
          <w:sz w:val="24"/>
          <w:szCs w:val="24"/>
        </w:rPr>
        <w:t>国家密码管理部门负责管理全国的密码工作。县级以上地方各级密码管理部门负责管理本行政区域的密码工作。</w:t>
      </w:r>
    </w:p>
    <w:p w14:paraId="7D66F494" w14:textId="77777777" w:rsidR="00EF64E9" w:rsidRPr="00EF64E9" w:rsidRDefault="00EF64E9" w:rsidP="00EF64E9">
      <w:pPr>
        <w:widowControl/>
        <w:spacing w:line="450" w:lineRule="atLeast"/>
        <w:jc w:val="left"/>
        <w:rPr>
          <w:rFonts w:ascii="微软雅黑" w:eastAsia="微软雅黑" w:hAnsi="微软雅黑" w:cs="宋体"/>
          <w:color w:val="333333"/>
          <w:kern w:val="0"/>
          <w:sz w:val="24"/>
          <w:szCs w:val="24"/>
        </w:rPr>
      </w:pPr>
      <w:r w:rsidRPr="00EF64E9">
        <w:rPr>
          <w:rFonts w:ascii="微软雅黑" w:eastAsia="微软雅黑" w:hAnsi="微软雅黑" w:cs="宋体" w:hint="eastAsia"/>
          <w:color w:val="333333"/>
          <w:kern w:val="0"/>
          <w:sz w:val="24"/>
          <w:szCs w:val="24"/>
        </w:rPr>
        <w:t xml:space="preserve">　　国家机关和涉及密码工作的单位在其职责范围内负责本机关、本单位或者本系统的密码工作。</w:t>
      </w:r>
    </w:p>
    <w:p w14:paraId="71C1BBF0" w14:textId="77777777" w:rsidR="00EF64E9" w:rsidRPr="00EF64E9" w:rsidRDefault="00EF64E9" w:rsidP="00EF64E9">
      <w:pPr>
        <w:widowControl/>
        <w:spacing w:line="450" w:lineRule="atLeast"/>
        <w:jc w:val="left"/>
        <w:rPr>
          <w:rFonts w:ascii="微软雅黑" w:eastAsia="微软雅黑" w:hAnsi="微软雅黑" w:cs="宋体"/>
          <w:color w:val="333333"/>
          <w:kern w:val="0"/>
          <w:sz w:val="24"/>
          <w:szCs w:val="24"/>
        </w:rPr>
      </w:pPr>
      <w:r w:rsidRPr="00EF64E9">
        <w:rPr>
          <w:rFonts w:ascii="微软雅黑" w:eastAsia="微软雅黑" w:hAnsi="微软雅黑" w:cs="宋体" w:hint="eastAsia"/>
          <w:color w:val="333333"/>
          <w:kern w:val="0"/>
          <w:sz w:val="24"/>
          <w:szCs w:val="24"/>
        </w:rPr>
        <w:t xml:space="preserve">　　</w:t>
      </w:r>
      <w:r w:rsidRPr="00EF64E9">
        <w:rPr>
          <w:rFonts w:ascii="微软雅黑" w:eastAsia="微软雅黑" w:hAnsi="微软雅黑" w:cs="宋体" w:hint="eastAsia"/>
          <w:b/>
          <w:bCs/>
          <w:color w:val="333333"/>
          <w:kern w:val="0"/>
          <w:sz w:val="24"/>
          <w:szCs w:val="24"/>
        </w:rPr>
        <w:t>第六条</w:t>
      </w:r>
      <w:r w:rsidRPr="00EF64E9">
        <w:rPr>
          <w:rFonts w:ascii="微软雅黑" w:eastAsia="微软雅黑" w:hAnsi="微软雅黑" w:cs="宋体" w:hint="eastAsia"/>
          <w:color w:val="333333"/>
          <w:kern w:val="0"/>
          <w:sz w:val="24"/>
          <w:szCs w:val="24"/>
        </w:rPr>
        <w:t xml:space="preserve">　国家对密码实行分类管理。</w:t>
      </w:r>
    </w:p>
    <w:p w14:paraId="3053CEDD" w14:textId="77777777" w:rsidR="00EF64E9" w:rsidRPr="00EF64E9" w:rsidRDefault="00EF64E9" w:rsidP="00EF64E9">
      <w:pPr>
        <w:widowControl/>
        <w:spacing w:line="450" w:lineRule="atLeast"/>
        <w:jc w:val="left"/>
        <w:rPr>
          <w:rFonts w:ascii="微软雅黑" w:eastAsia="微软雅黑" w:hAnsi="微软雅黑" w:cs="宋体"/>
          <w:color w:val="333333"/>
          <w:kern w:val="0"/>
          <w:sz w:val="24"/>
          <w:szCs w:val="24"/>
        </w:rPr>
      </w:pPr>
      <w:r w:rsidRPr="00EF64E9">
        <w:rPr>
          <w:rFonts w:ascii="微软雅黑" w:eastAsia="微软雅黑" w:hAnsi="微软雅黑" w:cs="宋体" w:hint="eastAsia"/>
          <w:color w:val="333333"/>
          <w:kern w:val="0"/>
          <w:sz w:val="24"/>
          <w:szCs w:val="24"/>
        </w:rPr>
        <w:t xml:space="preserve">　　密码分为核心密码、普通密码和商用密码。</w:t>
      </w:r>
    </w:p>
    <w:p w14:paraId="1A33C4B0" w14:textId="77777777" w:rsidR="00EF64E9" w:rsidRPr="00EF64E9" w:rsidRDefault="00EF64E9" w:rsidP="00EF64E9">
      <w:pPr>
        <w:widowControl/>
        <w:spacing w:line="450" w:lineRule="atLeast"/>
        <w:jc w:val="left"/>
        <w:rPr>
          <w:rFonts w:ascii="微软雅黑" w:eastAsia="微软雅黑" w:hAnsi="微软雅黑" w:cs="宋体"/>
          <w:color w:val="333333"/>
          <w:kern w:val="0"/>
          <w:sz w:val="24"/>
          <w:szCs w:val="24"/>
        </w:rPr>
      </w:pPr>
      <w:r w:rsidRPr="00EF64E9">
        <w:rPr>
          <w:rFonts w:ascii="微软雅黑" w:eastAsia="微软雅黑" w:hAnsi="微软雅黑" w:cs="宋体" w:hint="eastAsia"/>
          <w:color w:val="333333"/>
          <w:kern w:val="0"/>
          <w:sz w:val="24"/>
          <w:szCs w:val="24"/>
        </w:rPr>
        <w:t xml:space="preserve">　</w:t>
      </w:r>
      <w:r w:rsidRPr="00EF64E9">
        <w:rPr>
          <w:rFonts w:ascii="微软雅黑" w:eastAsia="微软雅黑" w:hAnsi="微软雅黑" w:cs="宋体" w:hint="eastAsia"/>
          <w:b/>
          <w:bCs/>
          <w:color w:val="333333"/>
          <w:kern w:val="0"/>
          <w:sz w:val="24"/>
          <w:szCs w:val="24"/>
        </w:rPr>
        <w:t xml:space="preserve">　第七条</w:t>
      </w:r>
      <w:r w:rsidRPr="00EF64E9">
        <w:rPr>
          <w:rFonts w:ascii="微软雅黑" w:eastAsia="微软雅黑" w:hAnsi="微软雅黑" w:cs="宋体" w:hint="eastAsia"/>
          <w:color w:val="333333"/>
          <w:kern w:val="0"/>
          <w:sz w:val="24"/>
          <w:szCs w:val="24"/>
        </w:rPr>
        <w:t xml:space="preserve">　核心密码、普通密码用于保护国家秘密信息，核心密码保护信息的最高密级为绝密级，普通密码保护信息的最高密级为机密级。</w:t>
      </w:r>
    </w:p>
    <w:p w14:paraId="4F0D4397" w14:textId="77777777" w:rsidR="00EF64E9" w:rsidRPr="00EF64E9" w:rsidRDefault="00EF64E9" w:rsidP="00EF64E9">
      <w:pPr>
        <w:widowControl/>
        <w:spacing w:line="450" w:lineRule="atLeast"/>
        <w:jc w:val="left"/>
        <w:rPr>
          <w:rFonts w:ascii="微软雅黑" w:eastAsia="微软雅黑" w:hAnsi="微软雅黑" w:cs="宋体"/>
          <w:color w:val="333333"/>
          <w:kern w:val="0"/>
          <w:sz w:val="24"/>
          <w:szCs w:val="24"/>
        </w:rPr>
      </w:pPr>
      <w:r w:rsidRPr="00EF64E9">
        <w:rPr>
          <w:rFonts w:ascii="微软雅黑" w:eastAsia="微软雅黑" w:hAnsi="微软雅黑" w:cs="宋体" w:hint="eastAsia"/>
          <w:color w:val="333333"/>
          <w:kern w:val="0"/>
          <w:sz w:val="24"/>
          <w:szCs w:val="24"/>
        </w:rPr>
        <w:t xml:space="preserve">　　核心密码、普通密码属于国家秘密。密码管理部门依照本法和有关法律、行政法规、国家有关规定对核心密码、普通密码实行严格统一管理。</w:t>
      </w:r>
    </w:p>
    <w:p w14:paraId="4AE6E5C6" w14:textId="77777777" w:rsidR="00EF64E9" w:rsidRPr="00EF64E9" w:rsidRDefault="00EF64E9" w:rsidP="00EF64E9">
      <w:pPr>
        <w:widowControl/>
        <w:spacing w:line="450" w:lineRule="atLeast"/>
        <w:jc w:val="left"/>
        <w:rPr>
          <w:rFonts w:ascii="微软雅黑" w:eastAsia="微软雅黑" w:hAnsi="微软雅黑" w:cs="宋体"/>
          <w:color w:val="333333"/>
          <w:kern w:val="0"/>
          <w:sz w:val="24"/>
          <w:szCs w:val="24"/>
        </w:rPr>
      </w:pPr>
      <w:r w:rsidRPr="00EF64E9">
        <w:rPr>
          <w:rFonts w:ascii="微软雅黑" w:eastAsia="微软雅黑" w:hAnsi="微软雅黑" w:cs="宋体" w:hint="eastAsia"/>
          <w:color w:val="333333"/>
          <w:kern w:val="0"/>
          <w:sz w:val="24"/>
          <w:szCs w:val="24"/>
        </w:rPr>
        <w:t xml:space="preserve">　　</w:t>
      </w:r>
      <w:r w:rsidRPr="00EF64E9">
        <w:rPr>
          <w:rFonts w:ascii="微软雅黑" w:eastAsia="微软雅黑" w:hAnsi="微软雅黑" w:cs="宋体" w:hint="eastAsia"/>
          <w:b/>
          <w:bCs/>
          <w:color w:val="333333"/>
          <w:kern w:val="0"/>
          <w:sz w:val="24"/>
          <w:szCs w:val="24"/>
        </w:rPr>
        <w:t>第八条</w:t>
      </w:r>
      <w:r w:rsidRPr="00EF64E9">
        <w:rPr>
          <w:rFonts w:ascii="微软雅黑" w:eastAsia="微软雅黑" w:hAnsi="微软雅黑" w:cs="宋体" w:hint="eastAsia"/>
          <w:color w:val="333333"/>
          <w:kern w:val="0"/>
          <w:sz w:val="24"/>
          <w:szCs w:val="24"/>
        </w:rPr>
        <w:t xml:space="preserve">　商用密码用于保护不属于国家秘密的信息。</w:t>
      </w:r>
    </w:p>
    <w:p w14:paraId="1709C8AE" w14:textId="77777777" w:rsidR="00EF64E9" w:rsidRPr="00EF64E9" w:rsidRDefault="00EF64E9" w:rsidP="00EF64E9">
      <w:pPr>
        <w:widowControl/>
        <w:spacing w:line="450" w:lineRule="atLeast"/>
        <w:jc w:val="left"/>
        <w:rPr>
          <w:rFonts w:ascii="微软雅黑" w:eastAsia="微软雅黑" w:hAnsi="微软雅黑" w:cs="宋体"/>
          <w:color w:val="333333"/>
          <w:kern w:val="0"/>
          <w:sz w:val="24"/>
          <w:szCs w:val="24"/>
        </w:rPr>
      </w:pPr>
      <w:r w:rsidRPr="00EF64E9">
        <w:rPr>
          <w:rFonts w:ascii="微软雅黑" w:eastAsia="微软雅黑" w:hAnsi="微软雅黑" w:cs="宋体" w:hint="eastAsia"/>
          <w:color w:val="333333"/>
          <w:kern w:val="0"/>
          <w:sz w:val="24"/>
          <w:szCs w:val="24"/>
        </w:rPr>
        <w:t xml:space="preserve">　　公民、法人和其他组织可以依法使用商用密码保护网络与信息安全。</w:t>
      </w:r>
    </w:p>
    <w:p w14:paraId="6D647654" w14:textId="77777777" w:rsidR="00EF64E9" w:rsidRPr="00EF64E9" w:rsidRDefault="00EF64E9" w:rsidP="00EF64E9">
      <w:pPr>
        <w:widowControl/>
        <w:spacing w:line="450" w:lineRule="atLeast"/>
        <w:jc w:val="left"/>
        <w:rPr>
          <w:rFonts w:ascii="微软雅黑" w:eastAsia="微软雅黑" w:hAnsi="微软雅黑" w:cs="宋体"/>
          <w:color w:val="333333"/>
          <w:kern w:val="0"/>
          <w:sz w:val="24"/>
          <w:szCs w:val="24"/>
        </w:rPr>
      </w:pPr>
      <w:r w:rsidRPr="00EF64E9">
        <w:rPr>
          <w:rFonts w:ascii="微软雅黑" w:eastAsia="微软雅黑" w:hAnsi="微软雅黑" w:cs="宋体" w:hint="eastAsia"/>
          <w:color w:val="333333"/>
          <w:kern w:val="0"/>
          <w:sz w:val="24"/>
          <w:szCs w:val="24"/>
        </w:rPr>
        <w:t xml:space="preserve">　　</w:t>
      </w:r>
      <w:r w:rsidRPr="00EF64E9">
        <w:rPr>
          <w:rFonts w:ascii="微软雅黑" w:eastAsia="微软雅黑" w:hAnsi="微软雅黑" w:cs="宋体" w:hint="eastAsia"/>
          <w:b/>
          <w:bCs/>
          <w:color w:val="333333"/>
          <w:kern w:val="0"/>
          <w:sz w:val="24"/>
          <w:szCs w:val="24"/>
        </w:rPr>
        <w:t>第九条</w:t>
      </w:r>
      <w:r w:rsidRPr="00EF64E9">
        <w:rPr>
          <w:rFonts w:ascii="微软雅黑" w:eastAsia="微软雅黑" w:hAnsi="微软雅黑" w:cs="宋体" w:hint="eastAsia"/>
          <w:color w:val="333333"/>
          <w:kern w:val="0"/>
          <w:sz w:val="24"/>
          <w:szCs w:val="24"/>
        </w:rPr>
        <w:t xml:space="preserve">　国家鼓励和支持密码科学技术研究和应用，依法保护密码领域的知识产权，促进密码科学技术进步和创新。</w:t>
      </w:r>
    </w:p>
    <w:p w14:paraId="421C5A6B" w14:textId="77777777" w:rsidR="00EF64E9" w:rsidRPr="00EF64E9" w:rsidRDefault="00EF64E9" w:rsidP="00EF64E9">
      <w:pPr>
        <w:widowControl/>
        <w:spacing w:line="450" w:lineRule="atLeast"/>
        <w:jc w:val="left"/>
        <w:rPr>
          <w:rFonts w:ascii="微软雅黑" w:eastAsia="微软雅黑" w:hAnsi="微软雅黑" w:cs="宋体"/>
          <w:color w:val="333333"/>
          <w:kern w:val="0"/>
          <w:sz w:val="24"/>
          <w:szCs w:val="24"/>
        </w:rPr>
      </w:pPr>
      <w:r w:rsidRPr="00EF64E9">
        <w:rPr>
          <w:rFonts w:ascii="微软雅黑" w:eastAsia="微软雅黑" w:hAnsi="微软雅黑" w:cs="宋体" w:hint="eastAsia"/>
          <w:color w:val="333333"/>
          <w:kern w:val="0"/>
          <w:sz w:val="24"/>
          <w:szCs w:val="24"/>
        </w:rPr>
        <w:lastRenderedPageBreak/>
        <w:t xml:space="preserve">　　国家加强密码人才培养和队伍建设，对在密码工作中作出突出贡献的组织和个人，按照国家有关规定给予表彰和奖励。</w:t>
      </w:r>
    </w:p>
    <w:p w14:paraId="54C595E8" w14:textId="77777777" w:rsidR="00EF64E9" w:rsidRPr="00EF64E9" w:rsidRDefault="00EF64E9" w:rsidP="00EF64E9">
      <w:pPr>
        <w:widowControl/>
        <w:spacing w:line="450" w:lineRule="atLeast"/>
        <w:jc w:val="left"/>
        <w:rPr>
          <w:rFonts w:ascii="微软雅黑" w:eastAsia="微软雅黑" w:hAnsi="微软雅黑" w:cs="宋体"/>
          <w:color w:val="333333"/>
          <w:kern w:val="0"/>
          <w:sz w:val="24"/>
          <w:szCs w:val="24"/>
        </w:rPr>
      </w:pPr>
      <w:r w:rsidRPr="00EF64E9">
        <w:rPr>
          <w:rFonts w:ascii="微软雅黑" w:eastAsia="微软雅黑" w:hAnsi="微软雅黑" w:cs="宋体" w:hint="eastAsia"/>
          <w:color w:val="333333"/>
          <w:kern w:val="0"/>
          <w:sz w:val="24"/>
          <w:szCs w:val="24"/>
        </w:rPr>
        <w:t xml:space="preserve">　　</w:t>
      </w:r>
      <w:r w:rsidRPr="00EF64E9">
        <w:rPr>
          <w:rFonts w:ascii="微软雅黑" w:eastAsia="微软雅黑" w:hAnsi="微软雅黑" w:cs="宋体" w:hint="eastAsia"/>
          <w:b/>
          <w:bCs/>
          <w:color w:val="333333"/>
          <w:kern w:val="0"/>
          <w:sz w:val="24"/>
          <w:szCs w:val="24"/>
        </w:rPr>
        <w:t>第十条</w:t>
      </w:r>
      <w:r w:rsidRPr="00EF64E9">
        <w:rPr>
          <w:rFonts w:ascii="微软雅黑" w:eastAsia="微软雅黑" w:hAnsi="微软雅黑" w:cs="宋体" w:hint="eastAsia"/>
          <w:color w:val="333333"/>
          <w:kern w:val="0"/>
          <w:sz w:val="24"/>
          <w:szCs w:val="24"/>
        </w:rPr>
        <w:t xml:space="preserve">　国家采取多种形式加强密码安全教育，将密码安全教育纳入国民教育体系和公务员教育培训体系，增强公民、法人和其他组织的密码安全意识。</w:t>
      </w:r>
    </w:p>
    <w:p w14:paraId="3B14D9B8" w14:textId="77777777" w:rsidR="00EF64E9" w:rsidRPr="00EF64E9" w:rsidRDefault="00EF64E9" w:rsidP="00EF64E9">
      <w:pPr>
        <w:widowControl/>
        <w:spacing w:line="450" w:lineRule="atLeast"/>
        <w:jc w:val="left"/>
        <w:rPr>
          <w:rFonts w:ascii="微软雅黑" w:eastAsia="微软雅黑" w:hAnsi="微软雅黑" w:cs="宋体"/>
          <w:color w:val="333333"/>
          <w:kern w:val="0"/>
          <w:sz w:val="24"/>
          <w:szCs w:val="24"/>
        </w:rPr>
      </w:pPr>
      <w:r w:rsidRPr="00EF64E9">
        <w:rPr>
          <w:rFonts w:ascii="微软雅黑" w:eastAsia="微软雅黑" w:hAnsi="微软雅黑" w:cs="宋体" w:hint="eastAsia"/>
          <w:color w:val="333333"/>
          <w:kern w:val="0"/>
          <w:sz w:val="24"/>
          <w:szCs w:val="24"/>
        </w:rPr>
        <w:t xml:space="preserve">　　</w:t>
      </w:r>
      <w:r w:rsidRPr="00EF64E9">
        <w:rPr>
          <w:rFonts w:ascii="微软雅黑" w:eastAsia="微软雅黑" w:hAnsi="微软雅黑" w:cs="宋体" w:hint="eastAsia"/>
          <w:b/>
          <w:bCs/>
          <w:color w:val="333333"/>
          <w:kern w:val="0"/>
          <w:sz w:val="24"/>
          <w:szCs w:val="24"/>
        </w:rPr>
        <w:t>第十一条</w:t>
      </w:r>
      <w:r w:rsidRPr="00EF64E9">
        <w:rPr>
          <w:rFonts w:ascii="微软雅黑" w:eastAsia="微软雅黑" w:hAnsi="微软雅黑" w:cs="宋体" w:hint="eastAsia"/>
          <w:color w:val="333333"/>
          <w:kern w:val="0"/>
          <w:sz w:val="24"/>
          <w:szCs w:val="24"/>
        </w:rPr>
        <w:t xml:space="preserve">　县级以上人民政府应当将密码工作纳入本级国民经济和社会发展规划，所需经费列入本级财政预算。</w:t>
      </w:r>
    </w:p>
    <w:p w14:paraId="29F14C06" w14:textId="77777777" w:rsidR="00EF64E9" w:rsidRPr="00EF64E9" w:rsidRDefault="00EF64E9" w:rsidP="00EF64E9">
      <w:pPr>
        <w:widowControl/>
        <w:spacing w:line="450" w:lineRule="atLeast"/>
        <w:jc w:val="left"/>
        <w:rPr>
          <w:rFonts w:ascii="微软雅黑" w:eastAsia="微软雅黑" w:hAnsi="微软雅黑" w:cs="宋体"/>
          <w:color w:val="333333"/>
          <w:kern w:val="0"/>
          <w:sz w:val="24"/>
          <w:szCs w:val="24"/>
        </w:rPr>
      </w:pPr>
      <w:r w:rsidRPr="00EF64E9">
        <w:rPr>
          <w:rFonts w:ascii="微软雅黑" w:eastAsia="微软雅黑" w:hAnsi="微软雅黑" w:cs="宋体" w:hint="eastAsia"/>
          <w:color w:val="333333"/>
          <w:kern w:val="0"/>
          <w:sz w:val="24"/>
          <w:szCs w:val="24"/>
        </w:rPr>
        <w:t xml:space="preserve">　　</w:t>
      </w:r>
      <w:r w:rsidRPr="00EF64E9">
        <w:rPr>
          <w:rFonts w:ascii="微软雅黑" w:eastAsia="微软雅黑" w:hAnsi="微软雅黑" w:cs="宋体" w:hint="eastAsia"/>
          <w:b/>
          <w:bCs/>
          <w:color w:val="333333"/>
          <w:kern w:val="0"/>
          <w:sz w:val="24"/>
          <w:szCs w:val="24"/>
        </w:rPr>
        <w:t>第十二条</w:t>
      </w:r>
      <w:r w:rsidRPr="00EF64E9">
        <w:rPr>
          <w:rFonts w:ascii="微软雅黑" w:eastAsia="微软雅黑" w:hAnsi="微软雅黑" w:cs="宋体" w:hint="eastAsia"/>
          <w:color w:val="333333"/>
          <w:kern w:val="0"/>
          <w:sz w:val="24"/>
          <w:szCs w:val="24"/>
        </w:rPr>
        <w:t xml:space="preserve">　任何组织或者个人不得窃取他人加密保护的信息或者非法侵入他人的密码保障系统。</w:t>
      </w:r>
    </w:p>
    <w:p w14:paraId="28FE5667" w14:textId="77777777" w:rsidR="00EF64E9" w:rsidRPr="00EF64E9" w:rsidRDefault="00EF64E9" w:rsidP="00EF64E9">
      <w:pPr>
        <w:widowControl/>
        <w:spacing w:line="450" w:lineRule="atLeast"/>
        <w:jc w:val="left"/>
        <w:rPr>
          <w:rFonts w:ascii="微软雅黑" w:eastAsia="微软雅黑" w:hAnsi="微软雅黑" w:cs="宋体"/>
          <w:color w:val="333333"/>
          <w:kern w:val="0"/>
          <w:sz w:val="24"/>
          <w:szCs w:val="24"/>
        </w:rPr>
      </w:pPr>
      <w:r w:rsidRPr="00EF64E9">
        <w:rPr>
          <w:rFonts w:ascii="微软雅黑" w:eastAsia="微软雅黑" w:hAnsi="微软雅黑" w:cs="宋体" w:hint="eastAsia"/>
          <w:color w:val="333333"/>
          <w:kern w:val="0"/>
          <w:sz w:val="24"/>
          <w:szCs w:val="24"/>
        </w:rPr>
        <w:t xml:space="preserve">　　任何组织或者个人不得利用密码从事危害国家安全、社会公共利益、他人合法权益等违法犯罪活动。</w:t>
      </w:r>
    </w:p>
    <w:p w14:paraId="40456730" w14:textId="77777777" w:rsidR="00EF64E9" w:rsidRPr="00EF64E9" w:rsidRDefault="00EF64E9" w:rsidP="00EF64E9">
      <w:pPr>
        <w:widowControl/>
        <w:spacing w:line="450" w:lineRule="atLeast"/>
        <w:jc w:val="center"/>
        <w:rPr>
          <w:rFonts w:ascii="微软雅黑" w:eastAsia="微软雅黑" w:hAnsi="微软雅黑" w:cs="宋体"/>
          <w:color w:val="333333"/>
          <w:kern w:val="0"/>
          <w:sz w:val="24"/>
          <w:szCs w:val="24"/>
        </w:rPr>
      </w:pPr>
      <w:r w:rsidRPr="00EF64E9">
        <w:rPr>
          <w:rFonts w:ascii="微软雅黑" w:eastAsia="微软雅黑" w:hAnsi="微软雅黑" w:cs="宋体" w:hint="eastAsia"/>
          <w:b/>
          <w:bCs/>
          <w:color w:val="333333"/>
          <w:kern w:val="0"/>
          <w:sz w:val="24"/>
          <w:szCs w:val="24"/>
        </w:rPr>
        <w:t>第二章　核心密码、普通密码</w:t>
      </w:r>
    </w:p>
    <w:p w14:paraId="41947800" w14:textId="77777777" w:rsidR="00EF64E9" w:rsidRPr="00EF64E9" w:rsidRDefault="00EF64E9" w:rsidP="00EF64E9">
      <w:pPr>
        <w:widowControl/>
        <w:spacing w:line="450" w:lineRule="atLeast"/>
        <w:jc w:val="left"/>
        <w:rPr>
          <w:rFonts w:ascii="微软雅黑" w:eastAsia="微软雅黑" w:hAnsi="微软雅黑" w:cs="宋体"/>
          <w:color w:val="333333"/>
          <w:kern w:val="0"/>
          <w:sz w:val="24"/>
          <w:szCs w:val="24"/>
        </w:rPr>
      </w:pPr>
      <w:r w:rsidRPr="00EF64E9">
        <w:rPr>
          <w:rFonts w:ascii="微软雅黑" w:eastAsia="微软雅黑" w:hAnsi="微软雅黑" w:cs="宋体" w:hint="eastAsia"/>
          <w:color w:val="333333"/>
          <w:kern w:val="0"/>
          <w:sz w:val="24"/>
          <w:szCs w:val="24"/>
        </w:rPr>
        <w:t xml:space="preserve">　　</w:t>
      </w:r>
      <w:r w:rsidRPr="00EF64E9">
        <w:rPr>
          <w:rFonts w:ascii="微软雅黑" w:eastAsia="微软雅黑" w:hAnsi="微软雅黑" w:cs="宋体" w:hint="eastAsia"/>
          <w:b/>
          <w:bCs/>
          <w:color w:val="333333"/>
          <w:kern w:val="0"/>
          <w:sz w:val="24"/>
          <w:szCs w:val="24"/>
        </w:rPr>
        <w:t>第十三条</w:t>
      </w:r>
      <w:r w:rsidRPr="00EF64E9">
        <w:rPr>
          <w:rFonts w:ascii="微软雅黑" w:eastAsia="微软雅黑" w:hAnsi="微软雅黑" w:cs="宋体" w:hint="eastAsia"/>
          <w:color w:val="333333"/>
          <w:kern w:val="0"/>
          <w:sz w:val="24"/>
          <w:szCs w:val="24"/>
        </w:rPr>
        <w:t xml:space="preserve">　国家加强核心密码、普通密码的科学规划、管理和使用，加强制度建设，完善管理措施，增强密码安全保障能力。</w:t>
      </w:r>
    </w:p>
    <w:p w14:paraId="77CC707D" w14:textId="77777777" w:rsidR="00EF64E9" w:rsidRPr="00EF64E9" w:rsidRDefault="00EF64E9" w:rsidP="00EF64E9">
      <w:pPr>
        <w:widowControl/>
        <w:spacing w:line="450" w:lineRule="atLeast"/>
        <w:jc w:val="left"/>
        <w:rPr>
          <w:rFonts w:ascii="微软雅黑" w:eastAsia="微软雅黑" w:hAnsi="微软雅黑" w:cs="宋体"/>
          <w:color w:val="333333"/>
          <w:kern w:val="0"/>
          <w:sz w:val="24"/>
          <w:szCs w:val="24"/>
        </w:rPr>
      </w:pPr>
      <w:r w:rsidRPr="00EF64E9">
        <w:rPr>
          <w:rFonts w:ascii="微软雅黑" w:eastAsia="微软雅黑" w:hAnsi="微软雅黑" w:cs="宋体" w:hint="eastAsia"/>
          <w:color w:val="333333"/>
          <w:kern w:val="0"/>
          <w:sz w:val="24"/>
          <w:szCs w:val="24"/>
        </w:rPr>
        <w:t xml:space="preserve">　　</w:t>
      </w:r>
      <w:r w:rsidRPr="00EF64E9">
        <w:rPr>
          <w:rFonts w:ascii="微软雅黑" w:eastAsia="微软雅黑" w:hAnsi="微软雅黑" w:cs="宋体" w:hint="eastAsia"/>
          <w:b/>
          <w:bCs/>
          <w:color w:val="333333"/>
          <w:kern w:val="0"/>
          <w:sz w:val="24"/>
          <w:szCs w:val="24"/>
        </w:rPr>
        <w:t>第十四条</w:t>
      </w:r>
      <w:r w:rsidRPr="00EF64E9">
        <w:rPr>
          <w:rFonts w:ascii="微软雅黑" w:eastAsia="微软雅黑" w:hAnsi="微软雅黑" w:cs="宋体" w:hint="eastAsia"/>
          <w:color w:val="333333"/>
          <w:kern w:val="0"/>
          <w:sz w:val="24"/>
          <w:szCs w:val="24"/>
        </w:rPr>
        <w:t xml:space="preserve">　在有线、无线通信中传递的国家秘密信息，以及存储、处理国家秘密信息的信息系统，应当依照法律、行政法规和国家有关规定使用核心密码、普通密码进行加密保护、安全认证。</w:t>
      </w:r>
    </w:p>
    <w:p w14:paraId="7904591A" w14:textId="77777777" w:rsidR="00EF64E9" w:rsidRPr="00EF64E9" w:rsidRDefault="00EF64E9" w:rsidP="00EF64E9">
      <w:pPr>
        <w:widowControl/>
        <w:spacing w:line="450" w:lineRule="atLeast"/>
        <w:jc w:val="left"/>
        <w:rPr>
          <w:rFonts w:ascii="微软雅黑" w:eastAsia="微软雅黑" w:hAnsi="微软雅黑" w:cs="宋体"/>
          <w:color w:val="333333"/>
          <w:kern w:val="0"/>
          <w:sz w:val="24"/>
          <w:szCs w:val="24"/>
        </w:rPr>
      </w:pPr>
      <w:r w:rsidRPr="00EF64E9">
        <w:rPr>
          <w:rFonts w:ascii="微软雅黑" w:eastAsia="微软雅黑" w:hAnsi="微软雅黑" w:cs="宋体" w:hint="eastAsia"/>
          <w:color w:val="333333"/>
          <w:kern w:val="0"/>
          <w:sz w:val="24"/>
          <w:szCs w:val="24"/>
        </w:rPr>
        <w:t xml:space="preserve">　　</w:t>
      </w:r>
      <w:r w:rsidRPr="00EF64E9">
        <w:rPr>
          <w:rFonts w:ascii="微软雅黑" w:eastAsia="微软雅黑" w:hAnsi="微软雅黑" w:cs="宋体" w:hint="eastAsia"/>
          <w:b/>
          <w:bCs/>
          <w:color w:val="333333"/>
          <w:kern w:val="0"/>
          <w:sz w:val="24"/>
          <w:szCs w:val="24"/>
        </w:rPr>
        <w:t>第十五条</w:t>
      </w:r>
      <w:r w:rsidRPr="00EF64E9">
        <w:rPr>
          <w:rFonts w:ascii="微软雅黑" w:eastAsia="微软雅黑" w:hAnsi="微软雅黑" w:cs="宋体" w:hint="eastAsia"/>
          <w:color w:val="333333"/>
          <w:kern w:val="0"/>
          <w:sz w:val="24"/>
          <w:szCs w:val="24"/>
        </w:rPr>
        <w:t xml:space="preserve">　从事核心密码、普通密码科研、生产、服务、检测、装备、使用和销毁等工作的机构(以下统称密码工作机构)应当按照法律、行政法规、国家有关规定以及核心密码、普通密码标准的要求，建立健全安全管理制度，采取严格的保密措施和保密责任制，确保核心密码、普通密码的安全。</w:t>
      </w:r>
    </w:p>
    <w:p w14:paraId="36DB37A7" w14:textId="77777777" w:rsidR="00EF64E9" w:rsidRPr="00EF64E9" w:rsidRDefault="00EF64E9" w:rsidP="00EF64E9">
      <w:pPr>
        <w:widowControl/>
        <w:spacing w:line="450" w:lineRule="atLeast"/>
        <w:jc w:val="left"/>
        <w:rPr>
          <w:rFonts w:ascii="微软雅黑" w:eastAsia="微软雅黑" w:hAnsi="微软雅黑" w:cs="宋体"/>
          <w:color w:val="333333"/>
          <w:kern w:val="0"/>
          <w:sz w:val="24"/>
          <w:szCs w:val="24"/>
        </w:rPr>
      </w:pPr>
      <w:r w:rsidRPr="00EF64E9">
        <w:rPr>
          <w:rFonts w:ascii="微软雅黑" w:eastAsia="微软雅黑" w:hAnsi="微软雅黑" w:cs="宋体" w:hint="eastAsia"/>
          <w:color w:val="333333"/>
          <w:kern w:val="0"/>
          <w:sz w:val="24"/>
          <w:szCs w:val="24"/>
        </w:rPr>
        <w:lastRenderedPageBreak/>
        <w:t xml:space="preserve">　　</w:t>
      </w:r>
      <w:r w:rsidRPr="00EF64E9">
        <w:rPr>
          <w:rFonts w:ascii="微软雅黑" w:eastAsia="微软雅黑" w:hAnsi="微软雅黑" w:cs="宋体" w:hint="eastAsia"/>
          <w:b/>
          <w:bCs/>
          <w:color w:val="333333"/>
          <w:kern w:val="0"/>
          <w:sz w:val="24"/>
          <w:szCs w:val="24"/>
        </w:rPr>
        <w:t>第十六条</w:t>
      </w:r>
      <w:r w:rsidRPr="00EF64E9">
        <w:rPr>
          <w:rFonts w:ascii="微软雅黑" w:eastAsia="微软雅黑" w:hAnsi="微软雅黑" w:cs="宋体" w:hint="eastAsia"/>
          <w:color w:val="333333"/>
          <w:kern w:val="0"/>
          <w:sz w:val="24"/>
          <w:szCs w:val="24"/>
        </w:rPr>
        <w:t xml:space="preserve">　密码管理部门依法对密码工作机构的核心密码、普通密码工作进行指导、监督和检查，密码工作机构应当配合。</w:t>
      </w:r>
    </w:p>
    <w:p w14:paraId="12F2C93A" w14:textId="77777777" w:rsidR="00EF64E9" w:rsidRPr="00EF64E9" w:rsidRDefault="00EF64E9" w:rsidP="00EF64E9">
      <w:pPr>
        <w:widowControl/>
        <w:spacing w:line="450" w:lineRule="atLeast"/>
        <w:jc w:val="left"/>
        <w:rPr>
          <w:rFonts w:ascii="微软雅黑" w:eastAsia="微软雅黑" w:hAnsi="微软雅黑" w:cs="宋体"/>
          <w:color w:val="333333"/>
          <w:kern w:val="0"/>
          <w:sz w:val="24"/>
          <w:szCs w:val="24"/>
        </w:rPr>
      </w:pPr>
      <w:r w:rsidRPr="00EF64E9">
        <w:rPr>
          <w:rFonts w:ascii="微软雅黑" w:eastAsia="微软雅黑" w:hAnsi="微软雅黑" w:cs="宋体" w:hint="eastAsia"/>
          <w:color w:val="333333"/>
          <w:kern w:val="0"/>
          <w:sz w:val="24"/>
          <w:szCs w:val="24"/>
        </w:rPr>
        <w:t xml:space="preserve">　　</w:t>
      </w:r>
      <w:r w:rsidRPr="00EF64E9">
        <w:rPr>
          <w:rFonts w:ascii="微软雅黑" w:eastAsia="微软雅黑" w:hAnsi="微软雅黑" w:cs="宋体" w:hint="eastAsia"/>
          <w:b/>
          <w:bCs/>
          <w:color w:val="333333"/>
          <w:kern w:val="0"/>
          <w:sz w:val="24"/>
          <w:szCs w:val="24"/>
        </w:rPr>
        <w:t>第十七条</w:t>
      </w:r>
      <w:r w:rsidRPr="00EF64E9">
        <w:rPr>
          <w:rFonts w:ascii="微软雅黑" w:eastAsia="微软雅黑" w:hAnsi="微软雅黑" w:cs="宋体" w:hint="eastAsia"/>
          <w:color w:val="333333"/>
          <w:kern w:val="0"/>
          <w:sz w:val="24"/>
          <w:szCs w:val="24"/>
        </w:rPr>
        <w:t xml:space="preserve">　密码管理部门根据工作需要会同有关部门建立核心密码、普通密码的安全监测预警、安全风险评估、信息通报、重大事项会商和应急处置等协作机制，确保核心密码、普通密码安全管理的协同联动和有序高效。</w:t>
      </w:r>
    </w:p>
    <w:p w14:paraId="071E7B75" w14:textId="77777777" w:rsidR="00EF64E9" w:rsidRPr="00EF64E9" w:rsidRDefault="00EF64E9" w:rsidP="00EF64E9">
      <w:pPr>
        <w:widowControl/>
        <w:spacing w:line="450" w:lineRule="atLeast"/>
        <w:jc w:val="left"/>
        <w:rPr>
          <w:rFonts w:ascii="微软雅黑" w:eastAsia="微软雅黑" w:hAnsi="微软雅黑" w:cs="宋体"/>
          <w:color w:val="333333"/>
          <w:kern w:val="0"/>
          <w:sz w:val="24"/>
          <w:szCs w:val="24"/>
        </w:rPr>
      </w:pPr>
      <w:r w:rsidRPr="00EF64E9">
        <w:rPr>
          <w:rFonts w:ascii="微软雅黑" w:eastAsia="微软雅黑" w:hAnsi="微软雅黑" w:cs="宋体" w:hint="eastAsia"/>
          <w:color w:val="333333"/>
          <w:kern w:val="0"/>
          <w:sz w:val="24"/>
          <w:szCs w:val="24"/>
        </w:rPr>
        <w:t xml:space="preserve">　　密码工作机构发现核心密码、普通密码泄密或者影响核心密码、普通密码安全的重大问题、风险隐患的，应当立即采取应对措施，并及时向保密行政管理部门、密码管理部门报告，由保密行政管理部门、密码管理部门会同有关部门组织开展调查、处置，并指导有关密码工作机构及时消除安全隐患。</w:t>
      </w:r>
    </w:p>
    <w:p w14:paraId="3772F2A0" w14:textId="77777777" w:rsidR="00EF64E9" w:rsidRPr="00EF64E9" w:rsidRDefault="00EF64E9" w:rsidP="00EF64E9">
      <w:pPr>
        <w:widowControl/>
        <w:spacing w:line="450" w:lineRule="atLeast"/>
        <w:jc w:val="left"/>
        <w:rPr>
          <w:rFonts w:ascii="微软雅黑" w:eastAsia="微软雅黑" w:hAnsi="微软雅黑" w:cs="宋体"/>
          <w:color w:val="333333"/>
          <w:kern w:val="0"/>
          <w:sz w:val="24"/>
          <w:szCs w:val="24"/>
        </w:rPr>
      </w:pPr>
      <w:r w:rsidRPr="00EF64E9">
        <w:rPr>
          <w:rFonts w:ascii="微软雅黑" w:eastAsia="微软雅黑" w:hAnsi="微软雅黑" w:cs="宋体" w:hint="eastAsia"/>
          <w:color w:val="333333"/>
          <w:kern w:val="0"/>
          <w:sz w:val="24"/>
          <w:szCs w:val="24"/>
        </w:rPr>
        <w:t xml:space="preserve">　　</w:t>
      </w:r>
      <w:r w:rsidRPr="00EF64E9">
        <w:rPr>
          <w:rFonts w:ascii="微软雅黑" w:eastAsia="微软雅黑" w:hAnsi="微软雅黑" w:cs="宋体" w:hint="eastAsia"/>
          <w:b/>
          <w:bCs/>
          <w:color w:val="333333"/>
          <w:kern w:val="0"/>
          <w:sz w:val="24"/>
          <w:szCs w:val="24"/>
        </w:rPr>
        <w:t>第十八条</w:t>
      </w:r>
      <w:r w:rsidRPr="00EF64E9">
        <w:rPr>
          <w:rFonts w:ascii="微软雅黑" w:eastAsia="微软雅黑" w:hAnsi="微软雅黑" w:cs="宋体" w:hint="eastAsia"/>
          <w:color w:val="333333"/>
          <w:kern w:val="0"/>
          <w:sz w:val="24"/>
          <w:szCs w:val="24"/>
        </w:rPr>
        <w:t xml:space="preserve">　国家加强密码工作机构建设，保障其履行工作职责。</w:t>
      </w:r>
    </w:p>
    <w:p w14:paraId="4FD2A3AA" w14:textId="77777777" w:rsidR="00EF64E9" w:rsidRPr="00EF64E9" w:rsidRDefault="00EF64E9" w:rsidP="00EF64E9">
      <w:pPr>
        <w:widowControl/>
        <w:spacing w:line="450" w:lineRule="atLeast"/>
        <w:jc w:val="left"/>
        <w:rPr>
          <w:rFonts w:ascii="微软雅黑" w:eastAsia="微软雅黑" w:hAnsi="微软雅黑" w:cs="宋体"/>
          <w:color w:val="333333"/>
          <w:kern w:val="0"/>
          <w:sz w:val="24"/>
          <w:szCs w:val="24"/>
        </w:rPr>
      </w:pPr>
      <w:r w:rsidRPr="00EF64E9">
        <w:rPr>
          <w:rFonts w:ascii="微软雅黑" w:eastAsia="微软雅黑" w:hAnsi="微软雅黑" w:cs="宋体" w:hint="eastAsia"/>
          <w:color w:val="333333"/>
          <w:kern w:val="0"/>
          <w:sz w:val="24"/>
          <w:szCs w:val="24"/>
        </w:rPr>
        <w:t xml:space="preserve">　　国家建立适应核心密码、普通密码工作需要的人员录用、选调、保密、考核、培训、待遇、奖惩、交流、退出等管理制度。</w:t>
      </w:r>
    </w:p>
    <w:p w14:paraId="5EDD8BCB" w14:textId="77777777" w:rsidR="00EF64E9" w:rsidRPr="00EF64E9" w:rsidRDefault="00EF64E9" w:rsidP="00EF64E9">
      <w:pPr>
        <w:widowControl/>
        <w:spacing w:line="450" w:lineRule="atLeast"/>
        <w:jc w:val="left"/>
        <w:rPr>
          <w:rFonts w:ascii="微软雅黑" w:eastAsia="微软雅黑" w:hAnsi="微软雅黑" w:cs="宋体"/>
          <w:color w:val="333333"/>
          <w:kern w:val="0"/>
          <w:sz w:val="24"/>
          <w:szCs w:val="24"/>
        </w:rPr>
      </w:pPr>
      <w:r w:rsidRPr="00EF64E9">
        <w:rPr>
          <w:rFonts w:ascii="微软雅黑" w:eastAsia="微软雅黑" w:hAnsi="微软雅黑" w:cs="宋体" w:hint="eastAsia"/>
          <w:color w:val="333333"/>
          <w:kern w:val="0"/>
          <w:sz w:val="24"/>
          <w:szCs w:val="24"/>
        </w:rPr>
        <w:t xml:space="preserve">　　</w:t>
      </w:r>
      <w:r w:rsidRPr="00EF64E9">
        <w:rPr>
          <w:rFonts w:ascii="微软雅黑" w:eastAsia="微软雅黑" w:hAnsi="微软雅黑" w:cs="宋体" w:hint="eastAsia"/>
          <w:b/>
          <w:bCs/>
          <w:color w:val="333333"/>
          <w:kern w:val="0"/>
          <w:sz w:val="24"/>
          <w:szCs w:val="24"/>
        </w:rPr>
        <w:t>第十九条</w:t>
      </w:r>
      <w:r w:rsidRPr="00EF64E9">
        <w:rPr>
          <w:rFonts w:ascii="微软雅黑" w:eastAsia="微软雅黑" w:hAnsi="微软雅黑" w:cs="宋体" w:hint="eastAsia"/>
          <w:color w:val="333333"/>
          <w:kern w:val="0"/>
          <w:sz w:val="24"/>
          <w:szCs w:val="24"/>
        </w:rPr>
        <w:t xml:space="preserve">　密码管理部门因工作需要，按照国家有关规定，可以提请公安、交通运输、海关等部门对核心密码、普通密码有关物品和人员提供免检等便利，有关部门应当予以协助。</w:t>
      </w:r>
    </w:p>
    <w:p w14:paraId="7448DF2F" w14:textId="77777777" w:rsidR="00EF64E9" w:rsidRPr="00EF64E9" w:rsidRDefault="00EF64E9" w:rsidP="00EF64E9">
      <w:pPr>
        <w:widowControl/>
        <w:spacing w:line="450" w:lineRule="atLeast"/>
        <w:jc w:val="left"/>
        <w:rPr>
          <w:rFonts w:ascii="微软雅黑" w:eastAsia="微软雅黑" w:hAnsi="微软雅黑" w:cs="宋体"/>
          <w:color w:val="333333"/>
          <w:kern w:val="0"/>
          <w:sz w:val="24"/>
          <w:szCs w:val="24"/>
        </w:rPr>
      </w:pPr>
      <w:r w:rsidRPr="00EF64E9">
        <w:rPr>
          <w:rFonts w:ascii="微软雅黑" w:eastAsia="微软雅黑" w:hAnsi="微软雅黑" w:cs="宋体" w:hint="eastAsia"/>
          <w:color w:val="333333"/>
          <w:kern w:val="0"/>
          <w:sz w:val="24"/>
          <w:szCs w:val="24"/>
        </w:rPr>
        <w:t xml:space="preserve">　　</w:t>
      </w:r>
      <w:r w:rsidRPr="00EF64E9">
        <w:rPr>
          <w:rFonts w:ascii="微软雅黑" w:eastAsia="微软雅黑" w:hAnsi="微软雅黑" w:cs="宋体" w:hint="eastAsia"/>
          <w:b/>
          <w:bCs/>
          <w:color w:val="333333"/>
          <w:kern w:val="0"/>
          <w:sz w:val="24"/>
          <w:szCs w:val="24"/>
        </w:rPr>
        <w:t>第二十条</w:t>
      </w:r>
      <w:r w:rsidRPr="00EF64E9">
        <w:rPr>
          <w:rFonts w:ascii="微软雅黑" w:eastAsia="微软雅黑" w:hAnsi="微软雅黑" w:cs="宋体" w:hint="eastAsia"/>
          <w:color w:val="333333"/>
          <w:kern w:val="0"/>
          <w:sz w:val="24"/>
          <w:szCs w:val="24"/>
        </w:rPr>
        <w:t xml:space="preserve">　密码管理部门和密码工作机构应当建立健全严格的监督和安全审查制度，对其工作人员遵守法律和纪律等情况进行监督，并依法采取必要措施，定期或者不定期组织开展安全审查。</w:t>
      </w:r>
    </w:p>
    <w:p w14:paraId="2AA6F241" w14:textId="77777777" w:rsidR="00EF64E9" w:rsidRPr="00EF64E9" w:rsidRDefault="00EF64E9" w:rsidP="00EF64E9">
      <w:pPr>
        <w:widowControl/>
        <w:spacing w:line="450" w:lineRule="atLeast"/>
        <w:jc w:val="center"/>
        <w:rPr>
          <w:rFonts w:ascii="微软雅黑" w:eastAsia="微软雅黑" w:hAnsi="微软雅黑" w:cs="宋体"/>
          <w:color w:val="333333"/>
          <w:kern w:val="0"/>
          <w:sz w:val="24"/>
          <w:szCs w:val="24"/>
        </w:rPr>
      </w:pPr>
      <w:r w:rsidRPr="00EF64E9">
        <w:rPr>
          <w:rFonts w:ascii="微软雅黑" w:eastAsia="微软雅黑" w:hAnsi="微软雅黑" w:cs="宋体" w:hint="eastAsia"/>
          <w:b/>
          <w:bCs/>
          <w:color w:val="333333"/>
          <w:kern w:val="0"/>
          <w:sz w:val="24"/>
          <w:szCs w:val="24"/>
        </w:rPr>
        <w:t>第三章　商用密码</w:t>
      </w:r>
    </w:p>
    <w:p w14:paraId="61A87BE8" w14:textId="77777777" w:rsidR="00EF64E9" w:rsidRPr="00EF64E9" w:rsidRDefault="00EF64E9" w:rsidP="00EF64E9">
      <w:pPr>
        <w:widowControl/>
        <w:spacing w:line="450" w:lineRule="atLeast"/>
        <w:jc w:val="left"/>
        <w:rPr>
          <w:rFonts w:ascii="微软雅黑" w:eastAsia="微软雅黑" w:hAnsi="微软雅黑" w:cs="宋体"/>
          <w:color w:val="333333"/>
          <w:kern w:val="0"/>
          <w:sz w:val="24"/>
          <w:szCs w:val="24"/>
        </w:rPr>
      </w:pPr>
      <w:r w:rsidRPr="00EF64E9">
        <w:rPr>
          <w:rFonts w:ascii="微软雅黑" w:eastAsia="微软雅黑" w:hAnsi="微软雅黑" w:cs="宋体" w:hint="eastAsia"/>
          <w:color w:val="333333"/>
          <w:kern w:val="0"/>
          <w:sz w:val="24"/>
          <w:szCs w:val="24"/>
        </w:rPr>
        <w:t xml:space="preserve">　　</w:t>
      </w:r>
      <w:r w:rsidRPr="00EF64E9">
        <w:rPr>
          <w:rFonts w:ascii="微软雅黑" w:eastAsia="微软雅黑" w:hAnsi="微软雅黑" w:cs="宋体" w:hint="eastAsia"/>
          <w:b/>
          <w:bCs/>
          <w:color w:val="333333"/>
          <w:kern w:val="0"/>
          <w:sz w:val="24"/>
          <w:szCs w:val="24"/>
        </w:rPr>
        <w:t>第二十一条</w:t>
      </w:r>
      <w:r w:rsidRPr="00EF64E9">
        <w:rPr>
          <w:rFonts w:ascii="微软雅黑" w:eastAsia="微软雅黑" w:hAnsi="微软雅黑" w:cs="宋体" w:hint="eastAsia"/>
          <w:color w:val="333333"/>
          <w:kern w:val="0"/>
          <w:sz w:val="24"/>
          <w:szCs w:val="24"/>
        </w:rPr>
        <w:t xml:space="preserve">　国家鼓励商用密码技术的研究开发、学术交流、成果转化和推广应用，健全统一、开放、竞争、有序的商用密码市场体系，鼓励和促进商用密码产业发展。</w:t>
      </w:r>
    </w:p>
    <w:p w14:paraId="17A65A63" w14:textId="77777777" w:rsidR="00EF64E9" w:rsidRPr="00EF64E9" w:rsidRDefault="00EF64E9" w:rsidP="00EF64E9">
      <w:pPr>
        <w:widowControl/>
        <w:spacing w:line="450" w:lineRule="atLeast"/>
        <w:jc w:val="left"/>
        <w:rPr>
          <w:rFonts w:ascii="微软雅黑" w:eastAsia="微软雅黑" w:hAnsi="微软雅黑" w:cs="宋体"/>
          <w:color w:val="333333"/>
          <w:kern w:val="0"/>
          <w:sz w:val="24"/>
          <w:szCs w:val="24"/>
        </w:rPr>
      </w:pPr>
      <w:r w:rsidRPr="00EF64E9">
        <w:rPr>
          <w:rFonts w:ascii="微软雅黑" w:eastAsia="微软雅黑" w:hAnsi="微软雅黑" w:cs="宋体" w:hint="eastAsia"/>
          <w:color w:val="333333"/>
          <w:kern w:val="0"/>
          <w:sz w:val="24"/>
          <w:szCs w:val="24"/>
        </w:rPr>
        <w:lastRenderedPageBreak/>
        <w:t xml:space="preserve">　　各级人民政府及其有关部门应当遵循非歧视原则，依法平等对待包括外商投资企业在内的商用密码科研、生产、销售、服务、进出口等单位(以下统称商用密码从业单位)。国家鼓励在外商投资过程中基于自愿原则和商业规则开展商用密码技术合作。行政机关及其工作人员不得利用行政手段强制转让商用密码技术。</w:t>
      </w:r>
    </w:p>
    <w:p w14:paraId="63E6390A" w14:textId="77777777" w:rsidR="00EF64E9" w:rsidRPr="00EF64E9" w:rsidRDefault="00EF64E9" w:rsidP="00EF64E9">
      <w:pPr>
        <w:widowControl/>
        <w:spacing w:line="450" w:lineRule="atLeast"/>
        <w:jc w:val="left"/>
        <w:rPr>
          <w:rFonts w:ascii="微软雅黑" w:eastAsia="微软雅黑" w:hAnsi="微软雅黑" w:cs="宋体"/>
          <w:color w:val="333333"/>
          <w:kern w:val="0"/>
          <w:sz w:val="24"/>
          <w:szCs w:val="24"/>
        </w:rPr>
      </w:pPr>
      <w:r w:rsidRPr="00EF64E9">
        <w:rPr>
          <w:rFonts w:ascii="微软雅黑" w:eastAsia="微软雅黑" w:hAnsi="微软雅黑" w:cs="宋体" w:hint="eastAsia"/>
          <w:color w:val="333333"/>
          <w:kern w:val="0"/>
          <w:sz w:val="24"/>
          <w:szCs w:val="24"/>
        </w:rPr>
        <w:t xml:space="preserve">　　商用密码的科研、生产、销售、服务和进出口，不得损害国家安全、社会公共利益或者他人合法权益。</w:t>
      </w:r>
    </w:p>
    <w:p w14:paraId="122733DD" w14:textId="77777777" w:rsidR="00EF64E9" w:rsidRPr="00EF64E9" w:rsidRDefault="00EF64E9" w:rsidP="00EF64E9">
      <w:pPr>
        <w:widowControl/>
        <w:spacing w:line="450" w:lineRule="atLeast"/>
        <w:jc w:val="left"/>
        <w:rPr>
          <w:rFonts w:ascii="微软雅黑" w:eastAsia="微软雅黑" w:hAnsi="微软雅黑" w:cs="宋体"/>
          <w:color w:val="333333"/>
          <w:kern w:val="0"/>
          <w:sz w:val="24"/>
          <w:szCs w:val="24"/>
        </w:rPr>
      </w:pPr>
      <w:r w:rsidRPr="00EF64E9">
        <w:rPr>
          <w:rFonts w:ascii="微软雅黑" w:eastAsia="微软雅黑" w:hAnsi="微软雅黑" w:cs="宋体" w:hint="eastAsia"/>
          <w:color w:val="333333"/>
          <w:kern w:val="0"/>
          <w:sz w:val="24"/>
          <w:szCs w:val="24"/>
        </w:rPr>
        <w:t xml:space="preserve">　　</w:t>
      </w:r>
      <w:r w:rsidRPr="00EF64E9">
        <w:rPr>
          <w:rFonts w:ascii="微软雅黑" w:eastAsia="微软雅黑" w:hAnsi="微软雅黑" w:cs="宋体" w:hint="eastAsia"/>
          <w:b/>
          <w:bCs/>
          <w:color w:val="333333"/>
          <w:kern w:val="0"/>
          <w:sz w:val="24"/>
          <w:szCs w:val="24"/>
        </w:rPr>
        <w:t>第二十二条</w:t>
      </w:r>
      <w:r w:rsidRPr="00EF64E9">
        <w:rPr>
          <w:rFonts w:ascii="微软雅黑" w:eastAsia="微软雅黑" w:hAnsi="微软雅黑" w:cs="宋体" w:hint="eastAsia"/>
          <w:color w:val="333333"/>
          <w:kern w:val="0"/>
          <w:sz w:val="24"/>
          <w:szCs w:val="24"/>
        </w:rPr>
        <w:t xml:space="preserve">　国家建立和完善商用密码标准体系。</w:t>
      </w:r>
    </w:p>
    <w:p w14:paraId="04FD6919" w14:textId="77777777" w:rsidR="00EF64E9" w:rsidRPr="00EF64E9" w:rsidRDefault="00EF64E9" w:rsidP="00EF64E9">
      <w:pPr>
        <w:widowControl/>
        <w:spacing w:line="450" w:lineRule="atLeast"/>
        <w:jc w:val="left"/>
        <w:rPr>
          <w:rFonts w:ascii="微软雅黑" w:eastAsia="微软雅黑" w:hAnsi="微软雅黑" w:cs="宋体"/>
          <w:color w:val="333333"/>
          <w:kern w:val="0"/>
          <w:sz w:val="24"/>
          <w:szCs w:val="24"/>
        </w:rPr>
      </w:pPr>
      <w:r w:rsidRPr="00EF64E9">
        <w:rPr>
          <w:rFonts w:ascii="微软雅黑" w:eastAsia="微软雅黑" w:hAnsi="微软雅黑" w:cs="宋体" w:hint="eastAsia"/>
          <w:color w:val="333333"/>
          <w:kern w:val="0"/>
          <w:sz w:val="24"/>
          <w:szCs w:val="24"/>
        </w:rPr>
        <w:t xml:space="preserve">　　国务院标准化行政主管部门和国家密码管理部门依据各自职责，组织制定商用密码国家标准、行业标准。</w:t>
      </w:r>
    </w:p>
    <w:p w14:paraId="08B5A653" w14:textId="77777777" w:rsidR="00EF64E9" w:rsidRPr="00EF64E9" w:rsidRDefault="00EF64E9" w:rsidP="00EF64E9">
      <w:pPr>
        <w:widowControl/>
        <w:spacing w:line="450" w:lineRule="atLeast"/>
        <w:jc w:val="left"/>
        <w:rPr>
          <w:rFonts w:ascii="微软雅黑" w:eastAsia="微软雅黑" w:hAnsi="微软雅黑" w:cs="宋体"/>
          <w:color w:val="333333"/>
          <w:kern w:val="0"/>
          <w:sz w:val="24"/>
          <w:szCs w:val="24"/>
        </w:rPr>
      </w:pPr>
      <w:r w:rsidRPr="00EF64E9">
        <w:rPr>
          <w:rFonts w:ascii="微软雅黑" w:eastAsia="微软雅黑" w:hAnsi="微软雅黑" w:cs="宋体" w:hint="eastAsia"/>
          <w:color w:val="333333"/>
          <w:kern w:val="0"/>
          <w:sz w:val="24"/>
          <w:szCs w:val="24"/>
        </w:rPr>
        <w:t xml:space="preserve">　　国家支持社会团体、企业利用自主创新技术制定高于国家标准、行业标准相关技术要求的商用密码团体标准、企业标准。</w:t>
      </w:r>
    </w:p>
    <w:p w14:paraId="3BBA6125" w14:textId="77777777" w:rsidR="00EF64E9" w:rsidRPr="00EF64E9" w:rsidRDefault="00EF64E9" w:rsidP="00EF64E9">
      <w:pPr>
        <w:widowControl/>
        <w:spacing w:line="450" w:lineRule="atLeast"/>
        <w:jc w:val="left"/>
        <w:rPr>
          <w:rFonts w:ascii="微软雅黑" w:eastAsia="微软雅黑" w:hAnsi="微软雅黑" w:cs="宋体"/>
          <w:color w:val="333333"/>
          <w:kern w:val="0"/>
          <w:sz w:val="24"/>
          <w:szCs w:val="24"/>
        </w:rPr>
      </w:pPr>
      <w:r w:rsidRPr="00EF64E9">
        <w:rPr>
          <w:rFonts w:ascii="微软雅黑" w:eastAsia="微软雅黑" w:hAnsi="微软雅黑" w:cs="宋体" w:hint="eastAsia"/>
          <w:color w:val="333333"/>
          <w:kern w:val="0"/>
          <w:sz w:val="24"/>
          <w:szCs w:val="24"/>
        </w:rPr>
        <w:t xml:space="preserve">　　</w:t>
      </w:r>
      <w:r w:rsidRPr="00EF64E9">
        <w:rPr>
          <w:rFonts w:ascii="微软雅黑" w:eastAsia="微软雅黑" w:hAnsi="微软雅黑" w:cs="宋体" w:hint="eastAsia"/>
          <w:b/>
          <w:bCs/>
          <w:color w:val="333333"/>
          <w:kern w:val="0"/>
          <w:sz w:val="24"/>
          <w:szCs w:val="24"/>
        </w:rPr>
        <w:t>第二十三条</w:t>
      </w:r>
      <w:r w:rsidRPr="00EF64E9">
        <w:rPr>
          <w:rFonts w:ascii="微软雅黑" w:eastAsia="微软雅黑" w:hAnsi="微软雅黑" w:cs="宋体" w:hint="eastAsia"/>
          <w:color w:val="333333"/>
          <w:kern w:val="0"/>
          <w:sz w:val="24"/>
          <w:szCs w:val="24"/>
        </w:rPr>
        <w:t xml:space="preserve">　国家推动参与商用密码国际标准化活动，参与制定商用密码国际标准，推进商用密码中国标准与国外标准之间的转化运用。</w:t>
      </w:r>
    </w:p>
    <w:p w14:paraId="782D9B9C" w14:textId="77777777" w:rsidR="00EF64E9" w:rsidRPr="00EF64E9" w:rsidRDefault="00EF64E9" w:rsidP="00EF64E9">
      <w:pPr>
        <w:widowControl/>
        <w:spacing w:line="450" w:lineRule="atLeast"/>
        <w:jc w:val="left"/>
        <w:rPr>
          <w:rFonts w:ascii="微软雅黑" w:eastAsia="微软雅黑" w:hAnsi="微软雅黑" w:cs="宋体"/>
          <w:color w:val="333333"/>
          <w:kern w:val="0"/>
          <w:sz w:val="24"/>
          <w:szCs w:val="24"/>
        </w:rPr>
      </w:pPr>
      <w:r w:rsidRPr="00EF64E9">
        <w:rPr>
          <w:rFonts w:ascii="微软雅黑" w:eastAsia="微软雅黑" w:hAnsi="微软雅黑" w:cs="宋体" w:hint="eastAsia"/>
          <w:color w:val="333333"/>
          <w:kern w:val="0"/>
          <w:sz w:val="24"/>
          <w:szCs w:val="24"/>
        </w:rPr>
        <w:t xml:space="preserve">　　国家鼓励企业、社会团体和教育、科研机构等参与商用密码国际标准化活动。</w:t>
      </w:r>
    </w:p>
    <w:p w14:paraId="08B7A158" w14:textId="77777777" w:rsidR="00EF64E9" w:rsidRPr="00EF64E9" w:rsidRDefault="00EF64E9" w:rsidP="00EF64E9">
      <w:pPr>
        <w:widowControl/>
        <w:spacing w:line="450" w:lineRule="atLeast"/>
        <w:jc w:val="left"/>
        <w:rPr>
          <w:rFonts w:ascii="微软雅黑" w:eastAsia="微软雅黑" w:hAnsi="微软雅黑" w:cs="宋体"/>
          <w:color w:val="333333"/>
          <w:kern w:val="0"/>
          <w:sz w:val="24"/>
          <w:szCs w:val="24"/>
        </w:rPr>
      </w:pPr>
      <w:r w:rsidRPr="00EF64E9">
        <w:rPr>
          <w:rFonts w:ascii="微软雅黑" w:eastAsia="微软雅黑" w:hAnsi="微软雅黑" w:cs="宋体" w:hint="eastAsia"/>
          <w:color w:val="333333"/>
          <w:kern w:val="0"/>
          <w:sz w:val="24"/>
          <w:szCs w:val="24"/>
        </w:rPr>
        <w:t xml:space="preserve">　　</w:t>
      </w:r>
      <w:r w:rsidRPr="00EF64E9">
        <w:rPr>
          <w:rFonts w:ascii="微软雅黑" w:eastAsia="微软雅黑" w:hAnsi="微软雅黑" w:cs="宋体" w:hint="eastAsia"/>
          <w:b/>
          <w:bCs/>
          <w:color w:val="333333"/>
          <w:kern w:val="0"/>
          <w:sz w:val="24"/>
          <w:szCs w:val="24"/>
        </w:rPr>
        <w:t>第二十四条</w:t>
      </w:r>
      <w:r w:rsidRPr="00EF64E9">
        <w:rPr>
          <w:rFonts w:ascii="微软雅黑" w:eastAsia="微软雅黑" w:hAnsi="微软雅黑" w:cs="宋体" w:hint="eastAsia"/>
          <w:color w:val="333333"/>
          <w:kern w:val="0"/>
          <w:sz w:val="24"/>
          <w:szCs w:val="24"/>
        </w:rPr>
        <w:t xml:space="preserve">　商用密码从业单位开展商用密码活动，应当符合有关法律、行政法规、商用密码强制性国家标准以及该从业单位公开标准的技术要求。</w:t>
      </w:r>
    </w:p>
    <w:p w14:paraId="07B54F37" w14:textId="77777777" w:rsidR="00EF64E9" w:rsidRPr="00EF64E9" w:rsidRDefault="00EF64E9" w:rsidP="00EF64E9">
      <w:pPr>
        <w:widowControl/>
        <w:spacing w:line="450" w:lineRule="atLeast"/>
        <w:jc w:val="left"/>
        <w:rPr>
          <w:rFonts w:ascii="微软雅黑" w:eastAsia="微软雅黑" w:hAnsi="微软雅黑" w:cs="宋体"/>
          <w:color w:val="333333"/>
          <w:kern w:val="0"/>
          <w:sz w:val="24"/>
          <w:szCs w:val="24"/>
        </w:rPr>
      </w:pPr>
      <w:r w:rsidRPr="00EF64E9">
        <w:rPr>
          <w:rFonts w:ascii="微软雅黑" w:eastAsia="微软雅黑" w:hAnsi="微软雅黑" w:cs="宋体" w:hint="eastAsia"/>
          <w:color w:val="333333"/>
          <w:kern w:val="0"/>
          <w:sz w:val="24"/>
          <w:szCs w:val="24"/>
        </w:rPr>
        <w:t xml:space="preserve">　　国家鼓励商用密码从业单位采用商用密码推荐性国家标准、行业标准，提升商用密码的防护能力，维护用户的合法权益。</w:t>
      </w:r>
    </w:p>
    <w:p w14:paraId="51ACA4D5" w14:textId="77777777" w:rsidR="00EF64E9" w:rsidRPr="00EF64E9" w:rsidRDefault="00EF64E9" w:rsidP="00EF64E9">
      <w:pPr>
        <w:widowControl/>
        <w:spacing w:line="450" w:lineRule="atLeast"/>
        <w:jc w:val="left"/>
        <w:rPr>
          <w:rFonts w:ascii="微软雅黑" w:eastAsia="微软雅黑" w:hAnsi="微软雅黑" w:cs="宋体"/>
          <w:color w:val="333333"/>
          <w:kern w:val="0"/>
          <w:sz w:val="24"/>
          <w:szCs w:val="24"/>
        </w:rPr>
      </w:pPr>
      <w:r w:rsidRPr="00EF64E9">
        <w:rPr>
          <w:rFonts w:ascii="微软雅黑" w:eastAsia="微软雅黑" w:hAnsi="微软雅黑" w:cs="宋体" w:hint="eastAsia"/>
          <w:color w:val="333333"/>
          <w:kern w:val="0"/>
          <w:sz w:val="24"/>
          <w:szCs w:val="24"/>
        </w:rPr>
        <w:lastRenderedPageBreak/>
        <w:t xml:space="preserve">　　</w:t>
      </w:r>
      <w:r w:rsidRPr="00EF64E9">
        <w:rPr>
          <w:rFonts w:ascii="微软雅黑" w:eastAsia="微软雅黑" w:hAnsi="微软雅黑" w:cs="宋体" w:hint="eastAsia"/>
          <w:b/>
          <w:bCs/>
          <w:color w:val="333333"/>
          <w:kern w:val="0"/>
          <w:sz w:val="24"/>
          <w:szCs w:val="24"/>
        </w:rPr>
        <w:t>第二十五条</w:t>
      </w:r>
      <w:r w:rsidRPr="00EF64E9">
        <w:rPr>
          <w:rFonts w:ascii="微软雅黑" w:eastAsia="微软雅黑" w:hAnsi="微软雅黑" w:cs="宋体" w:hint="eastAsia"/>
          <w:color w:val="333333"/>
          <w:kern w:val="0"/>
          <w:sz w:val="24"/>
          <w:szCs w:val="24"/>
        </w:rPr>
        <w:t xml:space="preserve">　国家推进商用密码检测认证体系建设，制定商用密码检测认证技术规范、规则，鼓励商用密码从业单位自愿接受商用密码检测认证，提升市场竞争力。</w:t>
      </w:r>
    </w:p>
    <w:p w14:paraId="673C4D87" w14:textId="77777777" w:rsidR="00EF64E9" w:rsidRPr="00EF64E9" w:rsidRDefault="00EF64E9" w:rsidP="00EF64E9">
      <w:pPr>
        <w:widowControl/>
        <w:spacing w:line="450" w:lineRule="atLeast"/>
        <w:jc w:val="left"/>
        <w:rPr>
          <w:rFonts w:ascii="微软雅黑" w:eastAsia="微软雅黑" w:hAnsi="微软雅黑" w:cs="宋体"/>
          <w:color w:val="333333"/>
          <w:kern w:val="0"/>
          <w:sz w:val="24"/>
          <w:szCs w:val="24"/>
        </w:rPr>
      </w:pPr>
      <w:r w:rsidRPr="00EF64E9">
        <w:rPr>
          <w:rFonts w:ascii="微软雅黑" w:eastAsia="微软雅黑" w:hAnsi="微软雅黑" w:cs="宋体" w:hint="eastAsia"/>
          <w:color w:val="333333"/>
          <w:kern w:val="0"/>
          <w:sz w:val="24"/>
          <w:szCs w:val="24"/>
        </w:rPr>
        <w:t xml:space="preserve">　　商用密码检测、认证机构应当依法取得相关资质，并依照法律、行政法规的规定和商用密码检测认证技术规范、规则开展商用密码检测认证。</w:t>
      </w:r>
    </w:p>
    <w:p w14:paraId="0F771F32" w14:textId="77777777" w:rsidR="00EF64E9" w:rsidRPr="00EF64E9" w:rsidRDefault="00EF64E9" w:rsidP="00EF64E9">
      <w:pPr>
        <w:widowControl/>
        <w:spacing w:line="450" w:lineRule="atLeast"/>
        <w:jc w:val="left"/>
        <w:rPr>
          <w:rFonts w:ascii="微软雅黑" w:eastAsia="微软雅黑" w:hAnsi="微软雅黑" w:cs="宋体"/>
          <w:color w:val="333333"/>
          <w:kern w:val="0"/>
          <w:sz w:val="24"/>
          <w:szCs w:val="24"/>
        </w:rPr>
      </w:pPr>
      <w:r w:rsidRPr="00EF64E9">
        <w:rPr>
          <w:rFonts w:ascii="微软雅黑" w:eastAsia="微软雅黑" w:hAnsi="微软雅黑" w:cs="宋体" w:hint="eastAsia"/>
          <w:color w:val="333333"/>
          <w:kern w:val="0"/>
          <w:sz w:val="24"/>
          <w:szCs w:val="24"/>
        </w:rPr>
        <w:t xml:space="preserve">　　商用密码检测、认证机构应当对其在商用密码检测认证中所知悉的国家秘密和商业秘密承担保密义务。</w:t>
      </w:r>
    </w:p>
    <w:p w14:paraId="67F46AE6" w14:textId="77777777" w:rsidR="00EF64E9" w:rsidRPr="00EF64E9" w:rsidRDefault="00EF64E9" w:rsidP="00EF64E9">
      <w:pPr>
        <w:widowControl/>
        <w:spacing w:line="450" w:lineRule="atLeast"/>
        <w:jc w:val="left"/>
        <w:rPr>
          <w:rFonts w:ascii="微软雅黑" w:eastAsia="微软雅黑" w:hAnsi="微软雅黑" w:cs="宋体"/>
          <w:color w:val="333333"/>
          <w:kern w:val="0"/>
          <w:sz w:val="24"/>
          <w:szCs w:val="24"/>
        </w:rPr>
      </w:pPr>
      <w:r w:rsidRPr="00EF64E9">
        <w:rPr>
          <w:rFonts w:ascii="微软雅黑" w:eastAsia="微软雅黑" w:hAnsi="微软雅黑" w:cs="宋体" w:hint="eastAsia"/>
          <w:color w:val="333333"/>
          <w:kern w:val="0"/>
          <w:sz w:val="24"/>
          <w:szCs w:val="24"/>
        </w:rPr>
        <w:t xml:space="preserve">　　</w:t>
      </w:r>
      <w:r w:rsidRPr="00EF64E9">
        <w:rPr>
          <w:rFonts w:ascii="微软雅黑" w:eastAsia="微软雅黑" w:hAnsi="微软雅黑" w:cs="宋体" w:hint="eastAsia"/>
          <w:b/>
          <w:bCs/>
          <w:color w:val="333333"/>
          <w:kern w:val="0"/>
          <w:sz w:val="24"/>
          <w:szCs w:val="24"/>
        </w:rPr>
        <w:t>第二十六条</w:t>
      </w:r>
      <w:r w:rsidRPr="00EF64E9">
        <w:rPr>
          <w:rFonts w:ascii="微软雅黑" w:eastAsia="微软雅黑" w:hAnsi="微软雅黑" w:cs="宋体" w:hint="eastAsia"/>
          <w:color w:val="333333"/>
          <w:kern w:val="0"/>
          <w:sz w:val="24"/>
          <w:szCs w:val="24"/>
        </w:rPr>
        <w:t xml:space="preserve">　涉及国家安全、国计民生、社会公共利益的商用密码产品，应当依法列入网络关键设备和网络安全专用产品目录，由具备资格的机构检测认证合格后，方可销售或者提供。商用密码产品检测认证适用《中华人民共和国网络安全法》的有关规定，避免重复检测认证。</w:t>
      </w:r>
    </w:p>
    <w:p w14:paraId="26B5DA10" w14:textId="77777777" w:rsidR="00EF64E9" w:rsidRPr="00EF64E9" w:rsidRDefault="00EF64E9" w:rsidP="00EF64E9">
      <w:pPr>
        <w:widowControl/>
        <w:spacing w:line="450" w:lineRule="atLeast"/>
        <w:jc w:val="left"/>
        <w:rPr>
          <w:rFonts w:ascii="微软雅黑" w:eastAsia="微软雅黑" w:hAnsi="微软雅黑" w:cs="宋体"/>
          <w:color w:val="333333"/>
          <w:kern w:val="0"/>
          <w:sz w:val="24"/>
          <w:szCs w:val="24"/>
        </w:rPr>
      </w:pPr>
      <w:r w:rsidRPr="00EF64E9">
        <w:rPr>
          <w:rFonts w:ascii="微软雅黑" w:eastAsia="微软雅黑" w:hAnsi="微软雅黑" w:cs="宋体" w:hint="eastAsia"/>
          <w:color w:val="333333"/>
          <w:kern w:val="0"/>
          <w:sz w:val="24"/>
          <w:szCs w:val="24"/>
        </w:rPr>
        <w:t xml:space="preserve">　　商用密码服务使用网络关键设备和网络安全专用产品的，应当经商用密码认证机构对该商用密码服务认证合格。</w:t>
      </w:r>
    </w:p>
    <w:p w14:paraId="297B6FDB" w14:textId="77777777" w:rsidR="00EF64E9" w:rsidRPr="00EF64E9" w:rsidRDefault="00EF64E9" w:rsidP="00EF64E9">
      <w:pPr>
        <w:widowControl/>
        <w:spacing w:line="450" w:lineRule="atLeast"/>
        <w:jc w:val="left"/>
        <w:rPr>
          <w:rFonts w:ascii="微软雅黑" w:eastAsia="微软雅黑" w:hAnsi="微软雅黑" w:cs="宋体"/>
          <w:color w:val="333333"/>
          <w:kern w:val="0"/>
          <w:sz w:val="24"/>
          <w:szCs w:val="24"/>
        </w:rPr>
      </w:pPr>
      <w:r w:rsidRPr="00EF64E9">
        <w:rPr>
          <w:rFonts w:ascii="微软雅黑" w:eastAsia="微软雅黑" w:hAnsi="微软雅黑" w:cs="宋体" w:hint="eastAsia"/>
          <w:color w:val="333333"/>
          <w:kern w:val="0"/>
          <w:sz w:val="24"/>
          <w:szCs w:val="24"/>
        </w:rPr>
        <w:t xml:space="preserve">　　</w:t>
      </w:r>
      <w:r w:rsidRPr="00EF64E9">
        <w:rPr>
          <w:rFonts w:ascii="微软雅黑" w:eastAsia="微软雅黑" w:hAnsi="微软雅黑" w:cs="宋体" w:hint="eastAsia"/>
          <w:b/>
          <w:bCs/>
          <w:color w:val="333333"/>
          <w:kern w:val="0"/>
          <w:sz w:val="24"/>
          <w:szCs w:val="24"/>
        </w:rPr>
        <w:t>第二十七条</w:t>
      </w:r>
      <w:r w:rsidRPr="00EF64E9">
        <w:rPr>
          <w:rFonts w:ascii="微软雅黑" w:eastAsia="微软雅黑" w:hAnsi="微软雅黑" w:cs="宋体" w:hint="eastAsia"/>
          <w:color w:val="333333"/>
          <w:kern w:val="0"/>
          <w:sz w:val="24"/>
          <w:szCs w:val="24"/>
        </w:rPr>
        <w:t xml:space="preserve">　法律、行政法规和国家有关规定要求使用商用密码进行保护的关键信息基础设施，其运营者应当使用商用密码进行保护，自行或者委托商用密码检测机构开展商用密码应用安全性评估。商用密码应用安全性评估应当与关键信息基础设施安全检测评估、网络安全等级测评制度相衔接，避免重复评估、测评。</w:t>
      </w:r>
    </w:p>
    <w:p w14:paraId="7F7EE871" w14:textId="77777777" w:rsidR="00EF64E9" w:rsidRPr="00EF64E9" w:rsidRDefault="00EF64E9" w:rsidP="00EF64E9">
      <w:pPr>
        <w:widowControl/>
        <w:spacing w:line="450" w:lineRule="atLeast"/>
        <w:jc w:val="left"/>
        <w:rPr>
          <w:rFonts w:ascii="微软雅黑" w:eastAsia="微软雅黑" w:hAnsi="微软雅黑" w:cs="宋体"/>
          <w:color w:val="333333"/>
          <w:kern w:val="0"/>
          <w:sz w:val="24"/>
          <w:szCs w:val="24"/>
        </w:rPr>
      </w:pPr>
      <w:r w:rsidRPr="00EF64E9">
        <w:rPr>
          <w:rFonts w:ascii="微软雅黑" w:eastAsia="微软雅黑" w:hAnsi="微软雅黑" w:cs="宋体" w:hint="eastAsia"/>
          <w:color w:val="333333"/>
          <w:kern w:val="0"/>
          <w:sz w:val="24"/>
          <w:szCs w:val="24"/>
        </w:rPr>
        <w:t xml:space="preserve">　　关键信息基础设施的运营者采购涉及商用密码的网络产品和服务，可能影响国家安全的，应当按照《中华人民共和国网络安全法》的规定，通过国家网信部门会同国家密码管理部门等有关部门组织的国家安全审查。</w:t>
      </w:r>
    </w:p>
    <w:p w14:paraId="42A8269F" w14:textId="77777777" w:rsidR="00EF64E9" w:rsidRPr="00EF64E9" w:rsidRDefault="00EF64E9" w:rsidP="00EF64E9">
      <w:pPr>
        <w:widowControl/>
        <w:spacing w:line="450" w:lineRule="atLeast"/>
        <w:jc w:val="left"/>
        <w:rPr>
          <w:rFonts w:ascii="微软雅黑" w:eastAsia="微软雅黑" w:hAnsi="微软雅黑" w:cs="宋体"/>
          <w:color w:val="333333"/>
          <w:kern w:val="0"/>
          <w:sz w:val="24"/>
          <w:szCs w:val="24"/>
        </w:rPr>
      </w:pPr>
      <w:r w:rsidRPr="00EF64E9">
        <w:rPr>
          <w:rFonts w:ascii="微软雅黑" w:eastAsia="微软雅黑" w:hAnsi="微软雅黑" w:cs="宋体" w:hint="eastAsia"/>
          <w:color w:val="333333"/>
          <w:kern w:val="0"/>
          <w:sz w:val="24"/>
          <w:szCs w:val="24"/>
        </w:rPr>
        <w:lastRenderedPageBreak/>
        <w:t xml:space="preserve">　　</w:t>
      </w:r>
      <w:r w:rsidRPr="00EF64E9">
        <w:rPr>
          <w:rFonts w:ascii="微软雅黑" w:eastAsia="微软雅黑" w:hAnsi="微软雅黑" w:cs="宋体" w:hint="eastAsia"/>
          <w:b/>
          <w:bCs/>
          <w:color w:val="333333"/>
          <w:kern w:val="0"/>
          <w:sz w:val="24"/>
          <w:szCs w:val="24"/>
        </w:rPr>
        <w:t>第二十八条</w:t>
      </w:r>
      <w:r w:rsidRPr="00EF64E9">
        <w:rPr>
          <w:rFonts w:ascii="微软雅黑" w:eastAsia="微软雅黑" w:hAnsi="微软雅黑" w:cs="宋体" w:hint="eastAsia"/>
          <w:color w:val="333333"/>
          <w:kern w:val="0"/>
          <w:sz w:val="24"/>
          <w:szCs w:val="24"/>
        </w:rPr>
        <w:t xml:space="preserve">　国务院商务主管部门、国家密码管理部门依法对涉及国家安全、社会公共利益且具有加密保护功能的商用密码实施进口许可，对涉及国家安全、社会公共利益或者中国承担国际义务的商用密码实施出口管制。商用密码进口许可清单和出口管制清单由国务院商务主管部门会同国家密码管理部门和海关总署制定并公布。</w:t>
      </w:r>
    </w:p>
    <w:p w14:paraId="47DE6712" w14:textId="77777777" w:rsidR="00EF64E9" w:rsidRPr="00EF64E9" w:rsidRDefault="00EF64E9" w:rsidP="00EF64E9">
      <w:pPr>
        <w:widowControl/>
        <w:spacing w:line="450" w:lineRule="atLeast"/>
        <w:jc w:val="left"/>
        <w:rPr>
          <w:rFonts w:ascii="微软雅黑" w:eastAsia="微软雅黑" w:hAnsi="微软雅黑" w:cs="宋体"/>
          <w:color w:val="333333"/>
          <w:kern w:val="0"/>
          <w:sz w:val="24"/>
          <w:szCs w:val="24"/>
        </w:rPr>
      </w:pPr>
      <w:r w:rsidRPr="00EF64E9">
        <w:rPr>
          <w:rFonts w:ascii="微软雅黑" w:eastAsia="微软雅黑" w:hAnsi="微软雅黑" w:cs="宋体" w:hint="eastAsia"/>
          <w:color w:val="333333"/>
          <w:kern w:val="0"/>
          <w:sz w:val="24"/>
          <w:szCs w:val="24"/>
        </w:rPr>
        <w:t xml:space="preserve">　　大众消费类产品所采用的商用密码不实行进口许可和出口管制制度。</w:t>
      </w:r>
    </w:p>
    <w:p w14:paraId="3A24F80E" w14:textId="77777777" w:rsidR="00EF64E9" w:rsidRPr="00EF64E9" w:rsidRDefault="00EF64E9" w:rsidP="00EF64E9">
      <w:pPr>
        <w:widowControl/>
        <w:spacing w:line="450" w:lineRule="atLeast"/>
        <w:jc w:val="left"/>
        <w:rPr>
          <w:rFonts w:ascii="微软雅黑" w:eastAsia="微软雅黑" w:hAnsi="微软雅黑" w:cs="宋体"/>
          <w:color w:val="333333"/>
          <w:kern w:val="0"/>
          <w:sz w:val="24"/>
          <w:szCs w:val="24"/>
        </w:rPr>
      </w:pPr>
      <w:r w:rsidRPr="00EF64E9">
        <w:rPr>
          <w:rFonts w:ascii="微软雅黑" w:eastAsia="微软雅黑" w:hAnsi="微软雅黑" w:cs="宋体" w:hint="eastAsia"/>
          <w:color w:val="333333"/>
          <w:kern w:val="0"/>
          <w:sz w:val="24"/>
          <w:szCs w:val="24"/>
        </w:rPr>
        <w:t xml:space="preserve">　　</w:t>
      </w:r>
      <w:r w:rsidRPr="00EF64E9">
        <w:rPr>
          <w:rFonts w:ascii="微软雅黑" w:eastAsia="微软雅黑" w:hAnsi="微软雅黑" w:cs="宋体" w:hint="eastAsia"/>
          <w:b/>
          <w:bCs/>
          <w:color w:val="333333"/>
          <w:kern w:val="0"/>
          <w:sz w:val="24"/>
          <w:szCs w:val="24"/>
        </w:rPr>
        <w:t>第二十九条</w:t>
      </w:r>
      <w:r w:rsidRPr="00EF64E9">
        <w:rPr>
          <w:rFonts w:ascii="微软雅黑" w:eastAsia="微软雅黑" w:hAnsi="微软雅黑" w:cs="宋体" w:hint="eastAsia"/>
          <w:color w:val="333333"/>
          <w:kern w:val="0"/>
          <w:sz w:val="24"/>
          <w:szCs w:val="24"/>
        </w:rPr>
        <w:t xml:space="preserve">　国家密码管理部门对采用商用密码技术从事电子政务电子认证服务的机构进行认定，会同有关部门负责政务活动中使用电子签名、数据电文的管理。</w:t>
      </w:r>
    </w:p>
    <w:p w14:paraId="374CF4BF" w14:textId="77777777" w:rsidR="00EF64E9" w:rsidRPr="00EF64E9" w:rsidRDefault="00EF64E9" w:rsidP="00EF64E9">
      <w:pPr>
        <w:widowControl/>
        <w:spacing w:line="450" w:lineRule="atLeast"/>
        <w:jc w:val="left"/>
        <w:rPr>
          <w:rFonts w:ascii="微软雅黑" w:eastAsia="微软雅黑" w:hAnsi="微软雅黑" w:cs="宋体"/>
          <w:color w:val="333333"/>
          <w:kern w:val="0"/>
          <w:sz w:val="24"/>
          <w:szCs w:val="24"/>
        </w:rPr>
      </w:pPr>
      <w:r w:rsidRPr="00EF64E9">
        <w:rPr>
          <w:rFonts w:ascii="微软雅黑" w:eastAsia="微软雅黑" w:hAnsi="微软雅黑" w:cs="宋体" w:hint="eastAsia"/>
          <w:color w:val="333333"/>
          <w:kern w:val="0"/>
          <w:sz w:val="24"/>
          <w:szCs w:val="24"/>
        </w:rPr>
        <w:t xml:space="preserve">　　</w:t>
      </w:r>
      <w:r w:rsidRPr="00EF64E9">
        <w:rPr>
          <w:rFonts w:ascii="微软雅黑" w:eastAsia="微软雅黑" w:hAnsi="微软雅黑" w:cs="宋体" w:hint="eastAsia"/>
          <w:b/>
          <w:bCs/>
          <w:color w:val="333333"/>
          <w:kern w:val="0"/>
          <w:sz w:val="24"/>
          <w:szCs w:val="24"/>
        </w:rPr>
        <w:t>第三十条</w:t>
      </w:r>
      <w:r w:rsidRPr="00EF64E9">
        <w:rPr>
          <w:rFonts w:ascii="微软雅黑" w:eastAsia="微软雅黑" w:hAnsi="微软雅黑" w:cs="宋体" w:hint="eastAsia"/>
          <w:color w:val="333333"/>
          <w:kern w:val="0"/>
          <w:sz w:val="24"/>
          <w:szCs w:val="24"/>
        </w:rPr>
        <w:t xml:space="preserve">　商用密码领域的行业协会等组织依照法律、行政法规及其章程的规定，为商用密码从业单位提供信息、技术、培训等服务，引导和督促商用密码从业单位依法开展商用密码活动，加强行业自律，推动行业诚信建设，促进行业健康发展。</w:t>
      </w:r>
    </w:p>
    <w:p w14:paraId="1E561E0D" w14:textId="77777777" w:rsidR="00EF64E9" w:rsidRPr="00EF64E9" w:rsidRDefault="00EF64E9" w:rsidP="00EF64E9">
      <w:pPr>
        <w:widowControl/>
        <w:spacing w:line="450" w:lineRule="atLeast"/>
        <w:jc w:val="left"/>
        <w:rPr>
          <w:rFonts w:ascii="微软雅黑" w:eastAsia="微软雅黑" w:hAnsi="微软雅黑" w:cs="宋体"/>
          <w:color w:val="333333"/>
          <w:kern w:val="0"/>
          <w:sz w:val="24"/>
          <w:szCs w:val="24"/>
        </w:rPr>
      </w:pPr>
      <w:r w:rsidRPr="00EF64E9">
        <w:rPr>
          <w:rFonts w:ascii="微软雅黑" w:eastAsia="微软雅黑" w:hAnsi="微软雅黑" w:cs="宋体" w:hint="eastAsia"/>
          <w:color w:val="333333"/>
          <w:kern w:val="0"/>
          <w:sz w:val="24"/>
          <w:szCs w:val="24"/>
        </w:rPr>
        <w:t xml:space="preserve">　　</w:t>
      </w:r>
      <w:r w:rsidRPr="00EF64E9">
        <w:rPr>
          <w:rFonts w:ascii="微软雅黑" w:eastAsia="微软雅黑" w:hAnsi="微软雅黑" w:cs="宋体" w:hint="eastAsia"/>
          <w:b/>
          <w:bCs/>
          <w:color w:val="333333"/>
          <w:kern w:val="0"/>
          <w:sz w:val="24"/>
          <w:szCs w:val="24"/>
        </w:rPr>
        <w:t>第三十一条</w:t>
      </w:r>
      <w:r w:rsidRPr="00EF64E9">
        <w:rPr>
          <w:rFonts w:ascii="微软雅黑" w:eastAsia="微软雅黑" w:hAnsi="微软雅黑" w:cs="宋体" w:hint="eastAsia"/>
          <w:color w:val="333333"/>
          <w:kern w:val="0"/>
          <w:sz w:val="24"/>
          <w:szCs w:val="24"/>
        </w:rPr>
        <w:t xml:space="preserve">　密码管理部门和有关部门建立日常监管和随机抽查相结合的商用密码事中事后监管制度，建立统一的商用密码监督管理信息平台，推进事中事后监管与社会信用体系相衔接，强化商用密码从业单位自律和社会监督。</w:t>
      </w:r>
    </w:p>
    <w:p w14:paraId="68CBAA51" w14:textId="77777777" w:rsidR="00EF64E9" w:rsidRPr="00EF64E9" w:rsidRDefault="00EF64E9" w:rsidP="00EF64E9">
      <w:pPr>
        <w:widowControl/>
        <w:spacing w:line="450" w:lineRule="atLeast"/>
        <w:jc w:val="left"/>
        <w:rPr>
          <w:rFonts w:ascii="微软雅黑" w:eastAsia="微软雅黑" w:hAnsi="微软雅黑" w:cs="宋体"/>
          <w:color w:val="333333"/>
          <w:kern w:val="0"/>
          <w:sz w:val="24"/>
          <w:szCs w:val="24"/>
        </w:rPr>
      </w:pPr>
      <w:r w:rsidRPr="00EF64E9">
        <w:rPr>
          <w:rFonts w:ascii="微软雅黑" w:eastAsia="微软雅黑" w:hAnsi="微软雅黑" w:cs="宋体" w:hint="eastAsia"/>
          <w:color w:val="333333"/>
          <w:kern w:val="0"/>
          <w:sz w:val="24"/>
          <w:szCs w:val="24"/>
        </w:rPr>
        <w:t xml:space="preserve">　　密码管理部门和有关部门及其工作人员不得要求商用密码从业单位和商用密码检测、认证机构向其披露源代码等密码相关专有信息，并对其在履行职责中知悉的商业秘密和个人隐私严格保密，不得泄露或者非法向他人提供。</w:t>
      </w:r>
    </w:p>
    <w:p w14:paraId="6851DE35" w14:textId="77777777" w:rsidR="00EF64E9" w:rsidRPr="00EF64E9" w:rsidRDefault="00EF64E9" w:rsidP="00EF64E9">
      <w:pPr>
        <w:widowControl/>
        <w:spacing w:line="450" w:lineRule="atLeast"/>
        <w:jc w:val="center"/>
        <w:rPr>
          <w:rFonts w:ascii="微软雅黑" w:eastAsia="微软雅黑" w:hAnsi="微软雅黑" w:cs="宋体"/>
          <w:color w:val="333333"/>
          <w:kern w:val="0"/>
          <w:sz w:val="24"/>
          <w:szCs w:val="24"/>
        </w:rPr>
      </w:pPr>
      <w:r w:rsidRPr="00EF64E9">
        <w:rPr>
          <w:rFonts w:ascii="微软雅黑" w:eastAsia="微软雅黑" w:hAnsi="微软雅黑" w:cs="宋体" w:hint="eastAsia"/>
          <w:b/>
          <w:bCs/>
          <w:color w:val="333333"/>
          <w:kern w:val="0"/>
          <w:sz w:val="24"/>
          <w:szCs w:val="24"/>
        </w:rPr>
        <w:t>第四章　法律责任</w:t>
      </w:r>
    </w:p>
    <w:p w14:paraId="27C68FF7" w14:textId="77777777" w:rsidR="00EF64E9" w:rsidRPr="00EF64E9" w:rsidRDefault="00EF64E9" w:rsidP="00EF64E9">
      <w:pPr>
        <w:widowControl/>
        <w:spacing w:line="450" w:lineRule="atLeast"/>
        <w:jc w:val="left"/>
        <w:rPr>
          <w:rFonts w:ascii="微软雅黑" w:eastAsia="微软雅黑" w:hAnsi="微软雅黑" w:cs="宋体"/>
          <w:color w:val="333333"/>
          <w:kern w:val="0"/>
          <w:sz w:val="24"/>
          <w:szCs w:val="24"/>
        </w:rPr>
      </w:pPr>
      <w:r w:rsidRPr="00EF64E9">
        <w:rPr>
          <w:rFonts w:ascii="微软雅黑" w:eastAsia="微软雅黑" w:hAnsi="微软雅黑" w:cs="宋体" w:hint="eastAsia"/>
          <w:color w:val="333333"/>
          <w:kern w:val="0"/>
          <w:sz w:val="24"/>
          <w:szCs w:val="24"/>
        </w:rPr>
        <w:t xml:space="preserve">　　</w:t>
      </w:r>
      <w:r w:rsidRPr="00EF64E9">
        <w:rPr>
          <w:rFonts w:ascii="微软雅黑" w:eastAsia="微软雅黑" w:hAnsi="微软雅黑" w:cs="宋体" w:hint="eastAsia"/>
          <w:b/>
          <w:bCs/>
          <w:color w:val="333333"/>
          <w:kern w:val="0"/>
          <w:sz w:val="24"/>
          <w:szCs w:val="24"/>
        </w:rPr>
        <w:t>第三十二条</w:t>
      </w:r>
      <w:r w:rsidRPr="00EF64E9">
        <w:rPr>
          <w:rFonts w:ascii="微软雅黑" w:eastAsia="微软雅黑" w:hAnsi="微软雅黑" w:cs="宋体" w:hint="eastAsia"/>
          <w:color w:val="333333"/>
          <w:kern w:val="0"/>
          <w:sz w:val="24"/>
          <w:szCs w:val="24"/>
        </w:rPr>
        <w:t xml:space="preserve">　违反本法第十二条规定，窃取他人加密保护的信息，非法侵入他人的密码保障系统，或者利用密码从事危害国家安全、社会公共利益、他</w:t>
      </w:r>
      <w:r w:rsidRPr="00EF64E9">
        <w:rPr>
          <w:rFonts w:ascii="微软雅黑" w:eastAsia="微软雅黑" w:hAnsi="微软雅黑" w:cs="宋体" w:hint="eastAsia"/>
          <w:color w:val="333333"/>
          <w:kern w:val="0"/>
          <w:sz w:val="24"/>
          <w:szCs w:val="24"/>
        </w:rPr>
        <w:lastRenderedPageBreak/>
        <w:t>人合法权益等违法活动的，由有关部门依照《中华人民共和国网络安全法》和其他有关法律、行政法规的规定追究法律责任。</w:t>
      </w:r>
    </w:p>
    <w:p w14:paraId="078DC21D" w14:textId="77777777" w:rsidR="00EF64E9" w:rsidRPr="00EF64E9" w:rsidRDefault="00EF64E9" w:rsidP="00EF64E9">
      <w:pPr>
        <w:widowControl/>
        <w:spacing w:line="450" w:lineRule="atLeast"/>
        <w:jc w:val="left"/>
        <w:rPr>
          <w:rFonts w:ascii="微软雅黑" w:eastAsia="微软雅黑" w:hAnsi="微软雅黑" w:cs="宋体"/>
          <w:color w:val="333333"/>
          <w:kern w:val="0"/>
          <w:sz w:val="24"/>
          <w:szCs w:val="24"/>
        </w:rPr>
      </w:pPr>
      <w:r w:rsidRPr="00EF64E9">
        <w:rPr>
          <w:rFonts w:ascii="微软雅黑" w:eastAsia="微软雅黑" w:hAnsi="微软雅黑" w:cs="宋体" w:hint="eastAsia"/>
          <w:color w:val="333333"/>
          <w:kern w:val="0"/>
          <w:sz w:val="24"/>
          <w:szCs w:val="24"/>
        </w:rPr>
        <w:t xml:space="preserve">　　</w:t>
      </w:r>
      <w:r w:rsidRPr="00EF64E9">
        <w:rPr>
          <w:rFonts w:ascii="微软雅黑" w:eastAsia="微软雅黑" w:hAnsi="微软雅黑" w:cs="宋体" w:hint="eastAsia"/>
          <w:b/>
          <w:bCs/>
          <w:color w:val="333333"/>
          <w:kern w:val="0"/>
          <w:sz w:val="24"/>
          <w:szCs w:val="24"/>
        </w:rPr>
        <w:t>第三十三条</w:t>
      </w:r>
      <w:r w:rsidRPr="00EF64E9">
        <w:rPr>
          <w:rFonts w:ascii="微软雅黑" w:eastAsia="微软雅黑" w:hAnsi="微软雅黑" w:cs="宋体" w:hint="eastAsia"/>
          <w:color w:val="333333"/>
          <w:kern w:val="0"/>
          <w:sz w:val="24"/>
          <w:szCs w:val="24"/>
        </w:rPr>
        <w:t xml:space="preserve">　违反本法第十四条规定，未按照要求使用核心密码、普通密码的，由密码管理部门责令改正或者停止违法行为，给予警告；情节严重的，由密码管理部门建议有关国家机关、单位对直接负责的主管人员和其他直接责任人员依法给予处分或者处理。</w:t>
      </w:r>
    </w:p>
    <w:p w14:paraId="645C7BAB" w14:textId="77777777" w:rsidR="00EF64E9" w:rsidRPr="00EF64E9" w:rsidRDefault="00EF64E9" w:rsidP="00EF64E9">
      <w:pPr>
        <w:widowControl/>
        <w:spacing w:line="450" w:lineRule="atLeast"/>
        <w:jc w:val="left"/>
        <w:rPr>
          <w:rFonts w:ascii="微软雅黑" w:eastAsia="微软雅黑" w:hAnsi="微软雅黑" w:cs="宋体"/>
          <w:color w:val="333333"/>
          <w:kern w:val="0"/>
          <w:sz w:val="24"/>
          <w:szCs w:val="24"/>
        </w:rPr>
      </w:pPr>
      <w:r w:rsidRPr="00EF64E9">
        <w:rPr>
          <w:rFonts w:ascii="微软雅黑" w:eastAsia="微软雅黑" w:hAnsi="微软雅黑" w:cs="宋体" w:hint="eastAsia"/>
          <w:color w:val="333333"/>
          <w:kern w:val="0"/>
          <w:sz w:val="24"/>
          <w:szCs w:val="24"/>
        </w:rPr>
        <w:t xml:space="preserve">　　</w:t>
      </w:r>
      <w:r w:rsidRPr="00EF64E9">
        <w:rPr>
          <w:rFonts w:ascii="微软雅黑" w:eastAsia="微软雅黑" w:hAnsi="微软雅黑" w:cs="宋体" w:hint="eastAsia"/>
          <w:b/>
          <w:bCs/>
          <w:color w:val="333333"/>
          <w:kern w:val="0"/>
          <w:sz w:val="24"/>
          <w:szCs w:val="24"/>
        </w:rPr>
        <w:t>第三十四条</w:t>
      </w:r>
      <w:r w:rsidRPr="00EF64E9">
        <w:rPr>
          <w:rFonts w:ascii="微软雅黑" w:eastAsia="微软雅黑" w:hAnsi="微软雅黑" w:cs="宋体" w:hint="eastAsia"/>
          <w:color w:val="333333"/>
          <w:kern w:val="0"/>
          <w:sz w:val="24"/>
          <w:szCs w:val="24"/>
        </w:rPr>
        <w:t xml:space="preserve">　违反本法规定，发生核心密码、普通密码泄密案件的，由保密行政管理部门、密码管理部门建议有关国家机关、单位对直接负责的主管人员和其他直接责任人员依法给予处分或者处理。</w:t>
      </w:r>
    </w:p>
    <w:p w14:paraId="4B01449C" w14:textId="77777777" w:rsidR="00EF64E9" w:rsidRPr="00EF64E9" w:rsidRDefault="00EF64E9" w:rsidP="00EF64E9">
      <w:pPr>
        <w:widowControl/>
        <w:spacing w:line="450" w:lineRule="atLeast"/>
        <w:jc w:val="left"/>
        <w:rPr>
          <w:rFonts w:ascii="微软雅黑" w:eastAsia="微软雅黑" w:hAnsi="微软雅黑" w:cs="宋体"/>
          <w:color w:val="333333"/>
          <w:kern w:val="0"/>
          <w:sz w:val="24"/>
          <w:szCs w:val="24"/>
        </w:rPr>
      </w:pPr>
      <w:r w:rsidRPr="00EF64E9">
        <w:rPr>
          <w:rFonts w:ascii="微软雅黑" w:eastAsia="微软雅黑" w:hAnsi="微软雅黑" w:cs="宋体" w:hint="eastAsia"/>
          <w:color w:val="333333"/>
          <w:kern w:val="0"/>
          <w:sz w:val="24"/>
          <w:szCs w:val="24"/>
        </w:rPr>
        <w:t xml:space="preserve">　　违反本法第十七条第二款规定，发现核心密码、普通密码泄密或者影响核心密码、普通密码安全的重大问题、风险隐患，未立即采取应对措施，或者未及时报告的，由保密行政管理部门、密码管理部门建议有关国家机关、单位对直接负责的主管人员和其他直接责任人员依法给予处分或者处理。</w:t>
      </w:r>
    </w:p>
    <w:p w14:paraId="0AB1E752" w14:textId="77777777" w:rsidR="00EF64E9" w:rsidRPr="00EF64E9" w:rsidRDefault="00EF64E9" w:rsidP="00EF64E9">
      <w:pPr>
        <w:widowControl/>
        <w:spacing w:line="450" w:lineRule="atLeast"/>
        <w:jc w:val="left"/>
        <w:rPr>
          <w:rFonts w:ascii="微软雅黑" w:eastAsia="微软雅黑" w:hAnsi="微软雅黑" w:cs="宋体"/>
          <w:color w:val="333333"/>
          <w:kern w:val="0"/>
          <w:sz w:val="24"/>
          <w:szCs w:val="24"/>
        </w:rPr>
      </w:pPr>
      <w:r w:rsidRPr="00EF64E9">
        <w:rPr>
          <w:rFonts w:ascii="微软雅黑" w:eastAsia="微软雅黑" w:hAnsi="微软雅黑" w:cs="宋体" w:hint="eastAsia"/>
          <w:color w:val="333333"/>
          <w:kern w:val="0"/>
          <w:sz w:val="24"/>
          <w:szCs w:val="24"/>
        </w:rPr>
        <w:t xml:space="preserve">　　</w:t>
      </w:r>
      <w:r w:rsidRPr="00EF64E9">
        <w:rPr>
          <w:rFonts w:ascii="微软雅黑" w:eastAsia="微软雅黑" w:hAnsi="微软雅黑" w:cs="宋体" w:hint="eastAsia"/>
          <w:b/>
          <w:bCs/>
          <w:color w:val="333333"/>
          <w:kern w:val="0"/>
          <w:sz w:val="24"/>
          <w:szCs w:val="24"/>
        </w:rPr>
        <w:t>第三十五条</w:t>
      </w:r>
      <w:r w:rsidRPr="00EF64E9">
        <w:rPr>
          <w:rFonts w:ascii="微软雅黑" w:eastAsia="微软雅黑" w:hAnsi="微软雅黑" w:cs="宋体" w:hint="eastAsia"/>
          <w:color w:val="333333"/>
          <w:kern w:val="0"/>
          <w:sz w:val="24"/>
          <w:szCs w:val="24"/>
        </w:rPr>
        <w:t xml:space="preserve">　商用密码检测、认证机构违反本法第二十五条第二款、第三款规定开展商用密码检测认证的，由市场监督管理部门会同密码管理部门责令改正或者停止违法行为，给予警告，没收违法所得；违法所得三十万元以上的，可以并处违法所得一倍以上三倍以下罚款；没有违法所得或者违法所得不足三十万元的，可以并处十万元以上三十万元以下罚款；情节严重的，依法吊销相关资质。</w:t>
      </w:r>
    </w:p>
    <w:p w14:paraId="6603F5AD" w14:textId="77777777" w:rsidR="00EF64E9" w:rsidRPr="00EF64E9" w:rsidRDefault="00EF64E9" w:rsidP="00EF64E9">
      <w:pPr>
        <w:widowControl/>
        <w:spacing w:line="450" w:lineRule="atLeast"/>
        <w:jc w:val="left"/>
        <w:rPr>
          <w:rFonts w:ascii="微软雅黑" w:eastAsia="微软雅黑" w:hAnsi="微软雅黑" w:cs="宋体"/>
          <w:color w:val="333333"/>
          <w:kern w:val="0"/>
          <w:sz w:val="24"/>
          <w:szCs w:val="24"/>
        </w:rPr>
      </w:pPr>
      <w:r w:rsidRPr="00EF64E9">
        <w:rPr>
          <w:rFonts w:ascii="微软雅黑" w:eastAsia="微软雅黑" w:hAnsi="微软雅黑" w:cs="宋体" w:hint="eastAsia"/>
          <w:color w:val="333333"/>
          <w:kern w:val="0"/>
          <w:sz w:val="24"/>
          <w:szCs w:val="24"/>
        </w:rPr>
        <w:t xml:space="preserve">　　</w:t>
      </w:r>
      <w:r w:rsidRPr="00EF64E9">
        <w:rPr>
          <w:rFonts w:ascii="微软雅黑" w:eastAsia="微软雅黑" w:hAnsi="微软雅黑" w:cs="宋体" w:hint="eastAsia"/>
          <w:b/>
          <w:bCs/>
          <w:color w:val="333333"/>
          <w:kern w:val="0"/>
          <w:sz w:val="24"/>
          <w:szCs w:val="24"/>
        </w:rPr>
        <w:t>第三十六条</w:t>
      </w:r>
      <w:r w:rsidRPr="00EF64E9">
        <w:rPr>
          <w:rFonts w:ascii="微软雅黑" w:eastAsia="微软雅黑" w:hAnsi="微软雅黑" w:cs="宋体" w:hint="eastAsia"/>
          <w:color w:val="333333"/>
          <w:kern w:val="0"/>
          <w:sz w:val="24"/>
          <w:szCs w:val="24"/>
        </w:rPr>
        <w:t xml:space="preserve">　违反本法第二十六条规定，销售或者提供未经检测认证或者检测认证不合格的商用密码产品，或者提供未经认证或者认证不合格的商用密码服务的，由市场监督管理部门会同密码管理部门责令改正或者停止违法行</w:t>
      </w:r>
      <w:r w:rsidRPr="00EF64E9">
        <w:rPr>
          <w:rFonts w:ascii="微软雅黑" w:eastAsia="微软雅黑" w:hAnsi="微软雅黑" w:cs="宋体" w:hint="eastAsia"/>
          <w:color w:val="333333"/>
          <w:kern w:val="0"/>
          <w:sz w:val="24"/>
          <w:szCs w:val="24"/>
        </w:rPr>
        <w:lastRenderedPageBreak/>
        <w:t>为，给予警告，没收违法产品和违法所得；违法所得十万元以上的，可以并处违法所得一倍以上三倍以下罚款；没有违法所得或者违法所得不足十万元的，可以并处三万元以上十万元以下罚款。</w:t>
      </w:r>
    </w:p>
    <w:p w14:paraId="40F4D33A" w14:textId="77777777" w:rsidR="00EF64E9" w:rsidRPr="00EF64E9" w:rsidRDefault="00EF64E9" w:rsidP="00EF64E9">
      <w:pPr>
        <w:widowControl/>
        <w:spacing w:line="450" w:lineRule="atLeast"/>
        <w:jc w:val="left"/>
        <w:rPr>
          <w:rFonts w:ascii="微软雅黑" w:eastAsia="微软雅黑" w:hAnsi="微软雅黑" w:cs="宋体"/>
          <w:color w:val="333333"/>
          <w:kern w:val="0"/>
          <w:sz w:val="24"/>
          <w:szCs w:val="24"/>
        </w:rPr>
      </w:pPr>
      <w:r w:rsidRPr="00EF64E9">
        <w:rPr>
          <w:rFonts w:ascii="微软雅黑" w:eastAsia="微软雅黑" w:hAnsi="微软雅黑" w:cs="宋体" w:hint="eastAsia"/>
          <w:color w:val="333333"/>
          <w:kern w:val="0"/>
          <w:sz w:val="24"/>
          <w:szCs w:val="24"/>
        </w:rPr>
        <w:t xml:space="preserve">　　</w:t>
      </w:r>
      <w:r w:rsidRPr="00EF64E9">
        <w:rPr>
          <w:rFonts w:ascii="微软雅黑" w:eastAsia="微软雅黑" w:hAnsi="微软雅黑" w:cs="宋体" w:hint="eastAsia"/>
          <w:b/>
          <w:bCs/>
          <w:color w:val="333333"/>
          <w:kern w:val="0"/>
          <w:sz w:val="24"/>
          <w:szCs w:val="24"/>
        </w:rPr>
        <w:t>第三十七条</w:t>
      </w:r>
      <w:r w:rsidRPr="00EF64E9">
        <w:rPr>
          <w:rFonts w:ascii="微软雅黑" w:eastAsia="微软雅黑" w:hAnsi="微软雅黑" w:cs="宋体" w:hint="eastAsia"/>
          <w:color w:val="333333"/>
          <w:kern w:val="0"/>
          <w:sz w:val="24"/>
          <w:szCs w:val="24"/>
        </w:rPr>
        <w:t xml:space="preserve">　关键信息基础设施的运营者违反本法第二十七条第一款规定，未按照要求使用商用密码，或者未按照要求开展商用密码应用安全性评估的，由密码管理部门责令改正，给予警告；拒不改正或者导致危害网络安全等后果的，处十万元以上一百万元以下罚款，对直接负责的主管人员处一万元以上十万元以下罚款。</w:t>
      </w:r>
    </w:p>
    <w:p w14:paraId="0B5828B2" w14:textId="77777777" w:rsidR="00EF64E9" w:rsidRPr="00EF64E9" w:rsidRDefault="00EF64E9" w:rsidP="00EF64E9">
      <w:pPr>
        <w:widowControl/>
        <w:spacing w:line="450" w:lineRule="atLeast"/>
        <w:jc w:val="left"/>
        <w:rPr>
          <w:rFonts w:ascii="微软雅黑" w:eastAsia="微软雅黑" w:hAnsi="微软雅黑" w:cs="宋体"/>
          <w:color w:val="333333"/>
          <w:kern w:val="0"/>
          <w:sz w:val="24"/>
          <w:szCs w:val="24"/>
        </w:rPr>
      </w:pPr>
      <w:r w:rsidRPr="00EF64E9">
        <w:rPr>
          <w:rFonts w:ascii="微软雅黑" w:eastAsia="微软雅黑" w:hAnsi="微软雅黑" w:cs="宋体" w:hint="eastAsia"/>
          <w:color w:val="333333"/>
          <w:kern w:val="0"/>
          <w:sz w:val="24"/>
          <w:szCs w:val="24"/>
        </w:rPr>
        <w:t xml:space="preserve">　　关键信息基础设施的运营者违反本法第二十七条第二款规定，使用未经安全审查或者安全审查未通过的产品或者服务的，由有关主管部门责令停止使用，处采购金额一倍以上十倍以下罚款；对直接负责的主管人员和其他直接责任人员处一万元以上十万元以下罚款。</w:t>
      </w:r>
    </w:p>
    <w:p w14:paraId="501DF939" w14:textId="77777777" w:rsidR="00EF64E9" w:rsidRPr="00EF64E9" w:rsidRDefault="00EF64E9" w:rsidP="00EF64E9">
      <w:pPr>
        <w:widowControl/>
        <w:spacing w:line="450" w:lineRule="atLeast"/>
        <w:jc w:val="left"/>
        <w:rPr>
          <w:rFonts w:ascii="微软雅黑" w:eastAsia="微软雅黑" w:hAnsi="微软雅黑" w:cs="宋体"/>
          <w:color w:val="333333"/>
          <w:kern w:val="0"/>
          <w:sz w:val="24"/>
          <w:szCs w:val="24"/>
        </w:rPr>
      </w:pPr>
      <w:r w:rsidRPr="00EF64E9">
        <w:rPr>
          <w:rFonts w:ascii="微软雅黑" w:eastAsia="微软雅黑" w:hAnsi="微软雅黑" w:cs="宋体" w:hint="eastAsia"/>
          <w:color w:val="333333"/>
          <w:kern w:val="0"/>
          <w:sz w:val="24"/>
          <w:szCs w:val="24"/>
        </w:rPr>
        <w:t xml:space="preserve">　　</w:t>
      </w:r>
      <w:r w:rsidRPr="00EF64E9">
        <w:rPr>
          <w:rFonts w:ascii="微软雅黑" w:eastAsia="微软雅黑" w:hAnsi="微软雅黑" w:cs="宋体" w:hint="eastAsia"/>
          <w:b/>
          <w:bCs/>
          <w:color w:val="333333"/>
          <w:kern w:val="0"/>
          <w:sz w:val="24"/>
          <w:szCs w:val="24"/>
        </w:rPr>
        <w:t>第三十八条</w:t>
      </w:r>
      <w:r w:rsidRPr="00EF64E9">
        <w:rPr>
          <w:rFonts w:ascii="微软雅黑" w:eastAsia="微软雅黑" w:hAnsi="微软雅黑" w:cs="宋体" w:hint="eastAsia"/>
          <w:color w:val="333333"/>
          <w:kern w:val="0"/>
          <w:sz w:val="24"/>
          <w:szCs w:val="24"/>
        </w:rPr>
        <w:t xml:space="preserve">　违反本法第二十八条实施进口许可、出口管制的规定，进出口商用密码的，由国务院商务主管部门或者海关依法予以处罚。</w:t>
      </w:r>
    </w:p>
    <w:p w14:paraId="28EEE144" w14:textId="77777777" w:rsidR="00EF64E9" w:rsidRPr="00EF64E9" w:rsidRDefault="00EF64E9" w:rsidP="00EF64E9">
      <w:pPr>
        <w:widowControl/>
        <w:spacing w:line="450" w:lineRule="atLeast"/>
        <w:jc w:val="left"/>
        <w:rPr>
          <w:rFonts w:ascii="微软雅黑" w:eastAsia="微软雅黑" w:hAnsi="微软雅黑" w:cs="宋体"/>
          <w:color w:val="333333"/>
          <w:kern w:val="0"/>
          <w:sz w:val="24"/>
          <w:szCs w:val="24"/>
        </w:rPr>
      </w:pPr>
      <w:r w:rsidRPr="00EF64E9">
        <w:rPr>
          <w:rFonts w:ascii="微软雅黑" w:eastAsia="微软雅黑" w:hAnsi="微软雅黑" w:cs="宋体" w:hint="eastAsia"/>
          <w:color w:val="333333"/>
          <w:kern w:val="0"/>
          <w:sz w:val="24"/>
          <w:szCs w:val="24"/>
        </w:rPr>
        <w:t xml:space="preserve">　　</w:t>
      </w:r>
      <w:r w:rsidRPr="00EF64E9">
        <w:rPr>
          <w:rFonts w:ascii="微软雅黑" w:eastAsia="微软雅黑" w:hAnsi="微软雅黑" w:cs="宋体" w:hint="eastAsia"/>
          <w:b/>
          <w:bCs/>
          <w:color w:val="333333"/>
          <w:kern w:val="0"/>
          <w:sz w:val="24"/>
          <w:szCs w:val="24"/>
        </w:rPr>
        <w:t>第三十九条</w:t>
      </w:r>
      <w:r w:rsidRPr="00EF64E9">
        <w:rPr>
          <w:rFonts w:ascii="微软雅黑" w:eastAsia="微软雅黑" w:hAnsi="微软雅黑" w:cs="宋体" w:hint="eastAsia"/>
          <w:color w:val="333333"/>
          <w:kern w:val="0"/>
          <w:sz w:val="24"/>
          <w:szCs w:val="24"/>
        </w:rPr>
        <w:t xml:space="preserve">　违反本法第二十九条规定，未经认定从事电子政务电子认证服务的，由密码管理部门责令改正或者停止违法行为，给予警告，没收违法产品和违法所得；违法所得三十万元以上的，可以并处违法所得一倍以上三倍以下罚款；没有违法所得或者违法所得不足三十万元的，可以并处十万元以上三十万元以下罚款。</w:t>
      </w:r>
    </w:p>
    <w:p w14:paraId="6F44B435" w14:textId="77777777" w:rsidR="00EF64E9" w:rsidRPr="00EF64E9" w:rsidRDefault="00EF64E9" w:rsidP="00EF64E9">
      <w:pPr>
        <w:widowControl/>
        <w:spacing w:line="450" w:lineRule="atLeast"/>
        <w:jc w:val="left"/>
        <w:rPr>
          <w:rFonts w:ascii="微软雅黑" w:eastAsia="微软雅黑" w:hAnsi="微软雅黑" w:cs="宋体"/>
          <w:color w:val="333333"/>
          <w:kern w:val="0"/>
          <w:sz w:val="24"/>
          <w:szCs w:val="24"/>
        </w:rPr>
      </w:pPr>
      <w:r w:rsidRPr="00EF64E9">
        <w:rPr>
          <w:rFonts w:ascii="微软雅黑" w:eastAsia="微软雅黑" w:hAnsi="微软雅黑" w:cs="宋体" w:hint="eastAsia"/>
          <w:color w:val="333333"/>
          <w:kern w:val="0"/>
          <w:sz w:val="24"/>
          <w:szCs w:val="24"/>
        </w:rPr>
        <w:t xml:space="preserve">　　</w:t>
      </w:r>
      <w:r w:rsidRPr="00EF64E9">
        <w:rPr>
          <w:rFonts w:ascii="微软雅黑" w:eastAsia="微软雅黑" w:hAnsi="微软雅黑" w:cs="宋体" w:hint="eastAsia"/>
          <w:b/>
          <w:bCs/>
          <w:color w:val="333333"/>
          <w:kern w:val="0"/>
          <w:sz w:val="24"/>
          <w:szCs w:val="24"/>
        </w:rPr>
        <w:t>第四十条</w:t>
      </w:r>
      <w:r w:rsidRPr="00EF64E9">
        <w:rPr>
          <w:rFonts w:ascii="微软雅黑" w:eastAsia="微软雅黑" w:hAnsi="微软雅黑" w:cs="宋体" w:hint="eastAsia"/>
          <w:color w:val="333333"/>
          <w:kern w:val="0"/>
          <w:sz w:val="24"/>
          <w:szCs w:val="24"/>
        </w:rPr>
        <w:t xml:space="preserve">　密码管理部门和有关部门、单位的工作人员在密码工作中滥用职权、玩忽职守、徇私舞弊，或者泄露、非法向他人提供在履行职责中知悉的商业秘密和个人隐私的，依法给予处分。</w:t>
      </w:r>
    </w:p>
    <w:p w14:paraId="39C25289" w14:textId="77777777" w:rsidR="00EF64E9" w:rsidRPr="00EF64E9" w:rsidRDefault="00EF64E9" w:rsidP="00EF64E9">
      <w:pPr>
        <w:widowControl/>
        <w:spacing w:line="450" w:lineRule="atLeast"/>
        <w:jc w:val="left"/>
        <w:rPr>
          <w:rFonts w:ascii="微软雅黑" w:eastAsia="微软雅黑" w:hAnsi="微软雅黑" w:cs="宋体"/>
          <w:color w:val="333333"/>
          <w:kern w:val="0"/>
          <w:sz w:val="24"/>
          <w:szCs w:val="24"/>
        </w:rPr>
      </w:pPr>
      <w:r w:rsidRPr="00EF64E9">
        <w:rPr>
          <w:rFonts w:ascii="微软雅黑" w:eastAsia="微软雅黑" w:hAnsi="微软雅黑" w:cs="宋体" w:hint="eastAsia"/>
          <w:color w:val="333333"/>
          <w:kern w:val="0"/>
          <w:sz w:val="24"/>
          <w:szCs w:val="24"/>
        </w:rPr>
        <w:lastRenderedPageBreak/>
        <w:t xml:space="preserve">　　</w:t>
      </w:r>
      <w:r w:rsidRPr="00EF64E9">
        <w:rPr>
          <w:rFonts w:ascii="微软雅黑" w:eastAsia="微软雅黑" w:hAnsi="微软雅黑" w:cs="宋体" w:hint="eastAsia"/>
          <w:b/>
          <w:bCs/>
          <w:color w:val="333333"/>
          <w:kern w:val="0"/>
          <w:sz w:val="24"/>
          <w:szCs w:val="24"/>
        </w:rPr>
        <w:t>第四十一条</w:t>
      </w:r>
      <w:r w:rsidRPr="00EF64E9">
        <w:rPr>
          <w:rFonts w:ascii="微软雅黑" w:eastAsia="微软雅黑" w:hAnsi="微软雅黑" w:cs="宋体" w:hint="eastAsia"/>
          <w:color w:val="333333"/>
          <w:kern w:val="0"/>
          <w:sz w:val="24"/>
          <w:szCs w:val="24"/>
        </w:rPr>
        <w:t xml:space="preserve">　违反本法规定，构成犯罪的，依法追究刑事责任；给他人造成损害的，依法承担民事责任。</w:t>
      </w:r>
    </w:p>
    <w:p w14:paraId="6EE52038" w14:textId="77777777" w:rsidR="00EF64E9" w:rsidRPr="00EF64E9" w:rsidRDefault="00EF64E9" w:rsidP="00EF64E9">
      <w:pPr>
        <w:widowControl/>
        <w:spacing w:line="450" w:lineRule="atLeast"/>
        <w:jc w:val="center"/>
        <w:rPr>
          <w:rFonts w:ascii="微软雅黑" w:eastAsia="微软雅黑" w:hAnsi="微软雅黑" w:cs="宋体"/>
          <w:color w:val="333333"/>
          <w:kern w:val="0"/>
          <w:sz w:val="24"/>
          <w:szCs w:val="24"/>
        </w:rPr>
      </w:pPr>
      <w:r w:rsidRPr="00EF64E9">
        <w:rPr>
          <w:rFonts w:ascii="微软雅黑" w:eastAsia="微软雅黑" w:hAnsi="微软雅黑" w:cs="宋体" w:hint="eastAsia"/>
          <w:b/>
          <w:bCs/>
          <w:color w:val="333333"/>
          <w:kern w:val="0"/>
          <w:sz w:val="24"/>
          <w:szCs w:val="24"/>
        </w:rPr>
        <w:t>第五章　附　　则</w:t>
      </w:r>
    </w:p>
    <w:p w14:paraId="6711E500" w14:textId="77777777" w:rsidR="00EF64E9" w:rsidRPr="00EF64E9" w:rsidRDefault="00EF64E9" w:rsidP="00EF64E9">
      <w:pPr>
        <w:widowControl/>
        <w:spacing w:line="450" w:lineRule="atLeast"/>
        <w:jc w:val="left"/>
        <w:rPr>
          <w:rFonts w:ascii="微软雅黑" w:eastAsia="微软雅黑" w:hAnsi="微软雅黑" w:cs="宋体"/>
          <w:color w:val="333333"/>
          <w:kern w:val="0"/>
          <w:sz w:val="24"/>
          <w:szCs w:val="24"/>
        </w:rPr>
      </w:pPr>
      <w:r w:rsidRPr="00EF64E9">
        <w:rPr>
          <w:rFonts w:ascii="微软雅黑" w:eastAsia="微软雅黑" w:hAnsi="微软雅黑" w:cs="宋体" w:hint="eastAsia"/>
          <w:color w:val="333333"/>
          <w:kern w:val="0"/>
          <w:sz w:val="24"/>
          <w:szCs w:val="24"/>
        </w:rPr>
        <w:t xml:space="preserve">　　</w:t>
      </w:r>
      <w:r w:rsidRPr="00EF64E9">
        <w:rPr>
          <w:rFonts w:ascii="微软雅黑" w:eastAsia="微软雅黑" w:hAnsi="微软雅黑" w:cs="宋体" w:hint="eastAsia"/>
          <w:b/>
          <w:bCs/>
          <w:color w:val="333333"/>
          <w:kern w:val="0"/>
          <w:sz w:val="24"/>
          <w:szCs w:val="24"/>
        </w:rPr>
        <w:t>第四十二条</w:t>
      </w:r>
      <w:r w:rsidRPr="00EF64E9">
        <w:rPr>
          <w:rFonts w:ascii="微软雅黑" w:eastAsia="微软雅黑" w:hAnsi="微软雅黑" w:cs="宋体" w:hint="eastAsia"/>
          <w:color w:val="333333"/>
          <w:kern w:val="0"/>
          <w:sz w:val="24"/>
          <w:szCs w:val="24"/>
        </w:rPr>
        <w:t xml:space="preserve">　国家密码管理部门依照法律、行政法规的规定，制定密码管理规章。</w:t>
      </w:r>
    </w:p>
    <w:p w14:paraId="348B1721" w14:textId="77777777" w:rsidR="00EF64E9" w:rsidRPr="00EF64E9" w:rsidRDefault="00EF64E9" w:rsidP="00EF64E9">
      <w:pPr>
        <w:widowControl/>
        <w:spacing w:line="450" w:lineRule="atLeast"/>
        <w:jc w:val="left"/>
        <w:rPr>
          <w:rFonts w:ascii="微软雅黑" w:eastAsia="微软雅黑" w:hAnsi="微软雅黑" w:cs="宋体"/>
          <w:color w:val="333333"/>
          <w:kern w:val="0"/>
          <w:sz w:val="24"/>
          <w:szCs w:val="24"/>
        </w:rPr>
      </w:pPr>
      <w:r w:rsidRPr="00EF64E9">
        <w:rPr>
          <w:rFonts w:ascii="微软雅黑" w:eastAsia="微软雅黑" w:hAnsi="微软雅黑" w:cs="宋体" w:hint="eastAsia"/>
          <w:color w:val="333333"/>
          <w:kern w:val="0"/>
          <w:sz w:val="24"/>
          <w:szCs w:val="24"/>
        </w:rPr>
        <w:t xml:space="preserve">　</w:t>
      </w:r>
      <w:r w:rsidRPr="00EF64E9">
        <w:rPr>
          <w:rFonts w:ascii="微软雅黑" w:eastAsia="微软雅黑" w:hAnsi="微软雅黑" w:cs="宋体" w:hint="eastAsia"/>
          <w:b/>
          <w:bCs/>
          <w:color w:val="333333"/>
          <w:kern w:val="0"/>
          <w:sz w:val="24"/>
          <w:szCs w:val="24"/>
        </w:rPr>
        <w:t xml:space="preserve">　第四十三条</w:t>
      </w:r>
      <w:r w:rsidRPr="00EF64E9">
        <w:rPr>
          <w:rFonts w:ascii="微软雅黑" w:eastAsia="微软雅黑" w:hAnsi="微软雅黑" w:cs="宋体" w:hint="eastAsia"/>
          <w:color w:val="333333"/>
          <w:kern w:val="0"/>
          <w:sz w:val="24"/>
          <w:szCs w:val="24"/>
        </w:rPr>
        <w:t xml:space="preserve">　中国人民解放军和中国人民武装警察部队的密码工作管理办法，由中央军事委员会根据本法制定。</w:t>
      </w:r>
    </w:p>
    <w:p w14:paraId="57031691" w14:textId="77777777" w:rsidR="00EF64E9" w:rsidRPr="00EF64E9" w:rsidRDefault="00EF64E9" w:rsidP="00EF64E9">
      <w:pPr>
        <w:widowControl/>
        <w:spacing w:line="450" w:lineRule="atLeast"/>
        <w:jc w:val="left"/>
        <w:rPr>
          <w:rFonts w:ascii="微软雅黑" w:eastAsia="微软雅黑" w:hAnsi="微软雅黑" w:cs="宋体"/>
          <w:color w:val="333333"/>
          <w:kern w:val="0"/>
          <w:sz w:val="24"/>
          <w:szCs w:val="24"/>
        </w:rPr>
      </w:pPr>
      <w:r w:rsidRPr="00EF64E9">
        <w:rPr>
          <w:rFonts w:ascii="微软雅黑" w:eastAsia="微软雅黑" w:hAnsi="微软雅黑" w:cs="宋体" w:hint="eastAsia"/>
          <w:color w:val="333333"/>
          <w:kern w:val="0"/>
          <w:sz w:val="24"/>
          <w:szCs w:val="24"/>
        </w:rPr>
        <w:t xml:space="preserve">　　</w:t>
      </w:r>
      <w:r w:rsidRPr="00EF64E9">
        <w:rPr>
          <w:rFonts w:ascii="微软雅黑" w:eastAsia="微软雅黑" w:hAnsi="微软雅黑" w:cs="宋体" w:hint="eastAsia"/>
          <w:b/>
          <w:bCs/>
          <w:color w:val="333333"/>
          <w:kern w:val="0"/>
          <w:sz w:val="24"/>
          <w:szCs w:val="24"/>
        </w:rPr>
        <w:t>第四十四条</w:t>
      </w:r>
      <w:r w:rsidRPr="00EF64E9">
        <w:rPr>
          <w:rFonts w:ascii="微软雅黑" w:eastAsia="微软雅黑" w:hAnsi="微软雅黑" w:cs="宋体" w:hint="eastAsia"/>
          <w:color w:val="333333"/>
          <w:kern w:val="0"/>
          <w:sz w:val="24"/>
          <w:szCs w:val="24"/>
        </w:rPr>
        <w:t xml:space="preserve">　本法自2020年1月1日起施行。</w:t>
      </w:r>
    </w:p>
    <w:p w14:paraId="78563D18" w14:textId="77777777" w:rsidR="00EF64E9" w:rsidRDefault="00EF64E9">
      <w:pPr>
        <w:rPr>
          <w:rFonts w:ascii="Times New Roman" w:eastAsia="仿宋" w:hAnsi="Times New Roman"/>
          <w:sz w:val="28"/>
        </w:rPr>
      </w:pPr>
    </w:p>
    <w:p w14:paraId="33E7145B" w14:textId="77777777" w:rsidR="00AE1533" w:rsidRDefault="00AE1533">
      <w:pPr>
        <w:rPr>
          <w:rFonts w:ascii="Times New Roman" w:eastAsia="仿宋" w:hAnsi="Times New Roman"/>
          <w:sz w:val="28"/>
        </w:rPr>
      </w:pPr>
    </w:p>
    <w:p w14:paraId="164E78A7" w14:textId="77777777" w:rsidR="00AE1533" w:rsidRPr="00AE1533" w:rsidRDefault="00AE1533" w:rsidP="00DE647A">
      <w:pPr>
        <w:pStyle w:val="2"/>
      </w:pPr>
      <w:r w:rsidRPr="00AE1533">
        <w:rPr>
          <w:rFonts w:hint="eastAsia"/>
        </w:rPr>
        <w:t>中华人民共和国电子商务法</w:t>
      </w:r>
    </w:p>
    <w:p w14:paraId="5B7758F6" w14:textId="77777777" w:rsidR="00AE1533" w:rsidRPr="00AE1533" w:rsidRDefault="00AE1533" w:rsidP="00AE1533">
      <w:pPr>
        <w:widowControl/>
        <w:jc w:val="center"/>
        <w:rPr>
          <w:rFonts w:ascii="宋体" w:eastAsia="宋体" w:hAnsi="宋体" w:cs="宋体"/>
          <w:color w:val="666666"/>
          <w:kern w:val="0"/>
          <w:szCs w:val="21"/>
        </w:rPr>
      </w:pPr>
      <w:r w:rsidRPr="00AE1533">
        <w:rPr>
          <w:rFonts w:ascii="宋体" w:eastAsia="宋体" w:hAnsi="宋体" w:cs="宋体" w:hint="eastAsia"/>
          <w:color w:val="666666"/>
          <w:kern w:val="0"/>
          <w:szCs w:val="21"/>
        </w:rPr>
        <w:t>2018年09月01日 12:14来源： 新华社</w:t>
      </w:r>
    </w:p>
    <w:p w14:paraId="0C9CBB59" w14:textId="77777777" w:rsidR="00AE1533" w:rsidRPr="00AE1533" w:rsidRDefault="00000000" w:rsidP="00AE1533">
      <w:pPr>
        <w:widowControl/>
        <w:jc w:val="center"/>
        <w:rPr>
          <w:rFonts w:ascii="宋体" w:eastAsia="宋体" w:hAnsi="宋体" w:cs="宋体"/>
          <w:color w:val="666666"/>
          <w:kern w:val="0"/>
          <w:szCs w:val="21"/>
        </w:rPr>
      </w:pPr>
      <w:hyperlink r:id="rId7" w:history="1">
        <w:r w:rsidR="00AE1533" w:rsidRPr="00AE1533">
          <w:rPr>
            <w:rFonts w:ascii="宋体" w:eastAsia="宋体" w:hAnsi="宋体" w:cs="宋体" w:hint="eastAsia"/>
            <w:color w:val="333333"/>
            <w:kern w:val="0"/>
            <w:szCs w:val="21"/>
            <w:u w:val="single"/>
          </w:rPr>
          <w:t>【打印】</w:t>
        </w:r>
      </w:hyperlink>
      <w:r w:rsidR="00AE1533" w:rsidRPr="00AE1533">
        <w:rPr>
          <w:rFonts w:ascii="宋体" w:eastAsia="宋体" w:hAnsi="宋体" w:cs="宋体" w:hint="eastAsia"/>
          <w:color w:val="666666"/>
          <w:kern w:val="0"/>
          <w:szCs w:val="21"/>
        </w:rPr>
        <w:t>【纠错】</w:t>
      </w:r>
    </w:p>
    <w:p w14:paraId="73CC00F9" w14:textId="77777777" w:rsidR="00AE1533" w:rsidRPr="00AE1533" w:rsidRDefault="00AE1533" w:rsidP="00AE1533">
      <w:pPr>
        <w:widowControl/>
        <w:spacing w:line="450" w:lineRule="atLeast"/>
        <w:jc w:val="left"/>
        <w:rPr>
          <w:rFonts w:ascii="微软雅黑" w:eastAsia="微软雅黑" w:hAnsi="微软雅黑" w:cs="宋体"/>
          <w:color w:val="333333"/>
          <w:kern w:val="0"/>
          <w:sz w:val="24"/>
          <w:szCs w:val="24"/>
        </w:rPr>
      </w:pPr>
      <w:r w:rsidRPr="00AE1533">
        <w:rPr>
          <w:rFonts w:ascii="微软雅黑" w:eastAsia="微软雅黑" w:hAnsi="微软雅黑" w:cs="宋体" w:hint="eastAsia"/>
          <w:color w:val="333333"/>
          <w:kern w:val="0"/>
          <w:sz w:val="24"/>
          <w:szCs w:val="24"/>
        </w:rPr>
        <w:t xml:space="preserve">　　新华社北京8月31日电</w:t>
      </w:r>
    </w:p>
    <w:p w14:paraId="744E40C6" w14:textId="77777777" w:rsidR="00AE1533" w:rsidRPr="00AE1533" w:rsidRDefault="00AE1533" w:rsidP="00AE1533">
      <w:pPr>
        <w:widowControl/>
        <w:spacing w:line="450" w:lineRule="atLeast"/>
        <w:jc w:val="center"/>
        <w:rPr>
          <w:rFonts w:ascii="微软雅黑" w:eastAsia="微软雅黑" w:hAnsi="微软雅黑" w:cs="宋体"/>
          <w:color w:val="333333"/>
          <w:kern w:val="0"/>
          <w:sz w:val="24"/>
          <w:szCs w:val="24"/>
        </w:rPr>
      </w:pPr>
      <w:r w:rsidRPr="00AE1533">
        <w:rPr>
          <w:rFonts w:ascii="微软雅黑" w:eastAsia="微软雅黑" w:hAnsi="微软雅黑" w:cs="宋体" w:hint="eastAsia"/>
          <w:b/>
          <w:bCs/>
          <w:color w:val="000080"/>
          <w:kern w:val="0"/>
          <w:sz w:val="24"/>
          <w:szCs w:val="24"/>
        </w:rPr>
        <w:t>中华人民共和国电子商务法</w:t>
      </w:r>
    </w:p>
    <w:p w14:paraId="7917D08E" w14:textId="77777777" w:rsidR="00AE1533" w:rsidRPr="00AE1533" w:rsidRDefault="00AE1533" w:rsidP="00AE1533">
      <w:pPr>
        <w:widowControl/>
        <w:spacing w:line="450" w:lineRule="atLeast"/>
        <w:jc w:val="center"/>
        <w:rPr>
          <w:rFonts w:ascii="微软雅黑" w:eastAsia="微软雅黑" w:hAnsi="微软雅黑" w:cs="宋体"/>
          <w:color w:val="000080"/>
          <w:kern w:val="0"/>
          <w:sz w:val="24"/>
          <w:szCs w:val="24"/>
        </w:rPr>
      </w:pPr>
      <w:r w:rsidRPr="00AE1533">
        <w:rPr>
          <w:rFonts w:ascii="楷体" w:eastAsia="楷体" w:hAnsi="楷体" w:cs="宋体" w:hint="eastAsia"/>
          <w:b/>
          <w:bCs/>
          <w:color w:val="000080"/>
          <w:kern w:val="0"/>
          <w:sz w:val="24"/>
          <w:szCs w:val="24"/>
        </w:rPr>
        <w:t xml:space="preserve">　</w:t>
      </w:r>
      <w:r w:rsidRPr="00AE1533">
        <w:rPr>
          <w:rFonts w:ascii="楷体" w:eastAsia="楷体" w:hAnsi="楷体" w:cs="宋体" w:hint="eastAsia"/>
          <w:color w:val="000000"/>
          <w:kern w:val="0"/>
          <w:sz w:val="24"/>
          <w:szCs w:val="24"/>
        </w:rPr>
        <w:t xml:space="preserve">　（2018年8月31日第十三届全国人民代表大会常务委员会第五次会议通过）</w:t>
      </w:r>
    </w:p>
    <w:p w14:paraId="21A8D5B1" w14:textId="77777777" w:rsidR="00AE1533" w:rsidRPr="00AE1533" w:rsidRDefault="00AE1533" w:rsidP="00AE1533">
      <w:pPr>
        <w:widowControl/>
        <w:spacing w:line="450" w:lineRule="atLeast"/>
        <w:jc w:val="left"/>
        <w:rPr>
          <w:rFonts w:ascii="微软雅黑" w:eastAsia="微软雅黑" w:hAnsi="微软雅黑" w:cs="宋体"/>
          <w:color w:val="333333"/>
          <w:kern w:val="0"/>
          <w:sz w:val="24"/>
          <w:szCs w:val="24"/>
        </w:rPr>
      </w:pPr>
      <w:r w:rsidRPr="00AE1533">
        <w:rPr>
          <w:rFonts w:ascii="微软雅黑" w:eastAsia="微软雅黑" w:hAnsi="微软雅黑" w:cs="宋体" w:hint="eastAsia"/>
          <w:color w:val="333333"/>
          <w:kern w:val="0"/>
          <w:sz w:val="24"/>
          <w:szCs w:val="24"/>
        </w:rPr>
        <w:t xml:space="preserve">　</w:t>
      </w:r>
      <w:r w:rsidRPr="00AE1533">
        <w:rPr>
          <w:rFonts w:ascii="微软雅黑" w:eastAsia="微软雅黑" w:hAnsi="微软雅黑" w:cs="宋体" w:hint="eastAsia"/>
          <w:color w:val="000080"/>
          <w:kern w:val="0"/>
          <w:sz w:val="24"/>
          <w:szCs w:val="24"/>
        </w:rPr>
        <w:t xml:space="preserve">　目录</w:t>
      </w:r>
    </w:p>
    <w:p w14:paraId="651AB5C0" w14:textId="77777777" w:rsidR="00AE1533" w:rsidRPr="00AE1533" w:rsidRDefault="00AE1533" w:rsidP="00AE1533">
      <w:pPr>
        <w:widowControl/>
        <w:spacing w:line="450" w:lineRule="atLeast"/>
        <w:jc w:val="left"/>
        <w:rPr>
          <w:rFonts w:ascii="微软雅黑" w:eastAsia="微软雅黑" w:hAnsi="微软雅黑" w:cs="宋体"/>
          <w:color w:val="000080"/>
          <w:kern w:val="0"/>
          <w:sz w:val="24"/>
          <w:szCs w:val="24"/>
        </w:rPr>
      </w:pPr>
      <w:r w:rsidRPr="00AE1533">
        <w:rPr>
          <w:rFonts w:ascii="微软雅黑" w:eastAsia="微软雅黑" w:hAnsi="微软雅黑" w:cs="宋体" w:hint="eastAsia"/>
          <w:color w:val="000080"/>
          <w:kern w:val="0"/>
          <w:sz w:val="24"/>
          <w:szCs w:val="24"/>
        </w:rPr>
        <w:t xml:space="preserve">　　第一章　总则</w:t>
      </w:r>
    </w:p>
    <w:p w14:paraId="4CBB6768" w14:textId="77777777" w:rsidR="00AE1533" w:rsidRPr="00AE1533" w:rsidRDefault="00AE1533" w:rsidP="00AE1533">
      <w:pPr>
        <w:widowControl/>
        <w:spacing w:line="450" w:lineRule="atLeast"/>
        <w:jc w:val="left"/>
        <w:rPr>
          <w:rFonts w:ascii="微软雅黑" w:eastAsia="微软雅黑" w:hAnsi="微软雅黑" w:cs="宋体"/>
          <w:color w:val="000080"/>
          <w:kern w:val="0"/>
          <w:sz w:val="24"/>
          <w:szCs w:val="24"/>
        </w:rPr>
      </w:pPr>
      <w:r w:rsidRPr="00AE1533">
        <w:rPr>
          <w:rFonts w:ascii="微软雅黑" w:eastAsia="微软雅黑" w:hAnsi="微软雅黑" w:cs="宋体" w:hint="eastAsia"/>
          <w:color w:val="000080"/>
          <w:kern w:val="0"/>
          <w:sz w:val="24"/>
          <w:szCs w:val="24"/>
        </w:rPr>
        <w:t xml:space="preserve">　　第二章　电子商务经营者</w:t>
      </w:r>
    </w:p>
    <w:p w14:paraId="4C7AE6C2" w14:textId="77777777" w:rsidR="00AE1533" w:rsidRPr="00AE1533" w:rsidRDefault="00AE1533" w:rsidP="00AE1533">
      <w:pPr>
        <w:widowControl/>
        <w:spacing w:line="450" w:lineRule="atLeast"/>
        <w:jc w:val="left"/>
        <w:rPr>
          <w:rFonts w:ascii="微软雅黑" w:eastAsia="微软雅黑" w:hAnsi="微软雅黑" w:cs="宋体"/>
          <w:color w:val="000080"/>
          <w:kern w:val="0"/>
          <w:sz w:val="24"/>
          <w:szCs w:val="24"/>
        </w:rPr>
      </w:pPr>
      <w:r w:rsidRPr="00AE1533">
        <w:rPr>
          <w:rFonts w:ascii="微软雅黑" w:eastAsia="微软雅黑" w:hAnsi="微软雅黑" w:cs="宋体" w:hint="eastAsia"/>
          <w:color w:val="000080"/>
          <w:kern w:val="0"/>
          <w:sz w:val="24"/>
          <w:szCs w:val="24"/>
        </w:rPr>
        <w:t xml:space="preserve">　　    第一节　一般规定</w:t>
      </w:r>
    </w:p>
    <w:p w14:paraId="21F3827C" w14:textId="77777777" w:rsidR="00AE1533" w:rsidRPr="00AE1533" w:rsidRDefault="00AE1533" w:rsidP="00AE1533">
      <w:pPr>
        <w:widowControl/>
        <w:spacing w:line="450" w:lineRule="atLeast"/>
        <w:jc w:val="left"/>
        <w:rPr>
          <w:rFonts w:ascii="微软雅黑" w:eastAsia="微软雅黑" w:hAnsi="微软雅黑" w:cs="宋体"/>
          <w:color w:val="000080"/>
          <w:kern w:val="0"/>
          <w:sz w:val="24"/>
          <w:szCs w:val="24"/>
        </w:rPr>
      </w:pPr>
      <w:r w:rsidRPr="00AE1533">
        <w:rPr>
          <w:rFonts w:ascii="微软雅黑" w:eastAsia="微软雅黑" w:hAnsi="微软雅黑" w:cs="宋体" w:hint="eastAsia"/>
          <w:color w:val="000080"/>
          <w:kern w:val="0"/>
          <w:sz w:val="24"/>
          <w:szCs w:val="24"/>
        </w:rPr>
        <w:t xml:space="preserve">　　    第二节　电子商务平台经营者</w:t>
      </w:r>
    </w:p>
    <w:p w14:paraId="15E19901" w14:textId="77777777" w:rsidR="00AE1533" w:rsidRPr="00AE1533" w:rsidRDefault="00AE1533" w:rsidP="00AE1533">
      <w:pPr>
        <w:widowControl/>
        <w:spacing w:line="450" w:lineRule="atLeast"/>
        <w:jc w:val="left"/>
        <w:rPr>
          <w:rFonts w:ascii="微软雅黑" w:eastAsia="微软雅黑" w:hAnsi="微软雅黑" w:cs="宋体"/>
          <w:color w:val="000080"/>
          <w:kern w:val="0"/>
          <w:sz w:val="24"/>
          <w:szCs w:val="24"/>
        </w:rPr>
      </w:pPr>
      <w:r w:rsidRPr="00AE1533">
        <w:rPr>
          <w:rFonts w:ascii="微软雅黑" w:eastAsia="微软雅黑" w:hAnsi="微软雅黑" w:cs="宋体" w:hint="eastAsia"/>
          <w:color w:val="000080"/>
          <w:kern w:val="0"/>
          <w:sz w:val="24"/>
          <w:szCs w:val="24"/>
        </w:rPr>
        <w:lastRenderedPageBreak/>
        <w:t xml:space="preserve">　　第三章　电子商务合同的订立与履行</w:t>
      </w:r>
    </w:p>
    <w:p w14:paraId="0AB7798F" w14:textId="77777777" w:rsidR="00AE1533" w:rsidRPr="00AE1533" w:rsidRDefault="00AE1533" w:rsidP="00AE1533">
      <w:pPr>
        <w:widowControl/>
        <w:spacing w:line="450" w:lineRule="atLeast"/>
        <w:jc w:val="left"/>
        <w:rPr>
          <w:rFonts w:ascii="微软雅黑" w:eastAsia="微软雅黑" w:hAnsi="微软雅黑" w:cs="宋体"/>
          <w:color w:val="000080"/>
          <w:kern w:val="0"/>
          <w:sz w:val="24"/>
          <w:szCs w:val="24"/>
        </w:rPr>
      </w:pPr>
      <w:r w:rsidRPr="00AE1533">
        <w:rPr>
          <w:rFonts w:ascii="微软雅黑" w:eastAsia="微软雅黑" w:hAnsi="微软雅黑" w:cs="宋体" w:hint="eastAsia"/>
          <w:color w:val="000080"/>
          <w:kern w:val="0"/>
          <w:sz w:val="24"/>
          <w:szCs w:val="24"/>
        </w:rPr>
        <w:t xml:space="preserve">　　第四章　电子商务争议解决</w:t>
      </w:r>
    </w:p>
    <w:p w14:paraId="3BBF0D49" w14:textId="77777777" w:rsidR="00AE1533" w:rsidRPr="00AE1533" w:rsidRDefault="00AE1533" w:rsidP="00AE1533">
      <w:pPr>
        <w:widowControl/>
        <w:spacing w:line="450" w:lineRule="atLeast"/>
        <w:jc w:val="left"/>
        <w:rPr>
          <w:rFonts w:ascii="微软雅黑" w:eastAsia="微软雅黑" w:hAnsi="微软雅黑" w:cs="宋体"/>
          <w:color w:val="000080"/>
          <w:kern w:val="0"/>
          <w:sz w:val="24"/>
          <w:szCs w:val="24"/>
        </w:rPr>
      </w:pPr>
      <w:r w:rsidRPr="00AE1533">
        <w:rPr>
          <w:rFonts w:ascii="微软雅黑" w:eastAsia="微软雅黑" w:hAnsi="微软雅黑" w:cs="宋体" w:hint="eastAsia"/>
          <w:color w:val="000080"/>
          <w:kern w:val="0"/>
          <w:sz w:val="24"/>
          <w:szCs w:val="24"/>
        </w:rPr>
        <w:t xml:space="preserve">　　第五章　电子商务促进</w:t>
      </w:r>
    </w:p>
    <w:p w14:paraId="2B6D750D" w14:textId="77777777" w:rsidR="00AE1533" w:rsidRPr="00AE1533" w:rsidRDefault="00AE1533" w:rsidP="00AE1533">
      <w:pPr>
        <w:widowControl/>
        <w:spacing w:line="450" w:lineRule="atLeast"/>
        <w:jc w:val="left"/>
        <w:rPr>
          <w:rFonts w:ascii="微软雅黑" w:eastAsia="微软雅黑" w:hAnsi="微软雅黑" w:cs="宋体"/>
          <w:color w:val="000080"/>
          <w:kern w:val="0"/>
          <w:sz w:val="24"/>
          <w:szCs w:val="24"/>
        </w:rPr>
      </w:pPr>
      <w:r w:rsidRPr="00AE1533">
        <w:rPr>
          <w:rFonts w:ascii="微软雅黑" w:eastAsia="微软雅黑" w:hAnsi="微软雅黑" w:cs="宋体" w:hint="eastAsia"/>
          <w:color w:val="000080"/>
          <w:kern w:val="0"/>
          <w:sz w:val="24"/>
          <w:szCs w:val="24"/>
        </w:rPr>
        <w:t xml:space="preserve">　　第六章　法律责任</w:t>
      </w:r>
    </w:p>
    <w:p w14:paraId="21302ACC" w14:textId="77777777" w:rsidR="00AE1533" w:rsidRPr="00AE1533" w:rsidRDefault="00AE1533" w:rsidP="00AE1533">
      <w:pPr>
        <w:widowControl/>
        <w:spacing w:line="450" w:lineRule="atLeast"/>
        <w:jc w:val="left"/>
        <w:rPr>
          <w:rFonts w:ascii="微软雅黑" w:eastAsia="微软雅黑" w:hAnsi="微软雅黑" w:cs="宋体"/>
          <w:color w:val="000080"/>
          <w:kern w:val="0"/>
          <w:sz w:val="24"/>
          <w:szCs w:val="24"/>
        </w:rPr>
      </w:pPr>
      <w:r w:rsidRPr="00AE1533">
        <w:rPr>
          <w:rFonts w:ascii="微软雅黑" w:eastAsia="微软雅黑" w:hAnsi="微软雅黑" w:cs="宋体" w:hint="eastAsia"/>
          <w:color w:val="000080"/>
          <w:kern w:val="0"/>
          <w:sz w:val="24"/>
          <w:szCs w:val="24"/>
        </w:rPr>
        <w:t xml:space="preserve">　　第七章　附则</w:t>
      </w:r>
    </w:p>
    <w:p w14:paraId="4FE69AFE" w14:textId="77777777" w:rsidR="00AE1533" w:rsidRPr="00AE1533" w:rsidRDefault="00AE1533" w:rsidP="00AE1533">
      <w:pPr>
        <w:widowControl/>
        <w:spacing w:line="450" w:lineRule="atLeast"/>
        <w:jc w:val="left"/>
        <w:rPr>
          <w:rFonts w:ascii="微软雅黑" w:eastAsia="微软雅黑" w:hAnsi="微软雅黑" w:cs="宋体"/>
          <w:color w:val="333333"/>
          <w:kern w:val="0"/>
          <w:sz w:val="24"/>
          <w:szCs w:val="24"/>
        </w:rPr>
      </w:pPr>
      <w:r w:rsidRPr="00AE1533">
        <w:rPr>
          <w:rFonts w:ascii="微软雅黑" w:eastAsia="微软雅黑" w:hAnsi="微软雅黑" w:cs="宋体" w:hint="eastAsia"/>
          <w:b/>
          <w:bCs/>
          <w:color w:val="333333"/>
          <w:kern w:val="0"/>
          <w:sz w:val="24"/>
          <w:szCs w:val="24"/>
        </w:rPr>
        <w:t xml:space="preserve">　　第一章　总则</w:t>
      </w:r>
    </w:p>
    <w:p w14:paraId="5CD4D5AB" w14:textId="77777777" w:rsidR="00AE1533" w:rsidRPr="00AE1533" w:rsidRDefault="00AE1533" w:rsidP="00AE1533">
      <w:pPr>
        <w:widowControl/>
        <w:spacing w:line="450" w:lineRule="atLeast"/>
        <w:jc w:val="left"/>
        <w:rPr>
          <w:rFonts w:ascii="微软雅黑" w:eastAsia="微软雅黑" w:hAnsi="微软雅黑" w:cs="宋体"/>
          <w:color w:val="333333"/>
          <w:kern w:val="0"/>
          <w:sz w:val="24"/>
          <w:szCs w:val="24"/>
        </w:rPr>
      </w:pPr>
      <w:r w:rsidRPr="00AE1533">
        <w:rPr>
          <w:rFonts w:ascii="微软雅黑" w:eastAsia="微软雅黑" w:hAnsi="微软雅黑" w:cs="宋体" w:hint="eastAsia"/>
          <w:color w:val="333333"/>
          <w:kern w:val="0"/>
          <w:sz w:val="24"/>
          <w:szCs w:val="24"/>
        </w:rPr>
        <w:t xml:space="preserve">　　第一条　为了保障电子商务各方主体的合法权益，规范电子商务行为，维护市场秩序，促进电子商务持续健康发展，制定本法。</w:t>
      </w:r>
    </w:p>
    <w:p w14:paraId="6C15E154" w14:textId="77777777" w:rsidR="00AE1533" w:rsidRPr="00AE1533" w:rsidRDefault="00AE1533" w:rsidP="00AE1533">
      <w:pPr>
        <w:widowControl/>
        <w:spacing w:line="450" w:lineRule="atLeast"/>
        <w:jc w:val="left"/>
        <w:rPr>
          <w:rFonts w:ascii="微软雅黑" w:eastAsia="微软雅黑" w:hAnsi="微软雅黑" w:cs="宋体"/>
          <w:color w:val="333333"/>
          <w:kern w:val="0"/>
          <w:sz w:val="24"/>
          <w:szCs w:val="24"/>
        </w:rPr>
      </w:pPr>
      <w:r w:rsidRPr="00AE1533">
        <w:rPr>
          <w:rFonts w:ascii="微软雅黑" w:eastAsia="微软雅黑" w:hAnsi="微软雅黑" w:cs="宋体" w:hint="eastAsia"/>
          <w:color w:val="333333"/>
          <w:kern w:val="0"/>
          <w:sz w:val="24"/>
          <w:szCs w:val="24"/>
        </w:rPr>
        <w:t xml:space="preserve">　　第二条　中华人民共和国境内的电子商务活动，适用本法。</w:t>
      </w:r>
    </w:p>
    <w:p w14:paraId="1E72360C" w14:textId="77777777" w:rsidR="00AE1533" w:rsidRPr="00AE1533" w:rsidRDefault="00AE1533" w:rsidP="00AE1533">
      <w:pPr>
        <w:widowControl/>
        <w:spacing w:line="450" w:lineRule="atLeast"/>
        <w:jc w:val="left"/>
        <w:rPr>
          <w:rFonts w:ascii="微软雅黑" w:eastAsia="微软雅黑" w:hAnsi="微软雅黑" w:cs="宋体"/>
          <w:color w:val="333333"/>
          <w:kern w:val="0"/>
          <w:sz w:val="24"/>
          <w:szCs w:val="24"/>
        </w:rPr>
      </w:pPr>
      <w:r w:rsidRPr="00AE1533">
        <w:rPr>
          <w:rFonts w:ascii="微软雅黑" w:eastAsia="微软雅黑" w:hAnsi="微软雅黑" w:cs="宋体" w:hint="eastAsia"/>
          <w:color w:val="333333"/>
          <w:kern w:val="0"/>
          <w:sz w:val="24"/>
          <w:szCs w:val="24"/>
        </w:rPr>
        <w:t xml:space="preserve">　　本法所称电子商务，是指通过互联网等信息网络销售商品或者提供服务的经营活动。</w:t>
      </w:r>
    </w:p>
    <w:p w14:paraId="1E903ECE" w14:textId="77777777" w:rsidR="00AE1533" w:rsidRPr="00AE1533" w:rsidRDefault="00AE1533" w:rsidP="00AE1533">
      <w:pPr>
        <w:widowControl/>
        <w:spacing w:line="450" w:lineRule="atLeast"/>
        <w:jc w:val="left"/>
        <w:rPr>
          <w:rFonts w:ascii="微软雅黑" w:eastAsia="微软雅黑" w:hAnsi="微软雅黑" w:cs="宋体"/>
          <w:color w:val="333333"/>
          <w:kern w:val="0"/>
          <w:sz w:val="24"/>
          <w:szCs w:val="24"/>
        </w:rPr>
      </w:pPr>
      <w:r w:rsidRPr="00AE1533">
        <w:rPr>
          <w:rFonts w:ascii="微软雅黑" w:eastAsia="微软雅黑" w:hAnsi="微软雅黑" w:cs="宋体" w:hint="eastAsia"/>
          <w:color w:val="333333"/>
          <w:kern w:val="0"/>
          <w:sz w:val="24"/>
          <w:szCs w:val="24"/>
        </w:rPr>
        <w:t xml:space="preserve">　　法律、行政法规对销售商品或者提供服务有规定的，适用其规定。金融类产品和服务，利用信息网络提供新闻信息、音视频节目、出版以及文化产品等内容方面的服务，不适用本法。</w:t>
      </w:r>
    </w:p>
    <w:p w14:paraId="1EC63383" w14:textId="77777777" w:rsidR="00AE1533" w:rsidRPr="00AE1533" w:rsidRDefault="00AE1533" w:rsidP="00AE1533">
      <w:pPr>
        <w:widowControl/>
        <w:spacing w:line="450" w:lineRule="atLeast"/>
        <w:jc w:val="left"/>
        <w:rPr>
          <w:rFonts w:ascii="微软雅黑" w:eastAsia="微软雅黑" w:hAnsi="微软雅黑" w:cs="宋体"/>
          <w:color w:val="333333"/>
          <w:kern w:val="0"/>
          <w:sz w:val="24"/>
          <w:szCs w:val="24"/>
        </w:rPr>
      </w:pPr>
      <w:r w:rsidRPr="00AE1533">
        <w:rPr>
          <w:rFonts w:ascii="微软雅黑" w:eastAsia="微软雅黑" w:hAnsi="微软雅黑" w:cs="宋体" w:hint="eastAsia"/>
          <w:color w:val="333333"/>
          <w:kern w:val="0"/>
          <w:sz w:val="24"/>
          <w:szCs w:val="24"/>
        </w:rPr>
        <w:t xml:space="preserve">　　第三条　国家鼓励发展电子商务新业态，创新商业模式，促进电子商务技术研发和推广应用，推进电子商务诚信体系建设，营造有利于电子商务创新发展的市场环境，充分发挥电子商务在推动高质量发展、满足人民日益增长的美好生活需要、构建开放型经济方面的重要作用。</w:t>
      </w:r>
    </w:p>
    <w:p w14:paraId="34B2F7CA" w14:textId="77777777" w:rsidR="00AE1533" w:rsidRPr="00AE1533" w:rsidRDefault="00AE1533" w:rsidP="00AE1533">
      <w:pPr>
        <w:widowControl/>
        <w:spacing w:line="450" w:lineRule="atLeast"/>
        <w:jc w:val="left"/>
        <w:rPr>
          <w:rFonts w:ascii="微软雅黑" w:eastAsia="微软雅黑" w:hAnsi="微软雅黑" w:cs="宋体"/>
          <w:color w:val="333333"/>
          <w:kern w:val="0"/>
          <w:sz w:val="24"/>
          <w:szCs w:val="24"/>
        </w:rPr>
      </w:pPr>
      <w:r w:rsidRPr="00AE1533">
        <w:rPr>
          <w:rFonts w:ascii="微软雅黑" w:eastAsia="微软雅黑" w:hAnsi="微软雅黑" w:cs="宋体" w:hint="eastAsia"/>
          <w:color w:val="333333"/>
          <w:kern w:val="0"/>
          <w:sz w:val="24"/>
          <w:szCs w:val="24"/>
        </w:rPr>
        <w:t xml:space="preserve">　　第四条　国家平等对待线上线下商务活动，促进线上线下融合发展，各级人民政府和有关部门不得采取歧视性的政策措施，不得滥用行政权力排除、限制市场竞争。</w:t>
      </w:r>
    </w:p>
    <w:p w14:paraId="50D8D9FF" w14:textId="77777777" w:rsidR="00AE1533" w:rsidRPr="00AE1533" w:rsidRDefault="00AE1533" w:rsidP="00AE1533">
      <w:pPr>
        <w:widowControl/>
        <w:spacing w:line="450" w:lineRule="atLeast"/>
        <w:jc w:val="left"/>
        <w:rPr>
          <w:rFonts w:ascii="微软雅黑" w:eastAsia="微软雅黑" w:hAnsi="微软雅黑" w:cs="宋体"/>
          <w:color w:val="333333"/>
          <w:kern w:val="0"/>
          <w:sz w:val="24"/>
          <w:szCs w:val="24"/>
        </w:rPr>
      </w:pPr>
      <w:r w:rsidRPr="00AE1533">
        <w:rPr>
          <w:rFonts w:ascii="微软雅黑" w:eastAsia="微软雅黑" w:hAnsi="微软雅黑" w:cs="宋体" w:hint="eastAsia"/>
          <w:color w:val="333333"/>
          <w:kern w:val="0"/>
          <w:sz w:val="24"/>
          <w:szCs w:val="24"/>
        </w:rPr>
        <w:lastRenderedPageBreak/>
        <w:t xml:space="preserve">　　第五条　电子商务经营者从事经营活动，应当遵循自愿、平等、公平、诚信的原则，遵守法律和商业道德，公平参与市场竞争，履行消费者权益保护、环境保护、知识产权保护、网络安全与个人信息保护等方面的义务，承担产品和服务质量责任，接受政府和社会的监督。</w:t>
      </w:r>
    </w:p>
    <w:p w14:paraId="2A2FEEC5" w14:textId="77777777" w:rsidR="00AE1533" w:rsidRPr="00AE1533" w:rsidRDefault="00AE1533" w:rsidP="00AE1533">
      <w:pPr>
        <w:widowControl/>
        <w:spacing w:line="450" w:lineRule="atLeast"/>
        <w:jc w:val="left"/>
        <w:rPr>
          <w:rFonts w:ascii="微软雅黑" w:eastAsia="微软雅黑" w:hAnsi="微软雅黑" w:cs="宋体"/>
          <w:color w:val="333333"/>
          <w:kern w:val="0"/>
          <w:sz w:val="24"/>
          <w:szCs w:val="24"/>
        </w:rPr>
      </w:pPr>
      <w:r w:rsidRPr="00AE1533">
        <w:rPr>
          <w:rFonts w:ascii="微软雅黑" w:eastAsia="微软雅黑" w:hAnsi="微软雅黑" w:cs="宋体" w:hint="eastAsia"/>
          <w:color w:val="333333"/>
          <w:kern w:val="0"/>
          <w:sz w:val="24"/>
          <w:szCs w:val="24"/>
        </w:rPr>
        <w:t xml:space="preserve">　　第六条　国务院有关部门按照职责分工负责电子商务发展促进、监督管理等工作。县级以上地方各级人民政府可以根据本行政区域的实际情况，确定本行政区域内电子商务的部门职责划分。</w:t>
      </w:r>
    </w:p>
    <w:p w14:paraId="0BE7BAF6" w14:textId="77777777" w:rsidR="00AE1533" w:rsidRPr="00AE1533" w:rsidRDefault="00AE1533" w:rsidP="00AE1533">
      <w:pPr>
        <w:widowControl/>
        <w:spacing w:line="450" w:lineRule="atLeast"/>
        <w:jc w:val="left"/>
        <w:rPr>
          <w:rFonts w:ascii="微软雅黑" w:eastAsia="微软雅黑" w:hAnsi="微软雅黑" w:cs="宋体"/>
          <w:color w:val="333333"/>
          <w:kern w:val="0"/>
          <w:sz w:val="24"/>
          <w:szCs w:val="24"/>
        </w:rPr>
      </w:pPr>
      <w:r w:rsidRPr="00AE1533">
        <w:rPr>
          <w:rFonts w:ascii="微软雅黑" w:eastAsia="微软雅黑" w:hAnsi="微软雅黑" w:cs="宋体" w:hint="eastAsia"/>
          <w:color w:val="333333"/>
          <w:kern w:val="0"/>
          <w:sz w:val="24"/>
          <w:szCs w:val="24"/>
        </w:rPr>
        <w:t xml:space="preserve">　　第七条　国家建立符合电子商务特点的协同管理体系，推动形成有关部门、电子商务行业组织、电子商务经营者、消费者等共同参与的电子商务市场治理体系。</w:t>
      </w:r>
    </w:p>
    <w:p w14:paraId="53FC161B" w14:textId="77777777" w:rsidR="00AE1533" w:rsidRPr="00AE1533" w:rsidRDefault="00AE1533" w:rsidP="00AE1533">
      <w:pPr>
        <w:widowControl/>
        <w:spacing w:line="450" w:lineRule="atLeast"/>
        <w:jc w:val="left"/>
        <w:rPr>
          <w:rFonts w:ascii="微软雅黑" w:eastAsia="微软雅黑" w:hAnsi="微软雅黑" w:cs="宋体"/>
          <w:color w:val="333333"/>
          <w:kern w:val="0"/>
          <w:sz w:val="24"/>
          <w:szCs w:val="24"/>
        </w:rPr>
      </w:pPr>
      <w:r w:rsidRPr="00AE1533">
        <w:rPr>
          <w:rFonts w:ascii="微软雅黑" w:eastAsia="微软雅黑" w:hAnsi="微软雅黑" w:cs="宋体" w:hint="eastAsia"/>
          <w:color w:val="333333"/>
          <w:kern w:val="0"/>
          <w:sz w:val="24"/>
          <w:szCs w:val="24"/>
        </w:rPr>
        <w:t xml:space="preserve">　　第八条　电子商务行业组织按照本组织章程开展行业自律，建立健全行业规范，推动行业诚信建设，监督、引导本行业经营者公平参与市场竞争。</w:t>
      </w:r>
    </w:p>
    <w:p w14:paraId="08E8E021" w14:textId="77777777" w:rsidR="00AE1533" w:rsidRPr="00AE1533" w:rsidRDefault="00AE1533" w:rsidP="00AE1533">
      <w:pPr>
        <w:widowControl/>
        <w:spacing w:line="450" w:lineRule="atLeast"/>
        <w:jc w:val="left"/>
        <w:rPr>
          <w:rFonts w:ascii="微软雅黑" w:eastAsia="微软雅黑" w:hAnsi="微软雅黑" w:cs="宋体"/>
          <w:color w:val="333333"/>
          <w:kern w:val="0"/>
          <w:sz w:val="24"/>
          <w:szCs w:val="24"/>
        </w:rPr>
      </w:pPr>
      <w:r w:rsidRPr="00AE1533">
        <w:rPr>
          <w:rFonts w:ascii="微软雅黑" w:eastAsia="微软雅黑" w:hAnsi="微软雅黑" w:cs="宋体" w:hint="eastAsia"/>
          <w:b/>
          <w:bCs/>
          <w:color w:val="333333"/>
          <w:kern w:val="0"/>
          <w:sz w:val="24"/>
          <w:szCs w:val="24"/>
        </w:rPr>
        <w:t xml:space="preserve">　　第二章　电子商务经营者</w:t>
      </w:r>
    </w:p>
    <w:p w14:paraId="68EB0F0D" w14:textId="77777777" w:rsidR="00AE1533" w:rsidRPr="00AE1533" w:rsidRDefault="00AE1533" w:rsidP="00AE1533">
      <w:pPr>
        <w:widowControl/>
        <w:spacing w:line="450" w:lineRule="atLeast"/>
        <w:jc w:val="left"/>
        <w:rPr>
          <w:rFonts w:ascii="微软雅黑" w:eastAsia="微软雅黑" w:hAnsi="微软雅黑" w:cs="宋体"/>
          <w:color w:val="333333"/>
          <w:kern w:val="0"/>
          <w:sz w:val="24"/>
          <w:szCs w:val="24"/>
        </w:rPr>
      </w:pPr>
      <w:r w:rsidRPr="00AE1533">
        <w:rPr>
          <w:rFonts w:ascii="微软雅黑" w:eastAsia="微软雅黑" w:hAnsi="微软雅黑" w:cs="宋体" w:hint="eastAsia"/>
          <w:color w:val="333333"/>
          <w:kern w:val="0"/>
          <w:sz w:val="24"/>
          <w:szCs w:val="24"/>
        </w:rPr>
        <w:t xml:space="preserve">　　</w:t>
      </w:r>
      <w:r w:rsidRPr="00AE1533">
        <w:rPr>
          <w:rFonts w:ascii="微软雅黑" w:eastAsia="微软雅黑" w:hAnsi="微软雅黑" w:cs="宋体" w:hint="eastAsia"/>
          <w:b/>
          <w:bCs/>
          <w:color w:val="333333"/>
          <w:kern w:val="0"/>
          <w:sz w:val="24"/>
          <w:szCs w:val="24"/>
        </w:rPr>
        <w:t>第一节　一般规定</w:t>
      </w:r>
    </w:p>
    <w:p w14:paraId="1CAD675A" w14:textId="77777777" w:rsidR="00AE1533" w:rsidRPr="00AE1533" w:rsidRDefault="00AE1533" w:rsidP="00AE1533">
      <w:pPr>
        <w:widowControl/>
        <w:spacing w:line="450" w:lineRule="atLeast"/>
        <w:jc w:val="left"/>
        <w:rPr>
          <w:rFonts w:ascii="微软雅黑" w:eastAsia="微软雅黑" w:hAnsi="微软雅黑" w:cs="宋体"/>
          <w:color w:val="333333"/>
          <w:kern w:val="0"/>
          <w:sz w:val="24"/>
          <w:szCs w:val="24"/>
        </w:rPr>
      </w:pPr>
      <w:r w:rsidRPr="00AE1533">
        <w:rPr>
          <w:rFonts w:ascii="微软雅黑" w:eastAsia="微软雅黑" w:hAnsi="微软雅黑" w:cs="宋体" w:hint="eastAsia"/>
          <w:color w:val="333333"/>
          <w:kern w:val="0"/>
          <w:sz w:val="24"/>
          <w:szCs w:val="24"/>
        </w:rPr>
        <w:t xml:space="preserve">　　第九条　本法所称电子商务经营者，是指通过互联网等信息网络从事销售商品或者提供服务的经营活动的自然人、法人和非法人组织，包括电子商务平台经营者、平台内经营者以及通过自建网站、其他网络服务销售商品或者提供服务的电子商务经营者。</w:t>
      </w:r>
    </w:p>
    <w:p w14:paraId="4362A450" w14:textId="77777777" w:rsidR="00AE1533" w:rsidRPr="00AE1533" w:rsidRDefault="00AE1533" w:rsidP="00AE1533">
      <w:pPr>
        <w:widowControl/>
        <w:spacing w:line="450" w:lineRule="atLeast"/>
        <w:jc w:val="left"/>
        <w:rPr>
          <w:rFonts w:ascii="微软雅黑" w:eastAsia="微软雅黑" w:hAnsi="微软雅黑" w:cs="宋体"/>
          <w:color w:val="333333"/>
          <w:kern w:val="0"/>
          <w:sz w:val="24"/>
          <w:szCs w:val="24"/>
        </w:rPr>
      </w:pPr>
      <w:r w:rsidRPr="00AE1533">
        <w:rPr>
          <w:rFonts w:ascii="微软雅黑" w:eastAsia="微软雅黑" w:hAnsi="微软雅黑" w:cs="宋体" w:hint="eastAsia"/>
          <w:color w:val="333333"/>
          <w:kern w:val="0"/>
          <w:sz w:val="24"/>
          <w:szCs w:val="24"/>
        </w:rPr>
        <w:t xml:space="preserve">　　本法所称电子商务平台经营者，是指在电子商务中为交易双方或者多方提供网络经营场所、交易撮合、信息发布等服务，供交易双方或者多方独立开展交易活动的法人或者非法人组织。</w:t>
      </w:r>
    </w:p>
    <w:p w14:paraId="3A4668E1" w14:textId="77777777" w:rsidR="00AE1533" w:rsidRPr="00AE1533" w:rsidRDefault="00AE1533" w:rsidP="00AE1533">
      <w:pPr>
        <w:widowControl/>
        <w:spacing w:line="450" w:lineRule="atLeast"/>
        <w:jc w:val="left"/>
        <w:rPr>
          <w:rFonts w:ascii="微软雅黑" w:eastAsia="微软雅黑" w:hAnsi="微软雅黑" w:cs="宋体"/>
          <w:color w:val="333333"/>
          <w:kern w:val="0"/>
          <w:sz w:val="24"/>
          <w:szCs w:val="24"/>
        </w:rPr>
      </w:pPr>
      <w:r w:rsidRPr="00AE1533">
        <w:rPr>
          <w:rFonts w:ascii="微软雅黑" w:eastAsia="微软雅黑" w:hAnsi="微软雅黑" w:cs="宋体" w:hint="eastAsia"/>
          <w:color w:val="333333"/>
          <w:kern w:val="0"/>
          <w:sz w:val="24"/>
          <w:szCs w:val="24"/>
        </w:rPr>
        <w:lastRenderedPageBreak/>
        <w:t xml:space="preserve">　　本法所称平台内经营者，是指通过电子商务平台销售商品或者提供服务的电子商务经营者。</w:t>
      </w:r>
    </w:p>
    <w:p w14:paraId="3A325515" w14:textId="77777777" w:rsidR="00AE1533" w:rsidRPr="00AE1533" w:rsidRDefault="00AE1533" w:rsidP="00AE1533">
      <w:pPr>
        <w:widowControl/>
        <w:spacing w:line="450" w:lineRule="atLeast"/>
        <w:jc w:val="left"/>
        <w:rPr>
          <w:rFonts w:ascii="微软雅黑" w:eastAsia="微软雅黑" w:hAnsi="微软雅黑" w:cs="宋体"/>
          <w:color w:val="333333"/>
          <w:kern w:val="0"/>
          <w:sz w:val="24"/>
          <w:szCs w:val="24"/>
        </w:rPr>
      </w:pPr>
      <w:r w:rsidRPr="00AE1533">
        <w:rPr>
          <w:rFonts w:ascii="微软雅黑" w:eastAsia="微软雅黑" w:hAnsi="微软雅黑" w:cs="宋体" w:hint="eastAsia"/>
          <w:color w:val="333333"/>
          <w:kern w:val="0"/>
          <w:sz w:val="24"/>
          <w:szCs w:val="24"/>
        </w:rPr>
        <w:t xml:space="preserve">　　第十条　电子商务经营者应当依法办理市场主体登记。但是，个人销售自产农副产品、家庭手工业产品，个人利用自己的技能从事依法无须取得许可的便民劳务活动和零星小额交易活动，以及依照法律、行政法规不需要进行登记的除外。</w:t>
      </w:r>
    </w:p>
    <w:p w14:paraId="37F6DC33" w14:textId="77777777" w:rsidR="00AE1533" w:rsidRPr="00AE1533" w:rsidRDefault="00AE1533" w:rsidP="00AE1533">
      <w:pPr>
        <w:widowControl/>
        <w:spacing w:line="450" w:lineRule="atLeast"/>
        <w:jc w:val="left"/>
        <w:rPr>
          <w:rFonts w:ascii="微软雅黑" w:eastAsia="微软雅黑" w:hAnsi="微软雅黑" w:cs="宋体"/>
          <w:color w:val="333333"/>
          <w:kern w:val="0"/>
          <w:sz w:val="24"/>
          <w:szCs w:val="24"/>
        </w:rPr>
      </w:pPr>
      <w:r w:rsidRPr="00AE1533">
        <w:rPr>
          <w:rFonts w:ascii="微软雅黑" w:eastAsia="微软雅黑" w:hAnsi="微软雅黑" w:cs="宋体" w:hint="eastAsia"/>
          <w:color w:val="333333"/>
          <w:kern w:val="0"/>
          <w:sz w:val="24"/>
          <w:szCs w:val="24"/>
        </w:rPr>
        <w:t xml:space="preserve">　　第十一条　电子商务经营者应当依法履行纳税义务，并依法享受税收优惠。</w:t>
      </w:r>
    </w:p>
    <w:p w14:paraId="146A54A4" w14:textId="77777777" w:rsidR="00AE1533" w:rsidRPr="00AE1533" w:rsidRDefault="00AE1533" w:rsidP="00AE1533">
      <w:pPr>
        <w:widowControl/>
        <w:spacing w:line="450" w:lineRule="atLeast"/>
        <w:jc w:val="left"/>
        <w:rPr>
          <w:rFonts w:ascii="微软雅黑" w:eastAsia="微软雅黑" w:hAnsi="微软雅黑" w:cs="宋体"/>
          <w:color w:val="333333"/>
          <w:kern w:val="0"/>
          <w:sz w:val="24"/>
          <w:szCs w:val="24"/>
        </w:rPr>
      </w:pPr>
      <w:r w:rsidRPr="00AE1533">
        <w:rPr>
          <w:rFonts w:ascii="微软雅黑" w:eastAsia="微软雅黑" w:hAnsi="微软雅黑" w:cs="宋体" w:hint="eastAsia"/>
          <w:color w:val="333333"/>
          <w:kern w:val="0"/>
          <w:sz w:val="24"/>
          <w:szCs w:val="24"/>
        </w:rPr>
        <w:t xml:space="preserve">　　依照前条规定不需要办理市场主体登记的电子商务经营者在首次纳税义务发生后，应当依照税收征收管理法律、行政法规的规定申请办理税务登记，并如实申报纳税。</w:t>
      </w:r>
    </w:p>
    <w:p w14:paraId="4E3DCF53" w14:textId="77777777" w:rsidR="00AE1533" w:rsidRPr="00AE1533" w:rsidRDefault="00AE1533" w:rsidP="00AE1533">
      <w:pPr>
        <w:widowControl/>
        <w:spacing w:line="450" w:lineRule="atLeast"/>
        <w:jc w:val="left"/>
        <w:rPr>
          <w:rFonts w:ascii="微软雅黑" w:eastAsia="微软雅黑" w:hAnsi="微软雅黑" w:cs="宋体"/>
          <w:color w:val="333333"/>
          <w:kern w:val="0"/>
          <w:sz w:val="24"/>
          <w:szCs w:val="24"/>
        </w:rPr>
      </w:pPr>
      <w:r w:rsidRPr="00AE1533">
        <w:rPr>
          <w:rFonts w:ascii="微软雅黑" w:eastAsia="微软雅黑" w:hAnsi="微软雅黑" w:cs="宋体" w:hint="eastAsia"/>
          <w:color w:val="333333"/>
          <w:kern w:val="0"/>
          <w:sz w:val="24"/>
          <w:szCs w:val="24"/>
        </w:rPr>
        <w:t xml:space="preserve">　　第十二条　电子商务经营者从事经营活动，依法需要取得相关行政许可的，应当依法取得行政许可。</w:t>
      </w:r>
    </w:p>
    <w:p w14:paraId="34478263" w14:textId="77777777" w:rsidR="00AE1533" w:rsidRPr="00AE1533" w:rsidRDefault="00AE1533" w:rsidP="00AE1533">
      <w:pPr>
        <w:widowControl/>
        <w:spacing w:line="450" w:lineRule="atLeast"/>
        <w:jc w:val="left"/>
        <w:rPr>
          <w:rFonts w:ascii="微软雅黑" w:eastAsia="微软雅黑" w:hAnsi="微软雅黑" w:cs="宋体"/>
          <w:color w:val="333333"/>
          <w:kern w:val="0"/>
          <w:sz w:val="24"/>
          <w:szCs w:val="24"/>
        </w:rPr>
      </w:pPr>
      <w:r w:rsidRPr="00AE1533">
        <w:rPr>
          <w:rFonts w:ascii="微软雅黑" w:eastAsia="微软雅黑" w:hAnsi="微软雅黑" w:cs="宋体" w:hint="eastAsia"/>
          <w:color w:val="333333"/>
          <w:kern w:val="0"/>
          <w:sz w:val="24"/>
          <w:szCs w:val="24"/>
        </w:rPr>
        <w:t xml:space="preserve">　　第十三条　电子商务经营者销售的商品或者提供的服务应当符合保障人身、财产安全的要求和环境保护要求，不得销售或者提供法律、行政法规禁止交易的商品或者服务。</w:t>
      </w:r>
    </w:p>
    <w:p w14:paraId="3661E4A2" w14:textId="77777777" w:rsidR="00AE1533" w:rsidRPr="00AE1533" w:rsidRDefault="00AE1533" w:rsidP="00AE1533">
      <w:pPr>
        <w:widowControl/>
        <w:spacing w:line="450" w:lineRule="atLeast"/>
        <w:jc w:val="left"/>
        <w:rPr>
          <w:rFonts w:ascii="微软雅黑" w:eastAsia="微软雅黑" w:hAnsi="微软雅黑" w:cs="宋体"/>
          <w:color w:val="333333"/>
          <w:kern w:val="0"/>
          <w:sz w:val="24"/>
          <w:szCs w:val="24"/>
        </w:rPr>
      </w:pPr>
      <w:r w:rsidRPr="00AE1533">
        <w:rPr>
          <w:rFonts w:ascii="微软雅黑" w:eastAsia="微软雅黑" w:hAnsi="微软雅黑" w:cs="宋体" w:hint="eastAsia"/>
          <w:color w:val="333333"/>
          <w:kern w:val="0"/>
          <w:sz w:val="24"/>
          <w:szCs w:val="24"/>
        </w:rPr>
        <w:t xml:space="preserve">　　第十四条　电子商务经营者销售商品或者提供服务应当依法出具纸质发票或者电子发票等购货凭证或者服务单据。电子发票与纸质发票具有同等法律效力。</w:t>
      </w:r>
    </w:p>
    <w:p w14:paraId="648CFE6E" w14:textId="77777777" w:rsidR="00AE1533" w:rsidRPr="00AE1533" w:rsidRDefault="00AE1533" w:rsidP="00AE1533">
      <w:pPr>
        <w:widowControl/>
        <w:spacing w:line="450" w:lineRule="atLeast"/>
        <w:jc w:val="left"/>
        <w:rPr>
          <w:rFonts w:ascii="微软雅黑" w:eastAsia="微软雅黑" w:hAnsi="微软雅黑" w:cs="宋体"/>
          <w:color w:val="333333"/>
          <w:kern w:val="0"/>
          <w:sz w:val="24"/>
          <w:szCs w:val="24"/>
        </w:rPr>
      </w:pPr>
      <w:r w:rsidRPr="00AE1533">
        <w:rPr>
          <w:rFonts w:ascii="微软雅黑" w:eastAsia="微软雅黑" w:hAnsi="微软雅黑" w:cs="宋体" w:hint="eastAsia"/>
          <w:color w:val="333333"/>
          <w:kern w:val="0"/>
          <w:sz w:val="24"/>
          <w:szCs w:val="24"/>
        </w:rPr>
        <w:t xml:space="preserve">　　第十五条　电子商务经营者应当在其首页显著位置，持续公示营业执照信息、与其经营业务有关的行政许可信息、属于依照本法第十条规定的不需要办理市场主体登记情形等信息，或者上述信息的链接标识。</w:t>
      </w:r>
    </w:p>
    <w:p w14:paraId="1009AB2A" w14:textId="77777777" w:rsidR="00AE1533" w:rsidRPr="00AE1533" w:rsidRDefault="00AE1533" w:rsidP="00AE1533">
      <w:pPr>
        <w:widowControl/>
        <w:spacing w:line="450" w:lineRule="atLeast"/>
        <w:jc w:val="left"/>
        <w:rPr>
          <w:rFonts w:ascii="微软雅黑" w:eastAsia="微软雅黑" w:hAnsi="微软雅黑" w:cs="宋体"/>
          <w:color w:val="333333"/>
          <w:kern w:val="0"/>
          <w:sz w:val="24"/>
          <w:szCs w:val="24"/>
        </w:rPr>
      </w:pPr>
      <w:r w:rsidRPr="00AE1533">
        <w:rPr>
          <w:rFonts w:ascii="微软雅黑" w:eastAsia="微软雅黑" w:hAnsi="微软雅黑" w:cs="宋体" w:hint="eastAsia"/>
          <w:color w:val="333333"/>
          <w:kern w:val="0"/>
          <w:sz w:val="24"/>
          <w:szCs w:val="24"/>
        </w:rPr>
        <w:lastRenderedPageBreak/>
        <w:t xml:space="preserve">　　前款规定的信息发生变更的，电子商务经营者应当及时更新公示信息。</w:t>
      </w:r>
    </w:p>
    <w:p w14:paraId="5DF81EA2" w14:textId="77777777" w:rsidR="00AE1533" w:rsidRPr="00AE1533" w:rsidRDefault="00AE1533" w:rsidP="00AE1533">
      <w:pPr>
        <w:widowControl/>
        <w:spacing w:line="450" w:lineRule="atLeast"/>
        <w:jc w:val="left"/>
        <w:rPr>
          <w:rFonts w:ascii="微软雅黑" w:eastAsia="微软雅黑" w:hAnsi="微软雅黑" w:cs="宋体"/>
          <w:color w:val="333333"/>
          <w:kern w:val="0"/>
          <w:sz w:val="24"/>
          <w:szCs w:val="24"/>
        </w:rPr>
      </w:pPr>
      <w:r w:rsidRPr="00AE1533">
        <w:rPr>
          <w:rFonts w:ascii="微软雅黑" w:eastAsia="微软雅黑" w:hAnsi="微软雅黑" w:cs="宋体" w:hint="eastAsia"/>
          <w:color w:val="333333"/>
          <w:kern w:val="0"/>
          <w:sz w:val="24"/>
          <w:szCs w:val="24"/>
        </w:rPr>
        <w:t xml:space="preserve">　　第十六条　电子商务经营者自行终止从事电子商务的，应当提前三十日在首页显著位置持续公示有关信息。</w:t>
      </w:r>
    </w:p>
    <w:p w14:paraId="12BC056B" w14:textId="77777777" w:rsidR="00AE1533" w:rsidRPr="00AE1533" w:rsidRDefault="00AE1533" w:rsidP="00AE1533">
      <w:pPr>
        <w:widowControl/>
        <w:spacing w:line="450" w:lineRule="atLeast"/>
        <w:jc w:val="left"/>
        <w:rPr>
          <w:rFonts w:ascii="微软雅黑" w:eastAsia="微软雅黑" w:hAnsi="微软雅黑" w:cs="宋体"/>
          <w:color w:val="333333"/>
          <w:kern w:val="0"/>
          <w:sz w:val="24"/>
          <w:szCs w:val="24"/>
        </w:rPr>
      </w:pPr>
      <w:r w:rsidRPr="00AE1533">
        <w:rPr>
          <w:rFonts w:ascii="微软雅黑" w:eastAsia="微软雅黑" w:hAnsi="微软雅黑" w:cs="宋体" w:hint="eastAsia"/>
          <w:color w:val="333333"/>
          <w:kern w:val="0"/>
          <w:sz w:val="24"/>
          <w:szCs w:val="24"/>
        </w:rPr>
        <w:t xml:space="preserve">　　第十七条　电子商务经营者应当全面、真实、准确、及时地披露商品或者服务信息，保障消费者的知情权和选择权。电子商务经营者不得以虚构交易、编造用户评价等方式进行虚假或者引人误解的商业宣传，欺骗、误导消费者。</w:t>
      </w:r>
    </w:p>
    <w:p w14:paraId="5228A82C" w14:textId="77777777" w:rsidR="00AE1533" w:rsidRPr="00AE1533" w:rsidRDefault="00AE1533" w:rsidP="00AE1533">
      <w:pPr>
        <w:widowControl/>
        <w:spacing w:line="450" w:lineRule="atLeast"/>
        <w:jc w:val="left"/>
        <w:rPr>
          <w:rFonts w:ascii="微软雅黑" w:eastAsia="微软雅黑" w:hAnsi="微软雅黑" w:cs="宋体"/>
          <w:color w:val="333333"/>
          <w:kern w:val="0"/>
          <w:sz w:val="24"/>
          <w:szCs w:val="24"/>
        </w:rPr>
      </w:pPr>
      <w:r w:rsidRPr="00AE1533">
        <w:rPr>
          <w:rFonts w:ascii="微软雅黑" w:eastAsia="微软雅黑" w:hAnsi="微软雅黑" w:cs="宋体" w:hint="eastAsia"/>
          <w:color w:val="333333"/>
          <w:kern w:val="0"/>
          <w:sz w:val="24"/>
          <w:szCs w:val="24"/>
        </w:rPr>
        <w:t xml:space="preserve">　　第十八条　电子商务经营者根据消费者的兴趣爱好、消费习惯等特征向其提供商品或者服务的搜索结果的，应当同时向该消费者提供不针对其个人特征的选项，尊重和平等保护消费者合法权益。</w:t>
      </w:r>
    </w:p>
    <w:p w14:paraId="7CC872B4" w14:textId="77777777" w:rsidR="00AE1533" w:rsidRPr="00AE1533" w:rsidRDefault="00AE1533" w:rsidP="00AE1533">
      <w:pPr>
        <w:widowControl/>
        <w:spacing w:line="450" w:lineRule="atLeast"/>
        <w:jc w:val="left"/>
        <w:rPr>
          <w:rFonts w:ascii="微软雅黑" w:eastAsia="微软雅黑" w:hAnsi="微软雅黑" w:cs="宋体"/>
          <w:color w:val="333333"/>
          <w:kern w:val="0"/>
          <w:sz w:val="24"/>
          <w:szCs w:val="24"/>
        </w:rPr>
      </w:pPr>
      <w:r w:rsidRPr="00AE1533">
        <w:rPr>
          <w:rFonts w:ascii="微软雅黑" w:eastAsia="微软雅黑" w:hAnsi="微软雅黑" w:cs="宋体" w:hint="eastAsia"/>
          <w:color w:val="333333"/>
          <w:kern w:val="0"/>
          <w:sz w:val="24"/>
          <w:szCs w:val="24"/>
        </w:rPr>
        <w:t xml:space="preserve">　　电子商务经营者向消费者发送广告的，应当遵守《中华人民共和国广告法》的有关规定。</w:t>
      </w:r>
    </w:p>
    <w:p w14:paraId="30E5519D" w14:textId="77777777" w:rsidR="00AE1533" w:rsidRPr="00AE1533" w:rsidRDefault="00AE1533" w:rsidP="00AE1533">
      <w:pPr>
        <w:widowControl/>
        <w:spacing w:line="450" w:lineRule="atLeast"/>
        <w:jc w:val="left"/>
        <w:rPr>
          <w:rFonts w:ascii="微软雅黑" w:eastAsia="微软雅黑" w:hAnsi="微软雅黑" w:cs="宋体"/>
          <w:color w:val="333333"/>
          <w:kern w:val="0"/>
          <w:sz w:val="24"/>
          <w:szCs w:val="24"/>
        </w:rPr>
      </w:pPr>
      <w:r w:rsidRPr="00AE1533">
        <w:rPr>
          <w:rFonts w:ascii="微软雅黑" w:eastAsia="微软雅黑" w:hAnsi="微软雅黑" w:cs="宋体" w:hint="eastAsia"/>
          <w:color w:val="333333"/>
          <w:kern w:val="0"/>
          <w:sz w:val="24"/>
          <w:szCs w:val="24"/>
        </w:rPr>
        <w:t xml:space="preserve">　　第十九条　电子商务经营者搭售商品或者服务，应当以显著方式提请消费者注意，不得将搭售商品或者服务作为默认同意的选项。</w:t>
      </w:r>
    </w:p>
    <w:p w14:paraId="6878AF00" w14:textId="77777777" w:rsidR="00AE1533" w:rsidRPr="00AE1533" w:rsidRDefault="00AE1533" w:rsidP="00AE1533">
      <w:pPr>
        <w:widowControl/>
        <w:spacing w:line="450" w:lineRule="atLeast"/>
        <w:jc w:val="left"/>
        <w:rPr>
          <w:rFonts w:ascii="微软雅黑" w:eastAsia="微软雅黑" w:hAnsi="微软雅黑" w:cs="宋体"/>
          <w:color w:val="333333"/>
          <w:kern w:val="0"/>
          <w:sz w:val="24"/>
          <w:szCs w:val="24"/>
        </w:rPr>
      </w:pPr>
      <w:r w:rsidRPr="00AE1533">
        <w:rPr>
          <w:rFonts w:ascii="微软雅黑" w:eastAsia="微软雅黑" w:hAnsi="微软雅黑" w:cs="宋体" w:hint="eastAsia"/>
          <w:color w:val="333333"/>
          <w:kern w:val="0"/>
          <w:sz w:val="24"/>
          <w:szCs w:val="24"/>
        </w:rPr>
        <w:t xml:space="preserve">　　第二十条　电子商务经营者应当按照承诺或者与消费者约定的方式、时限向消费者交付商品或者服务，并承担商品运输中的风险和责任。但是，消费者另行选择快递物流服务提供者的除外。</w:t>
      </w:r>
    </w:p>
    <w:p w14:paraId="78DE9153" w14:textId="77777777" w:rsidR="00AE1533" w:rsidRPr="00AE1533" w:rsidRDefault="00AE1533" w:rsidP="00AE1533">
      <w:pPr>
        <w:widowControl/>
        <w:spacing w:line="450" w:lineRule="atLeast"/>
        <w:jc w:val="left"/>
        <w:rPr>
          <w:rFonts w:ascii="微软雅黑" w:eastAsia="微软雅黑" w:hAnsi="微软雅黑" w:cs="宋体"/>
          <w:color w:val="333333"/>
          <w:kern w:val="0"/>
          <w:sz w:val="24"/>
          <w:szCs w:val="24"/>
        </w:rPr>
      </w:pPr>
      <w:r w:rsidRPr="00AE1533">
        <w:rPr>
          <w:rFonts w:ascii="微软雅黑" w:eastAsia="微软雅黑" w:hAnsi="微软雅黑" w:cs="宋体" w:hint="eastAsia"/>
          <w:color w:val="333333"/>
          <w:kern w:val="0"/>
          <w:sz w:val="24"/>
          <w:szCs w:val="24"/>
        </w:rPr>
        <w:t xml:space="preserve">　　第二十一条　电子商务经营者按照约定向消费者收取押金的，应当明示押金退还的方式、程序，不得对押金退还设置不合理条件。消费者申请退还押金，符合押金退还条件的，电子商务经营者应当及时退还。</w:t>
      </w:r>
    </w:p>
    <w:p w14:paraId="0D7A26CD" w14:textId="77777777" w:rsidR="00AE1533" w:rsidRPr="00AE1533" w:rsidRDefault="00AE1533" w:rsidP="00AE1533">
      <w:pPr>
        <w:widowControl/>
        <w:spacing w:line="450" w:lineRule="atLeast"/>
        <w:jc w:val="left"/>
        <w:rPr>
          <w:rFonts w:ascii="微软雅黑" w:eastAsia="微软雅黑" w:hAnsi="微软雅黑" w:cs="宋体"/>
          <w:color w:val="333333"/>
          <w:kern w:val="0"/>
          <w:sz w:val="24"/>
          <w:szCs w:val="24"/>
        </w:rPr>
      </w:pPr>
      <w:r w:rsidRPr="00AE1533">
        <w:rPr>
          <w:rFonts w:ascii="微软雅黑" w:eastAsia="微软雅黑" w:hAnsi="微软雅黑" w:cs="宋体" w:hint="eastAsia"/>
          <w:color w:val="333333"/>
          <w:kern w:val="0"/>
          <w:sz w:val="24"/>
          <w:szCs w:val="24"/>
        </w:rPr>
        <w:t xml:space="preserve">　　第二十二条　电子商务经营者因其技术优势、用户数量、对相关行业的控制能力以及其他经营者对该电子商务经营者在交易上的依赖程度等因素而具有市场支配地位的，不得滥用市场支配地位，排除、限制竞争。</w:t>
      </w:r>
    </w:p>
    <w:p w14:paraId="222F2D83" w14:textId="77777777" w:rsidR="00AE1533" w:rsidRPr="00AE1533" w:rsidRDefault="00AE1533" w:rsidP="00AE1533">
      <w:pPr>
        <w:widowControl/>
        <w:spacing w:line="450" w:lineRule="atLeast"/>
        <w:jc w:val="left"/>
        <w:rPr>
          <w:rFonts w:ascii="微软雅黑" w:eastAsia="微软雅黑" w:hAnsi="微软雅黑" w:cs="宋体"/>
          <w:color w:val="333333"/>
          <w:kern w:val="0"/>
          <w:sz w:val="24"/>
          <w:szCs w:val="24"/>
        </w:rPr>
      </w:pPr>
      <w:r w:rsidRPr="00AE1533">
        <w:rPr>
          <w:rFonts w:ascii="微软雅黑" w:eastAsia="微软雅黑" w:hAnsi="微软雅黑" w:cs="宋体" w:hint="eastAsia"/>
          <w:color w:val="333333"/>
          <w:kern w:val="0"/>
          <w:sz w:val="24"/>
          <w:szCs w:val="24"/>
        </w:rPr>
        <w:lastRenderedPageBreak/>
        <w:t xml:space="preserve">　　第二十三条　电子商务经营者收集、使用其用户的个人信息，应当遵守法律、行政法规有关个人信息保护的规定。</w:t>
      </w:r>
    </w:p>
    <w:p w14:paraId="06F1C66C" w14:textId="77777777" w:rsidR="00AE1533" w:rsidRPr="00AE1533" w:rsidRDefault="00AE1533" w:rsidP="00AE1533">
      <w:pPr>
        <w:widowControl/>
        <w:spacing w:line="450" w:lineRule="atLeast"/>
        <w:jc w:val="left"/>
        <w:rPr>
          <w:rFonts w:ascii="微软雅黑" w:eastAsia="微软雅黑" w:hAnsi="微软雅黑" w:cs="宋体"/>
          <w:color w:val="333333"/>
          <w:kern w:val="0"/>
          <w:sz w:val="24"/>
          <w:szCs w:val="24"/>
        </w:rPr>
      </w:pPr>
      <w:r w:rsidRPr="00AE1533">
        <w:rPr>
          <w:rFonts w:ascii="微软雅黑" w:eastAsia="微软雅黑" w:hAnsi="微软雅黑" w:cs="宋体" w:hint="eastAsia"/>
          <w:color w:val="333333"/>
          <w:kern w:val="0"/>
          <w:sz w:val="24"/>
          <w:szCs w:val="24"/>
        </w:rPr>
        <w:t xml:space="preserve">　　第二十四条　电子商务经营者应当明示用户信息查询、更正、删除以及用户注销的方式、程序，不得对用户信息查询、更正、删除以及用户注销设置不合理条件。</w:t>
      </w:r>
    </w:p>
    <w:p w14:paraId="0455C9D2" w14:textId="77777777" w:rsidR="00AE1533" w:rsidRPr="00AE1533" w:rsidRDefault="00AE1533" w:rsidP="00AE1533">
      <w:pPr>
        <w:widowControl/>
        <w:spacing w:line="450" w:lineRule="atLeast"/>
        <w:jc w:val="left"/>
        <w:rPr>
          <w:rFonts w:ascii="微软雅黑" w:eastAsia="微软雅黑" w:hAnsi="微软雅黑" w:cs="宋体"/>
          <w:color w:val="333333"/>
          <w:kern w:val="0"/>
          <w:sz w:val="24"/>
          <w:szCs w:val="24"/>
        </w:rPr>
      </w:pPr>
      <w:r w:rsidRPr="00AE1533">
        <w:rPr>
          <w:rFonts w:ascii="微软雅黑" w:eastAsia="微软雅黑" w:hAnsi="微软雅黑" w:cs="宋体" w:hint="eastAsia"/>
          <w:color w:val="333333"/>
          <w:kern w:val="0"/>
          <w:sz w:val="24"/>
          <w:szCs w:val="24"/>
        </w:rPr>
        <w:t xml:space="preserve">　　电子商务经营者收到用户信息查询或者更正、删除的申请的，应当在核实身份后及时提供查询或者更正、删除用户信息。用户注销的，电子商务经营者应当立即删除该用户的信息；依照法律、行政法规的规定或者双方约定保存的，依照其规定。</w:t>
      </w:r>
    </w:p>
    <w:p w14:paraId="6A2C33AF" w14:textId="77777777" w:rsidR="00AE1533" w:rsidRPr="00AE1533" w:rsidRDefault="00AE1533" w:rsidP="00AE1533">
      <w:pPr>
        <w:widowControl/>
        <w:spacing w:line="450" w:lineRule="atLeast"/>
        <w:jc w:val="left"/>
        <w:rPr>
          <w:rFonts w:ascii="微软雅黑" w:eastAsia="微软雅黑" w:hAnsi="微软雅黑" w:cs="宋体"/>
          <w:color w:val="333333"/>
          <w:kern w:val="0"/>
          <w:sz w:val="24"/>
          <w:szCs w:val="24"/>
        </w:rPr>
      </w:pPr>
      <w:r w:rsidRPr="00AE1533">
        <w:rPr>
          <w:rFonts w:ascii="微软雅黑" w:eastAsia="微软雅黑" w:hAnsi="微软雅黑" w:cs="宋体" w:hint="eastAsia"/>
          <w:color w:val="333333"/>
          <w:kern w:val="0"/>
          <w:sz w:val="24"/>
          <w:szCs w:val="24"/>
        </w:rPr>
        <w:t xml:space="preserve">　　第二十五条　有关主管部门依照法律、行政法规的规定要求电子商务经营者提供有关电子商务数据信息的，电子商务经营者应当提供。有关主管部门应当采取必要措施保护电子商务经营者提供的数据信息的安全，并对其中的个人信息、隐私和商业秘密严格保密，不得泄露、出售或者非法向他人提供。</w:t>
      </w:r>
    </w:p>
    <w:p w14:paraId="3CC7BBD5" w14:textId="77777777" w:rsidR="00AE1533" w:rsidRPr="00AE1533" w:rsidRDefault="00AE1533" w:rsidP="00AE1533">
      <w:pPr>
        <w:widowControl/>
        <w:spacing w:line="450" w:lineRule="atLeast"/>
        <w:jc w:val="left"/>
        <w:rPr>
          <w:rFonts w:ascii="微软雅黑" w:eastAsia="微软雅黑" w:hAnsi="微软雅黑" w:cs="宋体"/>
          <w:color w:val="333333"/>
          <w:kern w:val="0"/>
          <w:sz w:val="24"/>
          <w:szCs w:val="24"/>
        </w:rPr>
      </w:pPr>
      <w:r w:rsidRPr="00AE1533">
        <w:rPr>
          <w:rFonts w:ascii="微软雅黑" w:eastAsia="微软雅黑" w:hAnsi="微软雅黑" w:cs="宋体" w:hint="eastAsia"/>
          <w:color w:val="333333"/>
          <w:kern w:val="0"/>
          <w:sz w:val="24"/>
          <w:szCs w:val="24"/>
        </w:rPr>
        <w:t xml:space="preserve">　　第二十六条　电子商务经营者从事跨境电子商务，应当遵守进出口监督管理的法律、行政法规和国家有关规定。</w:t>
      </w:r>
    </w:p>
    <w:p w14:paraId="557DAC80" w14:textId="77777777" w:rsidR="00AE1533" w:rsidRPr="00AE1533" w:rsidRDefault="00AE1533" w:rsidP="00AE1533">
      <w:pPr>
        <w:widowControl/>
        <w:spacing w:line="450" w:lineRule="atLeast"/>
        <w:jc w:val="left"/>
        <w:rPr>
          <w:rFonts w:ascii="微软雅黑" w:eastAsia="微软雅黑" w:hAnsi="微软雅黑" w:cs="宋体"/>
          <w:color w:val="333333"/>
          <w:kern w:val="0"/>
          <w:sz w:val="24"/>
          <w:szCs w:val="24"/>
        </w:rPr>
      </w:pPr>
      <w:r w:rsidRPr="00AE1533">
        <w:rPr>
          <w:rFonts w:ascii="微软雅黑" w:eastAsia="微软雅黑" w:hAnsi="微软雅黑" w:cs="宋体" w:hint="eastAsia"/>
          <w:b/>
          <w:bCs/>
          <w:color w:val="333333"/>
          <w:kern w:val="0"/>
          <w:sz w:val="24"/>
          <w:szCs w:val="24"/>
        </w:rPr>
        <w:t xml:space="preserve">　　第二节　电子商务平台经营者</w:t>
      </w:r>
    </w:p>
    <w:p w14:paraId="514F8756" w14:textId="77777777" w:rsidR="00AE1533" w:rsidRPr="00AE1533" w:rsidRDefault="00AE1533" w:rsidP="00AE1533">
      <w:pPr>
        <w:widowControl/>
        <w:spacing w:line="450" w:lineRule="atLeast"/>
        <w:jc w:val="left"/>
        <w:rPr>
          <w:rFonts w:ascii="微软雅黑" w:eastAsia="微软雅黑" w:hAnsi="微软雅黑" w:cs="宋体"/>
          <w:color w:val="333333"/>
          <w:kern w:val="0"/>
          <w:sz w:val="24"/>
          <w:szCs w:val="24"/>
        </w:rPr>
      </w:pPr>
      <w:r w:rsidRPr="00AE1533">
        <w:rPr>
          <w:rFonts w:ascii="微软雅黑" w:eastAsia="微软雅黑" w:hAnsi="微软雅黑" w:cs="宋体" w:hint="eastAsia"/>
          <w:color w:val="333333"/>
          <w:kern w:val="0"/>
          <w:sz w:val="24"/>
          <w:szCs w:val="24"/>
        </w:rPr>
        <w:t xml:space="preserve">　　第二十七条　电子商务平台经营者应当要求申请进入平台销售商品或者提供服务的经营者提交其身份、地址、联系方式、行政许可等真实信息，进行核验、登记，建立登记档案，并定期核验更新。</w:t>
      </w:r>
    </w:p>
    <w:p w14:paraId="7307CA1A" w14:textId="77777777" w:rsidR="00AE1533" w:rsidRPr="00AE1533" w:rsidRDefault="00AE1533" w:rsidP="00AE1533">
      <w:pPr>
        <w:widowControl/>
        <w:spacing w:line="450" w:lineRule="atLeast"/>
        <w:jc w:val="left"/>
        <w:rPr>
          <w:rFonts w:ascii="微软雅黑" w:eastAsia="微软雅黑" w:hAnsi="微软雅黑" w:cs="宋体"/>
          <w:color w:val="333333"/>
          <w:kern w:val="0"/>
          <w:sz w:val="24"/>
          <w:szCs w:val="24"/>
        </w:rPr>
      </w:pPr>
      <w:r w:rsidRPr="00AE1533">
        <w:rPr>
          <w:rFonts w:ascii="微软雅黑" w:eastAsia="微软雅黑" w:hAnsi="微软雅黑" w:cs="宋体" w:hint="eastAsia"/>
          <w:color w:val="333333"/>
          <w:kern w:val="0"/>
          <w:sz w:val="24"/>
          <w:szCs w:val="24"/>
        </w:rPr>
        <w:t xml:space="preserve">　　电子商务平台经营者为进入平台销售商品或者提供服务的非经营用户提供服务，应当遵守本节有关规定。</w:t>
      </w:r>
    </w:p>
    <w:p w14:paraId="0CE13BD0" w14:textId="77777777" w:rsidR="00AE1533" w:rsidRPr="00AE1533" w:rsidRDefault="00AE1533" w:rsidP="00AE1533">
      <w:pPr>
        <w:widowControl/>
        <w:spacing w:line="450" w:lineRule="atLeast"/>
        <w:jc w:val="left"/>
        <w:rPr>
          <w:rFonts w:ascii="微软雅黑" w:eastAsia="微软雅黑" w:hAnsi="微软雅黑" w:cs="宋体"/>
          <w:color w:val="333333"/>
          <w:kern w:val="0"/>
          <w:sz w:val="24"/>
          <w:szCs w:val="24"/>
        </w:rPr>
      </w:pPr>
      <w:r w:rsidRPr="00AE1533">
        <w:rPr>
          <w:rFonts w:ascii="微软雅黑" w:eastAsia="微软雅黑" w:hAnsi="微软雅黑" w:cs="宋体" w:hint="eastAsia"/>
          <w:color w:val="333333"/>
          <w:kern w:val="0"/>
          <w:sz w:val="24"/>
          <w:szCs w:val="24"/>
        </w:rPr>
        <w:lastRenderedPageBreak/>
        <w:t xml:space="preserve">　　第二十八条　电子商务平台经营者应当按照规定向市场监督管理部门报送平台内经营者的身份信息，提示未办理市场主体登记的经营者依法办理登记，并配合市场监督管理部门，针对电子商务的特点，为应当办理市场主体登记的经营者办理登记提供便利。</w:t>
      </w:r>
    </w:p>
    <w:p w14:paraId="37C0517C" w14:textId="77777777" w:rsidR="00AE1533" w:rsidRPr="00AE1533" w:rsidRDefault="00AE1533" w:rsidP="00AE1533">
      <w:pPr>
        <w:widowControl/>
        <w:spacing w:line="450" w:lineRule="atLeast"/>
        <w:jc w:val="left"/>
        <w:rPr>
          <w:rFonts w:ascii="微软雅黑" w:eastAsia="微软雅黑" w:hAnsi="微软雅黑" w:cs="宋体"/>
          <w:color w:val="333333"/>
          <w:kern w:val="0"/>
          <w:sz w:val="24"/>
          <w:szCs w:val="24"/>
        </w:rPr>
      </w:pPr>
      <w:r w:rsidRPr="00AE1533">
        <w:rPr>
          <w:rFonts w:ascii="微软雅黑" w:eastAsia="微软雅黑" w:hAnsi="微软雅黑" w:cs="宋体" w:hint="eastAsia"/>
          <w:color w:val="333333"/>
          <w:kern w:val="0"/>
          <w:sz w:val="24"/>
          <w:szCs w:val="24"/>
        </w:rPr>
        <w:t xml:space="preserve">　　电子商务平台经营者应当依照税收征收管理法律、行政法规的规定，向税务部门报送平台内经营者的身份信息和与纳税有关的信息，并应当提示依照本法第十条规定不需要办理市场主体登记的电子商务经营者依照本法第十一条第二款的规定办理税务登记。</w:t>
      </w:r>
    </w:p>
    <w:p w14:paraId="6802E15B" w14:textId="77777777" w:rsidR="00AE1533" w:rsidRPr="00AE1533" w:rsidRDefault="00AE1533" w:rsidP="00AE1533">
      <w:pPr>
        <w:widowControl/>
        <w:spacing w:line="450" w:lineRule="atLeast"/>
        <w:jc w:val="left"/>
        <w:rPr>
          <w:rFonts w:ascii="微软雅黑" w:eastAsia="微软雅黑" w:hAnsi="微软雅黑" w:cs="宋体"/>
          <w:color w:val="333333"/>
          <w:kern w:val="0"/>
          <w:sz w:val="24"/>
          <w:szCs w:val="24"/>
        </w:rPr>
      </w:pPr>
      <w:r w:rsidRPr="00AE1533">
        <w:rPr>
          <w:rFonts w:ascii="微软雅黑" w:eastAsia="微软雅黑" w:hAnsi="微软雅黑" w:cs="宋体" w:hint="eastAsia"/>
          <w:color w:val="333333"/>
          <w:kern w:val="0"/>
          <w:sz w:val="24"/>
          <w:szCs w:val="24"/>
        </w:rPr>
        <w:t xml:space="preserve">　　第二十九条　电子商务平台经营者发现平台内的商品或者服务信息存在违反本法第十二条、第十三条规定情形的，应当依法采取必要的处置措施，并向有关主管部门报告。</w:t>
      </w:r>
    </w:p>
    <w:p w14:paraId="518C3BB2" w14:textId="77777777" w:rsidR="00AE1533" w:rsidRPr="00AE1533" w:rsidRDefault="00AE1533" w:rsidP="00AE1533">
      <w:pPr>
        <w:widowControl/>
        <w:spacing w:line="450" w:lineRule="atLeast"/>
        <w:jc w:val="left"/>
        <w:rPr>
          <w:rFonts w:ascii="微软雅黑" w:eastAsia="微软雅黑" w:hAnsi="微软雅黑" w:cs="宋体"/>
          <w:color w:val="333333"/>
          <w:kern w:val="0"/>
          <w:sz w:val="24"/>
          <w:szCs w:val="24"/>
        </w:rPr>
      </w:pPr>
      <w:r w:rsidRPr="00AE1533">
        <w:rPr>
          <w:rFonts w:ascii="微软雅黑" w:eastAsia="微软雅黑" w:hAnsi="微软雅黑" w:cs="宋体" w:hint="eastAsia"/>
          <w:color w:val="333333"/>
          <w:kern w:val="0"/>
          <w:sz w:val="24"/>
          <w:szCs w:val="24"/>
        </w:rPr>
        <w:t xml:space="preserve">　　第三十条　电子商务平台经营者应当采取技术措施和其他必要措施保证其网络安全、稳定运行，防范网络违法犯罪活动，有效应对网络安全事件，保障电子商务交易安全。</w:t>
      </w:r>
    </w:p>
    <w:p w14:paraId="0BDAFB20" w14:textId="77777777" w:rsidR="00AE1533" w:rsidRPr="00AE1533" w:rsidRDefault="00AE1533" w:rsidP="00AE1533">
      <w:pPr>
        <w:widowControl/>
        <w:spacing w:line="450" w:lineRule="atLeast"/>
        <w:jc w:val="left"/>
        <w:rPr>
          <w:rFonts w:ascii="微软雅黑" w:eastAsia="微软雅黑" w:hAnsi="微软雅黑" w:cs="宋体"/>
          <w:color w:val="333333"/>
          <w:kern w:val="0"/>
          <w:sz w:val="24"/>
          <w:szCs w:val="24"/>
        </w:rPr>
      </w:pPr>
      <w:r w:rsidRPr="00AE1533">
        <w:rPr>
          <w:rFonts w:ascii="微软雅黑" w:eastAsia="微软雅黑" w:hAnsi="微软雅黑" w:cs="宋体" w:hint="eastAsia"/>
          <w:color w:val="333333"/>
          <w:kern w:val="0"/>
          <w:sz w:val="24"/>
          <w:szCs w:val="24"/>
        </w:rPr>
        <w:t xml:space="preserve">　　电子商务平台经营者应当制定网络安全事件应急预案，发生网络安全事件时，应当立即启动应急预案，采取相应的补救措施，并向有关主管部门报告。</w:t>
      </w:r>
    </w:p>
    <w:p w14:paraId="6AE0BDD5" w14:textId="77777777" w:rsidR="00AE1533" w:rsidRPr="00AE1533" w:rsidRDefault="00AE1533" w:rsidP="00AE1533">
      <w:pPr>
        <w:widowControl/>
        <w:spacing w:line="450" w:lineRule="atLeast"/>
        <w:jc w:val="left"/>
        <w:rPr>
          <w:rFonts w:ascii="微软雅黑" w:eastAsia="微软雅黑" w:hAnsi="微软雅黑" w:cs="宋体"/>
          <w:color w:val="333333"/>
          <w:kern w:val="0"/>
          <w:sz w:val="24"/>
          <w:szCs w:val="24"/>
        </w:rPr>
      </w:pPr>
      <w:r w:rsidRPr="00AE1533">
        <w:rPr>
          <w:rFonts w:ascii="微软雅黑" w:eastAsia="微软雅黑" w:hAnsi="微软雅黑" w:cs="宋体" w:hint="eastAsia"/>
          <w:color w:val="333333"/>
          <w:kern w:val="0"/>
          <w:sz w:val="24"/>
          <w:szCs w:val="24"/>
        </w:rPr>
        <w:t xml:space="preserve">　　第三十一条　电子商务平台经营者应当记录、保存平台上发布的商品和服务信息、交易信息，并确保信息的完整性、保密性、可用性。商品和服务信息、交易信息保存时间自交易完成之日起不少于三年；法律、行政法规另有规定的，依照其规定。</w:t>
      </w:r>
    </w:p>
    <w:p w14:paraId="4ADF91F5" w14:textId="77777777" w:rsidR="00AE1533" w:rsidRPr="00AE1533" w:rsidRDefault="00AE1533" w:rsidP="00AE1533">
      <w:pPr>
        <w:widowControl/>
        <w:spacing w:line="450" w:lineRule="atLeast"/>
        <w:jc w:val="left"/>
        <w:rPr>
          <w:rFonts w:ascii="微软雅黑" w:eastAsia="微软雅黑" w:hAnsi="微软雅黑" w:cs="宋体"/>
          <w:color w:val="333333"/>
          <w:kern w:val="0"/>
          <w:sz w:val="24"/>
          <w:szCs w:val="24"/>
        </w:rPr>
      </w:pPr>
      <w:r w:rsidRPr="00AE1533">
        <w:rPr>
          <w:rFonts w:ascii="微软雅黑" w:eastAsia="微软雅黑" w:hAnsi="微软雅黑" w:cs="宋体" w:hint="eastAsia"/>
          <w:color w:val="333333"/>
          <w:kern w:val="0"/>
          <w:sz w:val="24"/>
          <w:szCs w:val="24"/>
        </w:rPr>
        <w:lastRenderedPageBreak/>
        <w:t xml:space="preserve">　　第三十二条　电子商务平台经营者应当遵循公开、公平、公正的原则，制定平台服务协议和交易规则，明确进入和退出平台、商品和服务质量保障、消费者权益保护、个人信息保护等方面的权利和义务。</w:t>
      </w:r>
    </w:p>
    <w:p w14:paraId="7DEF4E53" w14:textId="77777777" w:rsidR="00AE1533" w:rsidRPr="00AE1533" w:rsidRDefault="00AE1533" w:rsidP="00AE1533">
      <w:pPr>
        <w:widowControl/>
        <w:spacing w:line="450" w:lineRule="atLeast"/>
        <w:jc w:val="left"/>
        <w:rPr>
          <w:rFonts w:ascii="微软雅黑" w:eastAsia="微软雅黑" w:hAnsi="微软雅黑" w:cs="宋体"/>
          <w:color w:val="333333"/>
          <w:kern w:val="0"/>
          <w:sz w:val="24"/>
          <w:szCs w:val="24"/>
        </w:rPr>
      </w:pPr>
      <w:r w:rsidRPr="00AE1533">
        <w:rPr>
          <w:rFonts w:ascii="微软雅黑" w:eastAsia="微软雅黑" w:hAnsi="微软雅黑" w:cs="宋体" w:hint="eastAsia"/>
          <w:color w:val="333333"/>
          <w:kern w:val="0"/>
          <w:sz w:val="24"/>
          <w:szCs w:val="24"/>
        </w:rPr>
        <w:t xml:space="preserve">　　第三十三条　电子商务平台经营者应当在其首页显著位置持续公示平台服务协议和交易规则信息或者上述信息的链接标识，并保证经营者和消费者能够便利、完整地阅览和下载。</w:t>
      </w:r>
    </w:p>
    <w:p w14:paraId="609CBCB0" w14:textId="77777777" w:rsidR="00AE1533" w:rsidRPr="00AE1533" w:rsidRDefault="00AE1533" w:rsidP="00AE1533">
      <w:pPr>
        <w:widowControl/>
        <w:spacing w:line="450" w:lineRule="atLeast"/>
        <w:jc w:val="left"/>
        <w:rPr>
          <w:rFonts w:ascii="微软雅黑" w:eastAsia="微软雅黑" w:hAnsi="微软雅黑" w:cs="宋体"/>
          <w:color w:val="333333"/>
          <w:kern w:val="0"/>
          <w:sz w:val="24"/>
          <w:szCs w:val="24"/>
        </w:rPr>
      </w:pPr>
      <w:r w:rsidRPr="00AE1533">
        <w:rPr>
          <w:rFonts w:ascii="微软雅黑" w:eastAsia="微软雅黑" w:hAnsi="微软雅黑" w:cs="宋体" w:hint="eastAsia"/>
          <w:color w:val="333333"/>
          <w:kern w:val="0"/>
          <w:sz w:val="24"/>
          <w:szCs w:val="24"/>
        </w:rPr>
        <w:t xml:space="preserve">　　第三十四条　电子商务平台经营者修改平台服务协议和交易规则，应当在其首页显著位置公开征求意见，采取合理措施确保有关各方能够及时充分表达意见。修改内容应当至少在实施前七日予以公示。</w:t>
      </w:r>
    </w:p>
    <w:p w14:paraId="77FF938F" w14:textId="77777777" w:rsidR="00AE1533" w:rsidRPr="00AE1533" w:rsidRDefault="00AE1533" w:rsidP="00AE1533">
      <w:pPr>
        <w:widowControl/>
        <w:spacing w:line="450" w:lineRule="atLeast"/>
        <w:jc w:val="left"/>
        <w:rPr>
          <w:rFonts w:ascii="微软雅黑" w:eastAsia="微软雅黑" w:hAnsi="微软雅黑" w:cs="宋体"/>
          <w:color w:val="333333"/>
          <w:kern w:val="0"/>
          <w:sz w:val="24"/>
          <w:szCs w:val="24"/>
        </w:rPr>
      </w:pPr>
      <w:r w:rsidRPr="00AE1533">
        <w:rPr>
          <w:rFonts w:ascii="微软雅黑" w:eastAsia="微软雅黑" w:hAnsi="微软雅黑" w:cs="宋体" w:hint="eastAsia"/>
          <w:color w:val="333333"/>
          <w:kern w:val="0"/>
          <w:sz w:val="24"/>
          <w:szCs w:val="24"/>
        </w:rPr>
        <w:t xml:space="preserve">　　平台内经营者不接受修改内容，要求退出平台的，电子商务平台经营者不得阻止，并按照修改前的服务协议和交易规则承担相关责任。</w:t>
      </w:r>
    </w:p>
    <w:p w14:paraId="22CCDD2C" w14:textId="77777777" w:rsidR="00AE1533" w:rsidRPr="00AE1533" w:rsidRDefault="00AE1533" w:rsidP="00AE1533">
      <w:pPr>
        <w:widowControl/>
        <w:spacing w:line="450" w:lineRule="atLeast"/>
        <w:jc w:val="left"/>
        <w:rPr>
          <w:rFonts w:ascii="微软雅黑" w:eastAsia="微软雅黑" w:hAnsi="微软雅黑" w:cs="宋体"/>
          <w:color w:val="333333"/>
          <w:kern w:val="0"/>
          <w:sz w:val="24"/>
          <w:szCs w:val="24"/>
        </w:rPr>
      </w:pPr>
      <w:r w:rsidRPr="00AE1533">
        <w:rPr>
          <w:rFonts w:ascii="微软雅黑" w:eastAsia="微软雅黑" w:hAnsi="微软雅黑" w:cs="宋体" w:hint="eastAsia"/>
          <w:color w:val="333333"/>
          <w:kern w:val="0"/>
          <w:sz w:val="24"/>
          <w:szCs w:val="24"/>
        </w:rPr>
        <w:t xml:space="preserve">　　第三十五条　电子商务平台经营者不得利用服务协议、交易规则以及技术等手段，对平台内经营者在平台内的交易、交易价格以及与其他经营者的交易等进行不合理限制或者附加不合理条件，或者向平台内经营者收取不合理费用。</w:t>
      </w:r>
    </w:p>
    <w:p w14:paraId="284D9D27" w14:textId="77777777" w:rsidR="00AE1533" w:rsidRPr="00AE1533" w:rsidRDefault="00AE1533" w:rsidP="00AE1533">
      <w:pPr>
        <w:widowControl/>
        <w:spacing w:line="450" w:lineRule="atLeast"/>
        <w:jc w:val="left"/>
        <w:rPr>
          <w:rFonts w:ascii="微软雅黑" w:eastAsia="微软雅黑" w:hAnsi="微软雅黑" w:cs="宋体"/>
          <w:color w:val="333333"/>
          <w:kern w:val="0"/>
          <w:sz w:val="24"/>
          <w:szCs w:val="24"/>
        </w:rPr>
      </w:pPr>
      <w:r w:rsidRPr="00AE1533">
        <w:rPr>
          <w:rFonts w:ascii="微软雅黑" w:eastAsia="微软雅黑" w:hAnsi="微软雅黑" w:cs="宋体" w:hint="eastAsia"/>
          <w:color w:val="333333"/>
          <w:kern w:val="0"/>
          <w:sz w:val="24"/>
          <w:szCs w:val="24"/>
        </w:rPr>
        <w:t xml:space="preserve">　　第三十六条　电子商务平台经营者依据平台服务协议和交易规则对平台内经营者违反法律、法规的行为实施警示、暂停或者终止服务等措施的，应当及时公示。</w:t>
      </w:r>
    </w:p>
    <w:p w14:paraId="4492B58A" w14:textId="77777777" w:rsidR="00AE1533" w:rsidRPr="00AE1533" w:rsidRDefault="00AE1533" w:rsidP="00AE1533">
      <w:pPr>
        <w:widowControl/>
        <w:spacing w:line="450" w:lineRule="atLeast"/>
        <w:jc w:val="left"/>
        <w:rPr>
          <w:rFonts w:ascii="微软雅黑" w:eastAsia="微软雅黑" w:hAnsi="微软雅黑" w:cs="宋体"/>
          <w:color w:val="333333"/>
          <w:kern w:val="0"/>
          <w:sz w:val="24"/>
          <w:szCs w:val="24"/>
        </w:rPr>
      </w:pPr>
      <w:r w:rsidRPr="00AE1533">
        <w:rPr>
          <w:rFonts w:ascii="微软雅黑" w:eastAsia="微软雅黑" w:hAnsi="微软雅黑" w:cs="宋体" w:hint="eastAsia"/>
          <w:color w:val="333333"/>
          <w:kern w:val="0"/>
          <w:sz w:val="24"/>
          <w:szCs w:val="24"/>
        </w:rPr>
        <w:t xml:space="preserve">　　第三十七条　电子商务平台经营者在其平台上开展自营业务的，应当以显著方式区分标记自营业务和平台内经营者开展的业务，不得误导消费者。</w:t>
      </w:r>
    </w:p>
    <w:p w14:paraId="4B4B36D7" w14:textId="77777777" w:rsidR="00AE1533" w:rsidRPr="00AE1533" w:rsidRDefault="00AE1533" w:rsidP="00AE1533">
      <w:pPr>
        <w:widowControl/>
        <w:spacing w:line="450" w:lineRule="atLeast"/>
        <w:jc w:val="left"/>
        <w:rPr>
          <w:rFonts w:ascii="微软雅黑" w:eastAsia="微软雅黑" w:hAnsi="微软雅黑" w:cs="宋体"/>
          <w:color w:val="333333"/>
          <w:kern w:val="0"/>
          <w:sz w:val="24"/>
          <w:szCs w:val="24"/>
        </w:rPr>
      </w:pPr>
      <w:r w:rsidRPr="00AE1533">
        <w:rPr>
          <w:rFonts w:ascii="微软雅黑" w:eastAsia="微软雅黑" w:hAnsi="微软雅黑" w:cs="宋体" w:hint="eastAsia"/>
          <w:color w:val="333333"/>
          <w:kern w:val="0"/>
          <w:sz w:val="24"/>
          <w:szCs w:val="24"/>
        </w:rPr>
        <w:t xml:space="preserve">　　电子商务平台经营者对其标记为自营的业务依法承担商品销售者或者服务提供者的民事责任。</w:t>
      </w:r>
    </w:p>
    <w:p w14:paraId="1F83A96E" w14:textId="77777777" w:rsidR="00AE1533" w:rsidRPr="00AE1533" w:rsidRDefault="00AE1533" w:rsidP="00AE1533">
      <w:pPr>
        <w:widowControl/>
        <w:spacing w:line="450" w:lineRule="atLeast"/>
        <w:jc w:val="left"/>
        <w:rPr>
          <w:rFonts w:ascii="微软雅黑" w:eastAsia="微软雅黑" w:hAnsi="微软雅黑" w:cs="宋体"/>
          <w:color w:val="333333"/>
          <w:kern w:val="0"/>
          <w:sz w:val="24"/>
          <w:szCs w:val="24"/>
        </w:rPr>
      </w:pPr>
      <w:r w:rsidRPr="00AE1533">
        <w:rPr>
          <w:rFonts w:ascii="微软雅黑" w:eastAsia="微软雅黑" w:hAnsi="微软雅黑" w:cs="宋体" w:hint="eastAsia"/>
          <w:color w:val="333333"/>
          <w:kern w:val="0"/>
          <w:sz w:val="24"/>
          <w:szCs w:val="24"/>
        </w:rPr>
        <w:lastRenderedPageBreak/>
        <w:t xml:space="preserve">　　第三十八条　电子商务平台经营者知道或者应当知道平台内经营者销售的商品或者提供的服务不符合保障人身、财产安全的要求，或者有其他侵害消费者合法权益行为，未采取必要措施的，依法与该平台内经营者承担连带责任。</w:t>
      </w:r>
    </w:p>
    <w:p w14:paraId="190793D7" w14:textId="77777777" w:rsidR="00AE1533" w:rsidRPr="00AE1533" w:rsidRDefault="00AE1533" w:rsidP="00AE1533">
      <w:pPr>
        <w:widowControl/>
        <w:spacing w:line="450" w:lineRule="atLeast"/>
        <w:jc w:val="left"/>
        <w:rPr>
          <w:rFonts w:ascii="微软雅黑" w:eastAsia="微软雅黑" w:hAnsi="微软雅黑" w:cs="宋体"/>
          <w:color w:val="333333"/>
          <w:kern w:val="0"/>
          <w:sz w:val="24"/>
          <w:szCs w:val="24"/>
        </w:rPr>
      </w:pPr>
      <w:r w:rsidRPr="00AE1533">
        <w:rPr>
          <w:rFonts w:ascii="微软雅黑" w:eastAsia="微软雅黑" w:hAnsi="微软雅黑" w:cs="宋体" w:hint="eastAsia"/>
          <w:color w:val="333333"/>
          <w:kern w:val="0"/>
          <w:sz w:val="24"/>
          <w:szCs w:val="24"/>
        </w:rPr>
        <w:t xml:space="preserve">　　对关系消费者生命健康的商品或者服务，电子商务平台经营者对平台内经营者的资质资格未尽到审核义务，或者对消费者未尽到安全保障义务，造成消费者损害的，依法承担相应的责任。</w:t>
      </w:r>
    </w:p>
    <w:p w14:paraId="52BF5F65" w14:textId="77777777" w:rsidR="00AE1533" w:rsidRPr="00AE1533" w:rsidRDefault="00AE1533" w:rsidP="00AE1533">
      <w:pPr>
        <w:widowControl/>
        <w:spacing w:line="450" w:lineRule="atLeast"/>
        <w:jc w:val="left"/>
        <w:rPr>
          <w:rFonts w:ascii="微软雅黑" w:eastAsia="微软雅黑" w:hAnsi="微软雅黑" w:cs="宋体"/>
          <w:color w:val="333333"/>
          <w:kern w:val="0"/>
          <w:sz w:val="24"/>
          <w:szCs w:val="24"/>
        </w:rPr>
      </w:pPr>
      <w:r w:rsidRPr="00AE1533">
        <w:rPr>
          <w:rFonts w:ascii="微软雅黑" w:eastAsia="微软雅黑" w:hAnsi="微软雅黑" w:cs="宋体" w:hint="eastAsia"/>
          <w:color w:val="333333"/>
          <w:kern w:val="0"/>
          <w:sz w:val="24"/>
          <w:szCs w:val="24"/>
        </w:rPr>
        <w:t xml:space="preserve">　　第三十九条　电子商务平台经营者应当建立健全信用评价制度，公示信用评价规则，为消费者提供对平台内销售的商品或者提供的服务进行评价的途径。</w:t>
      </w:r>
    </w:p>
    <w:p w14:paraId="12BB79B0" w14:textId="77777777" w:rsidR="00AE1533" w:rsidRPr="00AE1533" w:rsidRDefault="00AE1533" w:rsidP="00AE1533">
      <w:pPr>
        <w:widowControl/>
        <w:spacing w:line="450" w:lineRule="atLeast"/>
        <w:jc w:val="left"/>
        <w:rPr>
          <w:rFonts w:ascii="微软雅黑" w:eastAsia="微软雅黑" w:hAnsi="微软雅黑" w:cs="宋体"/>
          <w:color w:val="333333"/>
          <w:kern w:val="0"/>
          <w:sz w:val="24"/>
          <w:szCs w:val="24"/>
        </w:rPr>
      </w:pPr>
      <w:r w:rsidRPr="00AE1533">
        <w:rPr>
          <w:rFonts w:ascii="微软雅黑" w:eastAsia="微软雅黑" w:hAnsi="微软雅黑" w:cs="宋体" w:hint="eastAsia"/>
          <w:color w:val="333333"/>
          <w:kern w:val="0"/>
          <w:sz w:val="24"/>
          <w:szCs w:val="24"/>
        </w:rPr>
        <w:t xml:space="preserve">　　电子商务平台经营者不得删除消费者对其平台内销售的商品或者提供的服务的评价。</w:t>
      </w:r>
    </w:p>
    <w:p w14:paraId="3D38202A" w14:textId="77777777" w:rsidR="00AE1533" w:rsidRPr="00AE1533" w:rsidRDefault="00AE1533" w:rsidP="00AE1533">
      <w:pPr>
        <w:widowControl/>
        <w:spacing w:line="450" w:lineRule="atLeast"/>
        <w:jc w:val="left"/>
        <w:rPr>
          <w:rFonts w:ascii="微软雅黑" w:eastAsia="微软雅黑" w:hAnsi="微软雅黑" w:cs="宋体"/>
          <w:color w:val="333333"/>
          <w:kern w:val="0"/>
          <w:sz w:val="24"/>
          <w:szCs w:val="24"/>
        </w:rPr>
      </w:pPr>
      <w:r w:rsidRPr="00AE1533">
        <w:rPr>
          <w:rFonts w:ascii="微软雅黑" w:eastAsia="微软雅黑" w:hAnsi="微软雅黑" w:cs="宋体" w:hint="eastAsia"/>
          <w:color w:val="333333"/>
          <w:kern w:val="0"/>
          <w:sz w:val="24"/>
          <w:szCs w:val="24"/>
        </w:rPr>
        <w:t xml:space="preserve">　　第四十条　电子商务平台经营者应当根据商品或者服务的价格、销量、信用等以多种方式向消费者显示商品或者服务的搜索结果；对于竞价排名的商品或者服务，应当显著标明“广告”。</w:t>
      </w:r>
    </w:p>
    <w:p w14:paraId="2D36D32F" w14:textId="77777777" w:rsidR="00AE1533" w:rsidRPr="00AE1533" w:rsidRDefault="00AE1533" w:rsidP="00AE1533">
      <w:pPr>
        <w:widowControl/>
        <w:spacing w:line="450" w:lineRule="atLeast"/>
        <w:jc w:val="left"/>
        <w:rPr>
          <w:rFonts w:ascii="微软雅黑" w:eastAsia="微软雅黑" w:hAnsi="微软雅黑" w:cs="宋体"/>
          <w:color w:val="333333"/>
          <w:kern w:val="0"/>
          <w:sz w:val="24"/>
          <w:szCs w:val="24"/>
        </w:rPr>
      </w:pPr>
      <w:r w:rsidRPr="00AE1533">
        <w:rPr>
          <w:rFonts w:ascii="微软雅黑" w:eastAsia="微软雅黑" w:hAnsi="微软雅黑" w:cs="宋体" w:hint="eastAsia"/>
          <w:color w:val="333333"/>
          <w:kern w:val="0"/>
          <w:sz w:val="24"/>
          <w:szCs w:val="24"/>
        </w:rPr>
        <w:t xml:space="preserve">　　第四十一条　电子商务平台经营者应当建立知识产权保护规则，与知识产权权利人加强合作，依法保护知识产权。</w:t>
      </w:r>
    </w:p>
    <w:p w14:paraId="2B508971" w14:textId="77777777" w:rsidR="00AE1533" w:rsidRPr="00AE1533" w:rsidRDefault="00AE1533" w:rsidP="00AE1533">
      <w:pPr>
        <w:widowControl/>
        <w:spacing w:line="450" w:lineRule="atLeast"/>
        <w:jc w:val="left"/>
        <w:rPr>
          <w:rFonts w:ascii="微软雅黑" w:eastAsia="微软雅黑" w:hAnsi="微软雅黑" w:cs="宋体"/>
          <w:color w:val="333333"/>
          <w:kern w:val="0"/>
          <w:sz w:val="24"/>
          <w:szCs w:val="24"/>
        </w:rPr>
      </w:pPr>
      <w:r w:rsidRPr="00AE1533">
        <w:rPr>
          <w:rFonts w:ascii="微软雅黑" w:eastAsia="微软雅黑" w:hAnsi="微软雅黑" w:cs="宋体" w:hint="eastAsia"/>
          <w:color w:val="333333"/>
          <w:kern w:val="0"/>
          <w:sz w:val="24"/>
          <w:szCs w:val="24"/>
        </w:rPr>
        <w:t xml:space="preserve">　　第四十二条　知识产权权利人认为其知识产权受到侵害的，有权通知电子商务平台经营者采取删除、屏蔽、断开链接、终止交易和服务等必要措施。通知应当包括构成侵权的初步证据。</w:t>
      </w:r>
    </w:p>
    <w:p w14:paraId="4BB585F2" w14:textId="77777777" w:rsidR="00AE1533" w:rsidRPr="00AE1533" w:rsidRDefault="00AE1533" w:rsidP="00AE1533">
      <w:pPr>
        <w:widowControl/>
        <w:spacing w:line="450" w:lineRule="atLeast"/>
        <w:jc w:val="left"/>
        <w:rPr>
          <w:rFonts w:ascii="微软雅黑" w:eastAsia="微软雅黑" w:hAnsi="微软雅黑" w:cs="宋体"/>
          <w:color w:val="333333"/>
          <w:kern w:val="0"/>
          <w:sz w:val="24"/>
          <w:szCs w:val="24"/>
        </w:rPr>
      </w:pPr>
      <w:r w:rsidRPr="00AE1533">
        <w:rPr>
          <w:rFonts w:ascii="微软雅黑" w:eastAsia="微软雅黑" w:hAnsi="微软雅黑" w:cs="宋体" w:hint="eastAsia"/>
          <w:color w:val="333333"/>
          <w:kern w:val="0"/>
          <w:sz w:val="24"/>
          <w:szCs w:val="24"/>
        </w:rPr>
        <w:t xml:space="preserve">　　电子商务平台经营者接到通知后，应当及时采取必要措施，并将该通知转送平台内经营者；未及时采取必要措施的，对损害的扩大部分与平台内经营者承担连带责任。</w:t>
      </w:r>
    </w:p>
    <w:p w14:paraId="0DE08336" w14:textId="77777777" w:rsidR="00AE1533" w:rsidRPr="00AE1533" w:rsidRDefault="00AE1533" w:rsidP="00AE1533">
      <w:pPr>
        <w:widowControl/>
        <w:spacing w:line="450" w:lineRule="atLeast"/>
        <w:jc w:val="left"/>
        <w:rPr>
          <w:rFonts w:ascii="微软雅黑" w:eastAsia="微软雅黑" w:hAnsi="微软雅黑" w:cs="宋体"/>
          <w:color w:val="333333"/>
          <w:kern w:val="0"/>
          <w:sz w:val="24"/>
          <w:szCs w:val="24"/>
        </w:rPr>
      </w:pPr>
      <w:r w:rsidRPr="00AE1533">
        <w:rPr>
          <w:rFonts w:ascii="微软雅黑" w:eastAsia="微软雅黑" w:hAnsi="微软雅黑" w:cs="宋体" w:hint="eastAsia"/>
          <w:color w:val="333333"/>
          <w:kern w:val="0"/>
          <w:sz w:val="24"/>
          <w:szCs w:val="24"/>
        </w:rPr>
        <w:lastRenderedPageBreak/>
        <w:t xml:space="preserve">　　因通知错误造成平台内经营者损害的，依法承担民事责任。恶意发出错误通知，造成平台内经营者损失的，加倍承担赔偿责任。</w:t>
      </w:r>
    </w:p>
    <w:p w14:paraId="7916707A" w14:textId="77777777" w:rsidR="00AE1533" w:rsidRPr="00AE1533" w:rsidRDefault="00AE1533" w:rsidP="00AE1533">
      <w:pPr>
        <w:widowControl/>
        <w:spacing w:line="450" w:lineRule="atLeast"/>
        <w:jc w:val="left"/>
        <w:rPr>
          <w:rFonts w:ascii="微软雅黑" w:eastAsia="微软雅黑" w:hAnsi="微软雅黑" w:cs="宋体"/>
          <w:color w:val="333333"/>
          <w:kern w:val="0"/>
          <w:sz w:val="24"/>
          <w:szCs w:val="24"/>
        </w:rPr>
      </w:pPr>
      <w:r w:rsidRPr="00AE1533">
        <w:rPr>
          <w:rFonts w:ascii="微软雅黑" w:eastAsia="微软雅黑" w:hAnsi="微软雅黑" w:cs="宋体" w:hint="eastAsia"/>
          <w:color w:val="333333"/>
          <w:kern w:val="0"/>
          <w:sz w:val="24"/>
          <w:szCs w:val="24"/>
        </w:rPr>
        <w:t xml:space="preserve">　　第四十三条　平台内经营者接到转送的通知后，可以向电子商务平台经营者提交不存在侵权行为的声明。声明应当包括不存在侵权行为的初步证据。</w:t>
      </w:r>
    </w:p>
    <w:p w14:paraId="6CE5EB8F" w14:textId="77777777" w:rsidR="00AE1533" w:rsidRPr="00AE1533" w:rsidRDefault="00AE1533" w:rsidP="00AE1533">
      <w:pPr>
        <w:widowControl/>
        <w:spacing w:line="450" w:lineRule="atLeast"/>
        <w:jc w:val="left"/>
        <w:rPr>
          <w:rFonts w:ascii="微软雅黑" w:eastAsia="微软雅黑" w:hAnsi="微软雅黑" w:cs="宋体"/>
          <w:color w:val="333333"/>
          <w:kern w:val="0"/>
          <w:sz w:val="24"/>
          <w:szCs w:val="24"/>
        </w:rPr>
      </w:pPr>
      <w:r w:rsidRPr="00AE1533">
        <w:rPr>
          <w:rFonts w:ascii="微软雅黑" w:eastAsia="微软雅黑" w:hAnsi="微软雅黑" w:cs="宋体" w:hint="eastAsia"/>
          <w:color w:val="333333"/>
          <w:kern w:val="0"/>
          <w:sz w:val="24"/>
          <w:szCs w:val="24"/>
        </w:rPr>
        <w:t xml:space="preserve">　　电子商务平台经营者接到声明后，应当将该声明转送发出通知的知识产权权利人，并告知其可以向有关主管部门投诉或者向人民法院起诉。电子商务平台经营者在转送声明到达知识产权权利人后十五日内，未收到权利人已经投诉或者起诉通知的，应当及时终止所采取的措施。</w:t>
      </w:r>
    </w:p>
    <w:p w14:paraId="4B8AB4E0" w14:textId="77777777" w:rsidR="00AE1533" w:rsidRPr="00AE1533" w:rsidRDefault="00AE1533" w:rsidP="00AE1533">
      <w:pPr>
        <w:widowControl/>
        <w:spacing w:line="450" w:lineRule="atLeast"/>
        <w:jc w:val="left"/>
        <w:rPr>
          <w:rFonts w:ascii="微软雅黑" w:eastAsia="微软雅黑" w:hAnsi="微软雅黑" w:cs="宋体"/>
          <w:color w:val="333333"/>
          <w:kern w:val="0"/>
          <w:sz w:val="24"/>
          <w:szCs w:val="24"/>
        </w:rPr>
      </w:pPr>
      <w:r w:rsidRPr="00AE1533">
        <w:rPr>
          <w:rFonts w:ascii="微软雅黑" w:eastAsia="微软雅黑" w:hAnsi="微软雅黑" w:cs="宋体" w:hint="eastAsia"/>
          <w:color w:val="333333"/>
          <w:kern w:val="0"/>
          <w:sz w:val="24"/>
          <w:szCs w:val="24"/>
        </w:rPr>
        <w:t xml:space="preserve">　　第四十四条　电子商务平台经营者应当及时公示收到的本法第四十二条、第四十三条规定的通知、声明及处理结果。</w:t>
      </w:r>
    </w:p>
    <w:p w14:paraId="2349CCD2" w14:textId="77777777" w:rsidR="00AE1533" w:rsidRPr="00AE1533" w:rsidRDefault="00AE1533" w:rsidP="00AE1533">
      <w:pPr>
        <w:widowControl/>
        <w:spacing w:line="450" w:lineRule="atLeast"/>
        <w:jc w:val="left"/>
        <w:rPr>
          <w:rFonts w:ascii="微软雅黑" w:eastAsia="微软雅黑" w:hAnsi="微软雅黑" w:cs="宋体"/>
          <w:color w:val="333333"/>
          <w:kern w:val="0"/>
          <w:sz w:val="24"/>
          <w:szCs w:val="24"/>
        </w:rPr>
      </w:pPr>
      <w:r w:rsidRPr="00AE1533">
        <w:rPr>
          <w:rFonts w:ascii="微软雅黑" w:eastAsia="微软雅黑" w:hAnsi="微软雅黑" w:cs="宋体" w:hint="eastAsia"/>
          <w:color w:val="333333"/>
          <w:kern w:val="0"/>
          <w:sz w:val="24"/>
          <w:szCs w:val="24"/>
        </w:rPr>
        <w:t xml:space="preserve">　　第四十五条　电子商务平台经营者知道或者应当知道平台内经营者侵犯知识产权的，应当采取删除、屏蔽、断开链接、终止交易和服务等必要措施；未采取必要措施的，与侵权人承担连带责任。</w:t>
      </w:r>
    </w:p>
    <w:p w14:paraId="614346CA" w14:textId="77777777" w:rsidR="00AE1533" w:rsidRPr="00AE1533" w:rsidRDefault="00AE1533" w:rsidP="00AE1533">
      <w:pPr>
        <w:widowControl/>
        <w:spacing w:line="450" w:lineRule="atLeast"/>
        <w:jc w:val="left"/>
        <w:rPr>
          <w:rFonts w:ascii="微软雅黑" w:eastAsia="微软雅黑" w:hAnsi="微软雅黑" w:cs="宋体"/>
          <w:color w:val="333333"/>
          <w:kern w:val="0"/>
          <w:sz w:val="24"/>
          <w:szCs w:val="24"/>
        </w:rPr>
      </w:pPr>
      <w:r w:rsidRPr="00AE1533">
        <w:rPr>
          <w:rFonts w:ascii="微软雅黑" w:eastAsia="微软雅黑" w:hAnsi="微软雅黑" w:cs="宋体" w:hint="eastAsia"/>
          <w:color w:val="333333"/>
          <w:kern w:val="0"/>
          <w:sz w:val="24"/>
          <w:szCs w:val="24"/>
        </w:rPr>
        <w:t xml:space="preserve">　　第四十六条　除本法第九条第二款规定的服务外，电子商务平台经营者可以按照平台服务协议和交易规则，为经营者之间的电子商务提供仓储、物流、支付结算、交收等服务。电子商务平台经营者为经营者之间的电子商务提供服务，应当遵守法律、行政法规和国家有关规定，不得采取集中竞价、做市商等集中交易方式进行交易，不得进行标准化合约交易。</w:t>
      </w:r>
    </w:p>
    <w:p w14:paraId="737BA04E" w14:textId="77777777" w:rsidR="00AE1533" w:rsidRDefault="00AE1533" w:rsidP="00AE1533">
      <w:pPr>
        <w:pStyle w:val="a4"/>
        <w:spacing w:before="0" w:beforeAutospacing="0" w:after="0" w:afterAutospacing="0" w:line="450" w:lineRule="atLeast"/>
        <w:ind w:firstLine="480"/>
        <w:rPr>
          <w:rFonts w:ascii="微软雅黑" w:eastAsia="微软雅黑" w:hAnsi="微软雅黑"/>
          <w:color w:val="333333"/>
        </w:rPr>
      </w:pPr>
      <w:r>
        <w:rPr>
          <w:rStyle w:val="a5"/>
          <w:rFonts w:ascii="微软雅黑" w:eastAsia="微软雅黑" w:hAnsi="微软雅黑" w:hint="eastAsia"/>
          <w:color w:val="333333"/>
        </w:rPr>
        <w:t>第三章　电子商务合同的订立与履行</w:t>
      </w:r>
    </w:p>
    <w:p w14:paraId="68C1B33D" w14:textId="77777777" w:rsidR="00AE1533" w:rsidRDefault="00AE1533" w:rsidP="00AE1533">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第四十七条　电子商务当事人订立和履行合同，适用本章和《中华人民共和国民法总则》《中华人民共和国合同法》《中华人民共和国电子签名法》等法律的规定。</w:t>
      </w:r>
    </w:p>
    <w:p w14:paraId="6A06225E" w14:textId="77777777" w:rsidR="00AE1533" w:rsidRDefault="00AE1533" w:rsidP="00AE1533">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lastRenderedPageBreak/>
        <w:t>第四十八条　电子商务当事人使用自动信息系统订立或者履行合同的行为对使用该系统的当事人具有法律效力。</w:t>
      </w:r>
    </w:p>
    <w:p w14:paraId="08616FFB" w14:textId="77777777" w:rsidR="00AE1533" w:rsidRDefault="00AE1533" w:rsidP="00AE1533">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在电子商务中推定当事人具有相应的民事行为能力。但是，有相反证据足以推翻的除外。</w:t>
      </w:r>
    </w:p>
    <w:p w14:paraId="1D119F04" w14:textId="77777777" w:rsidR="00AE1533" w:rsidRDefault="00AE1533" w:rsidP="00AE1533">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第四十九条　电子商务经营者发布的商品或者服务信息符合要约条件的，用户选择该商品或者服务并提交订单成功，合同成立。当事人另有约定的，从其约定。</w:t>
      </w:r>
    </w:p>
    <w:p w14:paraId="480E2416" w14:textId="77777777" w:rsidR="00AE1533" w:rsidRDefault="00AE1533" w:rsidP="00AE1533">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电子商务经营者不得以格式条款等方式约定消费者支付价款后合同不成立；格式条款等含有该内容的，其内容无效。</w:t>
      </w:r>
    </w:p>
    <w:p w14:paraId="618B2C58" w14:textId="77777777" w:rsidR="00AE1533" w:rsidRDefault="00AE1533" w:rsidP="00AE1533">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第五十条　电子商务经营者应当清晰、全面、明确地告知用户订立合同的步骤、注意事项、下载方法等事项，并保证用户能够便利、完整地阅览和下载。</w:t>
      </w:r>
    </w:p>
    <w:p w14:paraId="33310955" w14:textId="77777777" w:rsidR="00AE1533" w:rsidRDefault="00AE1533" w:rsidP="00AE1533">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电子商务经营者应当保证用户在提交订单前可以更正输入错误。</w:t>
      </w:r>
    </w:p>
    <w:p w14:paraId="7B3FC1CA" w14:textId="77777777" w:rsidR="00AE1533" w:rsidRDefault="00AE1533" w:rsidP="00AE1533">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第五十一条　合同标的为交付商品并采用快递物流方式交付的，收货人签收时间为交付时间。合同标的为提供服务的，生成的电子凭证或者实物凭证中载明的时间为交付时间；前述凭证没有载明时间或者载明时间与实际提供服务时间不一致的，实际提供服务的时间为交付时间。</w:t>
      </w:r>
    </w:p>
    <w:p w14:paraId="57FA6043" w14:textId="77777777" w:rsidR="00AE1533" w:rsidRDefault="00AE1533" w:rsidP="00AE1533">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合同标的为采用在线传输方式交付的，合同标的进入对方当事人指定的特定系统并且能够检索识别的时间为交付时间。</w:t>
      </w:r>
    </w:p>
    <w:p w14:paraId="3B4BCA2C" w14:textId="77777777" w:rsidR="00AE1533" w:rsidRDefault="00AE1533" w:rsidP="00AE1533">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合同当事人对交付方式、交付时间另有约定的，从其约定。</w:t>
      </w:r>
    </w:p>
    <w:p w14:paraId="6597E009" w14:textId="77777777" w:rsidR="00AE1533" w:rsidRDefault="00AE1533" w:rsidP="00AE1533">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第五十二条　电子商务当事人可以约定采用快递物流方式交付商品。</w:t>
      </w:r>
    </w:p>
    <w:p w14:paraId="0E7AA23F" w14:textId="77777777" w:rsidR="00AE1533" w:rsidRDefault="00AE1533" w:rsidP="00AE1533">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lastRenderedPageBreak/>
        <w:t>快递物流服务提供者为电子商务提供快递物流服务，应当遵守法律、行政法规，并应当符合承诺的服务规范和时限。快递物流服务提供者在交付商品时，应当提示收货人当面查验；交由他人代收的，应当经收货人同意。</w:t>
      </w:r>
    </w:p>
    <w:p w14:paraId="11AF10B9" w14:textId="77777777" w:rsidR="00AE1533" w:rsidRDefault="00AE1533" w:rsidP="00AE1533">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快递物流服务提供者应当按照规定使用环保包装材料，实现包装材料的减量化和再利用。</w:t>
      </w:r>
    </w:p>
    <w:p w14:paraId="042147C7" w14:textId="77777777" w:rsidR="00AE1533" w:rsidRDefault="00AE1533" w:rsidP="00AE1533">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快递物流服务提供者在提供快递物流服务的同时，可以接受电子商务经营者的委托提供代收货款服务。</w:t>
      </w:r>
    </w:p>
    <w:p w14:paraId="0BCB441C" w14:textId="77777777" w:rsidR="00AE1533" w:rsidRDefault="00AE1533" w:rsidP="00AE1533">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第五十三条　电子商务当事人可以约定采用电子支付方式支付价款。</w:t>
      </w:r>
    </w:p>
    <w:p w14:paraId="10009D19" w14:textId="77777777" w:rsidR="00AE1533" w:rsidRDefault="00AE1533" w:rsidP="00AE1533">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电子支付服务提供者为电子商务提供电子支付服务，应当遵守国家规定，告知用户电子支付服务的功能、使用方法、注意事项、相关风险和收费标准等事项，不得附加不合理交易条件。电子支付服务提供者应当确保电子支付指令的完整性、一致性、可跟踪稽核和不可篡改。</w:t>
      </w:r>
    </w:p>
    <w:p w14:paraId="02978108" w14:textId="77777777" w:rsidR="00AE1533" w:rsidRDefault="00AE1533" w:rsidP="00AE1533">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电子支付服务提供者应当向用户免费提供对账服务以及最近三年的交易记录。</w:t>
      </w:r>
    </w:p>
    <w:p w14:paraId="093DC52F" w14:textId="77777777" w:rsidR="00AE1533" w:rsidRDefault="00AE1533" w:rsidP="00AE1533">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第五十四条　电子支付服务提供者提供电子支付服务不符合国家有关支付安全管理要求，造成用户损失的，应当承担赔偿责任。</w:t>
      </w:r>
    </w:p>
    <w:p w14:paraId="21C2552D" w14:textId="77777777" w:rsidR="00AE1533" w:rsidRDefault="00AE1533" w:rsidP="00AE1533">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第五十五条　用户在发出支付指令前，应当核对支付指令所包含的金额、收款人等完整信息。</w:t>
      </w:r>
    </w:p>
    <w:p w14:paraId="374A5331" w14:textId="77777777" w:rsidR="00AE1533" w:rsidRDefault="00AE1533" w:rsidP="00AE1533">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支付指令发生错误的，电子支付服务提供者应当及时查找原因，并采取相关措施予以纠正。造成用户损失的，电子支付服务提供者应当承担赔偿责任，但能够证明支付错误非自身原因造成的除外。</w:t>
      </w:r>
    </w:p>
    <w:p w14:paraId="39663DB4" w14:textId="77777777" w:rsidR="00AE1533" w:rsidRDefault="00AE1533" w:rsidP="00AE1533">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lastRenderedPageBreak/>
        <w:t>第五十六条　电子支付服务提供者完成电子支付后，应当及时准确地向用户提供符合约定方式的确认支付的信息。</w:t>
      </w:r>
    </w:p>
    <w:p w14:paraId="2259FBB5" w14:textId="77777777" w:rsidR="00AE1533" w:rsidRDefault="00AE1533" w:rsidP="00AE1533">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第五十七条　用户应当妥善保管交易密码、电子签名数据等安全工具。用户发现安全工具遗失、被盗用或者未经授权的支付的，应当及时通知电子支付服务提供者。</w:t>
      </w:r>
    </w:p>
    <w:p w14:paraId="711A1602" w14:textId="77777777" w:rsidR="00AE1533" w:rsidRDefault="00AE1533" w:rsidP="00AE1533">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未经授权的支付造成的损失，由电子支付服务提供者承担；电子支付服务提供者能够证明未经授权的支付是因用户的过错造成的，不承担责任。</w:t>
      </w:r>
    </w:p>
    <w:p w14:paraId="10CB40F7" w14:textId="77777777" w:rsidR="00AE1533" w:rsidRDefault="00AE1533" w:rsidP="00AE1533">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电子支付服务提供者发现支付指令未经授权，或者收到用户支付指令未经授权的通知时，应当立即采取措施防止损失扩大。电子支付服务提供者未及时采取措施导致损失扩大的，对损失扩大部分承担责任。</w:t>
      </w:r>
    </w:p>
    <w:p w14:paraId="60880F7B" w14:textId="77777777" w:rsidR="00AE1533" w:rsidRDefault="00AE1533" w:rsidP="00AE1533">
      <w:pPr>
        <w:pStyle w:val="a4"/>
        <w:spacing w:before="0" w:beforeAutospacing="0" w:after="0" w:afterAutospacing="0" w:line="450" w:lineRule="atLeast"/>
        <w:ind w:firstLine="480"/>
        <w:rPr>
          <w:rFonts w:ascii="微软雅黑" w:eastAsia="微软雅黑" w:hAnsi="微软雅黑"/>
          <w:color w:val="333333"/>
        </w:rPr>
      </w:pPr>
      <w:r>
        <w:rPr>
          <w:rStyle w:val="a5"/>
          <w:rFonts w:ascii="微软雅黑" w:eastAsia="微软雅黑" w:hAnsi="微软雅黑" w:hint="eastAsia"/>
          <w:color w:val="333333"/>
        </w:rPr>
        <w:t>第四章　电子商务争议解决</w:t>
      </w:r>
    </w:p>
    <w:p w14:paraId="5EC6D406" w14:textId="77777777" w:rsidR="00AE1533" w:rsidRDefault="00AE1533" w:rsidP="00AE1533">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第五十八条　国家鼓励电子商务平台经营者建立有利于电子商务发展和消费者权益保护的商品、服务质量担保机制。</w:t>
      </w:r>
    </w:p>
    <w:p w14:paraId="0CC0CB11" w14:textId="77777777" w:rsidR="00AE1533" w:rsidRDefault="00AE1533" w:rsidP="00AE1533">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电子商务平台经营者与平台内经营者协议设立消费者权益保证金的，双方应当就消费者权益保证金的提取数额、管理、使用和退还办法等作出明确约定。</w:t>
      </w:r>
    </w:p>
    <w:p w14:paraId="5B3AF955" w14:textId="77777777" w:rsidR="00AE1533" w:rsidRDefault="00AE1533" w:rsidP="00AE1533">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消费者要求电子商务平台经营者承担先行赔偿责任以及电子商务平台经营者赔偿后向平台内经营者的追偿，适用《中华人民共和国消费者权益保护法》的有关规定。</w:t>
      </w:r>
    </w:p>
    <w:p w14:paraId="007C0787" w14:textId="77777777" w:rsidR="00AE1533" w:rsidRDefault="00AE1533" w:rsidP="00AE1533">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第五十九条　电子商务经营者应当建立便捷、有效的投诉、举报机制，公开投诉、举报方式等信息，及时受理并处理投诉、举报。</w:t>
      </w:r>
    </w:p>
    <w:p w14:paraId="31396AC2" w14:textId="77777777" w:rsidR="00AE1533" w:rsidRDefault="00AE1533" w:rsidP="00AE1533">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lastRenderedPageBreak/>
        <w:t>第六十条　电子商务争议可以通过协商和解，请求消费者组织、行业协会或者其他依法成立的调解组织调解，向有关部门投诉，提请仲裁，或者提起诉讼等方式解决。</w:t>
      </w:r>
    </w:p>
    <w:p w14:paraId="02C16E78" w14:textId="77777777" w:rsidR="00AE1533" w:rsidRDefault="00AE1533" w:rsidP="00AE1533">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第六十一条　消费者在电子商务平台购买商品或者接受服务，与平台内经营者发生争议时，电子商务平台经营者应当积极协助消费者维护合法权益。</w:t>
      </w:r>
    </w:p>
    <w:p w14:paraId="51B7B657" w14:textId="77777777" w:rsidR="00AE1533" w:rsidRDefault="00AE1533" w:rsidP="00AE1533">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第六十二条　在电子商务争议处理中，电子商务经营者应当提供原始合同和交易记录。因电子商务经营者丢失、伪造、篡改、销毁、隐匿或者拒绝提供前述资料，致使人民法院、仲裁机构或者有关机关无法查明事实的，电子商务经营者应当承担相应的法律责任。</w:t>
      </w:r>
    </w:p>
    <w:p w14:paraId="0FDB0768" w14:textId="77777777" w:rsidR="00AE1533" w:rsidRDefault="00AE1533" w:rsidP="00AE1533">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第六十三条　电子商务平台经营者可以建立争议在线解决机制，制定并公示争议解决规则，根据自愿原则，公平、公正地解决当事人的争议。</w:t>
      </w:r>
    </w:p>
    <w:p w14:paraId="583D3125" w14:textId="77777777" w:rsidR="00AE1533" w:rsidRDefault="00AE1533" w:rsidP="00AE1533">
      <w:pPr>
        <w:pStyle w:val="a4"/>
        <w:spacing w:before="0" w:beforeAutospacing="0" w:after="0" w:afterAutospacing="0" w:line="450" w:lineRule="atLeast"/>
        <w:ind w:firstLine="480"/>
        <w:rPr>
          <w:rFonts w:ascii="微软雅黑" w:eastAsia="微软雅黑" w:hAnsi="微软雅黑"/>
          <w:color w:val="333333"/>
        </w:rPr>
      </w:pPr>
      <w:r>
        <w:rPr>
          <w:rStyle w:val="a5"/>
          <w:rFonts w:ascii="微软雅黑" w:eastAsia="微软雅黑" w:hAnsi="微软雅黑" w:hint="eastAsia"/>
          <w:color w:val="333333"/>
        </w:rPr>
        <w:t>第五章　电子商务促进</w:t>
      </w:r>
    </w:p>
    <w:p w14:paraId="3E93331B" w14:textId="77777777" w:rsidR="00AE1533" w:rsidRDefault="00AE1533" w:rsidP="00AE1533">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第六十四条　国务院和省、自治区、直辖市人民政府应当将电子商务发展纳入国民经济和社会发展规划，制定科学合理的产业政策，促进电子商务创新发展。</w:t>
      </w:r>
    </w:p>
    <w:p w14:paraId="301C6468" w14:textId="77777777" w:rsidR="00AE1533" w:rsidRDefault="00AE1533" w:rsidP="00AE1533">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第六十五条　国务院和县级以上地方人民政府及其有关部门应当采取措施，支持、推动绿色包装、仓储、运输，促进电子商务绿色发展。</w:t>
      </w:r>
    </w:p>
    <w:p w14:paraId="4C44BC34" w14:textId="77777777" w:rsidR="00AE1533" w:rsidRDefault="00AE1533" w:rsidP="00AE1533">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第六十六条　国家推动电子商务基础设施和物流网络建设，完善电子商务统计制度，加强电子商务标准体系建设。</w:t>
      </w:r>
    </w:p>
    <w:p w14:paraId="03F4E93E" w14:textId="77777777" w:rsidR="00AE1533" w:rsidRDefault="00AE1533" w:rsidP="00AE1533">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第六十七条　国家推动电子商务在国民经济各个领域的应用，支持电子商务与各产业融合发展。</w:t>
      </w:r>
    </w:p>
    <w:p w14:paraId="65A49489" w14:textId="77777777" w:rsidR="00AE1533" w:rsidRDefault="00AE1533" w:rsidP="00AE1533">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lastRenderedPageBreak/>
        <w:t>第六十八条　国家促进农业生产、加工、流通等环节的互联网技术应用，鼓励各类社会资源加强合作，促进农村电子商务发展，发挥电子商务在精准扶贫中的作用。</w:t>
      </w:r>
    </w:p>
    <w:p w14:paraId="75E341A1" w14:textId="77777777" w:rsidR="00AE1533" w:rsidRDefault="00AE1533" w:rsidP="00AE1533">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第六十九条　国家维护电子商务交易安全，保护电子商务用户信息，鼓励电子商务数据开发应用，保障电子商务数据依法有序自由流动。</w:t>
      </w:r>
    </w:p>
    <w:p w14:paraId="2A59B2FA" w14:textId="77777777" w:rsidR="00AE1533" w:rsidRDefault="00AE1533" w:rsidP="00AE1533">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国家采取措施推动建立公共数据共享机制，促进电子商务经营者依法利用公共数据。</w:t>
      </w:r>
    </w:p>
    <w:p w14:paraId="4E33F377" w14:textId="77777777" w:rsidR="00AE1533" w:rsidRDefault="00AE1533" w:rsidP="00AE1533">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第七十条　国家支持依法设立的信用评价机构开展电子商务信用评价，向社会提供电子商务信用评价服务。</w:t>
      </w:r>
    </w:p>
    <w:p w14:paraId="3A10037B" w14:textId="77777777" w:rsidR="00AE1533" w:rsidRDefault="00AE1533" w:rsidP="00AE1533">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第七十一条　国家促进跨境电子商务发展，建立健全适应跨境电子商务特点的海关、税收、进出境检验检疫、支付结算等管理制度，提高跨境电子商务各环节便利化水平，支持跨境电子商务平台经营者等为跨境电子商务提供仓储物流、报关、报检等服务。</w:t>
      </w:r>
    </w:p>
    <w:p w14:paraId="13626B11" w14:textId="77777777" w:rsidR="00AE1533" w:rsidRDefault="00AE1533" w:rsidP="00AE1533">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国家支持小型微型企业从事跨境电子商务。</w:t>
      </w:r>
    </w:p>
    <w:p w14:paraId="41B21570" w14:textId="77777777" w:rsidR="00AE1533" w:rsidRDefault="00AE1533" w:rsidP="00AE1533">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第七十二条　国家进出口管理部门应当推进跨境电子商务海关申报、纳税、检验检疫等环节的综合服务和监管体系建设，优化监管流程，推动实现信息共享、监管互认、执法互助，提高跨境电子商务服务和监管效率。跨境电子商务经营者可以凭电子单证向国家进出口管理部门办理有关手续。</w:t>
      </w:r>
    </w:p>
    <w:p w14:paraId="67ED2E3F" w14:textId="77777777" w:rsidR="00AE1533" w:rsidRDefault="00AE1533" w:rsidP="00AE1533">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第七十三条　国家推动建立与不同国家、地区之间跨境电子商务的交流合作，参与电子商务国际规则的制定，促进电子签名、电子身份等国际互认。</w:t>
      </w:r>
    </w:p>
    <w:p w14:paraId="11140872" w14:textId="77777777" w:rsidR="00AE1533" w:rsidRDefault="00AE1533" w:rsidP="00AE1533">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国家推动建立与不同国家、地区之间的跨境电子商务争议解决机制。</w:t>
      </w:r>
    </w:p>
    <w:p w14:paraId="4894C3EC" w14:textId="77777777" w:rsidR="00AE1533" w:rsidRDefault="00AE1533" w:rsidP="00AE1533">
      <w:pPr>
        <w:pStyle w:val="a4"/>
        <w:spacing w:before="0" w:beforeAutospacing="0" w:after="0" w:afterAutospacing="0" w:line="450" w:lineRule="atLeast"/>
        <w:ind w:firstLine="480"/>
        <w:rPr>
          <w:rFonts w:ascii="微软雅黑" w:eastAsia="微软雅黑" w:hAnsi="微软雅黑"/>
          <w:color w:val="333333"/>
        </w:rPr>
      </w:pPr>
      <w:r>
        <w:rPr>
          <w:rStyle w:val="a5"/>
          <w:rFonts w:ascii="微软雅黑" w:eastAsia="微软雅黑" w:hAnsi="微软雅黑" w:hint="eastAsia"/>
          <w:color w:val="333333"/>
        </w:rPr>
        <w:t>第六章　法律责任</w:t>
      </w:r>
    </w:p>
    <w:p w14:paraId="0E2D0BA8" w14:textId="77777777" w:rsidR="00AE1533" w:rsidRDefault="00AE1533" w:rsidP="00AE1533">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lastRenderedPageBreak/>
        <w:t>第七十四条　电子商务经营者销售商品或者提供服务，不履行合同义务或者履行合同义务不符合约定，或者造成他人损害的，依法承担民事责任。</w:t>
      </w:r>
    </w:p>
    <w:p w14:paraId="7124D41D" w14:textId="77777777" w:rsidR="00AE1533" w:rsidRDefault="00AE1533" w:rsidP="00AE1533">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第七十五条　电子商务经营者违反本法第十二条、第十三条规定，未取得相关行政许可从事经营活动，或者销售、提供法律、行政法规禁止交易的商品、服务，或者不履行本法第二十五条规定的信息提供义务，电子商务平台经营者违反本法第四十六条规定，采取集中交易方式进行交易，或者进行标准化合约交易的，依照有关法律、行政法规的规定处罚。</w:t>
      </w:r>
    </w:p>
    <w:p w14:paraId="2CEA638F" w14:textId="77777777" w:rsidR="00AE1533" w:rsidRDefault="00AE1533" w:rsidP="00AE1533">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第七十六条　电子商务经营者违反本法规定，有下列行为之一的，由市场监督管理部门责令限期改正，可以处一万元以下的罚款，对其中的电子商务平台经营者，依照本法第八十一条第一款的规定处罚：</w:t>
      </w:r>
    </w:p>
    <w:p w14:paraId="36FA24B7" w14:textId="77777777" w:rsidR="00AE1533" w:rsidRDefault="00AE1533" w:rsidP="00AE1533">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（一）未在首页显著位置公示营业执照信息、行政许可信息、属于不需要办理市场主体登记情形等信息，或者上述信息的链接标识的；</w:t>
      </w:r>
    </w:p>
    <w:p w14:paraId="355F4A10" w14:textId="77777777" w:rsidR="00AE1533" w:rsidRDefault="00AE1533" w:rsidP="00AE1533">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（二）未在首页显著位置持续公示终止电子商务的有关信息的；</w:t>
      </w:r>
    </w:p>
    <w:p w14:paraId="23A90987" w14:textId="77777777" w:rsidR="00AE1533" w:rsidRDefault="00AE1533" w:rsidP="00AE1533">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（三）未明示用户信息查询、更正、删除以及用户注销的方式、程序，或者对用户信息查询、更正、删除以及用户注销设置不合理条件的。</w:t>
      </w:r>
    </w:p>
    <w:p w14:paraId="26DF3EFC" w14:textId="77777777" w:rsidR="00AE1533" w:rsidRDefault="00AE1533" w:rsidP="00AE1533">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电子商务平台经营者对违反前款规定的平台内经营者未采取必要措施的，由市场监督管理部门责令限期改正，可以处二万元以上十万元以下的罚款。</w:t>
      </w:r>
    </w:p>
    <w:p w14:paraId="5D801333" w14:textId="77777777" w:rsidR="00AE1533" w:rsidRDefault="00AE1533" w:rsidP="00AE1533">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第七十七条　电子商务经营者违反本法第十八条第一款规定提供搜索结果，或者违反本法第十九条规定搭售商品、服务的，由市场监督管理部门责令限期改正，没收违法所得，可以并处五万元以上二十万元以下的罚款；情节严重的，并处二十万元以上五十万元以下的罚款。</w:t>
      </w:r>
    </w:p>
    <w:p w14:paraId="156D7A93" w14:textId="77777777" w:rsidR="00AE1533" w:rsidRDefault="00AE1533" w:rsidP="00AE1533">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lastRenderedPageBreak/>
        <w:t>第七十八条　电子商务经营者违反本法第二十一条规定，未向消费者明示押金退还的方式、程序，对押金退还设置不合理条件，或者不及时退还押金的，由有关主管部门责令限期改正，可以处五万元以上二十万元以下的罚款；情节严重的，处二十万元以上五十万元以下的罚款。</w:t>
      </w:r>
    </w:p>
    <w:p w14:paraId="24041439" w14:textId="77777777" w:rsidR="00AE1533" w:rsidRDefault="00AE1533" w:rsidP="00AE1533">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第七十九条　电子商务经营者违反法律、行政法规有关个人信息保护的规定，或者不履行本法第三十条和有关法律、行政法规规定的网络安全保障义务的，依照《中华人民共和国网络安全法》等法律、行政法规的规定处罚。</w:t>
      </w:r>
    </w:p>
    <w:p w14:paraId="4B8898BC" w14:textId="77777777" w:rsidR="00AE1533" w:rsidRDefault="00AE1533" w:rsidP="00AE1533">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第八十条　电子商务平台经营者有下列行为之一的，由有关主管部门责令限期改正；逾期不改正的，处二万元以上十万元以下的罚款；情节严重的，责令停业整顿，并处十万元以上五十万元以下的罚款：</w:t>
      </w:r>
    </w:p>
    <w:p w14:paraId="52584FD1" w14:textId="77777777" w:rsidR="00AE1533" w:rsidRDefault="00AE1533" w:rsidP="00AE1533">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（一）不履行本法第二十七条规定的核验、登记义务的；</w:t>
      </w:r>
    </w:p>
    <w:p w14:paraId="20FAF7DE" w14:textId="77777777" w:rsidR="00AE1533" w:rsidRDefault="00AE1533" w:rsidP="00AE1533">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（二）不按照本法第二十八条规定向市场监督管理部门、税务部门报送有关信息的；</w:t>
      </w:r>
    </w:p>
    <w:p w14:paraId="5703CB8D" w14:textId="77777777" w:rsidR="00AE1533" w:rsidRDefault="00AE1533" w:rsidP="00AE1533">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（三）不按照本法第二十九条规定对违法情形采取必要的处置措施，或者未向有关主管部门报告的；</w:t>
      </w:r>
    </w:p>
    <w:p w14:paraId="47A4BA23" w14:textId="77777777" w:rsidR="00AE1533" w:rsidRDefault="00AE1533" w:rsidP="00AE1533">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（四）不履行本法第三十一条规定的商品和服务信息、交易信息保存义务的。</w:t>
      </w:r>
    </w:p>
    <w:p w14:paraId="1585A95C" w14:textId="77777777" w:rsidR="00AE1533" w:rsidRDefault="00AE1533" w:rsidP="00AE1533">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法律、行政法规对前款规定的违法行为的处罚另有规定的，依照其规定。</w:t>
      </w:r>
    </w:p>
    <w:p w14:paraId="43BEDD54" w14:textId="77777777" w:rsidR="00AE1533" w:rsidRDefault="00AE1533" w:rsidP="00AE1533">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第八十一条　电子商务平台经营者违反本法规定，有下列行为之一的，由市场监督管理部门责令限期改正，可以处二万元以上十万元以下的罚款；情节严重的，处十万元以上五十万元以下的罚款：</w:t>
      </w:r>
    </w:p>
    <w:p w14:paraId="0C3DAE1E" w14:textId="77777777" w:rsidR="00AE1533" w:rsidRDefault="00AE1533" w:rsidP="00AE1533">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lastRenderedPageBreak/>
        <w:t>（一）未在首页显著位置持续公示平台服务协议、交易规则信息或者上述信息的链接标识的；</w:t>
      </w:r>
    </w:p>
    <w:p w14:paraId="354D7D21" w14:textId="77777777" w:rsidR="00AE1533" w:rsidRDefault="00AE1533" w:rsidP="00AE1533">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（二）修改交易规则未在首页显著位置公开征求意见，未按照规定的时间提前公示修改内容，或者阻止平台内经营者退出的；</w:t>
      </w:r>
    </w:p>
    <w:p w14:paraId="78C638B8" w14:textId="77777777" w:rsidR="00AE1533" w:rsidRDefault="00AE1533" w:rsidP="00AE1533">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（三）未以显著方式区分标记自营业务和平台内经营者开展的业务的；</w:t>
      </w:r>
    </w:p>
    <w:p w14:paraId="677AF3F6" w14:textId="77777777" w:rsidR="00AE1533" w:rsidRDefault="00AE1533" w:rsidP="00AE1533">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（四）未为消费者提供对平台内销售的商品或者提供的服务进行评价的途径，或者擅自删除消费者的评价的。</w:t>
      </w:r>
    </w:p>
    <w:p w14:paraId="72EE0DCA" w14:textId="77777777" w:rsidR="00AE1533" w:rsidRDefault="00AE1533" w:rsidP="00AE1533">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电子商务平台经营者违反本法第四十条规定，对竞价排名的商品或者服务未显著标明“广告”的，依照《中华人民共和国广告法》的规定处罚。</w:t>
      </w:r>
    </w:p>
    <w:p w14:paraId="3193EE07" w14:textId="77777777" w:rsidR="00AE1533" w:rsidRDefault="00AE1533" w:rsidP="00AE1533">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第八十二条　电子商务平台经营者违反本法第三十五条规定，对平台内经营者在平台内的交易、交易价格或者与其他经营者的交易等进行不合理限制或者附加不合理条件，或者向平台内经营者收取不合理费用的，由市场监督管理部门责令限期改正，可以处五万元以上五十万元以下的罚款；情节严重的，处五十万元以上二百万元以下的罚款。</w:t>
      </w:r>
    </w:p>
    <w:p w14:paraId="131F4EE6" w14:textId="77777777" w:rsidR="00AE1533" w:rsidRDefault="00AE1533" w:rsidP="00AE1533">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第八十三条　电子商务平台经营者违反本法第三十八条规定，对平台内经营者侵害消费者合法权益行为未采取必要措施，或者对平台内经营者未尽到资质资格审核义务，或者对消费者未尽到安全保障义务的，由市场监督管理部门责令限期改正，可以处五万元以上五十万元以下的罚款；情节严重的，责令停业整顿，并处五十万元以上二百万元以下的罚款。</w:t>
      </w:r>
    </w:p>
    <w:p w14:paraId="3322848E" w14:textId="77777777" w:rsidR="00AE1533" w:rsidRDefault="00AE1533" w:rsidP="00AE1533">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第八十四条　电子商务平台经营者违反本法第四十二条、第四十五条规定，对平台内经营者实施侵犯知识产权行为未依法采取必要措施的，由有关知</w:t>
      </w:r>
      <w:r>
        <w:rPr>
          <w:rFonts w:ascii="微软雅黑" w:eastAsia="微软雅黑" w:hAnsi="微软雅黑" w:hint="eastAsia"/>
          <w:color w:val="333333"/>
        </w:rPr>
        <w:lastRenderedPageBreak/>
        <w:t>识产权行政部门责令限期改正；逾期不改正的，处五万元以上五十万元以下的罚款；情节严重的，处五十万元以上二百万元以下的罚款。</w:t>
      </w:r>
    </w:p>
    <w:p w14:paraId="4E43FB80" w14:textId="77777777" w:rsidR="00AE1533" w:rsidRDefault="00AE1533" w:rsidP="00AE1533">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第八十五条　电子商务经营者违反本法规定，销售的商品或者提供的服务不符合保障人身、财产安全的要求，实施虚假或者引人误解的商业宣传等不正当竞争行为，滥用市场支配地位，或者实施侵犯知识产权、侵害消费者权益等行为的，依照有关法律的规定处罚。</w:t>
      </w:r>
    </w:p>
    <w:p w14:paraId="21143505" w14:textId="77777777" w:rsidR="00AE1533" w:rsidRDefault="00AE1533" w:rsidP="00AE1533">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第八十六条　电子商务经营者有本法规定的违法行为的，依照有关法律、行政法规的规定记入信用档案，并予以公示。</w:t>
      </w:r>
    </w:p>
    <w:p w14:paraId="1F42BA4A" w14:textId="77777777" w:rsidR="00AE1533" w:rsidRDefault="00AE1533" w:rsidP="00AE1533">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第八十七条　依法负有电子商务监督管理职责的部门的工作人员，玩忽职守、滥用职权、徇私舞弊，或者泄露、出售或者非法向他人提供在履行职责中所知悉的个人信息、隐私和商业秘密的，依法追究法律责任。</w:t>
      </w:r>
    </w:p>
    <w:p w14:paraId="5DF16892" w14:textId="77777777" w:rsidR="00AE1533" w:rsidRDefault="00AE1533" w:rsidP="00AE1533">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第八十八条　违反本法规定，构成违反治安管理行为的，依法给予治安管理处罚；构成犯罪的，依法追究刑事责任。</w:t>
      </w:r>
    </w:p>
    <w:p w14:paraId="11459204" w14:textId="77777777" w:rsidR="00AE1533" w:rsidRDefault="00AE1533" w:rsidP="00AE1533">
      <w:pPr>
        <w:pStyle w:val="a4"/>
        <w:spacing w:before="0" w:beforeAutospacing="0" w:after="0" w:afterAutospacing="0" w:line="450" w:lineRule="atLeast"/>
        <w:ind w:firstLine="480"/>
        <w:rPr>
          <w:rFonts w:ascii="微软雅黑" w:eastAsia="微软雅黑" w:hAnsi="微软雅黑"/>
          <w:color w:val="333333"/>
        </w:rPr>
      </w:pPr>
      <w:r>
        <w:rPr>
          <w:rStyle w:val="a5"/>
          <w:rFonts w:ascii="微软雅黑" w:eastAsia="微软雅黑" w:hAnsi="微软雅黑" w:hint="eastAsia"/>
          <w:color w:val="333333"/>
        </w:rPr>
        <w:t>第七章　附则</w:t>
      </w:r>
    </w:p>
    <w:p w14:paraId="34FF694A" w14:textId="77777777" w:rsidR="00AE1533" w:rsidRDefault="00AE1533" w:rsidP="00AE1533">
      <w:pPr>
        <w:pStyle w:val="a4"/>
        <w:spacing w:before="0" w:beforeAutospacing="0" w:after="0" w:afterAutospacing="0" w:line="450" w:lineRule="atLeast"/>
        <w:ind w:firstLine="480"/>
        <w:rPr>
          <w:rFonts w:ascii="微软雅黑" w:eastAsia="微软雅黑" w:hAnsi="微软雅黑"/>
          <w:color w:val="333333"/>
        </w:rPr>
      </w:pPr>
      <w:r>
        <w:rPr>
          <w:rFonts w:ascii="微软雅黑" w:eastAsia="微软雅黑" w:hAnsi="微软雅黑" w:hint="eastAsia"/>
          <w:color w:val="333333"/>
        </w:rPr>
        <w:t>第八十九条　本法自2019年1月1日起施行。</w:t>
      </w:r>
    </w:p>
    <w:p w14:paraId="25CE3E3C" w14:textId="77777777" w:rsidR="00AE1533" w:rsidRDefault="00AE1533">
      <w:pPr>
        <w:rPr>
          <w:rFonts w:ascii="Times New Roman" w:eastAsia="仿宋" w:hAnsi="Times New Roman"/>
          <w:sz w:val="28"/>
        </w:rPr>
      </w:pPr>
    </w:p>
    <w:p w14:paraId="0C281CF3" w14:textId="77777777" w:rsidR="00F44423" w:rsidRDefault="00F44423">
      <w:pPr>
        <w:rPr>
          <w:rFonts w:ascii="Times New Roman" w:eastAsia="仿宋" w:hAnsi="Times New Roman"/>
          <w:sz w:val="28"/>
        </w:rPr>
      </w:pPr>
    </w:p>
    <w:p w14:paraId="3C6AC115" w14:textId="77777777" w:rsidR="00F44423" w:rsidRDefault="00F44423" w:rsidP="00F44423">
      <w:pPr>
        <w:pStyle w:val="2"/>
      </w:pPr>
      <w:r>
        <w:rPr>
          <w:rFonts w:hint="eastAsia"/>
        </w:rPr>
        <w:t>中华人民共和国民事诉讼法</w:t>
      </w:r>
    </w:p>
    <w:p w14:paraId="667E18CB" w14:textId="77777777" w:rsidR="00F44423" w:rsidRDefault="00F44423" w:rsidP="00F44423">
      <w:r>
        <w:rPr>
          <w:rFonts w:hint="eastAsia"/>
        </w:rPr>
        <w:t>（</w:t>
      </w:r>
      <w:r>
        <w:rPr>
          <w:rFonts w:hint="eastAsia"/>
        </w:rPr>
        <w:t>1991</w:t>
      </w:r>
      <w:r>
        <w:rPr>
          <w:rFonts w:hint="eastAsia"/>
        </w:rPr>
        <w:t>年</w:t>
      </w:r>
      <w:r>
        <w:rPr>
          <w:rFonts w:hint="eastAsia"/>
        </w:rPr>
        <w:t>4</w:t>
      </w:r>
      <w:r>
        <w:rPr>
          <w:rFonts w:hint="eastAsia"/>
        </w:rPr>
        <w:t>月</w:t>
      </w:r>
      <w:r>
        <w:rPr>
          <w:rFonts w:hint="eastAsia"/>
        </w:rPr>
        <w:t>9</w:t>
      </w:r>
      <w:r>
        <w:rPr>
          <w:rFonts w:hint="eastAsia"/>
        </w:rPr>
        <w:t>日第七届全国人民代表大会第四次会议通过　根据</w:t>
      </w:r>
      <w:r>
        <w:rPr>
          <w:rFonts w:hint="eastAsia"/>
        </w:rPr>
        <w:t>2007</w:t>
      </w:r>
      <w:r>
        <w:rPr>
          <w:rFonts w:hint="eastAsia"/>
        </w:rPr>
        <w:t>年</w:t>
      </w:r>
      <w:r>
        <w:rPr>
          <w:rFonts w:hint="eastAsia"/>
        </w:rPr>
        <w:t>10</w:t>
      </w:r>
      <w:r>
        <w:rPr>
          <w:rFonts w:hint="eastAsia"/>
        </w:rPr>
        <w:t>月</w:t>
      </w:r>
      <w:r>
        <w:rPr>
          <w:rFonts w:hint="eastAsia"/>
        </w:rPr>
        <w:t>28</w:t>
      </w:r>
      <w:r>
        <w:rPr>
          <w:rFonts w:hint="eastAsia"/>
        </w:rPr>
        <w:t>日第十届全国人民代表大会常务委员会第三十次会议《关于修改〈中华人民共和国民事诉讼法〉的决定》第一次修正　根据</w:t>
      </w:r>
      <w:r>
        <w:rPr>
          <w:rFonts w:hint="eastAsia"/>
        </w:rPr>
        <w:t>2012</w:t>
      </w:r>
      <w:r>
        <w:rPr>
          <w:rFonts w:hint="eastAsia"/>
        </w:rPr>
        <w:t>年</w:t>
      </w:r>
      <w:r>
        <w:rPr>
          <w:rFonts w:hint="eastAsia"/>
        </w:rPr>
        <w:t>8</w:t>
      </w:r>
      <w:r>
        <w:rPr>
          <w:rFonts w:hint="eastAsia"/>
        </w:rPr>
        <w:t>月</w:t>
      </w:r>
      <w:r>
        <w:rPr>
          <w:rFonts w:hint="eastAsia"/>
        </w:rPr>
        <w:t>31</w:t>
      </w:r>
      <w:r>
        <w:rPr>
          <w:rFonts w:hint="eastAsia"/>
        </w:rPr>
        <w:t>日第十一届全国人民代表大会常务委员会第二十八次会议《关于修改〈中华人民共和国民事诉讼法〉的决定》第二次修正　根据</w:t>
      </w:r>
      <w:r>
        <w:rPr>
          <w:rFonts w:hint="eastAsia"/>
        </w:rPr>
        <w:t>2017</w:t>
      </w:r>
      <w:r>
        <w:rPr>
          <w:rFonts w:hint="eastAsia"/>
        </w:rPr>
        <w:t>年</w:t>
      </w:r>
      <w:r>
        <w:rPr>
          <w:rFonts w:hint="eastAsia"/>
        </w:rPr>
        <w:t>6</w:t>
      </w:r>
      <w:r>
        <w:rPr>
          <w:rFonts w:hint="eastAsia"/>
        </w:rPr>
        <w:t>月</w:t>
      </w:r>
      <w:r>
        <w:rPr>
          <w:rFonts w:hint="eastAsia"/>
        </w:rPr>
        <w:t>27</w:t>
      </w:r>
      <w:r>
        <w:rPr>
          <w:rFonts w:hint="eastAsia"/>
        </w:rPr>
        <w:t>日第十二届全国人民代表大会常务委员会第二十八次会议《关于修改〈中华人民共和</w:t>
      </w:r>
      <w:r>
        <w:rPr>
          <w:rFonts w:hint="eastAsia"/>
        </w:rPr>
        <w:lastRenderedPageBreak/>
        <w:t>国民事诉讼法〉和〈中华人民共和国行政诉讼法〉的决定》第三次修正）</w:t>
      </w:r>
    </w:p>
    <w:p w14:paraId="63EB3A73" w14:textId="77777777" w:rsidR="00F44423" w:rsidRDefault="00F44423" w:rsidP="00F44423">
      <w:pPr>
        <w:pStyle w:val="a4"/>
        <w:shd w:val="clear" w:color="auto" w:fill="FFFFFF"/>
        <w:spacing w:before="0" w:beforeAutospacing="0" w:after="0" w:afterAutospacing="0" w:line="480" w:lineRule="atLeast"/>
        <w:jc w:val="center"/>
        <w:rPr>
          <w:color w:val="000000"/>
        </w:rPr>
      </w:pPr>
      <w:r>
        <w:rPr>
          <w:rFonts w:ascii="黑体" w:eastAsia="黑体" w:hAnsi="黑体" w:hint="eastAsia"/>
          <w:color w:val="000000"/>
        </w:rPr>
        <w:t>目　录</w:t>
      </w:r>
    </w:p>
    <w:p w14:paraId="522E3002" w14:textId="77777777" w:rsidR="00F44423" w:rsidRDefault="00F44423" w:rsidP="00F44423">
      <w:pPr>
        <w:pStyle w:val="a4"/>
        <w:shd w:val="clear" w:color="auto" w:fill="FFFFFF"/>
        <w:spacing w:before="0" w:beforeAutospacing="0" w:after="0" w:afterAutospacing="0" w:line="480" w:lineRule="atLeast"/>
        <w:rPr>
          <w:color w:val="000000"/>
        </w:rPr>
      </w:pPr>
      <w:r>
        <w:rPr>
          <w:rFonts w:ascii="楷体_GB2312" w:eastAsia="楷体_GB2312" w:hint="eastAsia"/>
          <w:color w:val="000000"/>
        </w:rPr>
        <w:t xml:space="preserve">　　第一编</w:t>
      </w:r>
      <w:r>
        <w:rPr>
          <w:rFonts w:ascii="楷体_GB2312" w:eastAsia="楷体_GB2312" w:hint="eastAsia"/>
          <w:color w:val="000000"/>
        </w:rPr>
        <w:t>  </w:t>
      </w:r>
      <w:r>
        <w:rPr>
          <w:rFonts w:ascii="楷体_GB2312" w:eastAsia="楷体_GB2312" w:hint="eastAsia"/>
          <w:color w:val="000000"/>
        </w:rPr>
        <w:t>总</w:t>
      </w:r>
      <w:r>
        <w:rPr>
          <w:rFonts w:ascii="楷体_GB2312" w:eastAsia="楷体_GB2312" w:hint="eastAsia"/>
          <w:color w:val="000000"/>
        </w:rPr>
        <w:t>  </w:t>
      </w:r>
      <w:r>
        <w:rPr>
          <w:rFonts w:ascii="楷体_GB2312" w:eastAsia="楷体_GB2312" w:hint="eastAsia"/>
          <w:color w:val="000000"/>
        </w:rPr>
        <w:t xml:space="preserve"> 则</w:t>
      </w:r>
    </w:p>
    <w:p w14:paraId="50F49B96" w14:textId="77777777" w:rsidR="00F44423" w:rsidRDefault="00F44423" w:rsidP="00F44423">
      <w:pPr>
        <w:pStyle w:val="a4"/>
        <w:shd w:val="clear" w:color="auto" w:fill="FFFFFF"/>
        <w:spacing w:before="0" w:beforeAutospacing="0" w:after="0" w:afterAutospacing="0" w:line="480" w:lineRule="atLeast"/>
        <w:rPr>
          <w:rFonts w:ascii="楷体_GB2312" w:eastAsia="楷体_GB2312"/>
          <w:color w:val="000000"/>
        </w:rPr>
      </w:pPr>
      <w:r>
        <w:rPr>
          <w:rFonts w:ascii="楷体_GB2312" w:eastAsia="楷体_GB2312" w:hint="eastAsia"/>
          <w:color w:val="000000"/>
        </w:rPr>
        <w:t>    </w:t>
      </w:r>
      <w:r>
        <w:rPr>
          <w:rFonts w:ascii="楷体_GB2312" w:eastAsia="楷体_GB2312" w:hint="eastAsia"/>
          <w:color w:val="000000"/>
        </w:rPr>
        <w:t xml:space="preserve">　　第一章 任务、适用范围和基本原则</w:t>
      </w:r>
    </w:p>
    <w:p w14:paraId="5301A1AF" w14:textId="77777777" w:rsidR="00F44423" w:rsidRDefault="00F44423" w:rsidP="00F44423">
      <w:pPr>
        <w:pStyle w:val="a4"/>
        <w:shd w:val="clear" w:color="auto" w:fill="FFFFFF"/>
        <w:spacing w:before="0" w:beforeAutospacing="0" w:after="0" w:afterAutospacing="0" w:line="480" w:lineRule="atLeast"/>
        <w:rPr>
          <w:rFonts w:ascii="楷体_GB2312" w:eastAsia="楷体_GB2312"/>
          <w:color w:val="000000"/>
        </w:rPr>
      </w:pPr>
      <w:r>
        <w:rPr>
          <w:rFonts w:ascii="楷体_GB2312" w:eastAsia="楷体_GB2312" w:hint="eastAsia"/>
          <w:color w:val="000000"/>
        </w:rPr>
        <w:t>    </w:t>
      </w:r>
      <w:r>
        <w:rPr>
          <w:rFonts w:ascii="楷体_GB2312" w:eastAsia="楷体_GB2312" w:hint="eastAsia"/>
          <w:color w:val="000000"/>
        </w:rPr>
        <w:t xml:space="preserve">　　第二章 管</w:t>
      </w:r>
      <w:r>
        <w:rPr>
          <w:rFonts w:ascii="楷体_GB2312" w:eastAsia="楷体_GB2312" w:hint="eastAsia"/>
          <w:color w:val="000000"/>
        </w:rPr>
        <w:t>  </w:t>
      </w:r>
      <w:r>
        <w:rPr>
          <w:rFonts w:ascii="楷体_GB2312" w:eastAsia="楷体_GB2312" w:hint="eastAsia"/>
          <w:color w:val="000000"/>
        </w:rPr>
        <w:t xml:space="preserve"> 辖</w:t>
      </w:r>
    </w:p>
    <w:p w14:paraId="00A48866" w14:textId="77777777" w:rsidR="00F44423" w:rsidRDefault="00F44423" w:rsidP="00F44423">
      <w:pPr>
        <w:pStyle w:val="a4"/>
        <w:shd w:val="clear" w:color="auto" w:fill="FFFFFF"/>
        <w:spacing w:before="0" w:beforeAutospacing="0" w:after="0" w:afterAutospacing="0" w:line="480" w:lineRule="atLeast"/>
        <w:rPr>
          <w:rFonts w:ascii="楷体_GB2312" w:eastAsia="楷体_GB2312"/>
          <w:color w:val="000000"/>
        </w:rPr>
      </w:pPr>
      <w:r>
        <w:rPr>
          <w:rFonts w:ascii="楷体_GB2312" w:eastAsia="楷体_GB2312" w:hint="eastAsia"/>
          <w:color w:val="000000"/>
        </w:rPr>
        <w:t>       </w:t>
      </w:r>
      <w:r>
        <w:rPr>
          <w:rFonts w:ascii="楷体_GB2312" w:eastAsia="楷体_GB2312" w:hint="eastAsia"/>
          <w:color w:val="000000"/>
        </w:rPr>
        <w:t xml:space="preserve"> 　第一节 级别管辖</w:t>
      </w:r>
    </w:p>
    <w:p w14:paraId="43117205" w14:textId="77777777" w:rsidR="00F44423" w:rsidRDefault="00F44423" w:rsidP="00F44423">
      <w:pPr>
        <w:pStyle w:val="a4"/>
        <w:shd w:val="clear" w:color="auto" w:fill="FFFFFF"/>
        <w:spacing w:before="0" w:beforeAutospacing="0" w:after="0" w:afterAutospacing="0" w:line="480" w:lineRule="atLeast"/>
        <w:rPr>
          <w:rFonts w:ascii="楷体_GB2312" w:eastAsia="楷体_GB2312"/>
          <w:color w:val="000000"/>
        </w:rPr>
      </w:pPr>
      <w:r>
        <w:rPr>
          <w:rFonts w:ascii="楷体_GB2312" w:eastAsia="楷体_GB2312" w:hint="eastAsia"/>
          <w:color w:val="000000"/>
        </w:rPr>
        <w:t>       </w:t>
      </w:r>
      <w:r>
        <w:rPr>
          <w:rFonts w:ascii="楷体_GB2312" w:eastAsia="楷体_GB2312" w:hint="eastAsia"/>
          <w:color w:val="000000"/>
        </w:rPr>
        <w:t xml:space="preserve"> 　第二节 地域管辖</w:t>
      </w:r>
    </w:p>
    <w:p w14:paraId="0F4FEFCE" w14:textId="77777777" w:rsidR="00F44423" w:rsidRDefault="00F44423" w:rsidP="00F44423">
      <w:pPr>
        <w:pStyle w:val="a4"/>
        <w:shd w:val="clear" w:color="auto" w:fill="FFFFFF"/>
        <w:spacing w:before="0" w:beforeAutospacing="0" w:after="0" w:afterAutospacing="0" w:line="480" w:lineRule="atLeast"/>
        <w:rPr>
          <w:rFonts w:ascii="楷体_GB2312" w:eastAsia="楷体_GB2312"/>
          <w:color w:val="000000"/>
        </w:rPr>
      </w:pPr>
      <w:r>
        <w:rPr>
          <w:rFonts w:ascii="楷体_GB2312" w:eastAsia="楷体_GB2312" w:hint="eastAsia"/>
          <w:color w:val="000000"/>
        </w:rPr>
        <w:t>       </w:t>
      </w:r>
      <w:r>
        <w:rPr>
          <w:rFonts w:ascii="楷体_GB2312" w:eastAsia="楷体_GB2312" w:hint="eastAsia"/>
          <w:color w:val="000000"/>
        </w:rPr>
        <w:t xml:space="preserve"> 　第三节 移送管辖和指定管辖</w:t>
      </w:r>
    </w:p>
    <w:p w14:paraId="08AF6371" w14:textId="77777777" w:rsidR="00F44423" w:rsidRDefault="00F44423" w:rsidP="00F44423">
      <w:pPr>
        <w:pStyle w:val="a4"/>
        <w:shd w:val="clear" w:color="auto" w:fill="FFFFFF"/>
        <w:spacing w:before="0" w:beforeAutospacing="0" w:after="0" w:afterAutospacing="0" w:line="480" w:lineRule="atLeast"/>
        <w:rPr>
          <w:rFonts w:ascii="楷体_GB2312" w:eastAsia="楷体_GB2312"/>
          <w:color w:val="000000"/>
        </w:rPr>
      </w:pPr>
      <w:r>
        <w:rPr>
          <w:rFonts w:ascii="楷体_GB2312" w:eastAsia="楷体_GB2312" w:hint="eastAsia"/>
          <w:color w:val="000000"/>
        </w:rPr>
        <w:t>    </w:t>
      </w:r>
      <w:r>
        <w:rPr>
          <w:rFonts w:ascii="楷体_GB2312" w:eastAsia="楷体_GB2312" w:hint="eastAsia"/>
          <w:color w:val="000000"/>
        </w:rPr>
        <w:t xml:space="preserve">　　第三章 审判组织</w:t>
      </w:r>
    </w:p>
    <w:p w14:paraId="4B86A2F8" w14:textId="77777777" w:rsidR="00F44423" w:rsidRDefault="00F44423" w:rsidP="00F44423">
      <w:pPr>
        <w:pStyle w:val="a4"/>
        <w:shd w:val="clear" w:color="auto" w:fill="FFFFFF"/>
        <w:spacing w:before="0" w:beforeAutospacing="0" w:after="0" w:afterAutospacing="0" w:line="480" w:lineRule="atLeast"/>
        <w:rPr>
          <w:rFonts w:ascii="楷体_GB2312" w:eastAsia="楷体_GB2312"/>
          <w:color w:val="000000"/>
        </w:rPr>
      </w:pPr>
      <w:r>
        <w:rPr>
          <w:rFonts w:ascii="楷体_GB2312" w:eastAsia="楷体_GB2312" w:hint="eastAsia"/>
          <w:color w:val="000000"/>
        </w:rPr>
        <w:t>    </w:t>
      </w:r>
      <w:r>
        <w:rPr>
          <w:rFonts w:ascii="楷体_GB2312" w:eastAsia="楷体_GB2312" w:hint="eastAsia"/>
          <w:color w:val="000000"/>
        </w:rPr>
        <w:t xml:space="preserve">　　第四章 回</w:t>
      </w:r>
      <w:r>
        <w:rPr>
          <w:rFonts w:ascii="楷体_GB2312" w:eastAsia="楷体_GB2312" w:hint="eastAsia"/>
          <w:color w:val="000000"/>
        </w:rPr>
        <w:t>  </w:t>
      </w:r>
      <w:r>
        <w:rPr>
          <w:rFonts w:ascii="楷体_GB2312" w:eastAsia="楷体_GB2312" w:hint="eastAsia"/>
          <w:color w:val="000000"/>
        </w:rPr>
        <w:t xml:space="preserve"> 避</w:t>
      </w:r>
    </w:p>
    <w:p w14:paraId="0726D16C" w14:textId="77777777" w:rsidR="00F44423" w:rsidRDefault="00F44423" w:rsidP="00F44423">
      <w:pPr>
        <w:pStyle w:val="a4"/>
        <w:shd w:val="clear" w:color="auto" w:fill="FFFFFF"/>
        <w:spacing w:before="0" w:beforeAutospacing="0" w:after="0" w:afterAutospacing="0" w:line="480" w:lineRule="atLeast"/>
        <w:rPr>
          <w:rFonts w:ascii="楷体_GB2312" w:eastAsia="楷体_GB2312"/>
          <w:color w:val="000000"/>
        </w:rPr>
      </w:pPr>
      <w:r>
        <w:rPr>
          <w:rFonts w:ascii="楷体_GB2312" w:eastAsia="楷体_GB2312" w:hint="eastAsia"/>
          <w:color w:val="000000"/>
        </w:rPr>
        <w:t>    </w:t>
      </w:r>
      <w:r>
        <w:rPr>
          <w:rFonts w:ascii="楷体_GB2312" w:eastAsia="楷体_GB2312" w:hint="eastAsia"/>
          <w:color w:val="000000"/>
        </w:rPr>
        <w:t xml:space="preserve">　　第五章 诉讼参加人</w:t>
      </w:r>
    </w:p>
    <w:p w14:paraId="773CE117" w14:textId="77777777" w:rsidR="00F44423" w:rsidRDefault="00F44423" w:rsidP="00F44423">
      <w:pPr>
        <w:pStyle w:val="a4"/>
        <w:shd w:val="clear" w:color="auto" w:fill="FFFFFF"/>
        <w:spacing w:before="0" w:beforeAutospacing="0" w:after="0" w:afterAutospacing="0" w:line="480" w:lineRule="atLeast"/>
        <w:rPr>
          <w:rFonts w:ascii="楷体_GB2312" w:eastAsia="楷体_GB2312"/>
          <w:color w:val="000000"/>
        </w:rPr>
      </w:pPr>
      <w:r>
        <w:rPr>
          <w:rFonts w:ascii="楷体_GB2312" w:eastAsia="楷体_GB2312" w:hint="eastAsia"/>
          <w:color w:val="000000"/>
        </w:rPr>
        <w:t>       </w:t>
      </w:r>
      <w:r>
        <w:rPr>
          <w:rFonts w:ascii="楷体_GB2312" w:eastAsia="楷体_GB2312" w:hint="eastAsia"/>
          <w:color w:val="000000"/>
        </w:rPr>
        <w:t xml:space="preserve"> 　第一节 当事人</w:t>
      </w:r>
    </w:p>
    <w:p w14:paraId="75942CC8" w14:textId="77777777" w:rsidR="00F44423" w:rsidRDefault="00F44423" w:rsidP="00F44423">
      <w:pPr>
        <w:pStyle w:val="a4"/>
        <w:shd w:val="clear" w:color="auto" w:fill="FFFFFF"/>
        <w:spacing w:before="0" w:beforeAutospacing="0" w:after="0" w:afterAutospacing="0" w:line="480" w:lineRule="atLeast"/>
        <w:rPr>
          <w:rFonts w:ascii="楷体_GB2312" w:eastAsia="楷体_GB2312"/>
          <w:color w:val="000000"/>
        </w:rPr>
      </w:pPr>
      <w:r>
        <w:rPr>
          <w:rFonts w:ascii="楷体_GB2312" w:eastAsia="楷体_GB2312" w:hint="eastAsia"/>
          <w:color w:val="000000"/>
        </w:rPr>
        <w:t>       </w:t>
      </w:r>
      <w:r>
        <w:rPr>
          <w:rFonts w:ascii="楷体_GB2312" w:eastAsia="楷体_GB2312" w:hint="eastAsia"/>
          <w:color w:val="000000"/>
        </w:rPr>
        <w:t xml:space="preserve"> 　第二节 诉讼代理人</w:t>
      </w:r>
    </w:p>
    <w:p w14:paraId="5086F78E" w14:textId="77777777" w:rsidR="00F44423" w:rsidRDefault="00F44423" w:rsidP="00F44423">
      <w:pPr>
        <w:pStyle w:val="a4"/>
        <w:shd w:val="clear" w:color="auto" w:fill="FFFFFF"/>
        <w:spacing w:before="0" w:beforeAutospacing="0" w:after="0" w:afterAutospacing="0" w:line="480" w:lineRule="atLeast"/>
        <w:rPr>
          <w:rFonts w:ascii="楷体_GB2312" w:eastAsia="楷体_GB2312"/>
          <w:color w:val="000000"/>
        </w:rPr>
      </w:pPr>
      <w:r>
        <w:rPr>
          <w:rFonts w:ascii="楷体_GB2312" w:eastAsia="楷体_GB2312" w:hint="eastAsia"/>
          <w:color w:val="000000"/>
        </w:rPr>
        <w:t>    </w:t>
      </w:r>
      <w:r>
        <w:rPr>
          <w:rFonts w:ascii="楷体_GB2312" w:eastAsia="楷体_GB2312" w:hint="eastAsia"/>
          <w:color w:val="000000"/>
        </w:rPr>
        <w:t xml:space="preserve">　　第六章 证</w:t>
      </w:r>
      <w:r>
        <w:rPr>
          <w:rFonts w:ascii="楷体_GB2312" w:eastAsia="楷体_GB2312" w:hint="eastAsia"/>
          <w:color w:val="000000"/>
        </w:rPr>
        <w:t>  </w:t>
      </w:r>
      <w:r>
        <w:rPr>
          <w:rFonts w:ascii="楷体_GB2312" w:eastAsia="楷体_GB2312" w:hint="eastAsia"/>
          <w:color w:val="000000"/>
        </w:rPr>
        <w:t xml:space="preserve"> 据</w:t>
      </w:r>
    </w:p>
    <w:p w14:paraId="64D3E903" w14:textId="77777777" w:rsidR="00F44423" w:rsidRDefault="00F44423" w:rsidP="00F44423">
      <w:pPr>
        <w:pStyle w:val="a4"/>
        <w:shd w:val="clear" w:color="auto" w:fill="FFFFFF"/>
        <w:spacing w:before="0" w:beforeAutospacing="0" w:after="0" w:afterAutospacing="0" w:line="480" w:lineRule="atLeast"/>
        <w:rPr>
          <w:rFonts w:ascii="楷体_GB2312" w:eastAsia="楷体_GB2312"/>
          <w:color w:val="000000"/>
        </w:rPr>
      </w:pPr>
      <w:r>
        <w:rPr>
          <w:rFonts w:ascii="楷体_GB2312" w:eastAsia="楷体_GB2312" w:hint="eastAsia"/>
          <w:color w:val="000000"/>
        </w:rPr>
        <w:t>    </w:t>
      </w:r>
      <w:r>
        <w:rPr>
          <w:rFonts w:ascii="楷体_GB2312" w:eastAsia="楷体_GB2312" w:hint="eastAsia"/>
          <w:color w:val="000000"/>
        </w:rPr>
        <w:t xml:space="preserve">　　第七章 期间、送达</w:t>
      </w:r>
    </w:p>
    <w:p w14:paraId="309EFD8B" w14:textId="77777777" w:rsidR="00F44423" w:rsidRDefault="00F44423" w:rsidP="00F44423">
      <w:pPr>
        <w:pStyle w:val="a4"/>
        <w:shd w:val="clear" w:color="auto" w:fill="FFFFFF"/>
        <w:spacing w:before="0" w:beforeAutospacing="0" w:after="0" w:afterAutospacing="0" w:line="480" w:lineRule="atLeast"/>
        <w:rPr>
          <w:rFonts w:ascii="楷体_GB2312" w:eastAsia="楷体_GB2312"/>
          <w:color w:val="000000"/>
        </w:rPr>
      </w:pPr>
      <w:r>
        <w:rPr>
          <w:rFonts w:ascii="楷体_GB2312" w:eastAsia="楷体_GB2312" w:hint="eastAsia"/>
          <w:color w:val="000000"/>
        </w:rPr>
        <w:t>       </w:t>
      </w:r>
      <w:r>
        <w:rPr>
          <w:rFonts w:ascii="楷体_GB2312" w:eastAsia="楷体_GB2312" w:hint="eastAsia"/>
          <w:color w:val="000000"/>
        </w:rPr>
        <w:t xml:space="preserve"> 　第一节 期</w:t>
      </w:r>
      <w:r>
        <w:rPr>
          <w:rFonts w:ascii="楷体_GB2312" w:eastAsia="楷体_GB2312" w:hint="eastAsia"/>
          <w:color w:val="000000"/>
        </w:rPr>
        <w:t> </w:t>
      </w:r>
      <w:r>
        <w:rPr>
          <w:rFonts w:ascii="楷体_GB2312" w:eastAsia="楷体_GB2312" w:hint="eastAsia"/>
          <w:color w:val="000000"/>
        </w:rPr>
        <w:t xml:space="preserve"> 间</w:t>
      </w:r>
    </w:p>
    <w:p w14:paraId="5E719516" w14:textId="77777777" w:rsidR="00F44423" w:rsidRDefault="00F44423" w:rsidP="00F44423">
      <w:pPr>
        <w:pStyle w:val="a4"/>
        <w:shd w:val="clear" w:color="auto" w:fill="FFFFFF"/>
        <w:spacing w:before="0" w:beforeAutospacing="0" w:after="0" w:afterAutospacing="0" w:line="480" w:lineRule="atLeast"/>
        <w:rPr>
          <w:rFonts w:ascii="楷体_GB2312" w:eastAsia="楷体_GB2312"/>
          <w:color w:val="000000"/>
        </w:rPr>
      </w:pPr>
      <w:r>
        <w:rPr>
          <w:rFonts w:ascii="楷体_GB2312" w:eastAsia="楷体_GB2312" w:hint="eastAsia"/>
          <w:color w:val="000000"/>
        </w:rPr>
        <w:t>       </w:t>
      </w:r>
      <w:r>
        <w:rPr>
          <w:rFonts w:ascii="楷体_GB2312" w:eastAsia="楷体_GB2312" w:hint="eastAsia"/>
          <w:color w:val="000000"/>
        </w:rPr>
        <w:t xml:space="preserve"> 　第二节 送</w:t>
      </w:r>
      <w:r>
        <w:rPr>
          <w:rFonts w:ascii="楷体_GB2312" w:eastAsia="楷体_GB2312" w:hint="eastAsia"/>
          <w:color w:val="000000"/>
        </w:rPr>
        <w:t> </w:t>
      </w:r>
      <w:r>
        <w:rPr>
          <w:rFonts w:ascii="楷体_GB2312" w:eastAsia="楷体_GB2312" w:hint="eastAsia"/>
          <w:color w:val="000000"/>
        </w:rPr>
        <w:t xml:space="preserve"> 达</w:t>
      </w:r>
    </w:p>
    <w:p w14:paraId="467153CB" w14:textId="77777777" w:rsidR="00F44423" w:rsidRDefault="00F44423" w:rsidP="00F44423">
      <w:pPr>
        <w:pStyle w:val="a4"/>
        <w:shd w:val="clear" w:color="auto" w:fill="FFFFFF"/>
        <w:spacing w:before="0" w:beforeAutospacing="0" w:after="0" w:afterAutospacing="0" w:line="480" w:lineRule="atLeast"/>
        <w:rPr>
          <w:rFonts w:ascii="楷体_GB2312" w:eastAsia="楷体_GB2312"/>
          <w:color w:val="000000"/>
        </w:rPr>
      </w:pPr>
      <w:r>
        <w:rPr>
          <w:rFonts w:ascii="楷体_GB2312" w:eastAsia="楷体_GB2312" w:hint="eastAsia"/>
          <w:color w:val="000000"/>
        </w:rPr>
        <w:t>    </w:t>
      </w:r>
      <w:r>
        <w:rPr>
          <w:rFonts w:ascii="楷体_GB2312" w:eastAsia="楷体_GB2312" w:hint="eastAsia"/>
          <w:color w:val="000000"/>
        </w:rPr>
        <w:t xml:space="preserve">　　第八章 调</w:t>
      </w:r>
      <w:r>
        <w:rPr>
          <w:rFonts w:ascii="楷体_GB2312" w:eastAsia="楷体_GB2312" w:hint="eastAsia"/>
          <w:color w:val="000000"/>
        </w:rPr>
        <w:t>  </w:t>
      </w:r>
      <w:r>
        <w:rPr>
          <w:rFonts w:ascii="楷体_GB2312" w:eastAsia="楷体_GB2312" w:hint="eastAsia"/>
          <w:color w:val="000000"/>
        </w:rPr>
        <w:t xml:space="preserve"> 解</w:t>
      </w:r>
    </w:p>
    <w:p w14:paraId="04A874AE" w14:textId="77777777" w:rsidR="00F44423" w:rsidRDefault="00F44423" w:rsidP="00F44423">
      <w:pPr>
        <w:pStyle w:val="a4"/>
        <w:shd w:val="clear" w:color="auto" w:fill="FFFFFF"/>
        <w:spacing w:before="0" w:beforeAutospacing="0" w:after="0" w:afterAutospacing="0" w:line="480" w:lineRule="atLeast"/>
        <w:rPr>
          <w:rFonts w:ascii="楷体_GB2312" w:eastAsia="楷体_GB2312"/>
          <w:color w:val="000000"/>
        </w:rPr>
      </w:pPr>
      <w:r>
        <w:rPr>
          <w:rFonts w:ascii="楷体_GB2312" w:eastAsia="楷体_GB2312" w:hint="eastAsia"/>
          <w:color w:val="000000"/>
        </w:rPr>
        <w:t>    </w:t>
      </w:r>
      <w:r>
        <w:rPr>
          <w:rFonts w:ascii="楷体_GB2312" w:eastAsia="楷体_GB2312" w:hint="eastAsia"/>
          <w:color w:val="000000"/>
        </w:rPr>
        <w:t xml:space="preserve">　　第九章 保全和先予执行</w:t>
      </w:r>
    </w:p>
    <w:p w14:paraId="4D90FA32" w14:textId="77777777" w:rsidR="00F44423" w:rsidRDefault="00F44423" w:rsidP="00F44423">
      <w:pPr>
        <w:pStyle w:val="a4"/>
        <w:shd w:val="clear" w:color="auto" w:fill="FFFFFF"/>
        <w:spacing w:before="0" w:beforeAutospacing="0" w:after="0" w:afterAutospacing="0" w:line="480" w:lineRule="atLeast"/>
        <w:rPr>
          <w:rFonts w:ascii="楷体_GB2312" w:eastAsia="楷体_GB2312"/>
          <w:color w:val="000000"/>
        </w:rPr>
      </w:pPr>
      <w:r>
        <w:rPr>
          <w:rFonts w:ascii="楷体_GB2312" w:eastAsia="楷体_GB2312" w:hint="eastAsia"/>
          <w:color w:val="000000"/>
        </w:rPr>
        <w:t>    </w:t>
      </w:r>
      <w:r>
        <w:rPr>
          <w:rFonts w:ascii="楷体_GB2312" w:eastAsia="楷体_GB2312" w:hint="eastAsia"/>
          <w:color w:val="000000"/>
        </w:rPr>
        <w:t xml:space="preserve">　　第十章 对妨害民事诉讼的强制措施</w:t>
      </w:r>
    </w:p>
    <w:p w14:paraId="4DDB38D7" w14:textId="77777777" w:rsidR="00F44423" w:rsidRDefault="00F44423" w:rsidP="00F44423">
      <w:pPr>
        <w:pStyle w:val="a4"/>
        <w:shd w:val="clear" w:color="auto" w:fill="FFFFFF"/>
        <w:spacing w:before="0" w:beforeAutospacing="0" w:after="0" w:afterAutospacing="0" w:line="480" w:lineRule="atLeast"/>
        <w:rPr>
          <w:rFonts w:ascii="楷体_GB2312" w:eastAsia="楷体_GB2312"/>
          <w:color w:val="000000"/>
        </w:rPr>
      </w:pPr>
      <w:r>
        <w:rPr>
          <w:rFonts w:ascii="楷体_GB2312" w:eastAsia="楷体_GB2312" w:hint="eastAsia"/>
          <w:color w:val="000000"/>
        </w:rPr>
        <w:t>   </w:t>
      </w:r>
      <w:r>
        <w:rPr>
          <w:rFonts w:ascii="楷体_GB2312" w:eastAsia="楷体_GB2312" w:hint="eastAsia"/>
          <w:color w:val="000000"/>
        </w:rPr>
        <w:t xml:space="preserve">　　</w:t>
      </w:r>
      <w:r>
        <w:rPr>
          <w:rFonts w:ascii="楷体_GB2312" w:eastAsia="楷体_GB2312" w:hint="eastAsia"/>
          <w:color w:val="000000"/>
        </w:rPr>
        <w:t> </w:t>
      </w:r>
      <w:r>
        <w:rPr>
          <w:rFonts w:ascii="楷体_GB2312" w:eastAsia="楷体_GB2312" w:hint="eastAsia"/>
          <w:color w:val="000000"/>
        </w:rPr>
        <w:t>第十一章 诉讼费用</w:t>
      </w:r>
    </w:p>
    <w:p w14:paraId="6E20606D" w14:textId="77777777" w:rsidR="00F44423" w:rsidRDefault="00F44423" w:rsidP="00F44423">
      <w:pPr>
        <w:pStyle w:val="a4"/>
        <w:shd w:val="clear" w:color="auto" w:fill="FFFFFF"/>
        <w:spacing w:before="0" w:beforeAutospacing="0" w:after="0" w:afterAutospacing="0" w:line="480" w:lineRule="atLeast"/>
        <w:rPr>
          <w:rFonts w:ascii="楷体_GB2312" w:eastAsia="楷体_GB2312"/>
          <w:color w:val="000000"/>
        </w:rPr>
      </w:pPr>
      <w:r>
        <w:rPr>
          <w:rFonts w:ascii="楷体_GB2312" w:eastAsia="楷体_GB2312" w:hint="eastAsia"/>
          <w:color w:val="000000"/>
        </w:rPr>
        <w:t xml:space="preserve">　　第二编</w:t>
      </w:r>
      <w:r>
        <w:rPr>
          <w:rFonts w:ascii="楷体_GB2312" w:eastAsia="楷体_GB2312" w:hint="eastAsia"/>
          <w:color w:val="000000"/>
        </w:rPr>
        <w:t> </w:t>
      </w:r>
      <w:r>
        <w:rPr>
          <w:rFonts w:ascii="楷体_GB2312" w:eastAsia="楷体_GB2312" w:hint="eastAsia"/>
          <w:color w:val="000000"/>
        </w:rPr>
        <w:t xml:space="preserve"> 审判程序</w:t>
      </w:r>
    </w:p>
    <w:p w14:paraId="6B202B02" w14:textId="77777777" w:rsidR="00F44423" w:rsidRDefault="00F44423" w:rsidP="00F44423">
      <w:pPr>
        <w:pStyle w:val="a4"/>
        <w:shd w:val="clear" w:color="auto" w:fill="FFFFFF"/>
        <w:spacing w:before="0" w:beforeAutospacing="0" w:after="0" w:afterAutospacing="0" w:line="480" w:lineRule="atLeast"/>
        <w:rPr>
          <w:rFonts w:ascii="楷体_GB2312" w:eastAsia="楷体_GB2312"/>
          <w:color w:val="000000"/>
        </w:rPr>
      </w:pPr>
      <w:r>
        <w:rPr>
          <w:rFonts w:ascii="楷体_GB2312" w:eastAsia="楷体_GB2312" w:hint="eastAsia"/>
          <w:color w:val="000000"/>
        </w:rPr>
        <w:t>    </w:t>
      </w:r>
      <w:r>
        <w:rPr>
          <w:rFonts w:ascii="楷体_GB2312" w:eastAsia="楷体_GB2312" w:hint="eastAsia"/>
          <w:color w:val="000000"/>
        </w:rPr>
        <w:t xml:space="preserve">　　第十二章 第一审普通程序</w:t>
      </w:r>
    </w:p>
    <w:p w14:paraId="4C1EDDD8" w14:textId="77777777" w:rsidR="00F44423" w:rsidRDefault="00F44423" w:rsidP="00F44423">
      <w:pPr>
        <w:pStyle w:val="a4"/>
        <w:shd w:val="clear" w:color="auto" w:fill="FFFFFF"/>
        <w:spacing w:before="0" w:beforeAutospacing="0" w:after="0" w:afterAutospacing="0" w:line="480" w:lineRule="atLeast"/>
        <w:rPr>
          <w:rFonts w:ascii="楷体_GB2312" w:eastAsia="楷体_GB2312"/>
          <w:color w:val="000000"/>
        </w:rPr>
      </w:pPr>
      <w:r>
        <w:rPr>
          <w:rFonts w:ascii="楷体_GB2312" w:eastAsia="楷体_GB2312" w:hint="eastAsia"/>
          <w:color w:val="000000"/>
        </w:rPr>
        <w:t>       </w:t>
      </w:r>
      <w:r>
        <w:rPr>
          <w:rFonts w:ascii="楷体_GB2312" w:eastAsia="楷体_GB2312" w:hint="eastAsia"/>
          <w:color w:val="000000"/>
        </w:rPr>
        <w:t xml:space="preserve"> 　第一节 起诉和受理</w:t>
      </w:r>
    </w:p>
    <w:p w14:paraId="57317385" w14:textId="77777777" w:rsidR="00F44423" w:rsidRDefault="00F44423" w:rsidP="00F44423">
      <w:pPr>
        <w:pStyle w:val="a4"/>
        <w:shd w:val="clear" w:color="auto" w:fill="FFFFFF"/>
        <w:spacing w:before="0" w:beforeAutospacing="0" w:after="0" w:afterAutospacing="0" w:line="480" w:lineRule="atLeast"/>
        <w:rPr>
          <w:rFonts w:ascii="楷体_GB2312" w:eastAsia="楷体_GB2312"/>
          <w:color w:val="000000"/>
        </w:rPr>
      </w:pPr>
      <w:r>
        <w:rPr>
          <w:rFonts w:ascii="楷体_GB2312" w:eastAsia="楷体_GB2312" w:hint="eastAsia"/>
          <w:color w:val="000000"/>
        </w:rPr>
        <w:t>       </w:t>
      </w:r>
      <w:r>
        <w:rPr>
          <w:rFonts w:ascii="楷体_GB2312" w:eastAsia="楷体_GB2312" w:hint="eastAsia"/>
          <w:color w:val="000000"/>
        </w:rPr>
        <w:t xml:space="preserve"> 　第二节 审理前的准备</w:t>
      </w:r>
    </w:p>
    <w:p w14:paraId="1F299D2B" w14:textId="77777777" w:rsidR="00F44423" w:rsidRDefault="00F44423" w:rsidP="00F44423">
      <w:pPr>
        <w:pStyle w:val="a4"/>
        <w:shd w:val="clear" w:color="auto" w:fill="FFFFFF"/>
        <w:spacing w:before="0" w:beforeAutospacing="0" w:after="0" w:afterAutospacing="0" w:line="480" w:lineRule="atLeast"/>
        <w:rPr>
          <w:rFonts w:ascii="楷体_GB2312" w:eastAsia="楷体_GB2312"/>
          <w:color w:val="000000"/>
        </w:rPr>
      </w:pPr>
      <w:r>
        <w:rPr>
          <w:rFonts w:ascii="楷体_GB2312" w:eastAsia="楷体_GB2312" w:hint="eastAsia"/>
          <w:color w:val="000000"/>
        </w:rPr>
        <w:t>       </w:t>
      </w:r>
      <w:r>
        <w:rPr>
          <w:rFonts w:ascii="楷体_GB2312" w:eastAsia="楷体_GB2312" w:hint="eastAsia"/>
          <w:color w:val="000000"/>
        </w:rPr>
        <w:t xml:space="preserve"> 　第三节 开庭审理</w:t>
      </w:r>
    </w:p>
    <w:p w14:paraId="1A7F4B06" w14:textId="77777777" w:rsidR="00F44423" w:rsidRDefault="00F44423" w:rsidP="00F44423">
      <w:pPr>
        <w:pStyle w:val="a4"/>
        <w:shd w:val="clear" w:color="auto" w:fill="FFFFFF"/>
        <w:spacing w:before="0" w:beforeAutospacing="0" w:after="0" w:afterAutospacing="0" w:line="480" w:lineRule="atLeast"/>
        <w:rPr>
          <w:rFonts w:ascii="楷体_GB2312" w:eastAsia="楷体_GB2312"/>
          <w:color w:val="000000"/>
        </w:rPr>
      </w:pPr>
      <w:r>
        <w:rPr>
          <w:rFonts w:ascii="楷体_GB2312" w:eastAsia="楷体_GB2312" w:hint="eastAsia"/>
          <w:color w:val="000000"/>
        </w:rPr>
        <w:t>       </w:t>
      </w:r>
      <w:r>
        <w:rPr>
          <w:rFonts w:ascii="楷体_GB2312" w:eastAsia="楷体_GB2312" w:hint="eastAsia"/>
          <w:color w:val="000000"/>
        </w:rPr>
        <w:t xml:space="preserve"> 　第四节 诉讼中止和终结</w:t>
      </w:r>
    </w:p>
    <w:p w14:paraId="206DD4D6" w14:textId="77777777" w:rsidR="00F44423" w:rsidRDefault="00F44423" w:rsidP="00F44423">
      <w:pPr>
        <w:pStyle w:val="a4"/>
        <w:shd w:val="clear" w:color="auto" w:fill="FFFFFF"/>
        <w:spacing w:before="0" w:beforeAutospacing="0" w:after="0" w:afterAutospacing="0" w:line="480" w:lineRule="atLeast"/>
        <w:rPr>
          <w:rFonts w:ascii="楷体_GB2312" w:eastAsia="楷体_GB2312"/>
          <w:color w:val="000000"/>
        </w:rPr>
      </w:pPr>
      <w:r>
        <w:rPr>
          <w:rFonts w:ascii="楷体_GB2312" w:eastAsia="楷体_GB2312" w:hint="eastAsia"/>
          <w:color w:val="000000"/>
        </w:rPr>
        <w:t>       </w:t>
      </w:r>
      <w:r>
        <w:rPr>
          <w:rFonts w:ascii="楷体_GB2312" w:eastAsia="楷体_GB2312" w:hint="eastAsia"/>
          <w:color w:val="000000"/>
        </w:rPr>
        <w:t xml:space="preserve"> 　第五节 判决和裁定</w:t>
      </w:r>
    </w:p>
    <w:p w14:paraId="308ADD4D" w14:textId="77777777" w:rsidR="00F44423" w:rsidRDefault="00F44423" w:rsidP="00F44423">
      <w:pPr>
        <w:pStyle w:val="a4"/>
        <w:shd w:val="clear" w:color="auto" w:fill="FFFFFF"/>
        <w:spacing w:before="0" w:beforeAutospacing="0" w:after="0" w:afterAutospacing="0" w:line="480" w:lineRule="atLeast"/>
        <w:rPr>
          <w:rFonts w:ascii="楷体_GB2312" w:eastAsia="楷体_GB2312"/>
          <w:color w:val="000000"/>
        </w:rPr>
      </w:pPr>
      <w:r>
        <w:rPr>
          <w:rFonts w:ascii="楷体_GB2312" w:eastAsia="楷体_GB2312" w:hint="eastAsia"/>
          <w:color w:val="000000"/>
        </w:rPr>
        <w:t>    </w:t>
      </w:r>
      <w:r>
        <w:rPr>
          <w:rFonts w:ascii="楷体_GB2312" w:eastAsia="楷体_GB2312" w:hint="eastAsia"/>
          <w:color w:val="000000"/>
        </w:rPr>
        <w:t xml:space="preserve">　　第十三章 简易程序</w:t>
      </w:r>
    </w:p>
    <w:p w14:paraId="5A58985B" w14:textId="77777777" w:rsidR="00F44423" w:rsidRDefault="00F44423" w:rsidP="00F44423">
      <w:pPr>
        <w:pStyle w:val="a4"/>
        <w:shd w:val="clear" w:color="auto" w:fill="FFFFFF"/>
        <w:spacing w:before="0" w:beforeAutospacing="0" w:after="0" w:afterAutospacing="0" w:line="480" w:lineRule="atLeast"/>
        <w:rPr>
          <w:rFonts w:ascii="楷体_GB2312" w:eastAsia="楷体_GB2312"/>
          <w:color w:val="000000"/>
        </w:rPr>
      </w:pPr>
      <w:r>
        <w:rPr>
          <w:rFonts w:ascii="楷体_GB2312" w:eastAsia="楷体_GB2312" w:hint="eastAsia"/>
          <w:color w:val="000000"/>
        </w:rPr>
        <w:lastRenderedPageBreak/>
        <w:t>    </w:t>
      </w:r>
      <w:r>
        <w:rPr>
          <w:rFonts w:ascii="楷体_GB2312" w:eastAsia="楷体_GB2312" w:hint="eastAsia"/>
          <w:color w:val="000000"/>
        </w:rPr>
        <w:t xml:space="preserve">　　第十四章 第二审程序</w:t>
      </w:r>
    </w:p>
    <w:p w14:paraId="13D9BC8B" w14:textId="77777777" w:rsidR="00F44423" w:rsidRDefault="00F44423" w:rsidP="00F44423">
      <w:pPr>
        <w:pStyle w:val="a4"/>
        <w:shd w:val="clear" w:color="auto" w:fill="FFFFFF"/>
        <w:spacing w:before="0" w:beforeAutospacing="0" w:after="0" w:afterAutospacing="0" w:line="480" w:lineRule="atLeast"/>
        <w:rPr>
          <w:rFonts w:ascii="楷体_GB2312" w:eastAsia="楷体_GB2312"/>
          <w:color w:val="000000"/>
        </w:rPr>
      </w:pPr>
      <w:r>
        <w:rPr>
          <w:rFonts w:ascii="楷体_GB2312" w:eastAsia="楷体_GB2312" w:hint="eastAsia"/>
          <w:color w:val="000000"/>
        </w:rPr>
        <w:t>    </w:t>
      </w:r>
      <w:r>
        <w:rPr>
          <w:rFonts w:ascii="楷体_GB2312" w:eastAsia="楷体_GB2312" w:hint="eastAsia"/>
          <w:color w:val="000000"/>
        </w:rPr>
        <w:t xml:space="preserve">　　第十五章 特别程序</w:t>
      </w:r>
    </w:p>
    <w:p w14:paraId="2322E00A" w14:textId="77777777" w:rsidR="00F44423" w:rsidRDefault="00F44423" w:rsidP="00F44423">
      <w:pPr>
        <w:pStyle w:val="a4"/>
        <w:shd w:val="clear" w:color="auto" w:fill="FFFFFF"/>
        <w:spacing w:before="0" w:beforeAutospacing="0" w:after="0" w:afterAutospacing="0" w:line="480" w:lineRule="atLeast"/>
        <w:rPr>
          <w:rFonts w:ascii="楷体_GB2312" w:eastAsia="楷体_GB2312"/>
          <w:color w:val="000000"/>
        </w:rPr>
      </w:pPr>
      <w:r>
        <w:rPr>
          <w:rFonts w:ascii="楷体_GB2312" w:eastAsia="楷体_GB2312" w:hint="eastAsia"/>
          <w:color w:val="000000"/>
        </w:rPr>
        <w:t>       </w:t>
      </w:r>
      <w:r>
        <w:rPr>
          <w:rFonts w:ascii="楷体_GB2312" w:eastAsia="楷体_GB2312" w:hint="eastAsia"/>
          <w:color w:val="000000"/>
        </w:rPr>
        <w:t xml:space="preserve"> 　第一节 一般规定</w:t>
      </w:r>
    </w:p>
    <w:p w14:paraId="0BF99450" w14:textId="77777777" w:rsidR="00F44423" w:rsidRDefault="00F44423" w:rsidP="00F44423">
      <w:pPr>
        <w:pStyle w:val="a4"/>
        <w:shd w:val="clear" w:color="auto" w:fill="FFFFFF"/>
        <w:spacing w:before="0" w:beforeAutospacing="0" w:after="0" w:afterAutospacing="0" w:line="480" w:lineRule="atLeast"/>
        <w:rPr>
          <w:rFonts w:ascii="楷体_GB2312" w:eastAsia="楷体_GB2312"/>
          <w:color w:val="000000"/>
        </w:rPr>
      </w:pPr>
      <w:r>
        <w:rPr>
          <w:rFonts w:ascii="楷体_GB2312" w:eastAsia="楷体_GB2312" w:hint="eastAsia"/>
          <w:color w:val="000000"/>
        </w:rPr>
        <w:t>       </w:t>
      </w:r>
      <w:r>
        <w:rPr>
          <w:rFonts w:ascii="楷体_GB2312" w:eastAsia="楷体_GB2312" w:hint="eastAsia"/>
          <w:color w:val="000000"/>
        </w:rPr>
        <w:t xml:space="preserve"> 　第二节 选民资格案件</w:t>
      </w:r>
    </w:p>
    <w:p w14:paraId="00BB68C7" w14:textId="77777777" w:rsidR="00F44423" w:rsidRDefault="00F44423" w:rsidP="00F44423">
      <w:pPr>
        <w:pStyle w:val="a4"/>
        <w:shd w:val="clear" w:color="auto" w:fill="FFFFFF"/>
        <w:spacing w:before="0" w:beforeAutospacing="0" w:after="0" w:afterAutospacing="0" w:line="480" w:lineRule="atLeast"/>
        <w:rPr>
          <w:rFonts w:ascii="楷体_GB2312" w:eastAsia="楷体_GB2312"/>
          <w:color w:val="000000"/>
        </w:rPr>
      </w:pPr>
      <w:r>
        <w:rPr>
          <w:rFonts w:ascii="楷体_GB2312" w:eastAsia="楷体_GB2312" w:hint="eastAsia"/>
          <w:color w:val="000000"/>
        </w:rPr>
        <w:t>       </w:t>
      </w:r>
      <w:r>
        <w:rPr>
          <w:rFonts w:ascii="楷体_GB2312" w:eastAsia="楷体_GB2312" w:hint="eastAsia"/>
          <w:color w:val="000000"/>
        </w:rPr>
        <w:t xml:space="preserve"> 　第三节 宣告失踪、宣告死亡案件</w:t>
      </w:r>
    </w:p>
    <w:p w14:paraId="30AF581C" w14:textId="77777777" w:rsidR="00F44423" w:rsidRDefault="00F44423" w:rsidP="00F44423">
      <w:pPr>
        <w:pStyle w:val="a4"/>
        <w:shd w:val="clear" w:color="auto" w:fill="FFFFFF"/>
        <w:spacing w:before="0" w:beforeAutospacing="0" w:after="0" w:afterAutospacing="0" w:line="480" w:lineRule="atLeast"/>
        <w:rPr>
          <w:rFonts w:ascii="楷体_GB2312" w:eastAsia="楷体_GB2312"/>
          <w:color w:val="000000"/>
        </w:rPr>
      </w:pPr>
      <w:r>
        <w:rPr>
          <w:rFonts w:ascii="楷体_GB2312" w:eastAsia="楷体_GB2312" w:hint="eastAsia"/>
          <w:color w:val="000000"/>
        </w:rPr>
        <w:t>       </w:t>
      </w:r>
      <w:r>
        <w:rPr>
          <w:rFonts w:ascii="楷体_GB2312" w:eastAsia="楷体_GB2312" w:hint="eastAsia"/>
          <w:color w:val="000000"/>
        </w:rPr>
        <w:t xml:space="preserve"> 　第四节 认定公民无民事行为能力、限制民事行为能力案件</w:t>
      </w:r>
    </w:p>
    <w:p w14:paraId="51D3FE64" w14:textId="77777777" w:rsidR="00F44423" w:rsidRDefault="00F44423" w:rsidP="00F44423">
      <w:pPr>
        <w:pStyle w:val="a4"/>
        <w:shd w:val="clear" w:color="auto" w:fill="FFFFFF"/>
        <w:spacing w:before="0" w:beforeAutospacing="0" w:after="0" w:afterAutospacing="0" w:line="480" w:lineRule="atLeast"/>
        <w:rPr>
          <w:rFonts w:ascii="楷体_GB2312" w:eastAsia="楷体_GB2312"/>
          <w:color w:val="000000"/>
        </w:rPr>
      </w:pPr>
      <w:r>
        <w:rPr>
          <w:rFonts w:ascii="楷体_GB2312" w:eastAsia="楷体_GB2312" w:hint="eastAsia"/>
          <w:color w:val="000000"/>
        </w:rPr>
        <w:t>       </w:t>
      </w:r>
      <w:r>
        <w:rPr>
          <w:rFonts w:ascii="楷体_GB2312" w:eastAsia="楷体_GB2312" w:hint="eastAsia"/>
          <w:color w:val="000000"/>
        </w:rPr>
        <w:t xml:space="preserve"> 　第五节 认定财产无主案件</w:t>
      </w:r>
    </w:p>
    <w:p w14:paraId="4CD32DF6" w14:textId="77777777" w:rsidR="00F44423" w:rsidRDefault="00F44423" w:rsidP="00F44423">
      <w:pPr>
        <w:pStyle w:val="a4"/>
        <w:shd w:val="clear" w:color="auto" w:fill="FFFFFF"/>
        <w:spacing w:before="0" w:beforeAutospacing="0" w:after="0" w:afterAutospacing="0" w:line="480" w:lineRule="atLeast"/>
        <w:rPr>
          <w:rFonts w:ascii="楷体_GB2312" w:eastAsia="楷体_GB2312"/>
          <w:color w:val="000000"/>
        </w:rPr>
      </w:pPr>
      <w:r>
        <w:rPr>
          <w:rFonts w:ascii="楷体_GB2312" w:eastAsia="楷体_GB2312" w:hint="eastAsia"/>
          <w:color w:val="000000"/>
        </w:rPr>
        <w:t>       </w:t>
      </w:r>
      <w:r>
        <w:rPr>
          <w:rFonts w:ascii="楷体_GB2312" w:eastAsia="楷体_GB2312" w:hint="eastAsia"/>
          <w:color w:val="000000"/>
        </w:rPr>
        <w:t xml:space="preserve"> 　第六节 确认调解协议案件</w:t>
      </w:r>
    </w:p>
    <w:p w14:paraId="5C97209D" w14:textId="77777777" w:rsidR="00F44423" w:rsidRDefault="00F44423" w:rsidP="00F44423">
      <w:pPr>
        <w:pStyle w:val="a4"/>
        <w:shd w:val="clear" w:color="auto" w:fill="FFFFFF"/>
        <w:spacing w:before="0" w:beforeAutospacing="0" w:after="0" w:afterAutospacing="0" w:line="480" w:lineRule="atLeast"/>
        <w:rPr>
          <w:rFonts w:ascii="楷体_GB2312" w:eastAsia="楷体_GB2312"/>
          <w:color w:val="000000"/>
        </w:rPr>
      </w:pPr>
      <w:r>
        <w:rPr>
          <w:rFonts w:ascii="楷体_GB2312" w:eastAsia="楷体_GB2312" w:hint="eastAsia"/>
          <w:color w:val="000000"/>
        </w:rPr>
        <w:t>       </w:t>
      </w:r>
      <w:r>
        <w:rPr>
          <w:rFonts w:ascii="楷体_GB2312" w:eastAsia="楷体_GB2312" w:hint="eastAsia"/>
          <w:color w:val="000000"/>
        </w:rPr>
        <w:t xml:space="preserve"> 　第七节 实现担保物权案件</w:t>
      </w:r>
    </w:p>
    <w:p w14:paraId="2CCB169B" w14:textId="77777777" w:rsidR="00F44423" w:rsidRDefault="00F44423" w:rsidP="00F44423">
      <w:pPr>
        <w:pStyle w:val="a4"/>
        <w:shd w:val="clear" w:color="auto" w:fill="FFFFFF"/>
        <w:spacing w:before="0" w:beforeAutospacing="0" w:after="0" w:afterAutospacing="0" w:line="480" w:lineRule="atLeast"/>
        <w:rPr>
          <w:rFonts w:ascii="楷体_GB2312" w:eastAsia="楷体_GB2312"/>
          <w:color w:val="000000"/>
        </w:rPr>
      </w:pPr>
      <w:r>
        <w:rPr>
          <w:rFonts w:ascii="楷体_GB2312" w:eastAsia="楷体_GB2312" w:hint="eastAsia"/>
          <w:color w:val="000000"/>
        </w:rPr>
        <w:t>    </w:t>
      </w:r>
      <w:r>
        <w:rPr>
          <w:rFonts w:ascii="楷体_GB2312" w:eastAsia="楷体_GB2312" w:hint="eastAsia"/>
          <w:color w:val="000000"/>
        </w:rPr>
        <w:t xml:space="preserve">　　第十六章 审判监督程序</w:t>
      </w:r>
    </w:p>
    <w:p w14:paraId="062EFD8C" w14:textId="77777777" w:rsidR="00F44423" w:rsidRDefault="00F44423" w:rsidP="00F44423">
      <w:pPr>
        <w:pStyle w:val="a4"/>
        <w:shd w:val="clear" w:color="auto" w:fill="FFFFFF"/>
        <w:spacing w:before="0" w:beforeAutospacing="0" w:after="0" w:afterAutospacing="0" w:line="480" w:lineRule="atLeast"/>
        <w:rPr>
          <w:rFonts w:ascii="楷体_GB2312" w:eastAsia="楷体_GB2312"/>
          <w:color w:val="000000"/>
        </w:rPr>
      </w:pPr>
      <w:r>
        <w:rPr>
          <w:rFonts w:ascii="楷体_GB2312" w:eastAsia="楷体_GB2312" w:hint="eastAsia"/>
          <w:color w:val="000000"/>
        </w:rPr>
        <w:t>    </w:t>
      </w:r>
      <w:r>
        <w:rPr>
          <w:rFonts w:ascii="楷体_GB2312" w:eastAsia="楷体_GB2312" w:hint="eastAsia"/>
          <w:color w:val="000000"/>
        </w:rPr>
        <w:t xml:space="preserve">　　第十七章 督促程序</w:t>
      </w:r>
    </w:p>
    <w:p w14:paraId="53C1910A" w14:textId="77777777" w:rsidR="00F44423" w:rsidRDefault="00F44423" w:rsidP="00F44423">
      <w:pPr>
        <w:pStyle w:val="a4"/>
        <w:shd w:val="clear" w:color="auto" w:fill="FFFFFF"/>
        <w:spacing w:before="0" w:beforeAutospacing="0" w:after="0" w:afterAutospacing="0" w:line="480" w:lineRule="atLeast"/>
        <w:rPr>
          <w:rFonts w:ascii="楷体_GB2312" w:eastAsia="楷体_GB2312"/>
          <w:color w:val="000000"/>
        </w:rPr>
      </w:pPr>
      <w:r>
        <w:rPr>
          <w:rFonts w:ascii="楷体_GB2312" w:eastAsia="楷体_GB2312" w:hint="eastAsia"/>
          <w:color w:val="000000"/>
        </w:rPr>
        <w:t>    </w:t>
      </w:r>
      <w:r>
        <w:rPr>
          <w:rFonts w:ascii="楷体_GB2312" w:eastAsia="楷体_GB2312" w:hint="eastAsia"/>
          <w:color w:val="000000"/>
        </w:rPr>
        <w:t xml:space="preserve">　　第十八章 公示催告程序</w:t>
      </w:r>
    </w:p>
    <w:p w14:paraId="43E61AC7" w14:textId="77777777" w:rsidR="00F44423" w:rsidRDefault="00F44423" w:rsidP="00F44423">
      <w:pPr>
        <w:pStyle w:val="a4"/>
        <w:shd w:val="clear" w:color="auto" w:fill="FFFFFF"/>
        <w:spacing w:before="0" w:beforeAutospacing="0" w:after="0" w:afterAutospacing="0" w:line="480" w:lineRule="atLeast"/>
        <w:rPr>
          <w:rFonts w:ascii="楷体_GB2312" w:eastAsia="楷体_GB2312"/>
          <w:color w:val="000000"/>
        </w:rPr>
      </w:pPr>
      <w:r>
        <w:rPr>
          <w:rFonts w:ascii="楷体_GB2312" w:eastAsia="楷体_GB2312" w:hint="eastAsia"/>
          <w:color w:val="000000"/>
        </w:rPr>
        <w:t xml:space="preserve">　　第三编</w:t>
      </w:r>
      <w:r>
        <w:rPr>
          <w:rFonts w:ascii="楷体_GB2312" w:eastAsia="楷体_GB2312" w:hint="eastAsia"/>
          <w:color w:val="000000"/>
        </w:rPr>
        <w:t> </w:t>
      </w:r>
      <w:r>
        <w:rPr>
          <w:rFonts w:ascii="楷体_GB2312" w:eastAsia="楷体_GB2312" w:hint="eastAsia"/>
          <w:color w:val="000000"/>
        </w:rPr>
        <w:t xml:space="preserve"> 执行程序</w:t>
      </w:r>
    </w:p>
    <w:p w14:paraId="6D9E1E94" w14:textId="77777777" w:rsidR="00F44423" w:rsidRDefault="00F44423" w:rsidP="00F44423">
      <w:pPr>
        <w:pStyle w:val="a4"/>
        <w:shd w:val="clear" w:color="auto" w:fill="FFFFFF"/>
        <w:spacing w:before="0" w:beforeAutospacing="0" w:after="0" w:afterAutospacing="0" w:line="480" w:lineRule="atLeast"/>
        <w:rPr>
          <w:rFonts w:ascii="楷体_GB2312" w:eastAsia="楷体_GB2312"/>
          <w:color w:val="000000"/>
        </w:rPr>
      </w:pPr>
      <w:r>
        <w:rPr>
          <w:rFonts w:ascii="楷体_GB2312" w:eastAsia="楷体_GB2312" w:hint="eastAsia"/>
          <w:color w:val="000000"/>
        </w:rPr>
        <w:t>    </w:t>
      </w:r>
      <w:r>
        <w:rPr>
          <w:rFonts w:ascii="楷体_GB2312" w:eastAsia="楷体_GB2312" w:hint="eastAsia"/>
          <w:color w:val="000000"/>
        </w:rPr>
        <w:t xml:space="preserve">　　第十九章 一般规定</w:t>
      </w:r>
    </w:p>
    <w:p w14:paraId="66080F3F" w14:textId="77777777" w:rsidR="00F44423" w:rsidRDefault="00F44423" w:rsidP="00F44423">
      <w:pPr>
        <w:pStyle w:val="a4"/>
        <w:shd w:val="clear" w:color="auto" w:fill="FFFFFF"/>
        <w:spacing w:before="0" w:beforeAutospacing="0" w:after="0" w:afterAutospacing="0" w:line="480" w:lineRule="atLeast"/>
        <w:rPr>
          <w:rFonts w:ascii="楷体_GB2312" w:eastAsia="楷体_GB2312"/>
          <w:color w:val="000000"/>
        </w:rPr>
      </w:pPr>
      <w:r>
        <w:rPr>
          <w:rFonts w:ascii="楷体_GB2312" w:eastAsia="楷体_GB2312" w:hint="eastAsia"/>
          <w:color w:val="000000"/>
        </w:rPr>
        <w:t>    </w:t>
      </w:r>
      <w:r>
        <w:rPr>
          <w:rFonts w:ascii="楷体_GB2312" w:eastAsia="楷体_GB2312" w:hint="eastAsia"/>
          <w:color w:val="000000"/>
        </w:rPr>
        <w:t xml:space="preserve">　　第二十章 执行的申请和移送</w:t>
      </w:r>
    </w:p>
    <w:p w14:paraId="5E3DCAE9" w14:textId="77777777" w:rsidR="00F44423" w:rsidRDefault="00F44423" w:rsidP="00F44423">
      <w:pPr>
        <w:pStyle w:val="a4"/>
        <w:shd w:val="clear" w:color="auto" w:fill="FFFFFF"/>
        <w:spacing w:before="0" w:beforeAutospacing="0" w:after="0" w:afterAutospacing="0" w:line="480" w:lineRule="atLeast"/>
        <w:rPr>
          <w:rFonts w:ascii="楷体_GB2312" w:eastAsia="楷体_GB2312"/>
          <w:color w:val="000000"/>
        </w:rPr>
      </w:pPr>
      <w:r>
        <w:rPr>
          <w:rFonts w:ascii="楷体_GB2312" w:eastAsia="楷体_GB2312" w:hint="eastAsia"/>
          <w:color w:val="000000"/>
        </w:rPr>
        <w:t>    </w:t>
      </w:r>
      <w:r>
        <w:rPr>
          <w:rFonts w:ascii="楷体_GB2312" w:eastAsia="楷体_GB2312" w:hint="eastAsia"/>
          <w:color w:val="000000"/>
        </w:rPr>
        <w:t xml:space="preserve">　　第二十一章 执行措施</w:t>
      </w:r>
    </w:p>
    <w:p w14:paraId="039E437C" w14:textId="77777777" w:rsidR="00F44423" w:rsidRDefault="00F44423" w:rsidP="00F44423">
      <w:pPr>
        <w:pStyle w:val="a4"/>
        <w:shd w:val="clear" w:color="auto" w:fill="FFFFFF"/>
        <w:spacing w:before="0" w:beforeAutospacing="0" w:after="0" w:afterAutospacing="0" w:line="480" w:lineRule="atLeast"/>
        <w:rPr>
          <w:rFonts w:ascii="楷体_GB2312" w:eastAsia="楷体_GB2312"/>
          <w:color w:val="000000"/>
        </w:rPr>
      </w:pPr>
      <w:r>
        <w:rPr>
          <w:rFonts w:ascii="楷体_GB2312" w:eastAsia="楷体_GB2312" w:hint="eastAsia"/>
          <w:color w:val="000000"/>
        </w:rPr>
        <w:t>    </w:t>
      </w:r>
      <w:r>
        <w:rPr>
          <w:rFonts w:ascii="楷体_GB2312" w:eastAsia="楷体_GB2312" w:hint="eastAsia"/>
          <w:color w:val="000000"/>
        </w:rPr>
        <w:t xml:space="preserve">　　第二十二章 执行中止和终结</w:t>
      </w:r>
    </w:p>
    <w:p w14:paraId="698FA2AB" w14:textId="77777777" w:rsidR="00F44423" w:rsidRDefault="00F44423" w:rsidP="00F44423">
      <w:pPr>
        <w:pStyle w:val="a4"/>
        <w:shd w:val="clear" w:color="auto" w:fill="FFFFFF"/>
        <w:spacing w:before="0" w:beforeAutospacing="0" w:after="0" w:afterAutospacing="0" w:line="480" w:lineRule="atLeast"/>
        <w:rPr>
          <w:rFonts w:ascii="楷体_GB2312" w:eastAsia="楷体_GB2312"/>
          <w:color w:val="000000"/>
        </w:rPr>
      </w:pPr>
      <w:r>
        <w:rPr>
          <w:rFonts w:ascii="楷体_GB2312" w:eastAsia="楷体_GB2312" w:hint="eastAsia"/>
          <w:color w:val="000000"/>
        </w:rPr>
        <w:t xml:space="preserve">　　第四编</w:t>
      </w:r>
      <w:r>
        <w:rPr>
          <w:rFonts w:ascii="楷体_GB2312" w:eastAsia="楷体_GB2312" w:hint="eastAsia"/>
          <w:color w:val="000000"/>
        </w:rPr>
        <w:t> </w:t>
      </w:r>
      <w:r>
        <w:rPr>
          <w:rFonts w:ascii="楷体_GB2312" w:eastAsia="楷体_GB2312" w:hint="eastAsia"/>
          <w:color w:val="000000"/>
        </w:rPr>
        <w:t xml:space="preserve"> 涉外民事诉讼程序的特别规定</w:t>
      </w:r>
    </w:p>
    <w:p w14:paraId="466063EB" w14:textId="77777777" w:rsidR="00F44423" w:rsidRDefault="00F44423" w:rsidP="00F44423">
      <w:pPr>
        <w:pStyle w:val="a4"/>
        <w:shd w:val="clear" w:color="auto" w:fill="FFFFFF"/>
        <w:spacing w:before="0" w:beforeAutospacing="0" w:after="0" w:afterAutospacing="0" w:line="480" w:lineRule="atLeast"/>
        <w:rPr>
          <w:rFonts w:ascii="楷体_GB2312" w:eastAsia="楷体_GB2312"/>
          <w:color w:val="000000"/>
        </w:rPr>
      </w:pPr>
      <w:r>
        <w:rPr>
          <w:rFonts w:ascii="楷体_GB2312" w:eastAsia="楷体_GB2312" w:hint="eastAsia"/>
          <w:color w:val="000000"/>
        </w:rPr>
        <w:t>    </w:t>
      </w:r>
      <w:r>
        <w:rPr>
          <w:rFonts w:ascii="楷体_GB2312" w:eastAsia="楷体_GB2312" w:hint="eastAsia"/>
          <w:color w:val="000000"/>
        </w:rPr>
        <w:t xml:space="preserve">　　第二十三章 一般原则</w:t>
      </w:r>
    </w:p>
    <w:p w14:paraId="7AE61A7D" w14:textId="77777777" w:rsidR="00F44423" w:rsidRDefault="00F44423" w:rsidP="00F44423">
      <w:pPr>
        <w:pStyle w:val="a4"/>
        <w:shd w:val="clear" w:color="auto" w:fill="FFFFFF"/>
        <w:spacing w:before="0" w:beforeAutospacing="0" w:after="0" w:afterAutospacing="0" w:line="480" w:lineRule="atLeast"/>
        <w:rPr>
          <w:rFonts w:ascii="楷体_GB2312" w:eastAsia="楷体_GB2312"/>
          <w:color w:val="000000"/>
        </w:rPr>
      </w:pPr>
      <w:r>
        <w:rPr>
          <w:rFonts w:ascii="楷体_GB2312" w:eastAsia="楷体_GB2312" w:hint="eastAsia"/>
          <w:color w:val="000000"/>
        </w:rPr>
        <w:t>    </w:t>
      </w:r>
      <w:r>
        <w:rPr>
          <w:rFonts w:ascii="楷体_GB2312" w:eastAsia="楷体_GB2312" w:hint="eastAsia"/>
          <w:color w:val="000000"/>
        </w:rPr>
        <w:t xml:space="preserve">　　第二十四章 管</w:t>
      </w:r>
      <w:r>
        <w:rPr>
          <w:rFonts w:ascii="楷体_GB2312" w:eastAsia="楷体_GB2312" w:hint="eastAsia"/>
          <w:color w:val="000000"/>
        </w:rPr>
        <w:t>  </w:t>
      </w:r>
      <w:r>
        <w:rPr>
          <w:rFonts w:ascii="楷体_GB2312" w:eastAsia="楷体_GB2312" w:hint="eastAsia"/>
          <w:color w:val="000000"/>
        </w:rPr>
        <w:t xml:space="preserve"> 辖</w:t>
      </w:r>
    </w:p>
    <w:p w14:paraId="689331BB" w14:textId="77777777" w:rsidR="00F44423" w:rsidRDefault="00F44423" w:rsidP="00F44423">
      <w:pPr>
        <w:pStyle w:val="a4"/>
        <w:shd w:val="clear" w:color="auto" w:fill="FFFFFF"/>
        <w:spacing w:before="0" w:beforeAutospacing="0" w:after="0" w:afterAutospacing="0" w:line="480" w:lineRule="atLeast"/>
        <w:rPr>
          <w:rFonts w:ascii="楷体_GB2312" w:eastAsia="楷体_GB2312"/>
          <w:color w:val="000000"/>
        </w:rPr>
      </w:pPr>
      <w:r>
        <w:rPr>
          <w:rFonts w:ascii="楷体_GB2312" w:eastAsia="楷体_GB2312" w:hint="eastAsia"/>
          <w:color w:val="000000"/>
        </w:rPr>
        <w:t>    </w:t>
      </w:r>
      <w:r>
        <w:rPr>
          <w:rFonts w:ascii="楷体_GB2312" w:eastAsia="楷体_GB2312" w:hint="eastAsia"/>
          <w:color w:val="000000"/>
        </w:rPr>
        <w:t xml:space="preserve">　　第二十五章 送达、期间</w:t>
      </w:r>
    </w:p>
    <w:p w14:paraId="71E7CABE" w14:textId="77777777" w:rsidR="00F44423" w:rsidRDefault="00F44423" w:rsidP="00F44423">
      <w:pPr>
        <w:pStyle w:val="a4"/>
        <w:shd w:val="clear" w:color="auto" w:fill="FFFFFF"/>
        <w:spacing w:before="0" w:beforeAutospacing="0" w:after="0" w:afterAutospacing="0" w:line="480" w:lineRule="atLeast"/>
        <w:rPr>
          <w:rFonts w:ascii="楷体_GB2312" w:eastAsia="楷体_GB2312"/>
          <w:color w:val="000000"/>
        </w:rPr>
      </w:pPr>
      <w:r>
        <w:rPr>
          <w:rFonts w:ascii="楷体_GB2312" w:eastAsia="楷体_GB2312" w:hint="eastAsia"/>
          <w:color w:val="000000"/>
        </w:rPr>
        <w:t>    </w:t>
      </w:r>
      <w:r>
        <w:rPr>
          <w:rFonts w:ascii="楷体_GB2312" w:eastAsia="楷体_GB2312" w:hint="eastAsia"/>
          <w:color w:val="000000"/>
        </w:rPr>
        <w:t xml:space="preserve">　　第二十六章 仲</w:t>
      </w:r>
      <w:r>
        <w:rPr>
          <w:rFonts w:ascii="楷体_GB2312" w:eastAsia="楷体_GB2312" w:hint="eastAsia"/>
          <w:color w:val="000000"/>
        </w:rPr>
        <w:t>  </w:t>
      </w:r>
      <w:r>
        <w:rPr>
          <w:rFonts w:ascii="楷体_GB2312" w:eastAsia="楷体_GB2312" w:hint="eastAsia"/>
          <w:color w:val="000000"/>
        </w:rPr>
        <w:t xml:space="preserve"> 裁</w:t>
      </w:r>
    </w:p>
    <w:p w14:paraId="6459C5DF" w14:textId="77777777" w:rsidR="00F44423" w:rsidRDefault="00F44423" w:rsidP="00F44423">
      <w:pPr>
        <w:pStyle w:val="a4"/>
        <w:shd w:val="clear" w:color="auto" w:fill="FFFFFF"/>
        <w:spacing w:before="0" w:beforeAutospacing="0" w:after="0" w:afterAutospacing="0" w:line="480" w:lineRule="atLeast"/>
        <w:rPr>
          <w:rFonts w:ascii="楷体_GB2312" w:eastAsia="楷体_GB2312"/>
          <w:color w:val="000000"/>
        </w:rPr>
      </w:pPr>
      <w:r>
        <w:rPr>
          <w:rFonts w:ascii="楷体_GB2312" w:eastAsia="楷体_GB2312" w:hint="eastAsia"/>
          <w:color w:val="000000"/>
        </w:rPr>
        <w:t>   </w:t>
      </w:r>
      <w:r>
        <w:rPr>
          <w:rFonts w:ascii="楷体_GB2312" w:eastAsia="楷体_GB2312" w:hint="eastAsia"/>
          <w:color w:val="000000"/>
        </w:rPr>
        <w:t xml:space="preserve"> 　　第二十七章 司法协助</w:t>
      </w:r>
    </w:p>
    <w:p w14:paraId="6308D6C0" w14:textId="77777777" w:rsidR="00F44423" w:rsidRDefault="00F44423" w:rsidP="00F44423">
      <w:pPr>
        <w:pStyle w:val="a4"/>
        <w:shd w:val="clear" w:color="auto" w:fill="FFFFFF"/>
        <w:spacing w:before="0" w:beforeAutospacing="0" w:after="0" w:afterAutospacing="0" w:line="480" w:lineRule="atLeast"/>
        <w:jc w:val="center"/>
        <w:rPr>
          <w:color w:val="000000"/>
        </w:rPr>
      </w:pPr>
      <w:r>
        <w:rPr>
          <w:rFonts w:ascii="黑体" w:eastAsia="黑体" w:hAnsi="黑体" w:hint="eastAsia"/>
          <w:color w:val="000000"/>
        </w:rPr>
        <w:t>第一编　总　则</w:t>
      </w:r>
    </w:p>
    <w:p w14:paraId="65235C50" w14:textId="77777777" w:rsidR="00F44423" w:rsidRDefault="00F44423" w:rsidP="00F44423">
      <w:pPr>
        <w:pStyle w:val="a4"/>
        <w:shd w:val="clear" w:color="auto" w:fill="FFFFFF"/>
        <w:spacing w:before="0" w:beforeAutospacing="0" w:after="0" w:afterAutospacing="0" w:line="480" w:lineRule="atLeast"/>
        <w:jc w:val="center"/>
        <w:rPr>
          <w:color w:val="000000"/>
        </w:rPr>
      </w:pPr>
      <w:r>
        <w:rPr>
          <w:rFonts w:ascii="黑体" w:eastAsia="黑体" w:hAnsi="黑体" w:hint="eastAsia"/>
          <w:color w:val="000000"/>
        </w:rPr>
        <w:t>第一章　任务、适用范围和基本原则</w:t>
      </w:r>
    </w:p>
    <w:p w14:paraId="18995DBB"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第一条</w:t>
      </w:r>
      <w:r>
        <w:rPr>
          <w:rFonts w:hint="eastAsia"/>
          <w:color w:val="000000"/>
        </w:rPr>
        <w:t> 中华人民共和国民事诉讼法以宪法为根据，结合我国民事审判工作的经验和实际情况制定。</w:t>
      </w:r>
    </w:p>
    <w:p w14:paraId="4EAD7B4A"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第二条</w:t>
      </w:r>
      <w:r>
        <w:rPr>
          <w:rFonts w:hint="eastAsia"/>
          <w:color w:val="000000"/>
        </w:rPr>
        <w:t> 中华人民共和国民事诉讼法的任务，是保护当事人行使诉讼权利，保证人民法院查明事实，分清是非，正确适用法律，及时审理民事案</w:t>
      </w:r>
      <w:r>
        <w:rPr>
          <w:rFonts w:hint="eastAsia"/>
          <w:color w:val="000000"/>
        </w:rPr>
        <w:lastRenderedPageBreak/>
        <w:t>件，确认民事权利义务关系，制裁民事违法行为，保护当事人的合法权益，教育公民自觉遵守法律，维护社会秩序、经济秩序，保障社会主义建设事业顺利进行。</w:t>
      </w:r>
    </w:p>
    <w:p w14:paraId="705FB41A"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第三条</w:t>
      </w:r>
      <w:r>
        <w:rPr>
          <w:rFonts w:hint="eastAsia"/>
          <w:color w:val="000000"/>
        </w:rPr>
        <w:t> 人民法院受理公民之间、法人之间、其他组织之间以及他们相互之间因财产关系和人身关系提起的民事诉讼，适用本法的规定。</w:t>
      </w:r>
    </w:p>
    <w:p w14:paraId="228D2AB4"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第四条</w:t>
      </w:r>
      <w:r>
        <w:rPr>
          <w:rFonts w:hint="eastAsia"/>
          <w:color w:val="000000"/>
        </w:rPr>
        <w:t> 凡在中华人民共和国领域内进行民事诉讼，必须遵守本法。</w:t>
      </w:r>
    </w:p>
    <w:p w14:paraId="1CAC0C8A"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第五条</w:t>
      </w:r>
      <w:r>
        <w:rPr>
          <w:rFonts w:hint="eastAsia"/>
          <w:color w:val="000000"/>
        </w:rPr>
        <w:t> 外国人、无国籍人、外国企业和组织在人民法院起诉、应诉，同中华人民共和国公民、法人和其他组织有同等的诉讼权利义务。</w:t>
      </w:r>
    </w:p>
    <w:p w14:paraId="0F69D91C"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外国法院对中华人民共和国公民、法人和其他组织的民事诉讼权利加以限制的，中华人民共和国人民法院对该国公民、企业和组织的民事诉讼权利，实行对等原则。</w:t>
      </w:r>
    </w:p>
    <w:p w14:paraId="6ABACBE1"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第六条</w:t>
      </w:r>
      <w:r>
        <w:rPr>
          <w:rFonts w:hint="eastAsia"/>
          <w:color w:val="000000"/>
        </w:rPr>
        <w:t> 民事案件的审判权由人民法院行使。</w:t>
      </w:r>
    </w:p>
    <w:p w14:paraId="1B2C663C"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人民法院依照法律规定对民事案件独立进行审判，不受行政机关、社会团体和个人的干涉。</w:t>
      </w:r>
    </w:p>
    <w:p w14:paraId="115ACA11"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第七条</w:t>
      </w:r>
      <w:r>
        <w:rPr>
          <w:rFonts w:hint="eastAsia"/>
          <w:color w:val="000000"/>
        </w:rPr>
        <w:t> 人民法院审理民事案件，必须以事实为根据，以法律为准绳。</w:t>
      </w:r>
    </w:p>
    <w:p w14:paraId="63069F7A"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第八条</w:t>
      </w:r>
      <w:r>
        <w:rPr>
          <w:rFonts w:hint="eastAsia"/>
          <w:color w:val="000000"/>
        </w:rPr>
        <w:t> 民事诉讼当事人有平等的诉讼权利。人民法院审理民事案件，应当保障和便利当事人行使诉讼权利，对当事人在适用法律上一律平等。</w:t>
      </w:r>
    </w:p>
    <w:p w14:paraId="1020F918"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第九条</w:t>
      </w:r>
      <w:r>
        <w:rPr>
          <w:rFonts w:hint="eastAsia"/>
          <w:color w:val="000000"/>
        </w:rPr>
        <w:t> 人民法院审理民事案件，应当根据自愿和合法的原则进行调解；调解不成的，应当及时判决。</w:t>
      </w:r>
    </w:p>
    <w:p w14:paraId="5C00C52A"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第十条</w:t>
      </w:r>
      <w:r>
        <w:rPr>
          <w:rFonts w:hint="eastAsia"/>
          <w:color w:val="000000"/>
        </w:rPr>
        <w:t> 人民法院审理民事案件，依照法律规定实行合议、回避、公开审判和两审终审制度。</w:t>
      </w:r>
    </w:p>
    <w:p w14:paraId="2498C5FC"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第十一条</w:t>
      </w:r>
      <w:r>
        <w:rPr>
          <w:rFonts w:hint="eastAsia"/>
          <w:color w:val="000000"/>
        </w:rPr>
        <w:t> 各民族公民都有用本民族语言、文字进行民事诉讼的权利。</w:t>
      </w:r>
    </w:p>
    <w:p w14:paraId="13F01357"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在少数民族聚居或者多民族共同居住的地区，人民法院应当用当地民族通用的语言、文字进行审理和发布法律文书。</w:t>
      </w:r>
    </w:p>
    <w:p w14:paraId="7C22AC52"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lastRenderedPageBreak/>
        <w:t>    人民法院应当对不通晓当地民族通用的语言、文字的诉讼参与人提供翻译。</w:t>
      </w:r>
    </w:p>
    <w:p w14:paraId="5939BD13"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第十二条</w:t>
      </w:r>
      <w:r>
        <w:rPr>
          <w:rFonts w:hint="eastAsia"/>
          <w:color w:val="000000"/>
        </w:rPr>
        <w:t> 人民法院审理民事案件时，当事人有权进行辩论。</w:t>
      </w:r>
    </w:p>
    <w:p w14:paraId="17176256"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第十三</w:t>
      </w:r>
      <w:r>
        <w:rPr>
          <w:rFonts w:hint="eastAsia"/>
          <w:color w:val="000000"/>
        </w:rPr>
        <w:t>条 民事诉讼应当遵循诚实信用原则。</w:t>
      </w:r>
    </w:p>
    <w:p w14:paraId="77244E50"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当事人有权在法律规定的范围内处分自己的民事权利和诉讼权利。</w:t>
      </w:r>
    </w:p>
    <w:p w14:paraId="46DD416F"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第十四条</w:t>
      </w:r>
      <w:r>
        <w:rPr>
          <w:rFonts w:hint="eastAsia"/>
          <w:color w:val="000000"/>
        </w:rPr>
        <w:t> 人民检察院有权对民事诉讼实行法律监督。</w:t>
      </w:r>
    </w:p>
    <w:p w14:paraId="3124083B"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第十五条</w:t>
      </w:r>
      <w:r>
        <w:rPr>
          <w:rFonts w:hint="eastAsia"/>
          <w:color w:val="000000"/>
        </w:rPr>
        <w:t> 机关、社会团体、企业事业单位对损害国家、集体或者个人民事权益的行为，可以支持受损害的单位或者个人向人民法院起诉。</w:t>
      </w:r>
    </w:p>
    <w:p w14:paraId="4E5C8F28"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第十六条</w:t>
      </w:r>
      <w:r>
        <w:rPr>
          <w:rFonts w:hint="eastAsia"/>
          <w:color w:val="000000"/>
        </w:rPr>
        <w:t> 民族自治地方的人民代表大会根据宪法和本法的原则，结合当地民族的具体情况，可以制定变通或者补充的规定。自治区的规定，报全国人民代表大会常务委员会批准。自治州、自治县的规定，报省或者自治区的人民代表大会常务委员会批准，并报全国人民代表大会常务委员会备案。</w:t>
      </w:r>
    </w:p>
    <w:p w14:paraId="4FECD58F" w14:textId="77777777" w:rsidR="00F44423" w:rsidRDefault="00F44423" w:rsidP="00F44423">
      <w:pPr>
        <w:pStyle w:val="a4"/>
        <w:shd w:val="clear" w:color="auto" w:fill="FFFFFF"/>
        <w:spacing w:before="0" w:beforeAutospacing="0" w:after="0" w:afterAutospacing="0" w:line="480" w:lineRule="atLeast"/>
        <w:jc w:val="center"/>
        <w:rPr>
          <w:color w:val="000000"/>
        </w:rPr>
      </w:pPr>
      <w:r>
        <w:rPr>
          <w:rFonts w:hint="eastAsia"/>
          <w:color w:val="000000"/>
        </w:rPr>
        <w:t>    </w:t>
      </w:r>
      <w:r>
        <w:rPr>
          <w:rFonts w:ascii="黑体" w:eastAsia="黑体" w:hAnsi="黑体" w:hint="eastAsia"/>
          <w:color w:val="000000"/>
        </w:rPr>
        <w:t>第二章　管　辖</w:t>
      </w:r>
    </w:p>
    <w:p w14:paraId="4BC9BB98" w14:textId="77777777" w:rsidR="00F44423" w:rsidRDefault="00F44423" w:rsidP="00F44423">
      <w:pPr>
        <w:pStyle w:val="a4"/>
        <w:shd w:val="clear" w:color="auto" w:fill="FFFFFF"/>
        <w:spacing w:before="0" w:beforeAutospacing="0" w:after="0" w:afterAutospacing="0" w:line="480" w:lineRule="atLeast"/>
        <w:jc w:val="center"/>
        <w:rPr>
          <w:color w:val="000000"/>
        </w:rPr>
      </w:pPr>
      <w:r>
        <w:rPr>
          <w:rFonts w:hint="eastAsia"/>
          <w:color w:val="000000"/>
        </w:rPr>
        <w:t>    </w:t>
      </w:r>
      <w:r>
        <w:rPr>
          <w:rFonts w:ascii="楷体_GB2312" w:eastAsia="楷体_GB2312" w:hint="eastAsia"/>
          <w:color w:val="000000"/>
        </w:rPr>
        <w:t>第一节 级别管辖</w:t>
      </w:r>
    </w:p>
    <w:p w14:paraId="152E9E99"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第十七条</w:t>
      </w:r>
      <w:r>
        <w:rPr>
          <w:rFonts w:hint="eastAsia"/>
          <w:color w:val="000000"/>
        </w:rPr>
        <w:t> 基层人民法院管辖第一审民事案件，但本法另有规定的除外。</w:t>
      </w:r>
    </w:p>
    <w:p w14:paraId="38870808"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第十八条</w:t>
      </w:r>
      <w:r>
        <w:rPr>
          <w:rFonts w:hint="eastAsia"/>
          <w:color w:val="000000"/>
        </w:rPr>
        <w:t> 中级人民法院管辖下列第一审民事案件：</w:t>
      </w:r>
    </w:p>
    <w:p w14:paraId="2F4BFA71"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（一）重大涉外案件；</w:t>
      </w:r>
    </w:p>
    <w:p w14:paraId="10D38B3C"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（二）在本辖区有重大影响的案件；</w:t>
      </w:r>
    </w:p>
    <w:p w14:paraId="1E912988"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（三）最高人民法院确定由中级人民法院管辖的案件。</w:t>
      </w:r>
    </w:p>
    <w:p w14:paraId="41F30ABE"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第十九条</w:t>
      </w:r>
      <w:r>
        <w:rPr>
          <w:rFonts w:hint="eastAsia"/>
          <w:color w:val="000000"/>
        </w:rPr>
        <w:t> 高级人民法院管辖在本辖区有重大影响的第一审民事案件。</w:t>
      </w:r>
    </w:p>
    <w:p w14:paraId="23EFE7AD"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第二十条</w:t>
      </w:r>
      <w:r>
        <w:rPr>
          <w:rFonts w:hint="eastAsia"/>
          <w:color w:val="000000"/>
        </w:rPr>
        <w:t> 最高人民法院管辖下列第一审民事案件：</w:t>
      </w:r>
    </w:p>
    <w:p w14:paraId="4597AAB8"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（一）在全国有重大影响的案件；</w:t>
      </w:r>
    </w:p>
    <w:p w14:paraId="667D2AA2"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（二）认为应当由本院审理的案件。</w:t>
      </w:r>
    </w:p>
    <w:p w14:paraId="6AD9883A" w14:textId="77777777" w:rsidR="00F44423" w:rsidRDefault="00F44423" w:rsidP="00F44423">
      <w:pPr>
        <w:pStyle w:val="a4"/>
        <w:shd w:val="clear" w:color="auto" w:fill="FFFFFF"/>
        <w:spacing w:before="0" w:beforeAutospacing="0" w:after="0" w:afterAutospacing="0" w:line="480" w:lineRule="atLeast"/>
        <w:jc w:val="center"/>
        <w:rPr>
          <w:color w:val="000000"/>
        </w:rPr>
      </w:pPr>
      <w:r>
        <w:rPr>
          <w:rFonts w:ascii="楷体_GB2312" w:eastAsia="楷体_GB2312" w:hint="eastAsia"/>
          <w:color w:val="000000"/>
        </w:rPr>
        <w:t>第二节 地域管辖</w:t>
      </w:r>
    </w:p>
    <w:p w14:paraId="364C112E"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lastRenderedPageBreak/>
        <w:t>    </w:t>
      </w:r>
      <w:r>
        <w:rPr>
          <w:rStyle w:val="a5"/>
          <w:rFonts w:hint="eastAsia"/>
          <w:color w:val="000000"/>
        </w:rPr>
        <w:t>第二十一条</w:t>
      </w:r>
      <w:r>
        <w:rPr>
          <w:rFonts w:hint="eastAsia"/>
          <w:color w:val="000000"/>
        </w:rPr>
        <w:t> 对公民提起的民事诉讼，由被告住所地人民法院管辖；被告住所地与经常居住地不一致的，由经常居住地人民法院管辖。</w:t>
      </w:r>
    </w:p>
    <w:p w14:paraId="1F3BF225"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对法人或者其他组织提起的民事诉讼，由被告住所地人民法院管辖。</w:t>
      </w:r>
    </w:p>
    <w:p w14:paraId="59C54683"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同一诉讼的几个被告住所地、经常居住地在两个以上人民法院辖区的，各该人民法院都有管辖权。</w:t>
      </w:r>
    </w:p>
    <w:p w14:paraId="002EFDF7"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第二十二条</w:t>
      </w:r>
      <w:r>
        <w:rPr>
          <w:rFonts w:hint="eastAsia"/>
          <w:color w:val="000000"/>
        </w:rPr>
        <w:t> 下列民事诉讼，由原告住所地人民法院管辖；原告住所地与经常居住地不一致的，由原告经常居住地人民法院管辖：</w:t>
      </w:r>
    </w:p>
    <w:p w14:paraId="25D18F33"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（一）对不在中华人民共和国领域内居住的人提起的有关身份关系的诉讼；</w:t>
      </w:r>
    </w:p>
    <w:p w14:paraId="736F6048"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（二）对下落不明或者宣告失踪的人提起的有关身份关系的诉讼；</w:t>
      </w:r>
    </w:p>
    <w:p w14:paraId="12CDA0B2"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（三）对被采取强制性教育措施的人提起的诉讼；</w:t>
      </w:r>
    </w:p>
    <w:p w14:paraId="759A8DEC"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（四）对被监禁的人提起的诉讼。</w:t>
      </w:r>
    </w:p>
    <w:p w14:paraId="45439EF4"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第二十三条</w:t>
      </w:r>
      <w:r>
        <w:rPr>
          <w:rFonts w:hint="eastAsia"/>
          <w:color w:val="000000"/>
        </w:rPr>
        <w:t> 因合同纠纷提起的诉讼，由被告住所地或者合同履行地人民法院管辖。</w:t>
      </w:r>
    </w:p>
    <w:p w14:paraId="4E35D92C"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第二十四条</w:t>
      </w:r>
      <w:r>
        <w:rPr>
          <w:rFonts w:hint="eastAsia"/>
          <w:color w:val="000000"/>
        </w:rPr>
        <w:t> 因保险合同纠纷提起的诉讼，由被告住所地或者保险标的物所在地人民法院管辖。</w:t>
      </w:r>
    </w:p>
    <w:p w14:paraId="02D9415C"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第二十五条</w:t>
      </w:r>
      <w:r>
        <w:rPr>
          <w:rFonts w:hint="eastAsia"/>
          <w:color w:val="000000"/>
        </w:rPr>
        <w:t> 因票据纠纷提起的诉讼，由票据支付地或者被告住所地人民法院管辖。</w:t>
      </w:r>
    </w:p>
    <w:p w14:paraId="63AD07C3"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第二十六条</w:t>
      </w:r>
      <w:r>
        <w:rPr>
          <w:rFonts w:hint="eastAsia"/>
          <w:color w:val="000000"/>
        </w:rPr>
        <w:t> 因公司设立、确认股东资格、分配利润、解散等纠纷提起的诉讼，由公司住所地人民法院管辖。</w:t>
      </w:r>
    </w:p>
    <w:p w14:paraId="000FBD88"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第二十七条</w:t>
      </w:r>
      <w:r>
        <w:rPr>
          <w:rFonts w:hint="eastAsia"/>
          <w:color w:val="000000"/>
        </w:rPr>
        <w:t> 因铁路、公路、水上、航空运输和联合运输合同纠纷提起的诉讼，由运输始发地、目的地或者被告住所地人民法院管辖。</w:t>
      </w:r>
    </w:p>
    <w:p w14:paraId="76E6ADEB"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第二十八条</w:t>
      </w:r>
      <w:r>
        <w:rPr>
          <w:rFonts w:hint="eastAsia"/>
          <w:color w:val="000000"/>
        </w:rPr>
        <w:t> 因侵权行为提起的诉讼，由侵权行为地或者被告住所地人民法院管辖。</w:t>
      </w:r>
    </w:p>
    <w:p w14:paraId="0AAB1453"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lastRenderedPageBreak/>
        <w:t>    </w:t>
      </w:r>
      <w:r>
        <w:rPr>
          <w:rStyle w:val="a5"/>
          <w:rFonts w:hint="eastAsia"/>
          <w:color w:val="000000"/>
        </w:rPr>
        <w:t>第二十九条</w:t>
      </w:r>
      <w:r>
        <w:rPr>
          <w:rFonts w:hint="eastAsia"/>
          <w:color w:val="000000"/>
        </w:rPr>
        <w:t> 因铁路、公路、水上和航空事故请求损害赔偿提起的诉讼，由事故发生地或者车辆、船舶最先到达地、航空器最先降落地或者被告住所地人民法院管辖。</w:t>
      </w:r>
    </w:p>
    <w:p w14:paraId="60377051"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第三十条</w:t>
      </w:r>
      <w:r>
        <w:rPr>
          <w:rFonts w:hint="eastAsia"/>
          <w:color w:val="000000"/>
        </w:rPr>
        <w:t> 因船舶碰撞或者其他海事损害事故请求损害赔偿提起的诉讼，由碰撞发生地、碰撞船舶最先到达地、加害船舶被扣留地或者被告住所地人民法院管辖。</w:t>
      </w:r>
    </w:p>
    <w:p w14:paraId="49DCCE28"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第三十一条</w:t>
      </w:r>
      <w:r>
        <w:rPr>
          <w:rFonts w:hint="eastAsia"/>
          <w:color w:val="000000"/>
        </w:rPr>
        <w:t> 因海难救助费用提起的诉讼，由救助地或者被救助船舶最先到达地人民法院管辖。</w:t>
      </w:r>
    </w:p>
    <w:p w14:paraId="36DDC29A"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第三十二条</w:t>
      </w:r>
      <w:r>
        <w:rPr>
          <w:rFonts w:hint="eastAsia"/>
          <w:color w:val="000000"/>
        </w:rPr>
        <w:t> 因共同海损提起的诉讼，由船舶最先到达地、共同海损理算地或者航程终止地的人民法院管辖。</w:t>
      </w:r>
    </w:p>
    <w:p w14:paraId="747F6143"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第三十三条</w:t>
      </w:r>
      <w:r>
        <w:rPr>
          <w:rFonts w:hint="eastAsia"/>
          <w:color w:val="000000"/>
        </w:rPr>
        <w:t> 下列案件，由本条规定的人民法院专属管辖：</w:t>
      </w:r>
    </w:p>
    <w:p w14:paraId="55C346F1"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（一）因不动产纠纷提起的诉讼，由不动产所在地人民法院管辖；</w:t>
      </w:r>
    </w:p>
    <w:p w14:paraId="3F857247"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（二）因港口作业中发生纠纷提起的诉讼，由港口所在地人民法院管辖；</w:t>
      </w:r>
    </w:p>
    <w:p w14:paraId="7D7DE8C1"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（三）因继承遗产纠纷提起的诉讼，由被继承人死亡时住所地或者主要遗产所在地人民法院管辖。</w:t>
      </w:r>
    </w:p>
    <w:p w14:paraId="62572195"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第三十四条</w:t>
      </w:r>
      <w:r>
        <w:rPr>
          <w:rFonts w:hint="eastAsia"/>
          <w:color w:val="000000"/>
        </w:rPr>
        <w:t> 合同或者其他财产权益纠纷的当事人可以书面协议选择被告住所地、合同履行地、合同签订地、原告住所地、标的物所在地等与争议有实际联系的地点的人民法院管辖，但不得违反本法对级别管辖和专属管辖的规定。</w:t>
      </w:r>
    </w:p>
    <w:p w14:paraId="43B03981"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第三十五条</w:t>
      </w:r>
      <w:r>
        <w:rPr>
          <w:rFonts w:hint="eastAsia"/>
          <w:color w:val="000000"/>
        </w:rPr>
        <w:t> 两个以上人民法院都有管辖权的诉讼，原告可以向其中一个人民法院起诉；原告向两个以上有管辖权的人民法院起诉的，由最先立案的人民法院管辖。</w:t>
      </w:r>
    </w:p>
    <w:p w14:paraId="5A9AE4AD" w14:textId="77777777" w:rsidR="00F44423" w:rsidRDefault="00F44423" w:rsidP="00F44423">
      <w:pPr>
        <w:pStyle w:val="a4"/>
        <w:shd w:val="clear" w:color="auto" w:fill="FFFFFF"/>
        <w:spacing w:before="0" w:beforeAutospacing="0" w:after="0" w:afterAutospacing="0" w:line="480" w:lineRule="atLeast"/>
        <w:jc w:val="center"/>
        <w:rPr>
          <w:color w:val="000000"/>
        </w:rPr>
      </w:pPr>
      <w:r>
        <w:rPr>
          <w:rFonts w:hint="eastAsia"/>
          <w:color w:val="000000"/>
        </w:rPr>
        <w:t>    </w:t>
      </w:r>
      <w:r>
        <w:rPr>
          <w:rFonts w:ascii="楷体_GB2312" w:eastAsia="楷体_GB2312" w:hint="eastAsia"/>
          <w:color w:val="000000"/>
        </w:rPr>
        <w:t>第三节 移送管辖和指定管辖</w:t>
      </w:r>
    </w:p>
    <w:p w14:paraId="0343A063"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第三十六条</w:t>
      </w:r>
      <w:r>
        <w:rPr>
          <w:rFonts w:hint="eastAsia"/>
          <w:color w:val="000000"/>
        </w:rPr>
        <w:t> 人民法院发现受理的案件不属于本院管辖的，应当移送有管辖权的人民法院，受移送的人民法院应当受理。受移送的人民法院认为受</w:t>
      </w:r>
      <w:r>
        <w:rPr>
          <w:rFonts w:hint="eastAsia"/>
          <w:color w:val="000000"/>
        </w:rPr>
        <w:lastRenderedPageBreak/>
        <w:t>移送的案件依照规定不属于本院管辖的，应当报请上级人民法院指定管辖，不得再自行移送。</w:t>
      </w:r>
    </w:p>
    <w:p w14:paraId="546C99C8"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第三十七条</w:t>
      </w:r>
      <w:r>
        <w:rPr>
          <w:rFonts w:hint="eastAsia"/>
          <w:color w:val="000000"/>
        </w:rPr>
        <w:t> 有管辖权的人民法院由于特殊原因，不能行使管辖权的，由上级人民法院指定管辖。</w:t>
      </w:r>
    </w:p>
    <w:p w14:paraId="655460C1"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人民法院之间因管辖权发生争议，由争议双方协商解决；协商解决不了的，报请它们的共同上级人民法院指定管辖。</w:t>
      </w:r>
    </w:p>
    <w:p w14:paraId="7110A773"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第三十八条</w:t>
      </w:r>
      <w:r>
        <w:rPr>
          <w:rFonts w:hint="eastAsia"/>
          <w:color w:val="000000"/>
        </w:rPr>
        <w:t> 上级人民法院有权审理下级人民法院管辖的第一审民事案件；确有必要将本院管辖的第一审民事案件交下级人民法院审理的，应当报请其上级人民法院批准。</w:t>
      </w:r>
    </w:p>
    <w:p w14:paraId="26F4D0BA"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下级人民法院对它所管辖的第一审民事案件，认为需要由上级人民法院审理的，可以报请上级人民法院审理。</w:t>
      </w:r>
    </w:p>
    <w:p w14:paraId="18F8436B" w14:textId="77777777" w:rsidR="00F44423" w:rsidRDefault="00F44423" w:rsidP="00F44423">
      <w:pPr>
        <w:pStyle w:val="a4"/>
        <w:shd w:val="clear" w:color="auto" w:fill="FFFFFF"/>
        <w:spacing w:before="0" w:beforeAutospacing="0" w:after="0" w:afterAutospacing="0" w:line="480" w:lineRule="atLeast"/>
        <w:jc w:val="center"/>
        <w:rPr>
          <w:color w:val="000000"/>
        </w:rPr>
      </w:pPr>
      <w:r>
        <w:rPr>
          <w:rFonts w:hint="eastAsia"/>
          <w:color w:val="000000"/>
        </w:rPr>
        <w:t>    </w:t>
      </w:r>
      <w:r>
        <w:rPr>
          <w:rFonts w:ascii="黑体" w:eastAsia="黑体" w:hAnsi="黑体" w:hint="eastAsia"/>
          <w:color w:val="000000"/>
        </w:rPr>
        <w:t>第三章　审判组织</w:t>
      </w:r>
    </w:p>
    <w:p w14:paraId="073F1D2B"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第三十九条</w:t>
      </w:r>
      <w:r>
        <w:rPr>
          <w:rFonts w:hint="eastAsia"/>
          <w:color w:val="000000"/>
        </w:rPr>
        <w:t> 人民法院审理第一审民事案件，由审判员、陪审员共同组成合议庭或者由审判员组成合议庭。合议庭的成员人数，必须是单数。</w:t>
      </w:r>
    </w:p>
    <w:p w14:paraId="1B4E9E11"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适用简易程序审理的民事案件，由审判员一人独任审理。</w:t>
      </w:r>
    </w:p>
    <w:p w14:paraId="3212A26E"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陪审员在执行陪审职务时，与审判员有同等的权利义务。</w:t>
      </w:r>
    </w:p>
    <w:p w14:paraId="0FEE2EE7"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第四十条</w:t>
      </w:r>
      <w:r>
        <w:rPr>
          <w:rFonts w:hint="eastAsia"/>
          <w:color w:val="000000"/>
        </w:rPr>
        <w:t> 人民法院审理第二审民事案件，由审判员组成合议庭。合议庭的成员人数，必须是单数。</w:t>
      </w:r>
    </w:p>
    <w:p w14:paraId="3F8A1EB2"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发回重审的案件，原审人民法院应当按照第一审程序另行组成合议庭。</w:t>
      </w:r>
    </w:p>
    <w:p w14:paraId="30C87725"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审理再审案件，原来是第一审的，按照第一审程序另行组成合议庭；原来是第二审的或者是上级人民法院提审的，按照第二审程序另行组成合议庭。</w:t>
      </w:r>
    </w:p>
    <w:p w14:paraId="158F902C"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第四十一</w:t>
      </w:r>
      <w:r>
        <w:rPr>
          <w:rFonts w:hint="eastAsia"/>
          <w:color w:val="000000"/>
        </w:rPr>
        <w:t>条 合议庭的审判长由院长或者庭长指定审判员一人担任；院长或者庭长参加审判的，由院长或者庭长担任。</w:t>
      </w:r>
    </w:p>
    <w:p w14:paraId="3F9AB7A2"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lastRenderedPageBreak/>
        <w:t>    </w:t>
      </w:r>
      <w:r>
        <w:rPr>
          <w:rStyle w:val="a5"/>
          <w:rFonts w:hint="eastAsia"/>
          <w:color w:val="000000"/>
        </w:rPr>
        <w:t>第四十二条</w:t>
      </w:r>
      <w:r>
        <w:rPr>
          <w:rFonts w:hint="eastAsia"/>
          <w:color w:val="000000"/>
        </w:rPr>
        <w:t> 合议庭评议案件，实行少数服从多数的原则。评议应当制作笔录，由合议庭成员签名。评议中的不同意见，必须如实记入笔录。</w:t>
      </w:r>
    </w:p>
    <w:p w14:paraId="2D839EEA"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第四十三条</w:t>
      </w:r>
      <w:r>
        <w:rPr>
          <w:rFonts w:hint="eastAsia"/>
          <w:color w:val="000000"/>
        </w:rPr>
        <w:t> 审判人员应当依法秉公办案。</w:t>
      </w:r>
    </w:p>
    <w:p w14:paraId="2D74416A"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审判人员不得接受当事人及其诉讼代理人请客送礼。</w:t>
      </w:r>
    </w:p>
    <w:p w14:paraId="5FFE4125"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审判人员有贪污受贿，徇私舞弊，枉法裁判行为的，应当追究法律责任；构成犯罪的，依法追究刑事责任。</w:t>
      </w:r>
    </w:p>
    <w:p w14:paraId="381606C7" w14:textId="77777777" w:rsidR="00F44423" w:rsidRDefault="00F44423" w:rsidP="00F44423">
      <w:pPr>
        <w:pStyle w:val="a4"/>
        <w:shd w:val="clear" w:color="auto" w:fill="FFFFFF"/>
        <w:spacing w:before="0" w:beforeAutospacing="0" w:after="0" w:afterAutospacing="0" w:line="480" w:lineRule="atLeast"/>
        <w:jc w:val="center"/>
        <w:rPr>
          <w:color w:val="000000"/>
        </w:rPr>
      </w:pPr>
      <w:r>
        <w:rPr>
          <w:rFonts w:hint="eastAsia"/>
          <w:color w:val="000000"/>
        </w:rPr>
        <w:t>    </w:t>
      </w:r>
      <w:r>
        <w:rPr>
          <w:rFonts w:ascii="黑体" w:eastAsia="黑体" w:hAnsi="黑体" w:hint="eastAsia"/>
          <w:color w:val="000000"/>
        </w:rPr>
        <w:t>第四章　回　避</w:t>
      </w:r>
    </w:p>
    <w:p w14:paraId="400ECE12"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第四十四条</w:t>
      </w:r>
      <w:r>
        <w:rPr>
          <w:rFonts w:hint="eastAsia"/>
          <w:color w:val="000000"/>
        </w:rPr>
        <w:t> 审判人员有下列情形之一的，应当自行回避，当事人有权用口头或者书面方式申请他们回避：</w:t>
      </w:r>
    </w:p>
    <w:p w14:paraId="130450D9"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（一）是本案当事人或者当事人、诉讼代理人近亲属的；</w:t>
      </w:r>
    </w:p>
    <w:p w14:paraId="279E532D"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（二）与本案有利害关系的；</w:t>
      </w:r>
    </w:p>
    <w:p w14:paraId="7FE99D9D"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（三）与本案当事人、诉讼代理人有其他关系，可能影响对案件公正审理的。</w:t>
      </w:r>
    </w:p>
    <w:p w14:paraId="4050A00C"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审判人员接受当事人、诉讼代理人请客送礼，或者违反规定会见当事人、诉讼代理人的，当事人有权要求他们回避。</w:t>
      </w:r>
    </w:p>
    <w:p w14:paraId="7018CAB1"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审判人员有前款规定的行为的，应当依法追究法律责任。</w:t>
      </w:r>
    </w:p>
    <w:p w14:paraId="0224DC72"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前三款规定，适用于书记员、翻译人员、鉴定人、勘验人。</w:t>
      </w:r>
    </w:p>
    <w:p w14:paraId="5B29A381"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第四十五条</w:t>
      </w:r>
      <w:r>
        <w:rPr>
          <w:rFonts w:hint="eastAsia"/>
          <w:color w:val="000000"/>
        </w:rPr>
        <w:t> 当事人提出回避申请，应当说明理由，在案件开始审理时提出；回避事由在案件开始审理后知道的，也可以在法庭辩论终结前提出。</w:t>
      </w:r>
    </w:p>
    <w:p w14:paraId="67727E81"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被申请回避的人员在人民法院作出是否回避的决定前，应当暂停参与本案的工作，但案件需要采取紧急措施的除外。</w:t>
      </w:r>
    </w:p>
    <w:p w14:paraId="2E6C0843"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第四十六条</w:t>
      </w:r>
      <w:r>
        <w:rPr>
          <w:rFonts w:hint="eastAsia"/>
          <w:color w:val="000000"/>
        </w:rPr>
        <w:t> 院长担任审判长时的回避，由审判委员会决定；审判人员的回避，由院长决定；其他人员的回避，由审判长决定。</w:t>
      </w:r>
    </w:p>
    <w:p w14:paraId="0185AD50"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第四十七条</w:t>
      </w:r>
      <w:r>
        <w:rPr>
          <w:rFonts w:hint="eastAsia"/>
          <w:color w:val="000000"/>
        </w:rPr>
        <w:t> 人民法院对当事人提出的回避申请，应当在申请提出的三日内，以口头或者书面形式作出决定。申请人对决定不服的，可以在接到决</w:t>
      </w:r>
      <w:r>
        <w:rPr>
          <w:rFonts w:hint="eastAsia"/>
          <w:color w:val="000000"/>
        </w:rPr>
        <w:lastRenderedPageBreak/>
        <w:t>定时申请复议一次。复议期间，被申请回避的人员，不停止参与本案的工作。人民法院对复议申请，应当在三日内作出复议决定，并通知复议申请人。</w:t>
      </w:r>
    </w:p>
    <w:p w14:paraId="005687AB" w14:textId="77777777" w:rsidR="00F44423" w:rsidRDefault="00F44423" w:rsidP="00F44423">
      <w:pPr>
        <w:pStyle w:val="a4"/>
        <w:shd w:val="clear" w:color="auto" w:fill="FFFFFF"/>
        <w:spacing w:before="0" w:beforeAutospacing="0" w:after="0" w:afterAutospacing="0" w:line="480" w:lineRule="atLeast"/>
        <w:jc w:val="center"/>
        <w:rPr>
          <w:color w:val="000000"/>
        </w:rPr>
      </w:pPr>
      <w:r>
        <w:rPr>
          <w:rFonts w:ascii="黑体" w:eastAsia="黑体" w:hAnsi="黑体" w:hint="eastAsia"/>
          <w:color w:val="000000"/>
        </w:rPr>
        <w:t>第五章　诉讼参加人</w:t>
      </w:r>
    </w:p>
    <w:p w14:paraId="129F680B" w14:textId="77777777" w:rsidR="00F44423" w:rsidRDefault="00F44423" w:rsidP="00F44423">
      <w:pPr>
        <w:pStyle w:val="a4"/>
        <w:shd w:val="clear" w:color="auto" w:fill="FFFFFF"/>
        <w:spacing w:before="0" w:beforeAutospacing="0" w:after="0" w:afterAutospacing="0" w:line="480" w:lineRule="atLeast"/>
        <w:jc w:val="center"/>
        <w:rPr>
          <w:color w:val="000000"/>
        </w:rPr>
      </w:pPr>
      <w:r>
        <w:rPr>
          <w:rFonts w:ascii="楷体_GB2312" w:eastAsia="楷体_GB2312" w:hint="eastAsia"/>
          <w:color w:val="000000"/>
        </w:rPr>
        <w:t>第一节 当事人</w:t>
      </w:r>
    </w:p>
    <w:p w14:paraId="08672076"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第四十八条</w:t>
      </w:r>
      <w:r>
        <w:rPr>
          <w:rFonts w:hint="eastAsia"/>
          <w:color w:val="000000"/>
        </w:rPr>
        <w:t> 公民、法人和其他组织可以作为民事诉讼的当事人。</w:t>
      </w:r>
    </w:p>
    <w:p w14:paraId="77550E41"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法人由其法定代表人进行诉讼。其他组织由其主要负责人进行诉讼。</w:t>
      </w:r>
    </w:p>
    <w:p w14:paraId="1510C715"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第四十九条</w:t>
      </w:r>
      <w:r>
        <w:rPr>
          <w:rFonts w:hint="eastAsia"/>
          <w:color w:val="000000"/>
        </w:rPr>
        <w:t> 当事人有权委托代理人，提出回避申请，收集、提供证据，进行辩论，请求调解，提起上诉，申请执行。</w:t>
      </w:r>
    </w:p>
    <w:p w14:paraId="3FB220A9"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当事人可以查阅本案有关材料，并可以复制本案有关材料和法律文书。查阅、复制本案有关材料的范围和办法由最高人民法院规定。</w:t>
      </w:r>
    </w:p>
    <w:p w14:paraId="2F9BB76E"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当事人必须依法行使诉讼权利，遵守诉讼秩序，履行发生法律效力的判决书、裁定书和调解书。</w:t>
      </w:r>
    </w:p>
    <w:p w14:paraId="03D8CE1B"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第五十</w:t>
      </w:r>
      <w:r>
        <w:rPr>
          <w:rFonts w:hint="eastAsia"/>
          <w:color w:val="000000"/>
        </w:rPr>
        <w:t>条 双方当事人可以自行和解。</w:t>
      </w:r>
    </w:p>
    <w:p w14:paraId="2F679ECD"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第五十一条</w:t>
      </w:r>
      <w:r>
        <w:rPr>
          <w:rFonts w:hint="eastAsia"/>
          <w:color w:val="000000"/>
        </w:rPr>
        <w:t> 原告可以放弃或者变更诉讼请求。被告可以承认或者反驳诉讼请求，有权提起反诉。</w:t>
      </w:r>
    </w:p>
    <w:p w14:paraId="3543F2C5"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第五十二条</w:t>
      </w:r>
      <w:r>
        <w:rPr>
          <w:rFonts w:hint="eastAsia"/>
          <w:color w:val="000000"/>
        </w:rPr>
        <w:t> 当事人一方或者双方为二人以上，其诉讼标的是共同的，或者诉讼标的是同一种类、人民法院认为可以合并审理并经当事人同意的，为共同诉讼。</w:t>
      </w:r>
    </w:p>
    <w:p w14:paraId="0AC5304F"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共同诉讼的一方当事人对诉讼标的有共同权利义务的，其中一人的诉讼行为经其他共同诉讼人承认，对其他共同诉讼人发生效力；对诉讼标的没有共同权利义务的，其中一人的诉讼行为对其他共同诉讼人不发生效力。</w:t>
      </w:r>
    </w:p>
    <w:p w14:paraId="49DAF7C7"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第五十三条</w:t>
      </w:r>
      <w:r>
        <w:rPr>
          <w:rFonts w:hint="eastAsia"/>
          <w:color w:val="000000"/>
        </w:rPr>
        <w:t> 当事人一方人数众多的共同诉讼，可以由当事人推选代表人进行诉讼。代表人的诉讼行为对其所代表的当事人发生效力，但代表人变更、放弃诉讼请求或者承认对方当事人的诉讼请求，进行和解，必须经被代表的当事人同意。</w:t>
      </w:r>
    </w:p>
    <w:p w14:paraId="70606628"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lastRenderedPageBreak/>
        <w:t>    </w:t>
      </w:r>
      <w:r>
        <w:rPr>
          <w:rStyle w:val="a5"/>
          <w:rFonts w:hint="eastAsia"/>
          <w:color w:val="000000"/>
        </w:rPr>
        <w:t>第五十四条</w:t>
      </w:r>
      <w:r>
        <w:rPr>
          <w:rFonts w:hint="eastAsia"/>
          <w:color w:val="000000"/>
        </w:rPr>
        <w:t> 诉讼标的是同一种类、当事人一方人数众多在起诉时人数尚未确定的，人民法院可以发出公告，说明案件情况和诉讼请求，通知权利人在一定期间向人民法院登记。</w:t>
      </w:r>
    </w:p>
    <w:p w14:paraId="3D3BF6B5"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向人民法院登记的权利人可以推选代表人进行诉讼；推选不出代表人的，人民法院可以与参加登记的权利人商定代表人。</w:t>
      </w:r>
    </w:p>
    <w:p w14:paraId="40744011"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代表人的诉讼行为对其所代表的当事人发生效力，但代表人变更、放弃诉讼请求或者承认对方当事人的诉讼请求，进行和解，必须经被代表的当事人同意。</w:t>
      </w:r>
    </w:p>
    <w:p w14:paraId="46CA9C80"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人民法院作出的判决、裁定，对参加登记的全体权利人发生效力。未参加登记的权利人在诉讼时效期间提起诉讼的，适用该判决、裁定。</w:t>
      </w:r>
    </w:p>
    <w:p w14:paraId="65E2A98C"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第五十五条</w:t>
      </w:r>
      <w:r>
        <w:rPr>
          <w:rFonts w:hint="eastAsia"/>
          <w:color w:val="000000"/>
        </w:rPr>
        <w:t> 对污染环境、侵害众多消费者合法权益等损害社会公共利益的行为，法律规定的机关和有关组织可以向人民法院提起诉讼。</w:t>
      </w:r>
    </w:p>
    <w:p w14:paraId="438F51E6"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人民检察院在履行职责中发现破坏生态环境和资源保护、食品药品安全领域侵害众多消费者合法权益等损害社会公共利益的行为，在没有前款规定的机关和组织或者前款规定的机关和组织不提起诉讼的情况下，可以向人民法院提起诉讼。前款规定的机关或者组织提起诉讼的，人民检察院可以支持起诉。</w:t>
      </w:r>
    </w:p>
    <w:p w14:paraId="6C45CFED"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第五十六条 </w:t>
      </w:r>
      <w:r>
        <w:rPr>
          <w:rFonts w:hint="eastAsia"/>
          <w:color w:val="000000"/>
        </w:rPr>
        <w:t>对当事人双方的诉讼标的，第三人认为有独立请求权的，有权提起诉讼。</w:t>
      </w:r>
    </w:p>
    <w:p w14:paraId="4D469C1A"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对当事人双方的诉讼标的，第三人虽然没有独立请求权，但案件处理结果同他有法律上的利害关系的，可以申请参加诉讼，或者由人民法院通知他参加诉讼。人民法院判决承担民事责任的第三人，有当事人的诉讼权利义务。</w:t>
      </w:r>
    </w:p>
    <w:p w14:paraId="28DF6597"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前两款规定的第三人，因不能归责于本人的事由未参加诉讼，但有证据证明发生法律效力的判决、裁定、调解书的部分或者全部内容错误，损害其民事权益的，可以自知道或者应当知道其民事权益受到损害之日起六个月内，向作出该判决、裁定、调解书的人民法院提起诉讼。人民法院经审理，诉讼请</w:t>
      </w:r>
      <w:r>
        <w:rPr>
          <w:rFonts w:hint="eastAsia"/>
          <w:color w:val="000000"/>
        </w:rPr>
        <w:lastRenderedPageBreak/>
        <w:t>求成立的，应当改变或者撤销原判决、裁定、调解书；诉讼请求不成立的，驳回诉讼请求。</w:t>
      </w:r>
    </w:p>
    <w:p w14:paraId="1D492B06" w14:textId="77777777" w:rsidR="00F44423" w:rsidRDefault="00F44423" w:rsidP="00F44423">
      <w:pPr>
        <w:pStyle w:val="a4"/>
        <w:shd w:val="clear" w:color="auto" w:fill="FFFFFF"/>
        <w:spacing w:before="0" w:beforeAutospacing="0" w:after="0" w:afterAutospacing="0" w:line="480" w:lineRule="atLeast"/>
        <w:jc w:val="center"/>
        <w:rPr>
          <w:color w:val="000000"/>
        </w:rPr>
      </w:pPr>
      <w:r>
        <w:rPr>
          <w:rFonts w:hint="eastAsia"/>
          <w:color w:val="000000"/>
        </w:rPr>
        <w:t>    </w:t>
      </w:r>
      <w:r>
        <w:rPr>
          <w:rFonts w:ascii="楷体_GB2312" w:eastAsia="楷体_GB2312" w:hint="eastAsia"/>
          <w:color w:val="000000"/>
        </w:rPr>
        <w:t>第二节 诉讼代理人</w:t>
      </w:r>
    </w:p>
    <w:p w14:paraId="1B043E81"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第五十七条</w:t>
      </w:r>
      <w:r>
        <w:rPr>
          <w:rFonts w:hint="eastAsia"/>
          <w:color w:val="000000"/>
        </w:rPr>
        <w:t> 无诉讼行为能力人由他的监护人作为法定代理人代为诉讼。法定代理人之间互相推诿代理责任的，由人民法院指定其中一人代为诉讼。</w:t>
      </w:r>
    </w:p>
    <w:p w14:paraId="0CDE8C9E"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第五十八条</w:t>
      </w:r>
      <w:r>
        <w:rPr>
          <w:rFonts w:hint="eastAsia"/>
          <w:color w:val="000000"/>
        </w:rPr>
        <w:t> 当事人、法定代理人可以委托一至二人作为诉讼代理人。</w:t>
      </w:r>
    </w:p>
    <w:p w14:paraId="50C55440"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下列人员可以被委托为诉讼代理人：</w:t>
      </w:r>
    </w:p>
    <w:p w14:paraId="3D3E06B3"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（一）律师、基层法律服务工作者；</w:t>
      </w:r>
    </w:p>
    <w:p w14:paraId="0F93C6A4"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（二）当事人的近亲属或者工作人员；</w:t>
      </w:r>
    </w:p>
    <w:p w14:paraId="33382B3D"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（三）当事人所在社区、单位以及有关社会团体推荐的公民。</w:t>
      </w:r>
    </w:p>
    <w:p w14:paraId="0CDF9CB4"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第五十九</w:t>
      </w:r>
      <w:r>
        <w:rPr>
          <w:rFonts w:hint="eastAsia"/>
          <w:color w:val="000000"/>
        </w:rPr>
        <w:t> 条委托他人代为诉讼，必须向人民法院提交由委托人签名或者盖章的授权委托书。</w:t>
      </w:r>
    </w:p>
    <w:p w14:paraId="798B5B30"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授权委托书必须记明委托事项和权限。诉讼代理人代为承认、放弃、变更诉讼请求，进行和解，提起反诉或者上诉，必须有委托人的特别授权。</w:t>
      </w:r>
    </w:p>
    <w:p w14:paraId="72362A4F"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侨居在国外的中华人民共和国公民从国外寄交或者托交的授权委托书，必须经中华人民共和国驻该国的使领馆证明；没有使领馆的，由与中华人民共和国有外交关系的第三国驻该国的使领馆证明，再转由中华人民共和国驻该第三国使领馆证明，或者由当地的爱国华侨团体证明。</w:t>
      </w:r>
    </w:p>
    <w:p w14:paraId="23020BDE"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第六十条</w:t>
      </w:r>
      <w:r>
        <w:rPr>
          <w:rFonts w:hint="eastAsia"/>
          <w:color w:val="000000"/>
        </w:rPr>
        <w:t> 诉讼代理人的权限如果变更或者解除，当事人应当书面告知人民法院，并由人民法院通知对方当事人。</w:t>
      </w:r>
    </w:p>
    <w:p w14:paraId="208DFE2B"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第六十一条</w:t>
      </w:r>
      <w:r>
        <w:rPr>
          <w:rFonts w:hint="eastAsia"/>
          <w:color w:val="000000"/>
        </w:rPr>
        <w:t> 代理诉讼的律师和其他诉讼代理人有权调查收集证据，可以查阅本案有关材料。查阅本案有关材料的范围和办法由最高人民法院规定。</w:t>
      </w:r>
    </w:p>
    <w:p w14:paraId="025C8C25"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lastRenderedPageBreak/>
        <w:t>    </w:t>
      </w:r>
      <w:r>
        <w:rPr>
          <w:rStyle w:val="a5"/>
          <w:rFonts w:hint="eastAsia"/>
          <w:color w:val="000000"/>
        </w:rPr>
        <w:t>第六十二条</w:t>
      </w:r>
      <w:r>
        <w:rPr>
          <w:rFonts w:hint="eastAsia"/>
          <w:color w:val="000000"/>
        </w:rPr>
        <w:t> 离婚案件有诉讼代理人的，本人除不能表达意思的以外，仍应出庭；确因特殊情况无法出庭的，必须向人民法院提交书面意见。</w:t>
      </w:r>
    </w:p>
    <w:p w14:paraId="337916B9" w14:textId="77777777" w:rsidR="00F44423" w:rsidRDefault="00F44423" w:rsidP="00F44423">
      <w:pPr>
        <w:pStyle w:val="a4"/>
        <w:shd w:val="clear" w:color="auto" w:fill="FFFFFF"/>
        <w:spacing w:before="0" w:beforeAutospacing="0" w:after="0" w:afterAutospacing="0" w:line="480" w:lineRule="atLeast"/>
        <w:jc w:val="center"/>
        <w:rPr>
          <w:color w:val="000000"/>
        </w:rPr>
      </w:pPr>
      <w:r>
        <w:rPr>
          <w:rFonts w:ascii="黑体" w:eastAsia="黑体" w:hAnsi="黑体" w:hint="eastAsia"/>
          <w:color w:val="000000"/>
        </w:rPr>
        <w:t>第六章　证　据</w:t>
      </w:r>
    </w:p>
    <w:p w14:paraId="4769824A"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第六十三条</w:t>
      </w:r>
      <w:r>
        <w:rPr>
          <w:rFonts w:hint="eastAsia"/>
          <w:color w:val="000000"/>
        </w:rPr>
        <w:t> 证据包括：</w:t>
      </w:r>
    </w:p>
    <w:p w14:paraId="35B81B83"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（一）当事人的陈述；</w:t>
      </w:r>
    </w:p>
    <w:p w14:paraId="73044721"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（二）书证；</w:t>
      </w:r>
    </w:p>
    <w:p w14:paraId="0629B554"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（三）物证；</w:t>
      </w:r>
    </w:p>
    <w:p w14:paraId="091E0035"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（四）视听资料；</w:t>
      </w:r>
    </w:p>
    <w:p w14:paraId="5EFA9691"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（五）电子数据；</w:t>
      </w:r>
    </w:p>
    <w:p w14:paraId="4E6F240C"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（六）证人证言；</w:t>
      </w:r>
    </w:p>
    <w:p w14:paraId="18C6C55E"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（七）鉴定意见；</w:t>
      </w:r>
    </w:p>
    <w:p w14:paraId="1C8E54EF"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（八）勘验笔录。</w:t>
      </w:r>
    </w:p>
    <w:p w14:paraId="1B5D07A1"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证据必须查证属实，才能作为认定事实的根据。</w:t>
      </w:r>
    </w:p>
    <w:p w14:paraId="5AFA64CF"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第六十四条</w:t>
      </w:r>
      <w:r>
        <w:rPr>
          <w:rFonts w:hint="eastAsia"/>
          <w:color w:val="000000"/>
        </w:rPr>
        <w:t> 当事人对自己提出的主张，有责任提供证据。</w:t>
      </w:r>
    </w:p>
    <w:p w14:paraId="52FA3150"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当事人及其诉讼代理人因客观原因不能自行收集的证据，或者人民法院认为审理案件需要的证据，人民法院应当调查收集。</w:t>
      </w:r>
    </w:p>
    <w:p w14:paraId="6342BB47"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人民法院应当按照法定程序，全面地、客观地审查核实证据。</w:t>
      </w:r>
    </w:p>
    <w:p w14:paraId="12177E3E"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第六十五条</w:t>
      </w:r>
      <w:r>
        <w:rPr>
          <w:rFonts w:hint="eastAsia"/>
          <w:color w:val="000000"/>
        </w:rPr>
        <w:t> 当事人对自己提出的主张应当及时提供证据。</w:t>
      </w:r>
    </w:p>
    <w:p w14:paraId="2A52D622"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人民法院根据当事人的主张和案件审理情况，确定当事人应当提供的证据及其期限。当事人在该期限内提供证据确有困难的，可以向人民法院申请延长期限，人民法院根据当事人的申请适当延长。当事人逾期提供证据的，人民法院应当责令其说明理由；拒不说明理由或者理由不成立的，人民法院根据不同情形可以不予采纳该证据，或者采纳该证据但予以训诫、罚款。</w:t>
      </w:r>
    </w:p>
    <w:p w14:paraId="46EDA660"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lastRenderedPageBreak/>
        <w:t>    </w:t>
      </w:r>
      <w:r>
        <w:rPr>
          <w:rStyle w:val="a5"/>
          <w:rFonts w:hint="eastAsia"/>
          <w:color w:val="000000"/>
        </w:rPr>
        <w:t>第六十六条</w:t>
      </w:r>
      <w:r>
        <w:rPr>
          <w:rFonts w:hint="eastAsia"/>
          <w:color w:val="000000"/>
        </w:rPr>
        <w:t> 人民法院收到当事人提交的证据材料，应当出具收据，写明证据名称、页数、份数、原件或者复印件以及收到时间等，并由经办人员签名或者盖章。</w:t>
      </w:r>
    </w:p>
    <w:p w14:paraId="26148A6B"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第六十七条</w:t>
      </w:r>
      <w:r>
        <w:rPr>
          <w:rFonts w:hint="eastAsia"/>
          <w:color w:val="000000"/>
        </w:rPr>
        <w:t> 人民法院有权向有关单位和个人调查取证，有关单位和个人不得拒绝。</w:t>
      </w:r>
    </w:p>
    <w:p w14:paraId="7D0EE0AB"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人民法院对有关单位和个人提出的证明文书，应当辨别真伪，审查确定其效力。</w:t>
      </w:r>
    </w:p>
    <w:p w14:paraId="3ECDE9FF"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第六十八条</w:t>
      </w:r>
      <w:r>
        <w:rPr>
          <w:rFonts w:hint="eastAsia"/>
          <w:color w:val="000000"/>
        </w:rPr>
        <w:t> 证据应当在法庭上出示，并由当事人互相质证。对涉及国家秘密、商业秘密和个人隐私的证据应当保密，需要在法庭出示的，不得在公开开庭时出示。</w:t>
      </w:r>
    </w:p>
    <w:p w14:paraId="7C96A86F"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第六十九条</w:t>
      </w:r>
      <w:r>
        <w:rPr>
          <w:rFonts w:hint="eastAsia"/>
          <w:color w:val="000000"/>
        </w:rPr>
        <w:t> 经过法定程序公证证明的法律事实和文书，人民法院应当作为认定事实的根据，但有相反证据足以推翻公证证明的除外。</w:t>
      </w:r>
    </w:p>
    <w:p w14:paraId="3AC8B17F"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第七十条</w:t>
      </w:r>
      <w:r>
        <w:rPr>
          <w:rFonts w:hint="eastAsia"/>
          <w:color w:val="000000"/>
        </w:rPr>
        <w:t> 书证应当提交原件。物证应当提交原物。提交原件或者原物确有困难的，可以提交复制品、照片、副本、节录本。</w:t>
      </w:r>
    </w:p>
    <w:p w14:paraId="404E22B0"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提交外文书证，必须附有中文译本。</w:t>
      </w:r>
    </w:p>
    <w:p w14:paraId="109593B4"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第七十一条</w:t>
      </w:r>
      <w:r>
        <w:rPr>
          <w:rFonts w:hint="eastAsia"/>
          <w:color w:val="000000"/>
        </w:rPr>
        <w:t> 人民法院对视听资料，应当辨别真伪，并结合本案的其他证据，审查确定能否作为认定事实的根据。</w:t>
      </w:r>
    </w:p>
    <w:p w14:paraId="55502B18"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第七十二条</w:t>
      </w:r>
      <w:r>
        <w:rPr>
          <w:rFonts w:hint="eastAsia"/>
          <w:color w:val="000000"/>
        </w:rPr>
        <w:t> 凡是知道案件情况的单位和个人，都有义务出庭作证。有关单位的负责人应当支持证人作证。</w:t>
      </w:r>
    </w:p>
    <w:p w14:paraId="7F92153A"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不能正确表达意思的人，不能作证。</w:t>
      </w:r>
    </w:p>
    <w:p w14:paraId="22454649"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第七十三条</w:t>
      </w:r>
      <w:r>
        <w:rPr>
          <w:rFonts w:hint="eastAsia"/>
          <w:color w:val="000000"/>
        </w:rPr>
        <w:t> 经人民法院通知，证人应当出庭作证。有下列情形之一的，经人民法院许可，可以通过书面证言、视听传输技术或者视听资料等方式作证：</w:t>
      </w:r>
    </w:p>
    <w:p w14:paraId="56A62DDE"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（一）因健康原因不能出庭的；</w:t>
      </w:r>
    </w:p>
    <w:p w14:paraId="403A8533"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（二）因路途遥远，交通不便不能出庭的；</w:t>
      </w:r>
    </w:p>
    <w:p w14:paraId="2014D06B"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（三）因自然灾害等不可抗力不能出庭的；</w:t>
      </w:r>
    </w:p>
    <w:p w14:paraId="598C5902"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lastRenderedPageBreak/>
        <w:t>    （四）其他有正当理由不能出庭的。</w:t>
      </w:r>
    </w:p>
    <w:p w14:paraId="783F8E25"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第七十四条</w:t>
      </w:r>
      <w:r>
        <w:rPr>
          <w:rFonts w:hint="eastAsia"/>
          <w:color w:val="000000"/>
        </w:rPr>
        <w:t> 证人因履行出庭作证义务而支出的交通、住宿、就餐等必要费用以及误工损失，由败诉一方当事人负担。当事人申请证人作证的，由该当事人先行垫付；当事人没有申请，人民法院通知证人作证的，由人民法院先行垫付。</w:t>
      </w:r>
    </w:p>
    <w:p w14:paraId="393D1B47"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第七十五条</w:t>
      </w:r>
      <w:r>
        <w:rPr>
          <w:rFonts w:hint="eastAsia"/>
          <w:color w:val="000000"/>
        </w:rPr>
        <w:t> 人民法院对当事人的陈述，应当结合本案的其他证据，审查确定能否作为认定事实的根据。</w:t>
      </w:r>
    </w:p>
    <w:p w14:paraId="784C33C1"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当事人拒绝陈述的，不影响人民法院根据证据认定案件事实。</w:t>
      </w:r>
    </w:p>
    <w:p w14:paraId="1E6A5F76"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第七十六条</w:t>
      </w:r>
      <w:r>
        <w:rPr>
          <w:rFonts w:hint="eastAsia"/>
          <w:color w:val="000000"/>
        </w:rPr>
        <w:t> 当事人可以就查明事实的专门性问题向人民法院申请鉴定。当事人申请鉴定的，由双方当事人协商确定具备资格的鉴定人；协商不成的，由人民法院指定。</w:t>
      </w:r>
    </w:p>
    <w:p w14:paraId="71DCFE84"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当事人未申请鉴定，人民法院对专门性问题认为需要鉴定的，应当委托具备资格的鉴定人进行鉴定。</w:t>
      </w:r>
    </w:p>
    <w:p w14:paraId="461D0730"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第七十七条</w:t>
      </w:r>
      <w:r>
        <w:rPr>
          <w:rFonts w:hint="eastAsia"/>
          <w:color w:val="000000"/>
        </w:rPr>
        <w:t> 鉴定人有权了解进行鉴定所需要的案件材料，必要时可以询问当事人、证人。</w:t>
      </w:r>
    </w:p>
    <w:p w14:paraId="62A99261"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鉴定人应当提出书面鉴定意见，在鉴定书上签名或者盖章。</w:t>
      </w:r>
    </w:p>
    <w:p w14:paraId="1E617A31"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第七十八条</w:t>
      </w:r>
      <w:r>
        <w:rPr>
          <w:rFonts w:hint="eastAsia"/>
          <w:color w:val="000000"/>
        </w:rPr>
        <w:t> 当事人对鉴定意见有异议或者人民法院认为鉴定人有必要出庭的，鉴定人应当出庭作证。经人民法院通知，鉴定人拒不出庭作证的，鉴定意见不得作为认定事实的根据；支付鉴定费用的当事人可以要求返还鉴定费用。</w:t>
      </w:r>
    </w:p>
    <w:p w14:paraId="1C99734F"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第七十九条</w:t>
      </w:r>
      <w:r>
        <w:rPr>
          <w:rFonts w:hint="eastAsia"/>
          <w:color w:val="000000"/>
        </w:rPr>
        <w:t> 当事人可以申请人民法院通知有专门知识的人出庭，就鉴定人作出的鉴定意见或者专业问题提出意见。</w:t>
      </w:r>
    </w:p>
    <w:p w14:paraId="45E95871"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第八十条</w:t>
      </w:r>
      <w:r>
        <w:rPr>
          <w:rFonts w:hint="eastAsia"/>
          <w:color w:val="000000"/>
        </w:rPr>
        <w:t> 勘验物证或者现场，勘验人必须出示人民法院的证件，并邀请当地基层组织或者当事人所在单位派人参加。当事人或者当事人的成年家属应当到场，拒不到场的，不影响勘验的进行。</w:t>
      </w:r>
    </w:p>
    <w:p w14:paraId="23F2D07A"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有关单位和个人根据人民法院的通知，有义务保护现场，协助勘验工作。</w:t>
      </w:r>
    </w:p>
    <w:p w14:paraId="3534A19A"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lastRenderedPageBreak/>
        <w:t>    勘验人应当将勘验情况和结果制作笔录，由勘验人、当事人和被邀参加人签名或者盖章。</w:t>
      </w:r>
    </w:p>
    <w:p w14:paraId="3F285D26"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第八十一条</w:t>
      </w:r>
      <w:r>
        <w:rPr>
          <w:rFonts w:hint="eastAsia"/>
          <w:color w:val="000000"/>
        </w:rPr>
        <w:t> 在证据可能灭失或者以后难以取得的情况下，当事人可以在诉讼过程中向人民法院申请保全证据，人民法院也可以主动采取保全措施。</w:t>
      </w:r>
    </w:p>
    <w:p w14:paraId="0A8A4A3B"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因情况紧急，在证据可能灭失或者以后难以取得的情况下，利害关系人可以在提起诉讼或者申请仲裁前向证据所在地、被申请人住所地或者对案件有管辖权的人民法院申请保全证据。</w:t>
      </w:r>
    </w:p>
    <w:p w14:paraId="764E8196"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证据保全的其他程序，参照适用本法第九章保全的有关规定。</w:t>
      </w:r>
    </w:p>
    <w:p w14:paraId="3CCE549F" w14:textId="77777777" w:rsidR="00F44423" w:rsidRDefault="00F44423" w:rsidP="00F44423">
      <w:pPr>
        <w:pStyle w:val="a4"/>
        <w:shd w:val="clear" w:color="auto" w:fill="FFFFFF"/>
        <w:spacing w:before="0" w:beforeAutospacing="0" w:after="0" w:afterAutospacing="0" w:line="480" w:lineRule="atLeast"/>
        <w:jc w:val="center"/>
        <w:rPr>
          <w:color w:val="000000"/>
        </w:rPr>
      </w:pPr>
      <w:r>
        <w:rPr>
          <w:rFonts w:ascii="黑体" w:eastAsia="黑体" w:hAnsi="黑体" w:hint="eastAsia"/>
          <w:color w:val="000000"/>
        </w:rPr>
        <w:t>第七章　期间、送达</w:t>
      </w:r>
    </w:p>
    <w:p w14:paraId="52913ECA" w14:textId="77777777" w:rsidR="00F44423" w:rsidRDefault="00F44423" w:rsidP="00F44423">
      <w:pPr>
        <w:pStyle w:val="a4"/>
        <w:shd w:val="clear" w:color="auto" w:fill="FFFFFF"/>
        <w:spacing w:before="0" w:beforeAutospacing="0" w:after="0" w:afterAutospacing="0" w:line="480" w:lineRule="atLeast"/>
        <w:jc w:val="center"/>
        <w:rPr>
          <w:color w:val="000000"/>
        </w:rPr>
      </w:pPr>
      <w:r>
        <w:rPr>
          <w:rFonts w:ascii="楷体_GB2312" w:eastAsia="楷体_GB2312" w:hint="eastAsia"/>
          <w:color w:val="000000"/>
        </w:rPr>
        <w:t>第一节 期 间</w:t>
      </w:r>
    </w:p>
    <w:p w14:paraId="29229BDC"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第八十二条</w:t>
      </w:r>
      <w:r>
        <w:rPr>
          <w:rFonts w:hint="eastAsia"/>
          <w:color w:val="000000"/>
        </w:rPr>
        <w:t> 期间包括法定期间和人民法院指定的期间。</w:t>
      </w:r>
    </w:p>
    <w:p w14:paraId="2FC1FD8C"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期间以时、日、月、年计算。期间开始的时和日，不计算在期间内。</w:t>
      </w:r>
    </w:p>
    <w:p w14:paraId="4028A74C"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期间届满的最后一日是节假日的，以节假日后的第一日为期间届满的日期。</w:t>
      </w:r>
    </w:p>
    <w:p w14:paraId="72A6D45D"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期间不包括在途时间，诉讼文书在期满前交邮的，不算过期。</w:t>
      </w:r>
    </w:p>
    <w:p w14:paraId="052DF81D"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第八十三条</w:t>
      </w:r>
      <w:r>
        <w:rPr>
          <w:rFonts w:hint="eastAsia"/>
          <w:color w:val="000000"/>
        </w:rPr>
        <w:t> 当事人因不可抗拒的事由或者其他正当理由耽误期限的，在障碍消除后的十日内，可以申请顺延期限，是否准许，由人民法院决定。</w:t>
      </w:r>
    </w:p>
    <w:p w14:paraId="4F941B9E" w14:textId="77777777" w:rsidR="00F44423" w:rsidRDefault="00F44423" w:rsidP="00F44423">
      <w:pPr>
        <w:pStyle w:val="a4"/>
        <w:shd w:val="clear" w:color="auto" w:fill="FFFFFF"/>
        <w:spacing w:before="0" w:beforeAutospacing="0" w:after="0" w:afterAutospacing="0" w:line="480" w:lineRule="atLeast"/>
        <w:jc w:val="center"/>
        <w:rPr>
          <w:color w:val="000000"/>
        </w:rPr>
      </w:pPr>
      <w:r>
        <w:rPr>
          <w:rFonts w:hint="eastAsia"/>
          <w:color w:val="000000"/>
        </w:rPr>
        <w:t>    </w:t>
      </w:r>
      <w:r>
        <w:rPr>
          <w:rFonts w:ascii="楷体_GB2312" w:eastAsia="楷体_GB2312" w:hint="eastAsia"/>
          <w:color w:val="000000"/>
        </w:rPr>
        <w:t>第二节 送 达</w:t>
      </w:r>
    </w:p>
    <w:p w14:paraId="7FF4673E"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第八十四条</w:t>
      </w:r>
      <w:r>
        <w:rPr>
          <w:rFonts w:hint="eastAsia"/>
          <w:color w:val="000000"/>
        </w:rPr>
        <w:t> 送达诉讼文书必须有送达回证，由受送达人在送达回证上记明收到日期，签名或者盖章。</w:t>
      </w:r>
    </w:p>
    <w:p w14:paraId="5E29B679"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受送达人在送达回证上的签收日期为送达日期。</w:t>
      </w:r>
    </w:p>
    <w:p w14:paraId="014A3107"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第八十五条</w:t>
      </w:r>
      <w:r>
        <w:rPr>
          <w:rFonts w:hint="eastAsia"/>
          <w:color w:val="000000"/>
        </w:rPr>
        <w:t> 送达诉讼文书，应当直接送交受送达人。受送达人是公民的，本人不在交他的同住成年家属签收；受送达人是法人或者其他组织的，应当由法人的法定代表人、其他组织的主要负责人或者该法人、组织负责收件</w:t>
      </w:r>
      <w:r>
        <w:rPr>
          <w:rFonts w:hint="eastAsia"/>
          <w:color w:val="000000"/>
        </w:rPr>
        <w:lastRenderedPageBreak/>
        <w:t>的人签收；受送达人有诉讼代理人的，可以送交其代理人签收；受送达人已向人民法院指定代收人的，送交代收人签收。</w:t>
      </w:r>
    </w:p>
    <w:p w14:paraId="164790B1"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受送达人的同住成年家属，法人或者其他组织的负责收件的人，诉讼代理人或者代收人在送达回证上签收的日期为送达日期。</w:t>
      </w:r>
    </w:p>
    <w:p w14:paraId="5286A427"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第八十六条</w:t>
      </w:r>
      <w:r>
        <w:rPr>
          <w:rFonts w:hint="eastAsia"/>
          <w:color w:val="000000"/>
        </w:rPr>
        <w:t> 受送达人或者他的同住成年家属拒绝接收诉讼文书的，送达人可以邀请有关基层组织或者所在单位的代表到场，说明情况，在送达回证上记明拒收事由和日期，由送达人、见证人签名或者盖章，把诉讼文书留在受送达人的住所；也可以把诉讼文书留在受送达人的住所，并采用拍照、录像等方式记录送达过程，即视为送达。</w:t>
      </w:r>
    </w:p>
    <w:p w14:paraId="125446F2"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第八十七条</w:t>
      </w:r>
      <w:r>
        <w:rPr>
          <w:rFonts w:hint="eastAsia"/>
          <w:color w:val="000000"/>
        </w:rPr>
        <w:t> 经受送达人同意，人民法院可以采用传真、电子邮件等能够确认其收悉的方式送达诉讼文书，但判决书、裁定书、调解书除外。</w:t>
      </w:r>
    </w:p>
    <w:p w14:paraId="46327ABF"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采用前款方式送达的，以传真、电子邮件等到达受送达人特定系统的日期为送达日期。</w:t>
      </w:r>
    </w:p>
    <w:p w14:paraId="199BBA25"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第八十八条</w:t>
      </w:r>
      <w:r>
        <w:rPr>
          <w:rFonts w:hint="eastAsia"/>
          <w:color w:val="000000"/>
        </w:rPr>
        <w:t> 直接送达诉讼文书有困难的，可以委托其他人民法院代为送达，或者邮寄送达。邮寄送达的，以回执上注明的收件日期为送达日期。</w:t>
      </w:r>
    </w:p>
    <w:p w14:paraId="0640DF3B"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第八十九条 </w:t>
      </w:r>
      <w:r>
        <w:rPr>
          <w:rFonts w:hint="eastAsia"/>
          <w:color w:val="000000"/>
        </w:rPr>
        <w:t>受送达人是军人的，通过其所在部队团以上单位的政治机关转交。</w:t>
      </w:r>
    </w:p>
    <w:p w14:paraId="01C0A059"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第九十条</w:t>
      </w:r>
      <w:r>
        <w:rPr>
          <w:rFonts w:hint="eastAsia"/>
          <w:color w:val="000000"/>
        </w:rPr>
        <w:t> 受送达人被监禁的，通过其所在监所转交。</w:t>
      </w:r>
    </w:p>
    <w:p w14:paraId="55D41580"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受送达人被采取强制性教育措施的，通过其所在强制性教育机构转交。</w:t>
      </w:r>
    </w:p>
    <w:p w14:paraId="4449BEEC"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第九十一条</w:t>
      </w:r>
      <w:r>
        <w:rPr>
          <w:rFonts w:hint="eastAsia"/>
          <w:color w:val="000000"/>
        </w:rPr>
        <w:t> 代为转交的机关、单位收到诉讼文书后，必须立即交受送达人签收，以在送达回证上的签收日期，为送达日期。</w:t>
      </w:r>
    </w:p>
    <w:p w14:paraId="5C2E3208"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第九十二条</w:t>
      </w:r>
      <w:r>
        <w:rPr>
          <w:rFonts w:hint="eastAsia"/>
          <w:color w:val="000000"/>
        </w:rPr>
        <w:t> 受送达人下落不明，或者用本节规定的其他方式无法送达的，公告送达。自发出公告之日起，经过六十日，即视为送达。</w:t>
      </w:r>
    </w:p>
    <w:p w14:paraId="734255FD"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公告送达，应当在案卷中记明原因和经过。</w:t>
      </w:r>
    </w:p>
    <w:p w14:paraId="52E9B921" w14:textId="77777777" w:rsidR="00F44423" w:rsidRDefault="00F44423" w:rsidP="00F44423">
      <w:pPr>
        <w:pStyle w:val="a4"/>
        <w:shd w:val="clear" w:color="auto" w:fill="FFFFFF"/>
        <w:spacing w:before="0" w:beforeAutospacing="0" w:after="0" w:afterAutospacing="0" w:line="480" w:lineRule="atLeast"/>
        <w:jc w:val="center"/>
        <w:rPr>
          <w:color w:val="000000"/>
        </w:rPr>
      </w:pPr>
      <w:r>
        <w:rPr>
          <w:rFonts w:ascii="黑体" w:eastAsia="黑体" w:hAnsi="黑体" w:hint="eastAsia"/>
          <w:color w:val="000000"/>
        </w:rPr>
        <w:t>第八章　调　解</w:t>
      </w:r>
    </w:p>
    <w:p w14:paraId="6B700851"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lastRenderedPageBreak/>
        <w:t>    </w:t>
      </w:r>
      <w:r>
        <w:rPr>
          <w:rStyle w:val="a5"/>
          <w:rFonts w:hint="eastAsia"/>
          <w:color w:val="000000"/>
        </w:rPr>
        <w:t>第九十三条</w:t>
      </w:r>
      <w:r>
        <w:rPr>
          <w:rFonts w:hint="eastAsia"/>
          <w:color w:val="000000"/>
        </w:rPr>
        <w:t> 人民法院审理民事案件，根据当事人自愿的原则，在事实清楚的基础上，分清是非，进行调解。</w:t>
      </w:r>
    </w:p>
    <w:p w14:paraId="43FC09C1"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第九十四条</w:t>
      </w:r>
      <w:r>
        <w:rPr>
          <w:rFonts w:hint="eastAsia"/>
          <w:color w:val="000000"/>
        </w:rPr>
        <w:t> 人民法院进行调解，可以由审判员一人主持，也可以由合议庭主持，并尽可能就地进行。</w:t>
      </w:r>
    </w:p>
    <w:p w14:paraId="370F148B"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人民法院进行调解，可以用简便方式通知当事人、证人到庭。</w:t>
      </w:r>
    </w:p>
    <w:p w14:paraId="5893F3C2"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第九十五条</w:t>
      </w:r>
      <w:r>
        <w:rPr>
          <w:rFonts w:hint="eastAsia"/>
          <w:color w:val="000000"/>
        </w:rPr>
        <w:t> 人民法院进行调解，可以邀请有关单位和个人协助。被邀请的单位和个人，应当协助人民法院进行调解。</w:t>
      </w:r>
    </w:p>
    <w:p w14:paraId="3EFB3C75"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第九十六条</w:t>
      </w:r>
      <w:r>
        <w:rPr>
          <w:rFonts w:hint="eastAsia"/>
          <w:color w:val="000000"/>
        </w:rPr>
        <w:t> 调解达成协议，必须双方自愿，不得强迫。调解协议的内容不得违反法律规定。</w:t>
      </w:r>
    </w:p>
    <w:p w14:paraId="474B2C52"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第九十七条</w:t>
      </w:r>
      <w:r>
        <w:rPr>
          <w:rFonts w:hint="eastAsia"/>
          <w:color w:val="000000"/>
        </w:rPr>
        <w:t> 调解达成协议，人民法院应当制作调解书。调解书应当写明诉讼请求、案件的事实和调解结果。</w:t>
      </w:r>
    </w:p>
    <w:p w14:paraId="29F01B22"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调解书由审 判人员、书记员署名，加盖人民法院印章，送达双方当事人。</w:t>
      </w:r>
    </w:p>
    <w:p w14:paraId="7B4DBCEB"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调解书经双方当事人签收后，即具有法律效力。</w:t>
      </w:r>
    </w:p>
    <w:p w14:paraId="70556DD7"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第九十八条</w:t>
      </w:r>
      <w:r>
        <w:rPr>
          <w:rFonts w:hint="eastAsia"/>
          <w:color w:val="000000"/>
        </w:rPr>
        <w:t> 下列案件调解达成协议，人民法院可以不制作调解书：</w:t>
      </w:r>
    </w:p>
    <w:p w14:paraId="1863D5A8"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（一）调解和好的离婚案件；</w:t>
      </w:r>
    </w:p>
    <w:p w14:paraId="49084DF2"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（二）调解维持收养关系的案件；</w:t>
      </w:r>
    </w:p>
    <w:p w14:paraId="5EA3146E"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（三）能够即时履行的案件；</w:t>
      </w:r>
    </w:p>
    <w:p w14:paraId="31539FCC"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（四）其他不需要制作调解书的案件。</w:t>
      </w:r>
    </w:p>
    <w:p w14:paraId="702614CC"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对不需要制作调解书的协议，应当记入笔录，由双方当事人、审判人员、书记员签名或者盖章后，即具有法律效力。</w:t>
      </w:r>
    </w:p>
    <w:p w14:paraId="7FF8BF15"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第九十九条</w:t>
      </w:r>
      <w:r>
        <w:rPr>
          <w:rFonts w:hint="eastAsia"/>
          <w:color w:val="000000"/>
        </w:rPr>
        <w:t> 调解未达成协议或者调解书送达前一方反悔的，人民法院应当及时判决。</w:t>
      </w:r>
    </w:p>
    <w:p w14:paraId="04C774E7" w14:textId="77777777" w:rsidR="00F44423" w:rsidRDefault="00F44423" w:rsidP="00F44423">
      <w:pPr>
        <w:pStyle w:val="a4"/>
        <w:shd w:val="clear" w:color="auto" w:fill="FFFFFF"/>
        <w:spacing w:before="0" w:beforeAutospacing="0" w:after="0" w:afterAutospacing="0" w:line="480" w:lineRule="atLeast"/>
        <w:jc w:val="center"/>
        <w:rPr>
          <w:color w:val="000000"/>
        </w:rPr>
      </w:pPr>
      <w:r>
        <w:rPr>
          <w:rFonts w:ascii="黑体" w:eastAsia="黑体" w:hAnsi="黑体" w:hint="eastAsia"/>
          <w:color w:val="000000"/>
        </w:rPr>
        <w:t>第九章　保全和先予执行</w:t>
      </w:r>
    </w:p>
    <w:p w14:paraId="72DC8786"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第一百条</w:t>
      </w:r>
      <w:r>
        <w:rPr>
          <w:rFonts w:hint="eastAsia"/>
          <w:color w:val="000000"/>
        </w:rPr>
        <w:t> 人民法院对于可能因当事人一方的行为或者其他原因，使判决难以执行或者造成当事人其他损害的案件，根据对方当事人的申请，可以</w:t>
      </w:r>
      <w:r>
        <w:rPr>
          <w:rFonts w:hint="eastAsia"/>
          <w:color w:val="000000"/>
        </w:rPr>
        <w:lastRenderedPageBreak/>
        <w:t>裁定对其财产进行保全、责令其作出一定行为或者禁止其作出一定行为；当事人没有提出申请的，人民法院在必要时也可以裁定采取保全措施。</w:t>
      </w:r>
    </w:p>
    <w:p w14:paraId="11481612"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人民法院采取保全措施，可以责令申请人提供担保，申请人不提供担保的，裁定驳回申请。</w:t>
      </w:r>
    </w:p>
    <w:p w14:paraId="158363B8"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人民法院接受申请后，对情况紧急的，必须在四十八小时内作出裁定；裁定采取保全措施的，应当立即开始执行。</w:t>
      </w:r>
    </w:p>
    <w:p w14:paraId="6C953FA4"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第一百零一条</w:t>
      </w:r>
      <w:r>
        <w:rPr>
          <w:rFonts w:hint="eastAsia"/>
          <w:color w:val="000000"/>
        </w:rPr>
        <w:t> 利害关系人因情况紧急，不立即申请保全将会使其合法权益受到难以弥补的损害的，可以在提起诉讼或者申请仲裁前向被保全财产所在地、被申请人住所地或者对案件有管辖权的人民法院申请采取保全措施。申请人应当提供担保，不提供担保的，裁定驳回申请。</w:t>
      </w:r>
    </w:p>
    <w:p w14:paraId="34B76074"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人民法院接受申请后，必须在四十八小时内作出裁定；裁定采取保全措施的，应当立即开始执行。</w:t>
      </w:r>
    </w:p>
    <w:p w14:paraId="79FC0EF0"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申请人在人民法院采取保全措施后三十日内不依法提起诉讼或者申请仲裁的，人民法院应当解除保全。</w:t>
      </w:r>
    </w:p>
    <w:p w14:paraId="55D6145B"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第一百零二条</w:t>
      </w:r>
      <w:r>
        <w:rPr>
          <w:rFonts w:hint="eastAsia"/>
          <w:color w:val="000000"/>
        </w:rPr>
        <w:t> 保全限于请求的范围，或者与本案有关的财物。</w:t>
      </w:r>
    </w:p>
    <w:p w14:paraId="10D7DAFA"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第一百零三条</w:t>
      </w:r>
      <w:r>
        <w:rPr>
          <w:rFonts w:hint="eastAsia"/>
          <w:color w:val="000000"/>
        </w:rPr>
        <w:t> 财产保全采取查封、扣押、冻结或者法律规定的其他方法。人民法院保全财产后，应当立即通知被保全财产的人。</w:t>
      </w:r>
    </w:p>
    <w:p w14:paraId="43F85C39"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财产已被查封、冻结的，不得重复查封、冻结。</w:t>
      </w:r>
    </w:p>
    <w:p w14:paraId="29F6C16A"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第一百零四条</w:t>
      </w:r>
      <w:r>
        <w:rPr>
          <w:rFonts w:hint="eastAsia"/>
          <w:color w:val="000000"/>
        </w:rPr>
        <w:t> 财产纠纷案件，被申请人提供担保的，人民法院应当裁定解除保全。</w:t>
      </w:r>
    </w:p>
    <w:p w14:paraId="7A66B6A7"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第一百零五条</w:t>
      </w:r>
      <w:r>
        <w:rPr>
          <w:rFonts w:hint="eastAsia"/>
          <w:color w:val="000000"/>
        </w:rPr>
        <w:t> 申请有错误的，申请人应当赔偿被申请人因保全所遭受的损失。</w:t>
      </w:r>
    </w:p>
    <w:p w14:paraId="517A18E2"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第一百零六条</w:t>
      </w:r>
      <w:r>
        <w:rPr>
          <w:rFonts w:hint="eastAsia"/>
          <w:color w:val="000000"/>
        </w:rPr>
        <w:t> 人民法院对下列案件，根据当事人的申请，可以裁定先予执行：</w:t>
      </w:r>
    </w:p>
    <w:p w14:paraId="54196573"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（一）追索赡养费、扶养费、抚育费、抚恤金、医疗费用的；</w:t>
      </w:r>
    </w:p>
    <w:p w14:paraId="6D55D453"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（二）追索劳动报酬的；</w:t>
      </w:r>
    </w:p>
    <w:p w14:paraId="10BF7568"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lastRenderedPageBreak/>
        <w:t>    （三）因情况紧急需要先予执行的。</w:t>
      </w:r>
    </w:p>
    <w:p w14:paraId="1C07D6FF"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第一百零七条</w:t>
      </w:r>
      <w:r>
        <w:rPr>
          <w:rFonts w:hint="eastAsia"/>
          <w:color w:val="000000"/>
        </w:rPr>
        <w:t> 人民法院裁定先予执行的，应当符合下列条件：</w:t>
      </w:r>
    </w:p>
    <w:p w14:paraId="73CFC1A9"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（一）当事人之间权利义务关系明确，不先予执行将严重影响申请人的生活或者生产经营的；</w:t>
      </w:r>
    </w:p>
    <w:p w14:paraId="0445661C"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（二）被申请人有履行能力。</w:t>
      </w:r>
    </w:p>
    <w:p w14:paraId="756B016E"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人民法院可以责令申请人提供担保，申请人不提供担保的，驳回申请。申请人败诉的，应当赔偿被申请人因先予执行遭受的财产损失。</w:t>
      </w:r>
    </w:p>
    <w:p w14:paraId="2522E12F"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第一百零八条</w:t>
      </w:r>
      <w:r>
        <w:rPr>
          <w:rFonts w:hint="eastAsia"/>
          <w:color w:val="000000"/>
        </w:rPr>
        <w:t> 当事人对保全或者先予执行的裁定不服的，可以申请复议一次。复议期间不停止裁定的执行。</w:t>
      </w:r>
    </w:p>
    <w:p w14:paraId="4625843E" w14:textId="77777777" w:rsidR="00F44423" w:rsidRDefault="00F44423" w:rsidP="00F44423">
      <w:pPr>
        <w:pStyle w:val="a4"/>
        <w:shd w:val="clear" w:color="auto" w:fill="FFFFFF"/>
        <w:spacing w:before="0" w:beforeAutospacing="0" w:after="0" w:afterAutospacing="0" w:line="480" w:lineRule="atLeast"/>
        <w:jc w:val="center"/>
        <w:rPr>
          <w:color w:val="000000"/>
        </w:rPr>
      </w:pPr>
      <w:r>
        <w:rPr>
          <w:rFonts w:ascii="黑体" w:eastAsia="黑体" w:hAnsi="黑体" w:hint="eastAsia"/>
          <w:color w:val="000000"/>
        </w:rPr>
        <w:t>第十章　对妨害民事诉讼的强制措施</w:t>
      </w:r>
    </w:p>
    <w:p w14:paraId="284F12E5"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第一百零九条</w:t>
      </w:r>
      <w:r>
        <w:rPr>
          <w:rFonts w:hint="eastAsia"/>
          <w:color w:val="000000"/>
        </w:rPr>
        <w:t> 人民法院对必须到庭的被告，经两次传票传唤，无正当理由拒不到庭的，可以拘传。</w:t>
      </w:r>
    </w:p>
    <w:p w14:paraId="7C94A2E5"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第一百一十条</w:t>
      </w:r>
      <w:r>
        <w:rPr>
          <w:rFonts w:hint="eastAsia"/>
          <w:color w:val="000000"/>
        </w:rPr>
        <w:t> 诉讼参与人和其他人应当遵守法庭规则。</w:t>
      </w:r>
    </w:p>
    <w:p w14:paraId="6D3A24DF"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人民法院对违反法庭规则的人，可以予以训诫，责令退出法庭或者予以罚款、拘留。</w:t>
      </w:r>
    </w:p>
    <w:p w14:paraId="6AA57E9D"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人民法院对哄闹、冲击法庭，侮辱、诽谤、威胁、殴打审判人员，严重扰乱法庭秩序的人，依法追究刑事责任；情节较轻的，予以罚款、拘留。</w:t>
      </w:r>
    </w:p>
    <w:p w14:paraId="69F733C2"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第一百一十一条</w:t>
      </w:r>
      <w:r>
        <w:rPr>
          <w:rFonts w:hint="eastAsia"/>
          <w:color w:val="000000"/>
        </w:rPr>
        <w:t> 诉讼参与人或者其他人有下列行为之一的，人民法院可以根据情节轻重予以罚款、拘留；构成犯罪的，依法追究刑事责任：</w:t>
      </w:r>
    </w:p>
    <w:p w14:paraId="4B899ACD"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（一）伪造、毁灭重要证据，妨碍人民法院审理案件的；</w:t>
      </w:r>
    </w:p>
    <w:p w14:paraId="790497F1"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（二）以暴力、威胁、贿买方法阻止证人作证或者指使、贿买、胁迫他人作伪证的；</w:t>
      </w:r>
    </w:p>
    <w:p w14:paraId="4045E0DA"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（三）隐藏、转移、变卖、毁损已被查封、扣押的财产，或者已被清点并责令其保管的财产，转移已被冻结的财产的；</w:t>
      </w:r>
    </w:p>
    <w:p w14:paraId="53CFDF0A"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lastRenderedPageBreak/>
        <w:t>    （四）对司法工作人员、诉讼参加人、证人、翻译人员、鉴定人、勘验人、协助执行的人，进行侮辱、诽谤、诬陷、殴打或者打击报复的；</w:t>
      </w:r>
    </w:p>
    <w:p w14:paraId="68AC6649"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（五）以暴力、威胁或者其他方法阻碍司法工作人员执行职务的；</w:t>
      </w:r>
    </w:p>
    <w:p w14:paraId="38DCEEB0"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（六）拒不履行人民法院已经发生法律效力的判决、裁定的。</w:t>
      </w:r>
    </w:p>
    <w:p w14:paraId="0EBDAC8F"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人民法院对有前款规定的行为之一的单位，可以对其主要负责人或者直接责任人员予以罚款、拘留；构成犯罪的，依法追究刑事责任。</w:t>
      </w:r>
    </w:p>
    <w:p w14:paraId="1D919C87"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第一百一十二条</w:t>
      </w:r>
      <w:r>
        <w:rPr>
          <w:rFonts w:hint="eastAsia"/>
          <w:color w:val="000000"/>
        </w:rPr>
        <w:t> 当事人之间恶意串通，企图通过诉讼、调解等方式侵害他人合法权益的，人民法院应当驳回其请求，并根据情节轻重予以罚款、拘留；构成犯罪的，依法追究刑事责任。</w:t>
      </w:r>
    </w:p>
    <w:p w14:paraId="762EB1D2"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第一百一十三条</w:t>
      </w:r>
      <w:r>
        <w:rPr>
          <w:rFonts w:hint="eastAsia"/>
          <w:color w:val="000000"/>
        </w:rPr>
        <w:t> 被执行人与他人恶意串通，通过诉讼、仲裁、调解等方式逃避履行法律文书确定的义务的，人民法院应当根据情节轻重予以罚款、拘留；构成犯罪的，依法追究刑事责任。</w:t>
      </w:r>
    </w:p>
    <w:p w14:paraId="7868A9C4"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第一百一十四条</w:t>
      </w:r>
      <w:r>
        <w:rPr>
          <w:rFonts w:hint="eastAsia"/>
          <w:color w:val="000000"/>
        </w:rPr>
        <w:t> 有义务协助调查、执行的单位有下列行为之一的，人民法院除责令其履行协助义务外，并可以予以罚款：</w:t>
      </w:r>
    </w:p>
    <w:p w14:paraId="6245B45E"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（一）有关单位拒绝或者妨碍人民法院调查取证的；</w:t>
      </w:r>
    </w:p>
    <w:p w14:paraId="27257735"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（二）有关单位接到人民法院协助执行通知书后，拒不协助查询、扣押、冻结、划拨、变价财产的；</w:t>
      </w:r>
    </w:p>
    <w:p w14:paraId="635AE5CC"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（三）有关单位接到人民法院协助执行通知书后，拒不协助扣留被执行人的收入、办理有关财产权证照转移手续、转交有关票证、证照或者其他财产的；</w:t>
      </w:r>
    </w:p>
    <w:p w14:paraId="312EB022"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（四）其他拒绝协助执行的。</w:t>
      </w:r>
    </w:p>
    <w:p w14:paraId="6727C6D7"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人民法院对有前款规定的行为之一的单位，可以对其主要负责人或者直接责任人员予以罚款；对仍不履行协助义务的，可以予以拘留；并可以向监察机关或者有关机关提出予以纪律处分的司法建议。</w:t>
      </w:r>
    </w:p>
    <w:p w14:paraId="7C0412AC"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第一百一十五条</w:t>
      </w:r>
      <w:r>
        <w:rPr>
          <w:rFonts w:hint="eastAsia"/>
          <w:color w:val="000000"/>
        </w:rPr>
        <w:t> 对个人的罚款金额，为人民币十万元以下。对单位的罚款金额，为人民币五万元以上一百万元以下。</w:t>
      </w:r>
    </w:p>
    <w:p w14:paraId="434D5841"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lastRenderedPageBreak/>
        <w:t>    拘留的期限，为十五日以下。</w:t>
      </w:r>
    </w:p>
    <w:p w14:paraId="093F948D"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被拘留的人，由人民法院交公安机关看管。在拘留期间，被拘留人承认并改正错误的，人民法院可以决定提前解除拘留。</w:t>
      </w:r>
    </w:p>
    <w:p w14:paraId="67329E04"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第一百一十六条</w:t>
      </w:r>
      <w:r>
        <w:rPr>
          <w:rFonts w:hint="eastAsia"/>
          <w:color w:val="000000"/>
        </w:rPr>
        <w:t> 拘传、罚款、拘留必须经院长批准。</w:t>
      </w:r>
    </w:p>
    <w:p w14:paraId="1BE4F385"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拘传应当发拘传票。</w:t>
      </w:r>
    </w:p>
    <w:p w14:paraId="395EF6A8"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罚款、拘留应当用决定书。对决定不服的，可以向上一级人民法院申请复议一次。复议期间不停止执行。</w:t>
      </w:r>
    </w:p>
    <w:p w14:paraId="0B294D7F"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第一百一十七条</w:t>
      </w:r>
      <w:r>
        <w:rPr>
          <w:rFonts w:hint="eastAsia"/>
          <w:color w:val="000000"/>
        </w:rPr>
        <w:t> 采取对妨害民事诉讼的强制措施必须由人民法院决定。任何单位和个人采取非法拘禁他人或者非法私自扣押他人财产追索债务的，应当依法追究刑事责任，或者予以拘留、罚款。</w:t>
      </w:r>
    </w:p>
    <w:p w14:paraId="4A8EB908" w14:textId="77777777" w:rsidR="00F44423" w:rsidRDefault="00F44423" w:rsidP="00F44423">
      <w:pPr>
        <w:pStyle w:val="a4"/>
        <w:shd w:val="clear" w:color="auto" w:fill="FFFFFF"/>
        <w:spacing w:before="0" w:beforeAutospacing="0" w:after="0" w:afterAutospacing="0" w:line="480" w:lineRule="atLeast"/>
        <w:jc w:val="center"/>
        <w:rPr>
          <w:color w:val="000000"/>
        </w:rPr>
      </w:pPr>
      <w:r>
        <w:rPr>
          <w:rFonts w:ascii="黑体" w:eastAsia="黑体" w:hAnsi="黑体" w:hint="eastAsia"/>
          <w:color w:val="000000"/>
        </w:rPr>
        <w:t>第十一章　诉讼费用</w:t>
      </w:r>
    </w:p>
    <w:p w14:paraId="605D5513"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第一百一十八条</w:t>
      </w:r>
      <w:r>
        <w:rPr>
          <w:rFonts w:hint="eastAsia"/>
          <w:color w:val="000000"/>
        </w:rPr>
        <w:t> 当事人进行民事诉讼，应当按照规定交纳案件受理费。财产案件除交纳案件受理费外，并按照规定交纳其他诉讼费用。</w:t>
      </w:r>
    </w:p>
    <w:p w14:paraId="7795ACB0"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当事人交纳诉讼费用确有困难的，可以按照规定向人民法院申请缓交、减交或者免交。</w:t>
      </w:r>
    </w:p>
    <w:p w14:paraId="440EE6A1"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收取诉讼费用的办法另行制定。</w:t>
      </w:r>
    </w:p>
    <w:p w14:paraId="0AB290B9" w14:textId="77777777" w:rsidR="00F44423" w:rsidRDefault="00F44423" w:rsidP="00F44423">
      <w:pPr>
        <w:pStyle w:val="a4"/>
        <w:shd w:val="clear" w:color="auto" w:fill="FFFFFF"/>
        <w:spacing w:before="0" w:beforeAutospacing="0" w:after="0" w:afterAutospacing="0" w:line="480" w:lineRule="atLeast"/>
        <w:jc w:val="center"/>
        <w:rPr>
          <w:color w:val="000000"/>
        </w:rPr>
      </w:pPr>
      <w:r>
        <w:rPr>
          <w:rFonts w:ascii="黑体" w:eastAsia="黑体" w:hAnsi="黑体" w:hint="eastAsia"/>
          <w:color w:val="000000"/>
        </w:rPr>
        <w:t>第二编　审判程序</w:t>
      </w:r>
    </w:p>
    <w:p w14:paraId="7F66C1B3" w14:textId="77777777" w:rsidR="00F44423" w:rsidRDefault="00F44423" w:rsidP="00F44423">
      <w:pPr>
        <w:pStyle w:val="a4"/>
        <w:shd w:val="clear" w:color="auto" w:fill="FFFFFF"/>
        <w:spacing w:before="0" w:beforeAutospacing="0" w:after="0" w:afterAutospacing="0" w:line="480" w:lineRule="atLeast"/>
        <w:jc w:val="center"/>
        <w:rPr>
          <w:rFonts w:ascii="黑体" w:eastAsia="黑体" w:hAnsi="黑体"/>
          <w:color w:val="000000"/>
        </w:rPr>
      </w:pPr>
      <w:r>
        <w:rPr>
          <w:rFonts w:ascii="黑体" w:eastAsia="黑体" w:hAnsi="黑体" w:hint="eastAsia"/>
          <w:color w:val="000000"/>
        </w:rPr>
        <w:t>第十二章　第一审普通程序</w:t>
      </w:r>
    </w:p>
    <w:p w14:paraId="2421EE95" w14:textId="77777777" w:rsidR="00F44423" w:rsidRDefault="00F44423" w:rsidP="00F44423">
      <w:pPr>
        <w:pStyle w:val="a4"/>
        <w:shd w:val="clear" w:color="auto" w:fill="FFFFFF"/>
        <w:spacing w:before="0" w:beforeAutospacing="0" w:after="0" w:afterAutospacing="0" w:line="480" w:lineRule="atLeast"/>
        <w:jc w:val="center"/>
        <w:rPr>
          <w:color w:val="000000"/>
        </w:rPr>
      </w:pPr>
      <w:r>
        <w:rPr>
          <w:rFonts w:ascii="楷体_GB2312" w:eastAsia="楷体_GB2312" w:hint="eastAsia"/>
          <w:color w:val="000000"/>
        </w:rPr>
        <w:t>第一节 起诉和受理</w:t>
      </w:r>
    </w:p>
    <w:p w14:paraId="44CA9C07"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第一百一十九条</w:t>
      </w:r>
      <w:r>
        <w:rPr>
          <w:rFonts w:hint="eastAsia"/>
          <w:color w:val="000000"/>
        </w:rPr>
        <w:t> 起诉必须符合下列条件：</w:t>
      </w:r>
    </w:p>
    <w:p w14:paraId="2BD0807A"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（一）原告是与本案有直接利害关系的公民、法人和其他组织；</w:t>
      </w:r>
    </w:p>
    <w:p w14:paraId="78DD8A2E"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（二）有明确的被告；</w:t>
      </w:r>
    </w:p>
    <w:p w14:paraId="660AF9F3"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（三）有具体的诉讼请求和事实、理由；</w:t>
      </w:r>
    </w:p>
    <w:p w14:paraId="4E23C734"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（四）属于人民法院受理民事诉讼的范围和受诉人民法院管辖。</w:t>
      </w:r>
    </w:p>
    <w:p w14:paraId="4D9DED42"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lastRenderedPageBreak/>
        <w:t>    </w:t>
      </w:r>
      <w:r>
        <w:rPr>
          <w:rStyle w:val="a5"/>
          <w:rFonts w:hint="eastAsia"/>
          <w:color w:val="000000"/>
        </w:rPr>
        <w:t>第一百二十条</w:t>
      </w:r>
      <w:r>
        <w:rPr>
          <w:rFonts w:hint="eastAsia"/>
          <w:color w:val="000000"/>
        </w:rPr>
        <w:t> 起诉应当向人民法院递交起诉状，并按照被告人数提出副本。</w:t>
      </w:r>
    </w:p>
    <w:p w14:paraId="3EA3CEE0"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书写起诉状确有困难的，可以口头起诉，由人民法院记入笔录，并告知对方当事人。</w:t>
      </w:r>
    </w:p>
    <w:p w14:paraId="2D442F4F"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第一百二十一条</w:t>
      </w:r>
      <w:r>
        <w:rPr>
          <w:rFonts w:hint="eastAsia"/>
          <w:color w:val="000000"/>
        </w:rPr>
        <w:t> 起诉状应当记明下列事项：</w:t>
      </w:r>
    </w:p>
    <w:p w14:paraId="2BD7AB90"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（一）原告的姓名、性别、年龄、民族、职业、工作单位、住所、联系方式，法人或者其他组织的名称、住所和法定代表人或者主要负责人的姓名、职务、联系方式；</w:t>
      </w:r>
    </w:p>
    <w:p w14:paraId="0BDD8031"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（二）被告的姓名、性别、工作单位、住所等信息，法人或者其他组织的名称、住所等信息；</w:t>
      </w:r>
    </w:p>
    <w:p w14:paraId="4B8B9936"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（三）诉讼请求和所根据的事实与理由；</w:t>
      </w:r>
    </w:p>
    <w:p w14:paraId="45819C69"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（四）证据和证据来源，证人姓名和住所。</w:t>
      </w:r>
    </w:p>
    <w:p w14:paraId="185A4249"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第一百二十二条</w:t>
      </w:r>
      <w:r>
        <w:rPr>
          <w:rFonts w:hint="eastAsia"/>
          <w:color w:val="000000"/>
        </w:rPr>
        <w:t> 当事人起诉到人民法院的民事纠纷，适宜调解的，先行调解，但当事人拒绝调解的除外。</w:t>
      </w:r>
    </w:p>
    <w:p w14:paraId="59ADB1B3"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第一百二十三条</w:t>
      </w:r>
      <w:r>
        <w:rPr>
          <w:rFonts w:hint="eastAsia"/>
          <w:color w:val="000000"/>
        </w:rPr>
        <w:t> 人民法院应当保障当事人依照法律规定享有的起诉权利。对符合本法第一百一十九条的起诉，必须受理。符合起诉条件的，应当在七日内立案，并通知当事人；不符合起诉条件的，应当在七日内作出裁定书，不予受理；原告对裁定不服的，可以提起上诉。</w:t>
      </w:r>
    </w:p>
    <w:p w14:paraId="77870F4B"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第一百二十四条</w:t>
      </w:r>
      <w:r>
        <w:rPr>
          <w:rFonts w:hint="eastAsia"/>
          <w:color w:val="000000"/>
        </w:rPr>
        <w:t> 人民法院对下列起诉，分别情形，予以处理：</w:t>
      </w:r>
    </w:p>
    <w:p w14:paraId="1362A656"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（一）依照行政诉讼法的规定，属于行政诉讼受案范围的，告知原告提起行政诉讼；</w:t>
      </w:r>
    </w:p>
    <w:p w14:paraId="4A93EEE8"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（二）依照法律规定，双方当事人达成书面仲裁协议申请仲裁、不得向人民法院起诉的，告知原告向仲裁机构申请仲裁；</w:t>
      </w:r>
    </w:p>
    <w:p w14:paraId="284126EE"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（三）依照法律规定，应当由其他机关处理的争议，告知原告向有关机关申请解决；</w:t>
      </w:r>
    </w:p>
    <w:p w14:paraId="667F3A79"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lastRenderedPageBreak/>
        <w:t>    （四）对不属于本院管辖的案件，告知原告向有管辖权的人民法院起诉；</w:t>
      </w:r>
    </w:p>
    <w:p w14:paraId="39F30EC5"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（五）对判决、裁定、调解书已经发生法律效力的案件，当事人又起诉的，告知原告申请再审，但人民法院准许撤诉的裁定除外；</w:t>
      </w:r>
    </w:p>
    <w:p w14:paraId="3C8A7B1A"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（六）依照法律规定，在一定期限内不得起诉的案件，在不得起诉的期限内起诉的，不予受理；</w:t>
      </w:r>
    </w:p>
    <w:p w14:paraId="27A15EA0"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（七）判决不准离婚和调解和好的离婚案件，判决、调解维持收养关系的案件，没有新情况、新理由，原告在六个月内又起诉的，不予受理。</w:t>
      </w:r>
    </w:p>
    <w:p w14:paraId="74B7F338" w14:textId="77777777" w:rsidR="00F44423" w:rsidRDefault="00F44423" w:rsidP="00F44423">
      <w:pPr>
        <w:pStyle w:val="a4"/>
        <w:shd w:val="clear" w:color="auto" w:fill="FFFFFF"/>
        <w:spacing w:before="0" w:beforeAutospacing="0" w:after="0" w:afterAutospacing="0" w:line="480" w:lineRule="atLeast"/>
        <w:jc w:val="center"/>
        <w:rPr>
          <w:color w:val="000000"/>
        </w:rPr>
      </w:pPr>
      <w:r>
        <w:rPr>
          <w:rFonts w:ascii="楷体_GB2312" w:eastAsia="楷体_GB2312" w:hint="eastAsia"/>
          <w:color w:val="000000"/>
        </w:rPr>
        <w:t>第二节 审理前的准备</w:t>
      </w:r>
    </w:p>
    <w:p w14:paraId="4FFA960A"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第一百二十五条</w:t>
      </w:r>
      <w:r>
        <w:rPr>
          <w:rFonts w:hint="eastAsia"/>
          <w:color w:val="000000"/>
        </w:rPr>
        <w:t> 人民法院应当在立案之日起五日内将起诉状副本发送被告，被告应当在收到之日起十五日内提出答辩状。答辩状应当记明被告的姓名、性别、年龄、民族、职业、工作单位、住所、联系方式；法人或者其他组织的名称、住所和法定代表人或者主要负责人的姓名、职务、联系方式。人民法院应当在收到答辩状之日起五日内将答辩状副本发送原告。</w:t>
      </w:r>
    </w:p>
    <w:p w14:paraId="5B5AF0A5"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被告不提出答辩状的，不影响人民法院审理。</w:t>
      </w:r>
    </w:p>
    <w:p w14:paraId="4ACEE32D"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第一百二十六条</w:t>
      </w:r>
      <w:r>
        <w:rPr>
          <w:rFonts w:hint="eastAsia"/>
          <w:color w:val="000000"/>
        </w:rPr>
        <w:t> 人民法院对决定受理的案件，应当在受理案件通知书和应诉通知书中向当事人告知有关的诉讼权利义务，或者口头告知。</w:t>
      </w:r>
    </w:p>
    <w:p w14:paraId="7DEE0B23"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第一百二十七条</w:t>
      </w:r>
      <w:r>
        <w:rPr>
          <w:rFonts w:hint="eastAsia"/>
          <w:color w:val="000000"/>
        </w:rPr>
        <w:t> 人民法院受理案件后，当事人对管辖权有异议的，应当在提交答辩状期间提出。人民法院对当事人提出的异议，应当审查。异议成立的，裁定将案件移送有管辖权的人民法院；异议不成立的，裁定驳回。</w:t>
      </w:r>
    </w:p>
    <w:p w14:paraId="302E3D18"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当事人未提出管辖异议，并应诉答辩的，视为受诉人民法院有管辖权，但违反级别管辖和专属管辖规定的除外。</w:t>
      </w:r>
    </w:p>
    <w:p w14:paraId="78EA9376"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第一百二十八条</w:t>
      </w:r>
      <w:r>
        <w:rPr>
          <w:rFonts w:hint="eastAsia"/>
          <w:color w:val="000000"/>
        </w:rPr>
        <w:t> 合议庭组成人员确定后，应当在三日内告知当事人。</w:t>
      </w:r>
    </w:p>
    <w:p w14:paraId="5A281C96"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第一百二十九条</w:t>
      </w:r>
      <w:r>
        <w:rPr>
          <w:rFonts w:hint="eastAsia"/>
          <w:color w:val="000000"/>
        </w:rPr>
        <w:t> 审判人员必须认真审核诉讼材料，调查收集必要的证据。</w:t>
      </w:r>
    </w:p>
    <w:p w14:paraId="4FDD971C"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lastRenderedPageBreak/>
        <w:t>    </w:t>
      </w:r>
      <w:r>
        <w:rPr>
          <w:rStyle w:val="a5"/>
          <w:rFonts w:hint="eastAsia"/>
          <w:color w:val="000000"/>
        </w:rPr>
        <w:t>第一百三十条</w:t>
      </w:r>
      <w:r>
        <w:rPr>
          <w:rFonts w:hint="eastAsia"/>
          <w:color w:val="000000"/>
        </w:rPr>
        <w:t> 人民法院派出人员进行调查时，应当向被调查人出示证件。</w:t>
      </w:r>
    </w:p>
    <w:p w14:paraId="02FAE73D"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调查笔录经被调查人校阅后，由被调查人、调查人签名或者盖章。</w:t>
      </w:r>
    </w:p>
    <w:p w14:paraId="6E85CF5F"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第一百三十一条</w:t>
      </w:r>
      <w:r>
        <w:rPr>
          <w:rFonts w:hint="eastAsia"/>
          <w:color w:val="000000"/>
        </w:rPr>
        <w:t> 人民法院在必要时可以委托外地人民法院调查。</w:t>
      </w:r>
    </w:p>
    <w:p w14:paraId="1E7162E8"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委托调查，必须提出明确的项目和要求。受委托人民法院可以主动补充调查。</w:t>
      </w:r>
    </w:p>
    <w:p w14:paraId="7EEC1E57"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受委托人民法院收到委托书后，应当在三十日内完成调查。因故不能完成的，应当在上述期限内函告委托人民法院。</w:t>
      </w:r>
    </w:p>
    <w:p w14:paraId="4354FB6C"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第一百三十二条</w:t>
      </w:r>
      <w:r>
        <w:rPr>
          <w:rFonts w:hint="eastAsia"/>
          <w:color w:val="000000"/>
        </w:rPr>
        <w:t> 必须共同进行诉讼的当事人没有参加诉讼的，人民法院应当通知其参加诉讼。</w:t>
      </w:r>
    </w:p>
    <w:p w14:paraId="2E3E35FA"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第一百三十三条</w:t>
      </w:r>
      <w:r>
        <w:rPr>
          <w:rFonts w:hint="eastAsia"/>
          <w:color w:val="000000"/>
        </w:rPr>
        <w:t> 人民法院对受理的案件，分别情形，予以处理：</w:t>
      </w:r>
    </w:p>
    <w:p w14:paraId="23A98633"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（一）当事人没有争议，符合督促程序规定条件的，可以转入督促程序；</w:t>
      </w:r>
    </w:p>
    <w:p w14:paraId="398E05DB"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（二）开庭前可以调解的，采取调解方式及时解决纠纷；</w:t>
      </w:r>
    </w:p>
    <w:p w14:paraId="1883664C"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（三）根据案件情况，确定适用简易程序或者普通程序；</w:t>
      </w:r>
    </w:p>
    <w:p w14:paraId="03F82CE2"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（四）需要开庭审理的，通过要求当事人交换证据等方式，明确争议焦点。</w:t>
      </w:r>
    </w:p>
    <w:p w14:paraId="62DE8136" w14:textId="77777777" w:rsidR="00F44423" w:rsidRDefault="00F44423" w:rsidP="00F44423">
      <w:pPr>
        <w:pStyle w:val="a4"/>
        <w:shd w:val="clear" w:color="auto" w:fill="FFFFFF"/>
        <w:spacing w:before="0" w:beforeAutospacing="0" w:after="0" w:afterAutospacing="0" w:line="480" w:lineRule="atLeast"/>
        <w:jc w:val="center"/>
        <w:rPr>
          <w:color w:val="000000"/>
        </w:rPr>
      </w:pPr>
      <w:r>
        <w:rPr>
          <w:rFonts w:ascii="楷体_GB2312" w:eastAsia="楷体_GB2312" w:hint="eastAsia"/>
          <w:color w:val="000000"/>
        </w:rPr>
        <w:t>第三节 开庭审理</w:t>
      </w:r>
    </w:p>
    <w:p w14:paraId="0D0FEDC8"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第一百三十四条</w:t>
      </w:r>
      <w:r>
        <w:rPr>
          <w:rFonts w:hint="eastAsia"/>
          <w:color w:val="000000"/>
        </w:rPr>
        <w:t> 人民法院审理民事案件，除涉及国家秘密、个人隐私或者法律另有规定的以外，应当公开进行。</w:t>
      </w:r>
    </w:p>
    <w:p w14:paraId="3721BA1E"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离婚案件，涉及商业秘密的案件，当事人申请不公开审理的，可以不公开审理。</w:t>
      </w:r>
    </w:p>
    <w:p w14:paraId="23EDEE09"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第一百三十五条</w:t>
      </w:r>
      <w:r>
        <w:rPr>
          <w:rFonts w:hint="eastAsia"/>
          <w:color w:val="000000"/>
        </w:rPr>
        <w:t> 人民法院审理民事案件，根据需要进行巡回审理，就地办案。</w:t>
      </w:r>
    </w:p>
    <w:p w14:paraId="79D1A0A3"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lastRenderedPageBreak/>
        <w:t>    </w:t>
      </w:r>
      <w:r>
        <w:rPr>
          <w:rStyle w:val="a5"/>
          <w:rFonts w:hint="eastAsia"/>
          <w:color w:val="000000"/>
        </w:rPr>
        <w:t>第一百三十六条</w:t>
      </w:r>
      <w:r>
        <w:rPr>
          <w:rFonts w:hint="eastAsia"/>
          <w:color w:val="000000"/>
        </w:rPr>
        <w:t> 人民法院审理民事案件，应当在开庭三日前通知当事人和其他诉讼参与人。公开审理的，应当公告当事人姓名、案由和开庭的时间、地点。</w:t>
      </w:r>
    </w:p>
    <w:p w14:paraId="7A0C9774"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第一百三十七条</w:t>
      </w:r>
      <w:r>
        <w:rPr>
          <w:rFonts w:hint="eastAsia"/>
          <w:color w:val="000000"/>
        </w:rPr>
        <w:t> 开庭审理前，书记员应当查明当事人和其他诉讼参与人是否到庭，宣布法庭纪律。</w:t>
      </w:r>
    </w:p>
    <w:p w14:paraId="501B424A"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开庭审理时，由审判长核对当事人，宣布案由，宣布审判人员、书记员名单，告知当事人有关的诉讼权利义务，询问当事人是否提出回避申请。</w:t>
      </w:r>
    </w:p>
    <w:p w14:paraId="40CAE22E"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第一百三十八条</w:t>
      </w:r>
      <w:r>
        <w:rPr>
          <w:rFonts w:hint="eastAsia"/>
          <w:color w:val="000000"/>
        </w:rPr>
        <w:t> 法庭调查按照下列顺序进行：</w:t>
      </w:r>
    </w:p>
    <w:p w14:paraId="4253DB9F"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（一）当事人陈述；</w:t>
      </w:r>
    </w:p>
    <w:p w14:paraId="261D4598"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（二）告知证人的权利义务，证人作证，宣读未到庭的证人证言；</w:t>
      </w:r>
    </w:p>
    <w:p w14:paraId="4C03A219"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（三）出示书证、物证、视听资料和电子数据；</w:t>
      </w:r>
    </w:p>
    <w:p w14:paraId="426E76AB"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（四）宣读鉴定意见；</w:t>
      </w:r>
    </w:p>
    <w:p w14:paraId="22CB52F1"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（五）宣读勘验笔录。</w:t>
      </w:r>
    </w:p>
    <w:p w14:paraId="6D39B2B4"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第一百三十九条</w:t>
      </w:r>
      <w:r>
        <w:rPr>
          <w:rFonts w:hint="eastAsia"/>
          <w:color w:val="000000"/>
        </w:rPr>
        <w:t> 当事人在法庭上可以提出新的证据。</w:t>
      </w:r>
    </w:p>
    <w:p w14:paraId="59898459"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当事人经法庭许可，可以向证人、鉴定人、勘验人发问。</w:t>
      </w:r>
    </w:p>
    <w:p w14:paraId="0BA725F9"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当事人要求重新进行调查、鉴定或者勘验的，是否准许，由人民法院决定。</w:t>
      </w:r>
    </w:p>
    <w:p w14:paraId="26687A8E"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第一百四十条</w:t>
      </w:r>
      <w:r>
        <w:rPr>
          <w:rFonts w:hint="eastAsia"/>
          <w:color w:val="000000"/>
        </w:rPr>
        <w:t> 原告增加诉讼请求，被告提出反诉，第三人提出与本案有关的诉讼请求，可以合并审理。</w:t>
      </w:r>
    </w:p>
    <w:p w14:paraId="11325CCD"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第一百四十一条</w:t>
      </w:r>
      <w:r>
        <w:rPr>
          <w:rFonts w:hint="eastAsia"/>
          <w:color w:val="000000"/>
        </w:rPr>
        <w:t> 法庭辩论按照下列顺序进行：</w:t>
      </w:r>
    </w:p>
    <w:p w14:paraId="541ED553"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（一）原告及其诉讼代理人发言；</w:t>
      </w:r>
    </w:p>
    <w:p w14:paraId="3DEABB7A"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（二）被告及其诉讼代理人答辩；</w:t>
      </w:r>
    </w:p>
    <w:p w14:paraId="7127077E"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（三）第三人及其诉讼代理人发言或者答辩；</w:t>
      </w:r>
    </w:p>
    <w:p w14:paraId="01575441"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（四）互相辩论。</w:t>
      </w:r>
    </w:p>
    <w:p w14:paraId="0E47EF3F"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lastRenderedPageBreak/>
        <w:t>    法庭辩论终结，由审判长按照原告、被告、第三人的先后顺序征询各方最后意见。</w:t>
      </w:r>
    </w:p>
    <w:p w14:paraId="78B20F1D"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第一百四十二条</w:t>
      </w:r>
      <w:r>
        <w:rPr>
          <w:rFonts w:hint="eastAsia"/>
          <w:color w:val="000000"/>
        </w:rPr>
        <w:t> 法庭辩论终结，应当依法作出判决。判决前能够调解的，还可以进行调解，调解不成的，应当及时判决。</w:t>
      </w:r>
    </w:p>
    <w:p w14:paraId="61FABEF6"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第一百四十三条</w:t>
      </w:r>
      <w:r>
        <w:rPr>
          <w:rFonts w:hint="eastAsia"/>
          <w:color w:val="000000"/>
        </w:rPr>
        <w:t> 原告经传票传唤，无正当理由拒不到庭的，或者未经法庭许可中途退庭的，可以按撤诉处理；被告反诉的，可以缺席判决。</w:t>
      </w:r>
    </w:p>
    <w:p w14:paraId="6B7CC97E"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第一百四十四条</w:t>
      </w:r>
      <w:r>
        <w:rPr>
          <w:rFonts w:hint="eastAsia"/>
          <w:color w:val="000000"/>
        </w:rPr>
        <w:t> 被告经传票传唤，无正当理由拒不到庭的，或者未经法庭许可中途退庭的，可以缺席判决。</w:t>
      </w:r>
    </w:p>
    <w:p w14:paraId="2D4AD6B8"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第一百四十五条</w:t>
      </w:r>
      <w:r>
        <w:rPr>
          <w:rFonts w:hint="eastAsia"/>
          <w:color w:val="000000"/>
        </w:rPr>
        <w:t> 宣判前，原告申请撤诉的，是否准许，由人民法院裁定。</w:t>
      </w:r>
    </w:p>
    <w:p w14:paraId="2B1C12B5"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人民法院裁定不准许撤诉的，原告经传票传唤，无正当理由拒不到庭的，可以缺席判决。</w:t>
      </w:r>
    </w:p>
    <w:p w14:paraId="6F0676A1"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第一百四十六条</w:t>
      </w:r>
      <w:r>
        <w:rPr>
          <w:rFonts w:hint="eastAsia"/>
          <w:color w:val="000000"/>
        </w:rPr>
        <w:t> 有下列情形之一的，可以延期开庭审理：</w:t>
      </w:r>
    </w:p>
    <w:p w14:paraId="6601E643"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（一）必须到庭的当事人和其他诉讼参与人有正当理由没有到庭的；</w:t>
      </w:r>
    </w:p>
    <w:p w14:paraId="71EB8834"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（二）当事人临时提出回避申请的；</w:t>
      </w:r>
    </w:p>
    <w:p w14:paraId="73D53A5C"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（三）需要通知新的证人到庭，调取新的证据，重新鉴定、勘验，或者需要补充调查的；</w:t>
      </w:r>
    </w:p>
    <w:p w14:paraId="562CC4D8"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（四）其他应当延期的情形。</w:t>
      </w:r>
    </w:p>
    <w:p w14:paraId="0E888231"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第一百四十七条</w:t>
      </w:r>
      <w:r>
        <w:rPr>
          <w:rFonts w:hint="eastAsia"/>
          <w:color w:val="000000"/>
        </w:rPr>
        <w:t> 书记员应当将法庭审理的全部活动记入笔录，由审判人员和书记员签名。</w:t>
      </w:r>
    </w:p>
    <w:p w14:paraId="25F73E9C"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法庭笔录应当当庭宣读，也可以告知当事人和其他诉讼参与人当庭或者在五日内阅读。当事人和其他诉讼参与人认为对自己的陈述记录有遗漏或者差错的，有权申请补正。如果不予补正，应当将申请记录在案。</w:t>
      </w:r>
    </w:p>
    <w:p w14:paraId="1929B1FA"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法庭笔录由当事人和其他诉讼参与人签名或者盖章。拒绝签名盖章的，记明情况附卷。</w:t>
      </w:r>
    </w:p>
    <w:p w14:paraId="6F9D8C59"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lastRenderedPageBreak/>
        <w:t>    </w:t>
      </w:r>
      <w:r>
        <w:rPr>
          <w:rStyle w:val="a5"/>
          <w:rFonts w:hint="eastAsia"/>
          <w:color w:val="000000"/>
        </w:rPr>
        <w:t>第一百四十八条</w:t>
      </w:r>
      <w:r>
        <w:rPr>
          <w:rFonts w:hint="eastAsia"/>
          <w:color w:val="000000"/>
        </w:rPr>
        <w:t> 人民法院对公开审理或者不公开审理的案件，一律公开宣告判决。</w:t>
      </w:r>
    </w:p>
    <w:p w14:paraId="0A1E2BF2"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当庭宣判的，应当在十日内发送判决书；定期宣判的，宣判后立即发给判决书。</w:t>
      </w:r>
    </w:p>
    <w:p w14:paraId="42888EE6"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宣告判决时，必须告知当事人上诉权利、上诉期限和上诉的法院。</w:t>
      </w:r>
    </w:p>
    <w:p w14:paraId="0BDED8F0"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宣告离婚判决，必须告知当事人在判决发生法律效力前不得另行结婚。</w:t>
      </w:r>
    </w:p>
    <w:p w14:paraId="7F351852"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第一百四十九条</w:t>
      </w:r>
      <w:r>
        <w:rPr>
          <w:rFonts w:hint="eastAsia"/>
          <w:color w:val="000000"/>
        </w:rPr>
        <w:t> 人民法院适用普通程序审理的案件，应当在立案之日起六个月内审结。有特殊情况需要延长的，由本院院长批准，可以延长六个月；还需要延长的，报请上级人民法院批准。</w:t>
      </w:r>
    </w:p>
    <w:p w14:paraId="32F2F747" w14:textId="77777777" w:rsidR="00F44423" w:rsidRDefault="00F44423" w:rsidP="00F44423">
      <w:pPr>
        <w:pStyle w:val="a4"/>
        <w:shd w:val="clear" w:color="auto" w:fill="FFFFFF"/>
        <w:spacing w:before="0" w:beforeAutospacing="0" w:after="0" w:afterAutospacing="0" w:line="480" w:lineRule="atLeast"/>
        <w:jc w:val="center"/>
        <w:rPr>
          <w:color w:val="000000"/>
        </w:rPr>
      </w:pPr>
      <w:r>
        <w:rPr>
          <w:rFonts w:ascii="楷体_GB2312" w:eastAsia="楷体_GB2312" w:hint="eastAsia"/>
          <w:color w:val="000000"/>
        </w:rPr>
        <w:t>第四节 诉讼中止和终结</w:t>
      </w:r>
    </w:p>
    <w:p w14:paraId="2E053171"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第一百五十条</w:t>
      </w:r>
      <w:r>
        <w:rPr>
          <w:rFonts w:hint="eastAsia"/>
          <w:color w:val="000000"/>
        </w:rPr>
        <w:t> 有下列情形之一的，中止诉讼：</w:t>
      </w:r>
    </w:p>
    <w:p w14:paraId="18467CF1"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（一）一方当事人死亡，需要等待继承人表明是否参加诉讼的；</w:t>
      </w:r>
    </w:p>
    <w:p w14:paraId="6333E890"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（二）一方当事人丧失诉讼行为能力，尚未确定法定代理人的；</w:t>
      </w:r>
    </w:p>
    <w:p w14:paraId="596DD34C"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（三）作为一方当事人的法人或者其他组织终止，尚未确定权利义务承受人的；</w:t>
      </w:r>
    </w:p>
    <w:p w14:paraId="654FF588"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（四）一方当事人因不可抗拒的事由，不能参加诉讼的；</w:t>
      </w:r>
    </w:p>
    <w:p w14:paraId="478B43F6"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（五）本案必须以另一案的审理结果为依据，而另一案尚未审结的；</w:t>
      </w:r>
    </w:p>
    <w:p w14:paraId="44BB213D"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（六）其他应当中止诉讼的情形。</w:t>
      </w:r>
    </w:p>
    <w:p w14:paraId="59F6F813"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中止诉讼的原因消除后，恢复诉讼。</w:t>
      </w:r>
    </w:p>
    <w:p w14:paraId="7297E5B6"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第一百五十一条</w:t>
      </w:r>
      <w:r>
        <w:rPr>
          <w:rFonts w:hint="eastAsia"/>
          <w:color w:val="000000"/>
        </w:rPr>
        <w:t> 有下列情形之一的，终结诉讼：</w:t>
      </w:r>
    </w:p>
    <w:p w14:paraId="48547E23"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（一）原告死亡，没有继承人，或者继承人放弃诉讼权利的；</w:t>
      </w:r>
    </w:p>
    <w:p w14:paraId="6C77EAD7"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（二）被告死亡，没有遗产，也没有应当承担义务的人的；</w:t>
      </w:r>
    </w:p>
    <w:p w14:paraId="4F792A0C"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（三）离婚案件一方当事人死亡的；</w:t>
      </w:r>
    </w:p>
    <w:p w14:paraId="764EF695"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lastRenderedPageBreak/>
        <w:t>    （四）追索赡养费、扶养费、抚育费以及解除收养关系案件的一方当事人死亡的。</w:t>
      </w:r>
    </w:p>
    <w:p w14:paraId="4E56A55E" w14:textId="77777777" w:rsidR="00F44423" w:rsidRDefault="00F44423" w:rsidP="00F44423">
      <w:pPr>
        <w:pStyle w:val="a4"/>
        <w:shd w:val="clear" w:color="auto" w:fill="FFFFFF"/>
        <w:spacing w:before="0" w:beforeAutospacing="0" w:after="0" w:afterAutospacing="0" w:line="480" w:lineRule="atLeast"/>
        <w:jc w:val="center"/>
        <w:rPr>
          <w:color w:val="000000"/>
        </w:rPr>
      </w:pPr>
      <w:r>
        <w:rPr>
          <w:rFonts w:ascii="楷体_GB2312" w:eastAsia="楷体_GB2312" w:hint="eastAsia"/>
          <w:color w:val="000000"/>
        </w:rPr>
        <w:t>第五节 判决和裁定</w:t>
      </w:r>
    </w:p>
    <w:p w14:paraId="6D12EF12"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第一百五十二条</w:t>
      </w:r>
      <w:r>
        <w:rPr>
          <w:rFonts w:hint="eastAsia"/>
          <w:color w:val="000000"/>
        </w:rPr>
        <w:t> 判决书应当写明判决结果和作出该判决的理由。判决书内容包括：</w:t>
      </w:r>
    </w:p>
    <w:p w14:paraId="0A6A8346"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（一）案由、诉讼请求、争议的事实和理由；</w:t>
      </w:r>
    </w:p>
    <w:p w14:paraId="333AC01D"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（二）判决认定的事实和理由、适用的法律和理由；</w:t>
      </w:r>
    </w:p>
    <w:p w14:paraId="6FE8EE66"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（三）判决结果和诉讼费用的负担；</w:t>
      </w:r>
    </w:p>
    <w:p w14:paraId="560EC566"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（四）上诉期间和上诉的法院。</w:t>
      </w:r>
    </w:p>
    <w:p w14:paraId="0FB7CE1F"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判决书由审判人员、书记员署名，加盖人民法院印章。</w:t>
      </w:r>
    </w:p>
    <w:p w14:paraId="196B3C9A"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第一百五十三条</w:t>
      </w:r>
      <w:r>
        <w:rPr>
          <w:rFonts w:hint="eastAsia"/>
          <w:color w:val="000000"/>
        </w:rPr>
        <w:t> 人民法院审理案件，其中一部分事实已经清楚，可以就该部分先行判决。</w:t>
      </w:r>
    </w:p>
    <w:p w14:paraId="4200A268"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第一百五十四条</w:t>
      </w:r>
      <w:r>
        <w:rPr>
          <w:rFonts w:hint="eastAsia"/>
          <w:color w:val="000000"/>
        </w:rPr>
        <w:t> 裁定适用于下列范围：</w:t>
      </w:r>
    </w:p>
    <w:p w14:paraId="2D634E0B"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（一）不予受理；</w:t>
      </w:r>
    </w:p>
    <w:p w14:paraId="55B5C2CD"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（二）对管辖权有异议的；</w:t>
      </w:r>
    </w:p>
    <w:p w14:paraId="38FF2543"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（三）驳回起诉；</w:t>
      </w:r>
    </w:p>
    <w:p w14:paraId="2F455FAC"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（四）保全和先予执行；</w:t>
      </w:r>
    </w:p>
    <w:p w14:paraId="13740548"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（五）准许或者不准许撤诉；</w:t>
      </w:r>
    </w:p>
    <w:p w14:paraId="64FB4CAF"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（六）中止或者终结诉讼；</w:t>
      </w:r>
    </w:p>
    <w:p w14:paraId="17B9B1E3"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（七）补正判决书中的笔误；</w:t>
      </w:r>
    </w:p>
    <w:p w14:paraId="49EA22E9"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（八）中止或者终结执行；</w:t>
      </w:r>
    </w:p>
    <w:p w14:paraId="364A2F7E"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（九）撤销或者不予执行仲裁裁决；</w:t>
      </w:r>
    </w:p>
    <w:p w14:paraId="570CCF5C"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（十）不予执行公证机关赋予强制执行效力的债权文书；</w:t>
      </w:r>
    </w:p>
    <w:p w14:paraId="217BED6A"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lastRenderedPageBreak/>
        <w:t>    （十一）其他需要裁定解决的事项。</w:t>
      </w:r>
    </w:p>
    <w:p w14:paraId="2A4FD20D"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对前款第一项至第三项裁定，可以上诉。</w:t>
      </w:r>
    </w:p>
    <w:p w14:paraId="533A0EB2"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裁定书应当写明裁定结果和作出该裁定的理由。裁定书由审判人员、书记员署名，加盖人民法院印章。口头裁定的，记入笔录。</w:t>
      </w:r>
    </w:p>
    <w:p w14:paraId="75529190"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第一百五十五条</w:t>
      </w:r>
      <w:r>
        <w:rPr>
          <w:rFonts w:hint="eastAsia"/>
          <w:color w:val="000000"/>
        </w:rPr>
        <w:t> 最高人民法院的判决、裁定，以及依法不准上诉或者超过上诉期没有上诉的判决、裁定，是发生法律效力的判决、裁定。</w:t>
      </w:r>
    </w:p>
    <w:p w14:paraId="7BA7256A"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第一百五十六条</w:t>
      </w:r>
      <w:r>
        <w:rPr>
          <w:rFonts w:hint="eastAsia"/>
          <w:color w:val="000000"/>
        </w:rPr>
        <w:t> 公众可以查阅发生法律效力的判决书、裁定书，但涉及国家秘密、商业秘密和个人隐私的内容除外。</w:t>
      </w:r>
    </w:p>
    <w:p w14:paraId="5653471F" w14:textId="77777777" w:rsidR="00F44423" w:rsidRDefault="00F44423" w:rsidP="00F44423">
      <w:pPr>
        <w:pStyle w:val="a4"/>
        <w:shd w:val="clear" w:color="auto" w:fill="FFFFFF"/>
        <w:spacing w:before="0" w:beforeAutospacing="0" w:after="0" w:afterAutospacing="0" w:line="480" w:lineRule="atLeast"/>
        <w:jc w:val="center"/>
        <w:rPr>
          <w:color w:val="000000"/>
        </w:rPr>
      </w:pPr>
      <w:r>
        <w:rPr>
          <w:rFonts w:ascii="黑体" w:eastAsia="黑体" w:hAnsi="黑体" w:hint="eastAsia"/>
          <w:color w:val="000000"/>
        </w:rPr>
        <w:t>第十三章　简易程序</w:t>
      </w:r>
    </w:p>
    <w:p w14:paraId="53DC5497"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第一百五十七条</w:t>
      </w:r>
      <w:r>
        <w:rPr>
          <w:rFonts w:hint="eastAsia"/>
          <w:color w:val="000000"/>
        </w:rPr>
        <w:t> 基层人民法院和它派出的法庭审理事实清楚、权利义务关系明确、争议不大的简单的民事案件，适用本章规定。</w:t>
      </w:r>
    </w:p>
    <w:p w14:paraId="46A60703"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基层人民法院和它派出的法庭审理前款规定以外的民事案件，当事人双方也可以约定适用简易程序。</w:t>
      </w:r>
    </w:p>
    <w:p w14:paraId="6A67D5FA"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第一百五十八条</w:t>
      </w:r>
      <w:r>
        <w:rPr>
          <w:rFonts w:hint="eastAsia"/>
          <w:color w:val="000000"/>
        </w:rPr>
        <w:t> 对简单的民事案件，原告可以口头起诉。</w:t>
      </w:r>
    </w:p>
    <w:p w14:paraId="2C88DA7F"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当事人双方可以同时到基层人民法院或者它派出的法庭，请求解决纠纷。基层人民法院或者它派出的法庭可以当即审理，也可以另定日期审理。</w:t>
      </w:r>
    </w:p>
    <w:p w14:paraId="19330B96"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第一百五十九条</w:t>
      </w:r>
      <w:r>
        <w:rPr>
          <w:rFonts w:hint="eastAsia"/>
          <w:color w:val="000000"/>
        </w:rPr>
        <w:t> 基层人民法院和它派出的法庭审理简单的民事案件，可以用简便方式传唤当事人和证人、送达诉讼文书、审理案件，但应当保障当事人陈述意见的权利。</w:t>
      </w:r>
    </w:p>
    <w:p w14:paraId="56503DFA"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第一百六十条</w:t>
      </w:r>
      <w:r>
        <w:rPr>
          <w:rFonts w:hint="eastAsia"/>
          <w:color w:val="000000"/>
        </w:rPr>
        <w:t> 简单的民事案件由审判员一人独任审理，并不受本法第一百三十六条、第一百三十八条、第一百四十一条规定的限制。</w:t>
      </w:r>
    </w:p>
    <w:p w14:paraId="5F667A68"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第一百六十一条</w:t>
      </w:r>
      <w:r>
        <w:rPr>
          <w:rFonts w:hint="eastAsia"/>
          <w:color w:val="000000"/>
        </w:rPr>
        <w:t> 人民法院适用简易程序审理案件，应当在立案之日起三个月内审结。</w:t>
      </w:r>
    </w:p>
    <w:p w14:paraId="7972D8C5"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第一百六十二条</w:t>
      </w:r>
      <w:r>
        <w:rPr>
          <w:rFonts w:hint="eastAsia"/>
          <w:color w:val="000000"/>
        </w:rPr>
        <w:t> 基层人民法院和它派出的法庭审理符合本法第一百五十七条第一款规定的简单的民事案件，标的额为各省、自治区、直辖市上年度就业人员年平均工资百分之三十以下的，实行一审终审。</w:t>
      </w:r>
    </w:p>
    <w:p w14:paraId="45F2FA79"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lastRenderedPageBreak/>
        <w:t>    </w:t>
      </w:r>
      <w:r>
        <w:rPr>
          <w:rStyle w:val="a5"/>
          <w:rFonts w:hint="eastAsia"/>
          <w:color w:val="000000"/>
        </w:rPr>
        <w:t>第一百六十三条</w:t>
      </w:r>
      <w:r>
        <w:rPr>
          <w:rFonts w:hint="eastAsia"/>
          <w:color w:val="000000"/>
        </w:rPr>
        <w:t> 人民法院在审理过程中，发现案件不宜适用简易程序的，裁定转为普通程序。</w:t>
      </w:r>
    </w:p>
    <w:p w14:paraId="157FC602" w14:textId="77777777" w:rsidR="00F44423" w:rsidRDefault="00F44423" w:rsidP="00F44423">
      <w:pPr>
        <w:pStyle w:val="a4"/>
        <w:shd w:val="clear" w:color="auto" w:fill="FFFFFF"/>
        <w:spacing w:before="0" w:beforeAutospacing="0" w:after="0" w:afterAutospacing="0" w:line="480" w:lineRule="atLeast"/>
        <w:jc w:val="center"/>
        <w:rPr>
          <w:color w:val="000000"/>
        </w:rPr>
      </w:pPr>
      <w:r>
        <w:rPr>
          <w:rFonts w:ascii="黑体" w:eastAsia="黑体" w:hAnsi="黑体" w:hint="eastAsia"/>
          <w:color w:val="000000"/>
        </w:rPr>
        <w:t>第十四章　第二审程序</w:t>
      </w:r>
    </w:p>
    <w:p w14:paraId="61DBEA3B"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第一百六十四条</w:t>
      </w:r>
      <w:r>
        <w:rPr>
          <w:rFonts w:hint="eastAsia"/>
          <w:color w:val="000000"/>
        </w:rPr>
        <w:t> 当事人不服地方人民法院第一审判决的，有权在判决书送达之日起十五日内向上一级人民法院提起上诉。</w:t>
      </w:r>
    </w:p>
    <w:p w14:paraId="4CB5B96B"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当事人不服地方人民法院第一审裁定的，有权在裁定书送达之日起十日内向上一级人民法院提起上诉。</w:t>
      </w:r>
    </w:p>
    <w:p w14:paraId="72970B7E"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第一百六十五条</w:t>
      </w:r>
      <w:r>
        <w:rPr>
          <w:rFonts w:hint="eastAsia"/>
          <w:color w:val="000000"/>
        </w:rPr>
        <w:t> 上诉应当递交上诉状。上诉状的内容，应当包括当事人的姓名，法人的名称及其法定代表人的姓名或者其他组织的名称及其主要负责人的姓名；原审人民法院名称、案件的编号和案由；上诉的请求和理由。</w:t>
      </w:r>
    </w:p>
    <w:p w14:paraId="27A0E7DF"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第一百六十六条</w:t>
      </w:r>
      <w:r>
        <w:rPr>
          <w:rFonts w:hint="eastAsia"/>
          <w:color w:val="000000"/>
        </w:rPr>
        <w:t> 上诉状应当通过原审人民法院提出，并按照对方当事人或者代表人的人数提出副本。</w:t>
      </w:r>
    </w:p>
    <w:p w14:paraId="62EC1CAB"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当事人直接向第二审人民法院上诉的，第二审人民法院应当在五日内将上诉状移交原审人民法院。</w:t>
      </w:r>
    </w:p>
    <w:p w14:paraId="1714B0FA"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第一百六十七</w:t>
      </w:r>
      <w:r>
        <w:rPr>
          <w:rFonts w:hint="eastAsia"/>
          <w:color w:val="000000"/>
        </w:rPr>
        <w:t> 条原审人民法院收到上诉状，应当在五日内将上诉状副本送达对方当事人，对方当事人在收到之日起十五日内提出答辩状。人民法院应当在收到答辩状之日起五日内将副本送达上诉人。对方当事人不提出答辩状的，不影响人民法院审理。</w:t>
      </w:r>
    </w:p>
    <w:p w14:paraId="0FD62D08"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原审人民法院收到上诉状、答辩状，应当在五日内连同全部案卷和证据，报送第二审人民法院。</w:t>
      </w:r>
    </w:p>
    <w:p w14:paraId="268A46F4"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第一百六十八条</w:t>
      </w:r>
      <w:r>
        <w:rPr>
          <w:rFonts w:hint="eastAsia"/>
          <w:color w:val="000000"/>
        </w:rPr>
        <w:t> 第二审人民法院应当对上诉请求的有关事实和适用法律进行审查。</w:t>
      </w:r>
    </w:p>
    <w:p w14:paraId="21D0B737"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第一百六十九条</w:t>
      </w:r>
      <w:r>
        <w:rPr>
          <w:rFonts w:hint="eastAsia"/>
          <w:color w:val="000000"/>
        </w:rPr>
        <w:t> 第二审人民法院对上诉案件，应当组成合议庭，开庭审理。经过阅卷、调查和询问当事人，对没有提出新的事实、证据或者理由，合议庭认为不需要开庭审理的，可以不开庭审理。</w:t>
      </w:r>
    </w:p>
    <w:p w14:paraId="5F1171C6"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第二审人民法院审理上诉案件，可以在本院进行，也可以到案件发生地或者原审人民法院所在地进行。</w:t>
      </w:r>
    </w:p>
    <w:p w14:paraId="3B46ACFF"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lastRenderedPageBreak/>
        <w:t>    </w:t>
      </w:r>
      <w:r>
        <w:rPr>
          <w:rStyle w:val="a5"/>
          <w:rFonts w:hint="eastAsia"/>
          <w:color w:val="000000"/>
        </w:rPr>
        <w:t>第一百七十条</w:t>
      </w:r>
      <w:r>
        <w:rPr>
          <w:rFonts w:hint="eastAsia"/>
          <w:color w:val="000000"/>
        </w:rPr>
        <w:t> 第二审人民法院对上诉案件，经过审理，按照下列情形，分别处理：</w:t>
      </w:r>
    </w:p>
    <w:p w14:paraId="216773FA"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（一）原判决、裁定认定事实清楚，适用法律正确的，以判决、裁定方式驳回上诉，维持原判决、裁定；</w:t>
      </w:r>
    </w:p>
    <w:p w14:paraId="18D90049"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（二）原判决、裁定认定事实错误或者适用法律错误的，以判决、裁定方式依法改判、撤销或者变更；</w:t>
      </w:r>
    </w:p>
    <w:p w14:paraId="57ECA86A"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（三）原判决认定基本事实不清的，裁定撤销原判决，发回原审人民法院重审，或者查清事实后改判；</w:t>
      </w:r>
    </w:p>
    <w:p w14:paraId="2D05D7AE"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（四）原判决遗漏当事人或者违法缺席判决等严重违反法定程序的，裁定撤销原判决，发回原审人民法院重审。</w:t>
      </w:r>
    </w:p>
    <w:p w14:paraId="542FFAA3"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原审人民法院对发回重审的案件作出判决后，当事人提起上诉的，第二审人民法院不得再次发回重审。</w:t>
      </w:r>
    </w:p>
    <w:p w14:paraId="4FAF238B"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第一百七十一条</w:t>
      </w:r>
      <w:r>
        <w:rPr>
          <w:rFonts w:hint="eastAsia"/>
          <w:color w:val="000000"/>
        </w:rPr>
        <w:t> 第二审人民法院对不服第一审人民法院裁定的上诉案件的处理，一律使用裁定。</w:t>
      </w:r>
    </w:p>
    <w:p w14:paraId="0CF36DA8"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第一百七十二条</w:t>
      </w:r>
      <w:r>
        <w:rPr>
          <w:rFonts w:hint="eastAsia"/>
          <w:color w:val="000000"/>
        </w:rPr>
        <w:t> 第二审人民法院审理上诉案件，可以进行调解。调解达成协议，应当制作调解书，由审判人员、书记员署名，加盖人民法院印章。调解书送达后，原审人民法院的判决即视为撤销。</w:t>
      </w:r>
    </w:p>
    <w:p w14:paraId="71C2778E"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第一百七十三条</w:t>
      </w:r>
      <w:r>
        <w:rPr>
          <w:rFonts w:hint="eastAsia"/>
          <w:color w:val="000000"/>
        </w:rPr>
        <w:t> 第二审人民法院判决宣告前，上诉人申请撤回上诉的，是否准许，由第二审人民法院裁定。</w:t>
      </w:r>
    </w:p>
    <w:p w14:paraId="4C718543"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第一百七十四条</w:t>
      </w:r>
      <w:r>
        <w:rPr>
          <w:rFonts w:hint="eastAsia"/>
          <w:color w:val="000000"/>
        </w:rPr>
        <w:t> 第二审人民法院审理上诉案件，除依照本章规定外，适用第一审普通程序。</w:t>
      </w:r>
    </w:p>
    <w:p w14:paraId="3A122CCA"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第一百七十五条</w:t>
      </w:r>
      <w:r>
        <w:rPr>
          <w:rFonts w:hint="eastAsia"/>
          <w:color w:val="000000"/>
        </w:rPr>
        <w:t> 第二审人民法院的判决、裁定，是终审的判决、裁定。</w:t>
      </w:r>
    </w:p>
    <w:p w14:paraId="664D05DE"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第一百七十六条</w:t>
      </w:r>
      <w:r>
        <w:rPr>
          <w:rFonts w:hint="eastAsia"/>
          <w:color w:val="000000"/>
        </w:rPr>
        <w:t> 人民法院审理对判决的上诉案件，应当在第二审立案之日起三个月内审结。有特殊情况需要延长的，由本院院长批准。</w:t>
      </w:r>
    </w:p>
    <w:p w14:paraId="33E6F03D"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lastRenderedPageBreak/>
        <w:t>    人民法院审理对裁定的上诉案件，应当在第二审立案之日起三十日内作出终审裁定。</w:t>
      </w:r>
    </w:p>
    <w:p w14:paraId="3D9B1ECA" w14:textId="77777777" w:rsidR="00F44423" w:rsidRDefault="00F44423" w:rsidP="00F44423">
      <w:pPr>
        <w:pStyle w:val="a4"/>
        <w:shd w:val="clear" w:color="auto" w:fill="FFFFFF"/>
        <w:spacing w:before="0" w:beforeAutospacing="0" w:after="0" w:afterAutospacing="0" w:line="480" w:lineRule="atLeast"/>
        <w:jc w:val="center"/>
        <w:rPr>
          <w:color w:val="000000"/>
        </w:rPr>
      </w:pPr>
      <w:r>
        <w:rPr>
          <w:rFonts w:ascii="黑体" w:eastAsia="黑体" w:hAnsi="黑体" w:hint="eastAsia"/>
          <w:color w:val="000000"/>
        </w:rPr>
        <w:t>第十五章　特别程序</w:t>
      </w:r>
    </w:p>
    <w:p w14:paraId="02F901EE" w14:textId="77777777" w:rsidR="00F44423" w:rsidRDefault="00F44423" w:rsidP="00F44423">
      <w:pPr>
        <w:pStyle w:val="a4"/>
        <w:shd w:val="clear" w:color="auto" w:fill="FFFFFF"/>
        <w:spacing w:before="0" w:beforeAutospacing="0" w:after="0" w:afterAutospacing="0" w:line="480" w:lineRule="atLeast"/>
        <w:jc w:val="center"/>
        <w:rPr>
          <w:color w:val="000000"/>
        </w:rPr>
      </w:pPr>
      <w:r>
        <w:rPr>
          <w:rFonts w:ascii="楷体_GB2312" w:eastAsia="楷体_GB2312" w:hint="eastAsia"/>
          <w:color w:val="000000"/>
        </w:rPr>
        <w:t>第一节 一般规定</w:t>
      </w:r>
    </w:p>
    <w:p w14:paraId="25CBB312"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第一百七十七条</w:t>
      </w:r>
      <w:r>
        <w:rPr>
          <w:rFonts w:hint="eastAsia"/>
          <w:color w:val="000000"/>
        </w:rPr>
        <w:t> 人民法院审理选民资格案件、宣告失踪或者宣告死亡案件、认定公民无民事行为能力或者限制民事行为能力案件、认定财产无主案件、确认调解协议案件和实现担保物权案件，适用本章规定。本章没有规定的，适用本法和其他法律的有关规定。</w:t>
      </w:r>
    </w:p>
    <w:p w14:paraId="12A18872"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第一百七十八条</w:t>
      </w:r>
      <w:r>
        <w:rPr>
          <w:rFonts w:hint="eastAsia"/>
          <w:color w:val="000000"/>
        </w:rPr>
        <w:t> 依照本章程序审理的案件，实行一审终审。选民资格案件或者重大、疑难的案件，由审判员组成合议庭审理；其他案件由审判员一人独任审理。</w:t>
      </w:r>
    </w:p>
    <w:p w14:paraId="59FC2BCB"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第一百七十九条</w:t>
      </w:r>
      <w:r>
        <w:rPr>
          <w:rFonts w:hint="eastAsia"/>
          <w:color w:val="000000"/>
        </w:rPr>
        <w:t> 人民法院在依照本章程序审理案件的过程中，发现本案属于民事权益争议的，应当裁定终结特别程序，并告知利害关系人可以另行起诉。</w:t>
      </w:r>
    </w:p>
    <w:p w14:paraId="3A28F54B"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第一百八十条</w:t>
      </w:r>
      <w:r>
        <w:rPr>
          <w:rFonts w:hint="eastAsia"/>
          <w:color w:val="000000"/>
        </w:rPr>
        <w:t> 人民法院适用特别程序审理的案件，应当在立案之日起三十日内或者公告期满后三十日内审结。有特殊情况需要延长的，由本院院长批准。但审理选民资格的案件除外。</w:t>
      </w:r>
    </w:p>
    <w:p w14:paraId="50572353" w14:textId="77777777" w:rsidR="00F44423" w:rsidRDefault="00F44423" w:rsidP="00F44423">
      <w:pPr>
        <w:pStyle w:val="a4"/>
        <w:shd w:val="clear" w:color="auto" w:fill="FFFFFF"/>
        <w:spacing w:before="0" w:beforeAutospacing="0" w:after="0" w:afterAutospacing="0" w:line="480" w:lineRule="atLeast"/>
        <w:jc w:val="center"/>
        <w:rPr>
          <w:color w:val="000000"/>
        </w:rPr>
      </w:pPr>
      <w:r>
        <w:rPr>
          <w:rFonts w:ascii="楷体_GB2312" w:eastAsia="楷体_GB2312" w:hint="eastAsia"/>
          <w:color w:val="000000"/>
        </w:rPr>
        <w:t>第二节 选民资格案件</w:t>
      </w:r>
    </w:p>
    <w:p w14:paraId="39F30244"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第一百八十一条</w:t>
      </w:r>
      <w:r>
        <w:rPr>
          <w:rFonts w:hint="eastAsia"/>
          <w:color w:val="000000"/>
        </w:rPr>
        <w:t> 公民不服选举委员会对选民资格的申诉所作的处理决定，可以在选举日的五日以前向选区所在地基层人民法院起诉。</w:t>
      </w:r>
    </w:p>
    <w:p w14:paraId="3AAABFBF"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第一百八十二条</w:t>
      </w:r>
      <w:r>
        <w:rPr>
          <w:rFonts w:hint="eastAsia"/>
          <w:color w:val="000000"/>
        </w:rPr>
        <w:t> 人民法院受理选民资格案件后，必须在选举日前审结。</w:t>
      </w:r>
    </w:p>
    <w:p w14:paraId="438AE272"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审理时，起诉人、选举委员会的代表和有关公民必须参加。</w:t>
      </w:r>
    </w:p>
    <w:p w14:paraId="421E0402"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人民法院的判决书，应当在选举日前送达选举委员会和起诉人，并通知有关公民。</w:t>
      </w:r>
    </w:p>
    <w:p w14:paraId="148C9D57" w14:textId="77777777" w:rsidR="00F44423" w:rsidRDefault="00F44423" w:rsidP="00F44423">
      <w:pPr>
        <w:pStyle w:val="a4"/>
        <w:shd w:val="clear" w:color="auto" w:fill="FFFFFF"/>
        <w:spacing w:before="0" w:beforeAutospacing="0" w:after="0" w:afterAutospacing="0" w:line="480" w:lineRule="atLeast"/>
        <w:jc w:val="center"/>
        <w:rPr>
          <w:color w:val="000000"/>
        </w:rPr>
      </w:pPr>
      <w:r>
        <w:rPr>
          <w:rFonts w:ascii="楷体_GB2312" w:eastAsia="楷体_GB2312" w:hint="eastAsia"/>
          <w:color w:val="000000"/>
        </w:rPr>
        <w:t>第三节 宣告失踪、宣告死亡案件</w:t>
      </w:r>
    </w:p>
    <w:p w14:paraId="717CD98F"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第一百八十三条</w:t>
      </w:r>
      <w:r>
        <w:rPr>
          <w:rFonts w:hint="eastAsia"/>
          <w:color w:val="000000"/>
        </w:rPr>
        <w:t> 公民下落不明满二年，利害关系人申请宣告其失踪的，向下落不明人住所地基层人民法院提出。</w:t>
      </w:r>
    </w:p>
    <w:p w14:paraId="5DB343AD"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lastRenderedPageBreak/>
        <w:t>    申请书应当写明失踪的事实、时间和请求，并附有公安机关或者其他有关机关关于该公民下落不明的书面证明。</w:t>
      </w:r>
    </w:p>
    <w:p w14:paraId="41382016"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第一百八十四条</w:t>
      </w:r>
      <w:r>
        <w:rPr>
          <w:rFonts w:hint="eastAsia"/>
          <w:color w:val="000000"/>
        </w:rPr>
        <w:t> 公民下落不明满四年，或者因意外事故下落不明满二年，或者因意外事故下落不明，经有关机关证明该公民不可能生存，利害关系人申请宣告其死亡的，向下落不明人住所地基层人民法院提出。</w:t>
      </w:r>
    </w:p>
    <w:p w14:paraId="2133B679"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申请书应当写明下落不明的事实、时间和请求，并附有公安机关或者其他有关机关关于该公民下落不明的书面证明。</w:t>
      </w:r>
    </w:p>
    <w:p w14:paraId="57EC0890"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第一百八十五条</w:t>
      </w:r>
      <w:r>
        <w:rPr>
          <w:rFonts w:hint="eastAsia"/>
          <w:color w:val="000000"/>
        </w:rPr>
        <w:t> 人民法院受理宣告失踪、宣告死亡案件后，应当发出寻找下落不明人的公告。宣告失踪的公告期间为三个月，宣告死亡的公告期间为一年。因意外事故下落不明，经有关机关证明该公民不可能生存的，宣告死亡的公告期间为三个月。</w:t>
      </w:r>
    </w:p>
    <w:p w14:paraId="15115687"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公告期间届满，人民法院应当根据被宣告失踪、宣告死亡的事实是否得到确认，作出宣告失踪、宣告死亡的判决或者驳回申请的判决。</w:t>
      </w:r>
    </w:p>
    <w:p w14:paraId="55314731"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第一百八十六条</w:t>
      </w:r>
      <w:r>
        <w:rPr>
          <w:rFonts w:hint="eastAsia"/>
          <w:color w:val="000000"/>
        </w:rPr>
        <w:t> 被宣告失踪、宣告死亡的公民重新出现，经本人或者利害关系人申请，人民法院应当作出新判决，撤销原判决。</w:t>
      </w:r>
    </w:p>
    <w:p w14:paraId="5E850DF2" w14:textId="77777777" w:rsidR="00F44423" w:rsidRDefault="00F44423" w:rsidP="00F44423">
      <w:pPr>
        <w:pStyle w:val="a4"/>
        <w:shd w:val="clear" w:color="auto" w:fill="FFFFFF"/>
        <w:spacing w:before="0" w:beforeAutospacing="0" w:after="0" w:afterAutospacing="0" w:line="480" w:lineRule="atLeast"/>
        <w:jc w:val="center"/>
        <w:rPr>
          <w:color w:val="000000"/>
        </w:rPr>
      </w:pPr>
      <w:r>
        <w:rPr>
          <w:rFonts w:ascii="楷体_GB2312" w:eastAsia="楷体_GB2312" w:hint="eastAsia"/>
          <w:color w:val="000000"/>
        </w:rPr>
        <w:t>第四节 认定公民无民事行为能力、限制民事行为能力案件</w:t>
      </w:r>
    </w:p>
    <w:p w14:paraId="3174F360"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第一百八十七条</w:t>
      </w:r>
      <w:r>
        <w:rPr>
          <w:rFonts w:hint="eastAsia"/>
          <w:color w:val="000000"/>
        </w:rPr>
        <w:t> 申请认定公民无民事行为能力或者限制民事行为能力，由其近亲属或者其他利害关系人向该公民住所地基层人民法院提出。</w:t>
      </w:r>
    </w:p>
    <w:p w14:paraId="6EA98A61"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申请书应当写明该公民无民事行为能力或者限制民事行为能力的事实和根据。</w:t>
      </w:r>
    </w:p>
    <w:p w14:paraId="792EA9A4"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第一百八十八条</w:t>
      </w:r>
      <w:r>
        <w:rPr>
          <w:rFonts w:hint="eastAsia"/>
          <w:color w:val="000000"/>
        </w:rPr>
        <w:t> 人民法院受理申请后，必要时应当对被请求认定为无民事行为能力或者限制民事行为能力的公民进行鉴定。申请人已提供鉴定意见的，应当对鉴定意见进行审查。</w:t>
      </w:r>
    </w:p>
    <w:p w14:paraId="0E2EE2E8"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第一百八十九条</w:t>
      </w:r>
      <w:r>
        <w:rPr>
          <w:rFonts w:hint="eastAsia"/>
          <w:color w:val="000000"/>
        </w:rPr>
        <w:t> 人民法院审理认定公民无民事行为能力或者限制民事行为能力的案件，应当由该公民的近亲属为代理人，但申请人除外。近亲属互相推诿的，由人民法院指定其中一人为代理人。该公民健康情况许可的，还应当询问本人的意见。</w:t>
      </w:r>
    </w:p>
    <w:p w14:paraId="37C3882B"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lastRenderedPageBreak/>
        <w:t>    人民法院经审理认定申请有事实根据的，判决该公民为无民事行为能力或者限制民事行为能力人；认定申请没有事实根据的，应当判决予以驳回。</w:t>
      </w:r>
    </w:p>
    <w:p w14:paraId="634BA1B3"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第一百九十条</w:t>
      </w:r>
      <w:r>
        <w:rPr>
          <w:rFonts w:hint="eastAsia"/>
          <w:color w:val="000000"/>
        </w:rPr>
        <w:t> 人民法院根据被认定为无民事行为能力人、限制民事行为能力人或者他的监护人的申请，证实该公民无民事行为能力或者限制民事行为能力的原因已经消除的，应当作出新判决，撤销原判决。</w:t>
      </w:r>
    </w:p>
    <w:p w14:paraId="67874630" w14:textId="77777777" w:rsidR="00F44423" w:rsidRDefault="00F44423" w:rsidP="00F44423">
      <w:pPr>
        <w:pStyle w:val="a4"/>
        <w:shd w:val="clear" w:color="auto" w:fill="FFFFFF"/>
        <w:spacing w:before="0" w:beforeAutospacing="0" w:after="0" w:afterAutospacing="0" w:line="480" w:lineRule="atLeast"/>
        <w:jc w:val="center"/>
        <w:rPr>
          <w:color w:val="000000"/>
        </w:rPr>
      </w:pPr>
      <w:r>
        <w:rPr>
          <w:rFonts w:ascii="楷体_GB2312" w:eastAsia="楷体_GB2312" w:hint="eastAsia"/>
          <w:color w:val="000000"/>
        </w:rPr>
        <w:t>第五节 认定财产无主案件</w:t>
      </w:r>
    </w:p>
    <w:p w14:paraId="4B9C8A6F"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第一百九十一条</w:t>
      </w:r>
      <w:r>
        <w:rPr>
          <w:rFonts w:hint="eastAsia"/>
          <w:color w:val="000000"/>
        </w:rPr>
        <w:t> 申请认定财产无主，由公民、法人或者其他组织向财产所在地基层人民法院提出。</w:t>
      </w:r>
    </w:p>
    <w:p w14:paraId="4F77ACD9"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申请书应当写明财产的种类、数量以及要求认定财产无主的根据。</w:t>
      </w:r>
    </w:p>
    <w:p w14:paraId="3D2EE995"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第一百九十二条</w:t>
      </w:r>
      <w:r>
        <w:rPr>
          <w:rFonts w:hint="eastAsia"/>
          <w:color w:val="000000"/>
        </w:rPr>
        <w:t> 人民法院受理申请后，经审查核实，应当发出财产认领公告。公告满一年无人认领的，判决认定财产无主，收归国家或者集体所有。</w:t>
      </w:r>
    </w:p>
    <w:p w14:paraId="4BC3D06C"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第一百九十三条</w:t>
      </w:r>
      <w:r>
        <w:rPr>
          <w:rFonts w:hint="eastAsia"/>
          <w:color w:val="000000"/>
        </w:rPr>
        <w:t> 判决认定财产无主后，原财产所有人或者继承人出现，在民法通则规定的诉讼时效期间可以对财产提出请求，人民法院审查属实后，应当作出新判决，撤销原判决。</w:t>
      </w:r>
    </w:p>
    <w:p w14:paraId="321F8A2A" w14:textId="77777777" w:rsidR="00F44423" w:rsidRDefault="00F44423" w:rsidP="00F44423">
      <w:pPr>
        <w:pStyle w:val="a4"/>
        <w:shd w:val="clear" w:color="auto" w:fill="FFFFFF"/>
        <w:spacing w:before="0" w:beforeAutospacing="0" w:after="0" w:afterAutospacing="0" w:line="480" w:lineRule="atLeast"/>
        <w:jc w:val="center"/>
        <w:rPr>
          <w:color w:val="000000"/>
        </w:rPr>
      </w:pPr>
      <w:r>
        <w:rPr>
          <w:rFonts w:ascii="楷体_GB2312" w:eastAsia="楷体_GB2312" w:hint="eastAsia"/>
          <w:color w:val="000000"/>
        </w:rPr>
        <w:t>第六节 确认调解协议案件</w:t>
      </w:r>
    </w:p>
    <w:p w14:paraId="7F04394E"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第一百九十四条</w:t>
      </w:r>
      <w:r>
        <w:rPr>
          <w:rFonts w:hint="eastAsia"/>
          <w:color w:val="000000"/>
        </w:rPr>
        <w:t> 申请司法确认调解协议，由双方当事人依照人民调解法等法律，自调解协议生效之日起三十日内，共同向调解组织所在地基层人民法院提出。</w:t>
      </w:r>
    </w:p>
    <w:p w14:paraId="6017738C"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第一百九十五条</w:t>
      </w:r>
      <w:r>
        <w:rPr>
          <w:rFonts w:hint="eastAsia"/>
          <w:color w:val="000000"/>
        </w:rPr>
        <w:t> 人民法院受理申请后，经审查，符合法律规定的，裁定调解协议有效，一方当事人拒绝履行或者未全部履行的，对方当事人可以向人民法院申请执行；不符合法律规定的，裁定驳回申请，当事人可以通过调解方式变更原调解协议或者达成新的调解协议，也可以向人民法院提起诉讼。</w:t>
      </w:r>
    </w:p>
    <w:p w14:paraId="7EB8B8C4" w14:textId="77777777" w:rsidR="00F44423" w:rsidRDefault="00F44423" w:rsidP="00F44423">
      <w:pPr>
        <w:pStyle w:val="a4"/>
        <w:shd w:val="clear" w:color="auto" w:fill="FFFFFF"/>
        <w:spacing w:before="0" w:beforeAutospacing="0" w:after="0" w:afterAutospacing="0" w:line="480" w:lineRule="atLeast"/>
        <w:jc w:val="center"/>
        <w:rPr>
          <w:color w:val="000000"/>
        </w:rPr>
      </w:pPr>
      <w:r>
        <w:rPr>
          <w:rFonts w:ascii="楷体_GB2312" w:eastAsia="楷体_GB2312" w:hint="eastAsia"/>
          <w:color w:val="000000"/>
        </w:rPr>
        <w:t>第七节 实现担保物权案件</w:t>
      </w:r>
    </w:p>
    <w:p w14:paraId="0F954186"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第一百九十六条</w:t>
      </w:r>
      <w:r>
        <w:rPr>
          <w:rFonts w:hint="eastAsia"/>
          <w:color w:val="000000"/>
        </w:rPr>
        <w:t> 申请实现担保物权，由担保物权人以及其他有权请求实现担保物权的人依照物权法等法律，向担保财产所在地或者担保物权登记地基层人民法院提出。</w:t>
      </w:r>
    </w:p>
    <w:p w14:paraId="6BFF7124"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lastRenderedPageBreak/>
        <w:t>    </w:t>
      </w:r>
      <w:r>
        <w:rPr>
          <w:rStyle w:val="a5"/>
          <w:rFonts w:hint="eastAsia"/>
          <w:color w:val="000000"/>
        </w:rPr>
        <w:t>第一百九十七条</w:t>
      </w:r>
      <w:r>
        <w:rPr>
          <w:rFonts w:hint="eastAsia"/>
          <w:color w:val="000000"/>
        </w:rPr>
        <w:t> 人民法院受理申请后，经审查，符合法律规定的，裁定拍卖、变卖担保财产，当事人依据该裁定可以向人民法院申请执行；不符合法律规定的，裁定驳回申请，当事人可以向人民法院提起诉讼。</w:t>
      </w:r>
    </w:p>
    <w:p w14:paraId="41A46C83" w14:textId="77777777" w:rsidR="00F44423" w:rsidRDefault="00F44423" w:rsidP="00F44423">
      <w:pPr>
        <w:pStyle w:val="a4"/>
        <w:shd w:val="clear" w:color="auto" w:fill="FFFFFF"/>
        <w:spacing w:before="0" w:beforeAutospacing="0" w:after="0" w:afterAutospacing="0" w:line="480" w:lineRule="atLeast"/>
        <w:jc w:val="center"/>
        <w:rPr>
          <w:color w:val="000000"/>
        </w:rPr>
      </w:pPr>
      <w:r>
        <w:rPr>
          <w:rFonts w:ascii="黑体" w:eastAsia="黑体" w:hAnsi="黑体" w:hint="eastAsia"/>
          <w:color w:val="000000"/>
        </w:rPr>
        <w:t>第十六章　审判监督程序</w:t>
      </w:r>
    </w:p>
    <w:p w14:paraId="5BE3AFEF"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第一百九十八条</w:t>
      </w:r>
      <w:r>
        <w:rPr>
          <w:rFonts w:hint="eastAsia"/>
          <w:color w:val="000000"/>
        </w:rPr>
        <w:t> 各级人民法院院长对本院已经发生法律效力的判决、裁定、调解书，发现确有错误，认为需要再审的，应当提交审判委员会讨论决定。</w:t>
      </w:r>
    </w:p>
    <w:p w14:paraId="48E15591"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最高人民法院对地方各级人民法院已经发生法律效力的判决、裁定、调解书，上级人民法院对下级人民法院已经发生法律效力的判决、裁定、调解书，发现确有错误的，有权提审或者指令下级人民法院再审。</w:t>
      </w:r>
    </w:p>
    <w:p w14:paraId="079C6B2E"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第一百九十九条</w:t>
      </w:r>
      <w:r>
        <w:rPr>
          <w:rFonts w:hint="eastAsia"/>
          <w:color w:val="000000"/>
        </w:rPr>
        <w:t> 当事人对已经发生法律效力的判决、裁定，认为有错误的，可以向上一级人民法院申请再审；当事人一方人数众多或者当事人双方为公民的案件，也可以向原审人民法院申请再审。当事人申请再审的，不停止判决、裁定的执行。</w:t>
      </w:r>
    </w:p>
    <w:p w14:paraId="16C86C7A"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第二百条</w:t>
      </w:r>
      <w:r>
        <w:rPr>
          <w:rFonts w:hint="eastAsia"/>
          <w:color w:val="000000"/>
        </w:rPr>
        <w:t> 当事人的申请符合下列情形之一的，人民法院应当再审：</w:t>
      </w:r>
    </w:p>
    <w:p w14:paraId="21F6309B"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（一）有新的证据，足以推翻原判决、裁定的；</w:t>
      </w:r>
    </w:p>
    <w:p w14:paraId="7CB36B31"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（二）原判决、裁定认定的基本事实缺乏证据证明的；</w:t>
      </w:r>
    </w:p>
    <w:p w14:paraId="0A24428C"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（三）原判决、裁定认定事实的主要证据是伪造的；</w:t>
      </w:r>
    </w:p>
    <w:p w14:paraId="2C199F32"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（四）原判决、裁定认定事实的主要证据未经质证的；</w:t>
      </w:r>
    </w:p>
    <w:p w14:paraId="6DFD0CB0"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（五）对审理案件需要的主要证据，当事人因客观原因不能自行收集，书面申请人民法院调查收集，人民法院未调查收集的；</w:t>
      </w:r>
    </w:p>
    <w:p w14:paraId="1FDCBFBD"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（六）原判决、裁定适用法律确有错误的；</w:t>
      </w:r>
    </w:p>
    <w:p w14:paraId="72B47C9D"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（七）审判组织的组成不合法或者依法应当回避的审判人员没有回避的；</w:t>
      </w:r>
    </w:p>
    <w:p w14:paraId="111D93C4"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lastRenderedPageBreak/>
        <w:t>    （八）无诉讼行为能力人未经法定代理人代为诉讼或者应当参加诉讼的当事人，因不能归责于本人或者其诉讼代理人的事由，未参加诉讼的；</w:t>
      </w:r>
    </w:p>
    <w:p w14:paraId="36BA7C14"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（九）违反法律规定，剥夺当事人辩论权利的；</w:t>
      </w:r>
    </w:p>
    <w:p w14:paraId="2B36D5BF"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（十）未经传票传唤，缺席判决的；</w:t>
      </w:r>
    </w:p>
    <w:p w14:paraId="71B2C8FD"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（十一）原判决、裁定遗漏或者超出诉讼请求的；</w:t>
      </w:r>
    </w:p>
    <w:p w14:paraId="72D5927C"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（十二）据以作出原判决、裁定的法律文书被撤销或者变更的；</w:t>
      </w:r>
    </w:p>
    <w:p w14:paraId="06619390"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（十三）审判人员审理该案件时有贪污受贿，徇私舞弊，枉法裁判行为的。</w:t>
      </w:r>
    </w:p>
    <w:p w14:paraId="6866C02B"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第二百零一条</w:t>
      </w:r>
      <w:r>
        <w:rPr>
          <w:rFonts w:hint="eastAsia"/>
          <w:color w:val="000000"/>
        </w:rPr>
        <w:t> 当事人对已经发生法律效力的调解书，提出证据证明调解违反自愿原则或者调解协议的内容违反法律的，可以申请再审。经人民法院审查属实的，应当再审。</w:t>
      </w:r>
    </w:p>
    <w:p w14:paraId="48E72F0D"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第二百零二条</w:t>
      </w:r>
      <w:r>
        <w:rPr>
          <w:rFonts w:hint="eastAsia"/>
          <w:color w:val="000000"/>
        </w:rPr>
        <w:t> 当事人对已经发生法律效力的解除婚姻关系的判决、调解书，不得申请再审。</w:t>
      </w:r>
    </w:p>
    <w:p w14:paraId="6804E21B"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第二百零三条</w:t>
      </w:r>
      <w:r>
        <w:rPr>
          <w:rFonts w:hint="eastAsia"/>
          <w:color w:val="000000"/>
        </w:rPr>
        <w:t> 当事人申请再审的，应当提交再审申请书等材料。人民法院应当自收到再审申请书之日起五日内将再审申请书副本发送对方当事人。对方当事人应当自收到再审申请书副本之日起十五日内提交书面意见；不提交书面意见的，不影响人民法院审查。人民法院可以要求申请人和对方当事人补充有关材料，询问有关事项。</w:t>
      </w:r>
    </w:p>
    <w:p w14:paraId="1E632497"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第二百零四条</w:t>
      </w:r>
      <w:r>
        <w:rPr>
          <w:rFonts w:hint="eastAsia"/>
          <w:color w:val="000000"/>
        </w:rPr>
        <w:t> 人民法院应当自收到再审申请书之日起三个月内审查，符合本法规定的，裁定再审；不符合本法规定的，裁定驳回申请。有特殊情况需要延长的，由本院院长批准。</w:t>
      </w:r>
    </w:p>
    <w:p w14:paraId="5C7F7538"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因当事人申请裁定再审的案件由中级人民法院以上的人民法院审理，但当事人依照本法第一百九十九条的规定选择向基层人民法院申请再审的除外。最高人民法院、高级人民法院裁定再审的案件，由本院再审或者交其他人民法院再审，也可以交原审人民法院再审。</w:t>
      </w:r>
    </w:p>
    <w:p w14:paraId="20C0C04F"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lastRenderedPageBreak/>
        <w:t>    </w:t>
      </w:r>
      <w:r>
        <w:rPr>
          <w:rStyle w:val="a5"/>
          <w:rFonts w:hint="eastAsia"/>
          <w:color w:val="000000"/>
        </w:rPr>
        <w:t>第二百零五条</w:t>
      </w:r>
      <w:r>
        <w:rPr>
          <w:rFonts w:hint="eastAsia"/>
          <w:color w:val="000000"/>
        </w:rPr>
        <w:t> 当事人申请再审，应当在判决、裁定发生法律效力后六个月内提出；有本法第二百条第一项、第三项、第十二项、第十三项规定情形的，自知道或者应当知道之日起六个月内提出。</w:t>
      </w:r>
    </w:p>
    <w:p w14:paraId="1D9E5DCF"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第二百零六条</w:t>
      </w:r>
      <w:r>
        <w:rPr>
          <w:rFonts w:hint="eastAsia"/>
          <w:color w:val="000000"/>
        </w:rPr>
        <w:t> 按照审判监督程序决定再审的案件，裁定中止原判决、裁定、调解书的执行，但追索赡养费、扶养费、抚育费、抚恤金、医疗费用、劳动报酬等案件，可以不中止执行。</w:t>
      </w:r>
    </w:p>
    <w:p w14:paraId="5F819022"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第二百零七条</w:t>
      </w:r>
      <w:r>
        <w:rPr>
          <w:rFonts w:hint="eastAsia"/>
          <w:color w:val="000000"/>
        </w:rPr>
        <w:t> 人民法院按照审判监督程序再审的案件，发生法律效力的判决、裁定是由第一审法院作出的，按照第一审程序审理，所作的判决、裁定，当事人可以上诉；发生法律效力的判决、裁定是由第二审法院作出的，按照第二审程序审理，所作的判决、裁定，是发生法律效力的判决、裁定；上级人民法院按照审判监督程序提审的，按照第二审程序审理，所作的判决、裁定是发生法律效力的判决、裁定。</w:t>
      </w:r>
    </w:p>
    <w:p w14:paraId="08836290"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人民法院审理再审案件，应当另行组成合议庭。</w:t>
      </w:r>
    </w:p>
    <w:p w14:paraId="3368EB9B"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第二百零八条</w:t>
      </w:r>
      <w:r>
        <w:rPr>
          <w:rFonts w:hint="eastAsia"/>
          <w:color w:val="000000"/>
        </w:rPr>
        <w:t> 最高人民检察院对各级人民法院已经发生法律效力的判决、裁定，上级人民检察院对下级人民法院已经发生法律效力的判决、裁定，发现有本法第二百条规定情形之一的，或者发现调解书损害国家利益、社会公共利益的，应当提出抗诉。</w:t>
      </w:r>
    </w:p>
    <w:p w14:paraId="5B23631D"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地方各级人民检察院对同级人民法院已经发生法律效力的判决、裁定，发现有本法第二百条规定情形之一的，或者发现调解书损害国家利益、社会公共利益的，可以向同级人民法院提出检察建议，并报上级人民检察院备案；也可以提请上级人民检察院向同级人民法院提出抗诉。</w:t>
      </w:r>
    </w:p>
    <w:p w14:paraId="779E2626"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各级人民检察院对审判监督程序以外的其他审判程序中审判人员的违法行为，有权向同级人民法院提出检察建议。</w:t>
      </w:r>
    </w:p>
    <w:p w14:paraId="092A7F1D"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第二百零九条</w:t>
      </w:r>
      <w:r>
        <w:rPr>
          <w:rFonts w:hint="eastAsia"/>
          <w:color w:val="000000"/>
        </w:rPr>
        <w:t> 有下列情形之一的，当事人可以向人民检察院申请检察建议或者抗诉：</w:t>
      </w:r>
    </w:p>
    <w:p w14:paraId="3E5B2007"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（一）人民法院驳回再审申请的；</w:t>
      </w:r>
    </w:p>
    <w:p w14:paraId="48E871A0"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（二）人民法院逾期未对再审申请作出裁定的；</w:t>
      </w:r>
    </w:p>
    <w:p w14:paraId="185BF319"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lastRenderedPageBreak/>
        <w:t>    （三）再审判决、裁定有明显错误的。</w:t>
      </w:r>
    </w:p>
    <w:p w14:paraId="1A89D61C"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人民检察院对当事人的申请应当在三个月内进行审查，作出提出或者不予提出检察建议或者抗诉的决定。当事人不得再次向人民检察院申请检察建议或者抗诉。</w:t>
      </w:r>
    </w:p>
    <w:p w14:paraId="34E7A359"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第二百一十条</w:t>
      </w:r>
      <w:r>
        <w:rPr>
          <w:rFonts w:hint="eastAsia"/>
          <w:color w:val="000000"/>
        </w:rPr>
        <w:t> 人民检察院因履行法律监督职责提出检察建议或者抗诉的需要，可以向当事人或者案外人调查核实有关情况。</w:t>
      </w:r>
    </w:p>
    <w:p w14:paraId="3572697F"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第二百一十一条</w:t>
      </w:r>
      <w:r>
        <w:rPr>
          <w:rFonts w:hint="eastAsia"/>
          <w:color w:val="000000"/>
        </w:rPr>
        <w:t> 人民检察院提出抗诉的案件，接受抗诉的人民法院应当自收到抗诉书之日起三十日内作出再审的裁定；有本法第二百条第一项至第五项规定情形之一的，可以交下一级人民法院再审，但经该下一级人民法院再审的除外。</w:t>
      </w:r>
    </w:p>
    <w:p w14:paraId="0145F0A7"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第二百一十二条</w:t>
      </w:r>
      <w:r>
        <w:rPr>
          <w:rFonts w:hint="eastAsia"/>
          <w:color w:val="000000"/>
        </w:rPr>
        <w:t> 人民检察院决定对人民法院的判决、裁定、调解书提出抗诉的，应当制作抗诉书。</w:t>
      </w:r>
    </w:p>
    <w:p w14:paraId="732DDD07"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第二百一十三条</w:t>
      </w:r>
      <w:r>
        <w:rPr>
          <w:rFonts w:hint="eastAsia"/>
          <w:color w:val="000000"/>
        </w:rPr>
        <w:t> 人民检察院提出抗诉的案件，人民法院再审时，应当通知人民检察院派员出席法庭。</w:t>
      </w:r>
    </w:p>
    <w:p w14:paraId="418555BF" w14:textId="77777777" w:rsidR="00F44423" w:rsidRDefault="00F44423" w:rsidP="00F44423">
      <w:pPr>
        <w:pStyle w:val="a4"/>
        <w:shd w:val="clear" w:color="auto" w:fill="FFFFFF"/>
        <w:spacing w:before="0" w:beforeAutospacing="0" w:after="0" w:afterAutospacing="0" w:line="480" w:lineRule="atLeast"/>
        <w:jc w:val="center"/>
        <w:rPr>
          <w:color w:val="000000"/>
        </w:rPr>
      </w:pPr>
      <w:r>
        <w:rPr>
          <w:rFonts w:ascii="黑体" w:eastAsia="黑体" w:hAnsi="黑体" w:hint="eastAsia"/>
          <w:color w:val="000000"/>
        </w:rPr>
        <w:t>第十七章　督促程序</w:t>
      </w:r>
    </w:p>
    <w:p w14:paraId="33375DAC"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第二百一十四条</w:t>
      </w:r>
      <w:r>
        <w:rPr>
          <w:rFonts w:hint="eastAsia"/>
          <w:color w:val="000000"/>
        </w:rPr>
        <w:t> 债权人请求债务人给付金钱、有价证券，符合下列条件的，可以向有管辖权的基层人民法院申请支付令：</w:t>
      </w:r>
    </w:p>
    <w:p w14:paraId="6E116ECA"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（一）债权人与债务人没有其他债务纠纷的；</w:t>
      </w:r>
    </w:p>
    <w:p w14:paraId="2DD43D63"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（二）支付令能够送达债务人的。</w:t>
      </w:r>
    </w:p>
    <w:p w14:paraId="4243B823"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申请书应当写明请求给付金钱或者有价证券的数量和所根据的事实、证据。</w:t>
      </w:r>
    </w:p>
    <w:p w14:paraId="3AFBE0E5"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第二百一十五条</w:t>
      </w:r>
      <w:r>
        <w:rPr>
          <w:rFonts w:hint="eastAsia"/>
          <w:color w:val="000000"/>
        </w:rPr>
        <w:t> 债权人提出申请后，人民法院应当在五日内通知债权人是否受理。</w:t>
      </w:r>
    </w:p>
    <w:p w14:paraId="6BEF8449"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第二百一十六条</w:t>
      </w:r>
      <w:r>
        <w:rPr>
          <w:rFonts w:hint="eastAsia"/>
          <w:color w:val="000000"/>
        </w:rPr>
        <w:t> 人民法院受理申请后，经审查债权人提供的事实、证据，对债权债务关系明确、合法的，应当在受理之日起十五日内向债务人发出支付令；申请不成立的，裁定予以驳回。</w:t>
      </w:r>
    </w:p>
    <w:p w14:paraId="5EB2CF37"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lastRenderedPageBreak/>
        <w:t>    债务人应当自收到支付令之日起十五日内清偿债务，或者向人民法院提出书面异议。</w:t>
      </w:r>
    </w:p>
    <w:p w14:paraId="0CC46400"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债务人在前款规定的期间不提出异议又不履行支付令的，债权人可以向人民法院申请执行。</w:t>
      </w:r>
    </w:p>
    <w:p w14:paraId="653D0081"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第二百一十七条</w:t>
      </w:r>
      <w:r>
        <w:rPr>
          <w:rFonts w:hint="eastAsia"/>
          <w:color w:val="000000"/>
        </w:rPr>
        <w:t> 人民法院收到债务人提出的书面异议后，经审查，异议成立的，应当裁定终结督促程序，支付令自行失效。</w:t>
      </w:r>
    </w:p>
    <w:p w14:paraId="70495104"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支付令失效的，转入诉讼程序，但申请支付令的一方当事人不同意提起诉讼的除外。</w:t>
      </w:r>
    </w:p>
    <w:p w14:paraId="47B605D5" w14:textId="77777777" w:rsidR="00F44423" w:rsidRDefault="00F44423" w:rsidP="00F44423">
      <w:pPr>
        <w:pStyle w:val="a4"/>
        <w:shd w:val="clear" w:color="auto" w:fill="FFFFFF"/>
        <w:spacing w:before="0" w:beforeAutospacing="0" w:after="0" w:afterAutospacing="0" w:line="480" w:lineRule="atLeast"/>
        <w:jc w:val="center"/>
        <w:rPr>
          <w:color w:val="000000"/>
        </w:rPr>
      </w:pPr>
      <w:r>
        <w:rPr>
          <w:rFonts w:ascii="黑体" w:eastAsia="黑体" w:hAnsi="黑体" w:hint="eastAsia"/>
          <w:color w:val="000000"/>
        </w:rPr>
        <w:t>第十八章　公示催告程序</w:t>
      </w:r>
    </w:p>
    <w:p w14:paraId="2D0A8E21"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第二百一十八条</w:t>
      </w:r>
      <w:r>
        <w:rPr>
          <w:rFonts w:hint="eastAsia"/>
          <w:color w:val="000000"/>
        </w:rPr>
        <w:t> 按照规定可以背书转让的票据持有人，因票据被盗、遗失或者灭失，可以向票据支付地的基层人民法院申请公示催告。依照法律规定可以申请公示催告的其他事项，适用本章规定。</w:t>
      </w:r>
    </w:p>
    <w:p w14:paraId="08FB41FD"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申请人应当向人民法院递交申请书，写明票面金额、发票人、持票人、背书人等票据主要内容和申请的理由、事实。</w:t>
      </w:r>
    </w:p>
    <w:p w14:paraId="2A1F2AA7"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第二百一十九条</w:t>
      </w:r>
      <w:r>
        <w:rPr>
          <w:rFonts w:hint="eastAsia"/>
          <w:color w:val="000000"/>
        </w:rPr>
        <w:t> 人民法院决定受理申请，应当同时通知支付人停止支付，并在三日内发出公告，催促利害关系人申报权利。公示催告的期间，由人民法院根据情况决定，但不得少于六十日。</w:t>
      </w:r>
    </w:p>
    <w:p w14:paraId="08B414CC"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第二百二十条</w:t>
      </w:r>
      <w:r>
        <w:rPr>
          <w:rFonts w:hint="eastAsia"/>
          <w:color w:val="000000"/>
        </w:rPr>
        <w:t> 支付人收到人民法院停止支付的通知，应当停止支付，至公示催告程序终结。</w:t>
      </w:r>
    </w:p>
    <w:p w14:paraId="7F8E9E90"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公示催告期间，转让票据权利的行为无效。</w:t>
      </w:r>
    </w:p>
    <w:p w14:paraId="1D65ECF5"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第二百二十一条</w:t>
      </w:r>
      <w:r>
        <w:rPr>
          <w:rFonts w:hint="eastAsia"/>
          <w:color w:val="000000"/>
        </w:rPr>
        <w:t> 利害关系人应当在公示催告期间向人民法院申报。</w:t>
      </w:r>
    </w:p>
    <w:p w14:paraId="6A40232E"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人民法院收到利害关系人的申报后，应当裁定终结公示催告程序，并通知申请人和支付人。</w:t>
      </w:r>
    </w:p>
    <w:p w14:paraId="3992940C"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申请人或者申报人可以向人民法院起诉。</w:t>
      </w:r>
    </w:p>
    <w:p w14:paraId="47465F42"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lastRenderedPageBreak/>
        <w:t>    </w:t>
      </w:r>
      <w:r>
        <w:rPr>
          <w:rStyle w:val="a5"/>
          <w:rFonts w:hint="eastAsia"/>
          <w:color w:val="000000"/>
        </w:rPr>
        <w:t>第二百二十二条</w:t>
      </w:r>
      <w:r>
        <w:rPr>
          <w:rFonts w:hint="eastAsia"/>
          <w:color w:val="000000"/>
        </w:rPr>
        <w:t> 没有人申报的，人民法院应当根据申请人的申请，作出判决，宣告票据无效。判决应当公告，并通知支付人。自判决公告之日起，申请人有权向支付人请求支付。</w:t>
      </w:r>
    </w:p>
    <w:p w14:paraId="71C14B14"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第二百二十三条</w:t>
      </w:r>
      <w:r>
        <w:rPr>
          <w:rFonts w:hint="eastAsia"/>
          <w:color w:val="000000"/>
        </w:rPr>
        <w:t> 利害关系人因正当理由不能在判决前向人民法院申报的，自知道或者应当知道判决公告之日起一年内，可以向作出判决的人民法院起诉。</w:t>
      </w:r>
    </w:p>
    <w:p w14:paraId="1F6A31E2" w14:textId="77777777" w:rsidR="00F44423" w:rsidRDefault="00F44423" w:rsidP="00F44423">
      <w:pPr>
        <w:pStyle w:val="a4"/>
        <w:shd w:val="clear" w:color="auto" w:fill="FFFFFF"/>
        <w:spacing w:before="0" w:beforeAutospacing="0" w:after="0" w:afterAutospacing="0" w:line="480" w:lineRule="atLeast"/>
        <w:jc w:val="center"/>
        <w:rPr>
          <w:color w:val="000000"/>
        </w:rPr>
      </w:pPr>
      <w:r>
        <w:rPr>
          <w:rFonts w:ascii="黑体" w:eastAsia="黑体" w:hAnsi="黑体" w:hint="eastAsia"/>
          <w:color w:val="000000"/>
        </w:rPr>
        <w:t>第三编　执行程序</w:t>
      </w:r>
    </w:p>
    <w:p w14:paraId="48086911" w14:textId="77777777" w:rsidR="00F44423" w:rsidRDefault="00F44423" w:rsidP="00F44423">
      <w:pPr>
        <w:pStyle w:val="a4"/>
        <w:shd w:val="clear" w:color="auto" w:fill="FFFFFF"/>
        <w:spacing w:before="0" w:beforeAutospacing="0" w:after="0" w:afterAutospacing="0" w:line="480" w:lineRule="atLeast"/>
        <w:jc w:val="center"/>
        <w:rPr>
          <w:rFonts w:ascii="黑体" w:eastAsia="黑体" w:hAnsi="黑体"/>
          <w:color w:val="000000"/>
        </w:rPr>
      </w:pPr>
      <w:r>
        <w:rPr>
          <w:rFonts w:ascii="黑体" w:eastAsia="黑体" w:hAnsi="黑体" w:hint="eastAsia"/>
          <w:color w:val="000000"/>
        </w:rPr>
        <w:t>第十九章　一般规定</w:t>
      </w:r>
    </w:p>
    <w:p w14:paraId="05B39356"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第二百二十四条</w:t>
      </w:r>
      <w:r>
        <w:rPr>
          <w:rFonts w:hint="eastAsia"/>
          <w:color w:val="000000"/>
        </w:rPr>
        <w:t> 发生法律效力的民事判决、裁定，以及刑事判决、裁定中的财产部分，由第一审人民法院或者与第一审人民法院同级的被执行的财产所在地人民法院执行。</w:t>
      </w:r>
    </w:p>
    <w:p w14:paraId="5527FBC5"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法律规定由人民法院执行的其他法律文书，由被执行人住所地或者被执行的财产所在地人民法院执行。</w:t>
      </w:r>
    </w:p>
    <w:p w14:paraId="79F290E0"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第二百二十五条</w:t>
      </w:r>
      <w:r>
        <w:rPr>
          <w:rFonts w:hint="eastAsia"/>
          <w:color w:val="000000"/>
        </w:rPr>
        <w:t> 当事人、利害关系人认为执行行为违反法律规定的，可以向负责执行的人民法院提出书面异议。当事人、利害关系人提出书面异议的，人民法院应当自收到书面异议之日起十五日内审查，理由成立的，裁定撤销或者改正；理由不成立的，裁定驳回。当事人、利害关系人对裁定不服的，可以自裁定送达之日起十日内向上一级人民法院申请复议。</w:t>
      </w:r>
    </w:p>
    <w:p w14:paraId="69ACD92F"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第二百二十六条</w:t>
      </w:r>
      <w:r>
        <w:rPr>
          <w:rFonts w:hint="eastAsia"/>
          <w:color w:val="000000"/>
        </w:rPr>
        <w:t> 人民法院自收到申请执行书之日起超过六个月未执行的，申请执行人可以向上一级人民法院申请执行。上一级人民法院经审查，可以责令原人民法院在一定期限内执行，也可以决定由本院执行或者指令其他人民法院执行。</w:t>
      </w:r>
    </w:p>
    <w:p w14:paraId="2714CB00"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第二百二十七条</w:t>
      </w:r>
      <w:r>
        <w:rPr>
          <w:rFonts w:hint="eastAsia"/>
          <w:color w:val="000000"/>
        </w:rPr>
        <w:t> 执行过程中，案外人对执行标的提出书面异议的，人民法院应当自收到书面异议之日起十五日内审查，理由成立的，裁定中止对该标的的执行；理由不成立的，裁定驳回。案外人、当事人对裁定不服，认为原判决、裁定错误的，依照审判监督程序办理；与原判决、裁定无关的，可以自裁定送达之日起十五日内向人民法院提起诉讼。</w:t>
      </w:r>
    </w:p>
    <w:p w14:paraId="63BC7A31"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第二百二十八条</w:t>
      </w:r>
      <w:r>
        <w:rPr>
          <w:rFonts w:hint="eastAsia"/>
          <w:color w:val="000000"/>
        </w:rPr>
        <w:t> 执行工作由执行员进行。</w:t>
      </w:r>
    </w:p>
    <w:p w14:paraId="50A896AC"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lastRenderedPageBreak/>
        <w:t>    采取强制执行措施时，执行员应当出示证件。执行完毕后，应当将执行情况制作笔录，由在场的有关人员签名或者盖章。</w:t>
      </w:r>
    </w:p>
    <w:p w14:paraId="6EA91B66"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人民法院根据需要可以设立执行机构。</w:t>
      </w:r>
    </w:p>
    <w:p w14:paraId="688D0CDE"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第二百二十九条</w:t>
      </w:r>
      <w:r>
        <w:rPr>
          <w:rFonts w:hint="eastAsia"/>
          <w:color w:val="000000"/>
        </w:rPr>
        <w:t> 被执行人或者被执行的财产在外地的，可以委托当地人民法院代为执行。受委托人民法院收到委托函件后，必须在十五日内开始执行，不得拒绝。执行完毕后，应当将执行结果及时函复委托人民法院；在三十日内如果还未执行完毕，也应当将执行情况函告委托人民法院。</w:t>
      </w:r>
    </w:p>
    <w:p w14:paraId="06338162"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受委托人民法院自收到委托函件之日起十五日内不执行的，委托人民法院可以请求受委托人民法院的上级人民法院指令受委托人民法院执行。</w:t>
      </w:r>
    </w:p>
    <w:p w14:paraId="00F75330"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第二百三十条</w:t>
      </w:r>
      <w:r>
        <w:rPr>
          <w:rFonts w:hint="eastAsia"/>
          <w:color w:val="000000"/>
        </w:rPr>
        <w:t> 在执行中，双方当事人自行和解达成协议的，执行员应当将协议内容记入笔录，由双方当事人签名或者盖章。</w:t>
      </w:r>
    </w:p>
    <w:p w14:paraId="2B3F0FF6"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申请执行人因受欺诈、胁迫与被执行人达成和解协议，或者当事人不履行和解协议的，人民法院可以根据当事人的申请，恢复对原生效法律文书的执行。</w:t>
      </w:r>
    </w:p>
    <w:p w14:paraId="2D541AB3"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第二百三十一条</w:t>
      </w:r>
      <w:r>
        <w:rPr>
          <w:rFonts w:hint="eastAsia"/>
          <w:color w:val="000000"/>
        </w:rPr>
        <w:t> 在执行中，被执行人向人民法院提供担保，并经申请执行人同意的，人民法院可以决定暂缓执行及暂缓执行的期限。被执行人逾期仍不履行的，人民法院有权执行被执行人的担保财产或者担保人的财产。</w:t>
      </w:r>
    </w:p>
    <w:p w14:paraId="0E910B33"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第二百三十二条</w:t>
      </w:r>
      <w:r>
        <w:rPr>
          <w:rFonts w:hint="eastAsia"/>
          <w:color w:val="000000"/>
        </w:rPr>
        <w:t> 作为被执行人的公民死亡的，以其遗产偿还债务。作为被执行人的法人或者其他组织终止的，由其权利义务承受人履行义务。</w:t>
      </w:r>
    </w:p>
    <w:p w14:paraId="6D676E44"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第二百三十三条</w:t>
      </w:r>
      <w:r>
        <w:rPr>
          <w:rFonts w:hint="eastAsia"/>
          <w:color w:val="000000"/>
        </w:rPr>
        <w:t> 执行完毕后，据以执行的判决、裁定和其他法律文书确有错误，被人民法院撤销的，对已被执行的财产，人民法院应当作出裁定，责令取得财产的人返还；拒不返还的，强制执行。</w:t>
      </w:r>
    </w:p>
    <w:p w14:paraId="33FE1AE1"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第二百三十四条</w:t>
      </w:r>
      <w:r>
        <w:rPr>
          <w:rFonts w:hint="eastAsia"/>
          <w:color w:val="000000"/>
        </w:rPr>
        <w:t> 人民法院制作的调解书的执行，适用本编的规定。</w:t>
      </w:r>
    </w:p>
    <w:p w14:paraId="365A08D3"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第二百三十五条</w:t>
      </w:r>
      <w:r>
        <w:rPr>
          <w:rFonts w:hint="eastAsia"/>
          <w:color w:val="000000"/>
        </w:rPr>
        <w:t> 人民检察院有权对民事执行活动实行法律监督。</w:t>
      </w:r>
    </w:p>
    <w:p w14:paraId="37114D63" w14:textId="77777777" w:rsidR="00F44423" w:rsidRDefault="00F44423" w:rsidP="00F44423">
      <w:pPr>
        <w:pStyle w:val="a4"/>
        <w:shd w:val="clear" w:color="auto" w:fill="FFFFFF"/>
        <w:spacing w:before="0" w:beforeAutospacing="0" w:after="0" w:afterAutospacing="0" w:line="480" w:lineRule="atLeast"/>
        <w:jc w:val="center"/>
        <w:rPr>
          <w:color w:val="000000"/>
        </w:rPr>
      </w:pPr>
      <w:r>
        <w:rPr>
          <w:rFonts w:ascii="黑体" w:eastAsia="黑体" w:hAnsi="黑体" w:hint="eastAsia"/>
          <w:color w:val="000000"/>
        </w:rPr>
        <w:t>第二十章　执行的申请和移送</w:t>
      </w:r>
    </w:p>
    <w:p w14:paraId="2DD2946D"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lastRenderedPageBreak/>
        <w:t>    </w:t>
      </w:r>
      <w:r>
        <w:rPr>
          <w:rStyle w:val="a5"/>
          <w:rFonts w:hint="eastAsia"/>
          <w:color w:val="000000"/>
        </w:rPr>
        <w:t>第二百三十六条</w:t>
      </w:r>
      <w:r>
        <w:rPr>
          <w:rFonts w:hint="eastAsia"/>
          <w:color w:val="000000"/>
        </w:rPr>
        <w:t> 发生法律效力的民事判决、裁定，当事人必须履行。一方拒绝履行的，对方当事人可以向人民法院申请执行，也可以由审判员移送执行员执行。</w:t>
      </w:r>
    </w:p>
    <w:p w14:paraId="0294DBB0"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调解书和其他应当由人民法院执行的法律文书，当事人必须履行。一方拒绝履行的，对方当事人可以向人民法院申请执行。</w:t>
      </w:r>
    </w:p>
    <w:p w14:paraId="23BCAA5C"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第二百三十七条</w:t>
      </w:r>
      <w:r>
        <w:rPr>
          <w:rFonts w:hint="eastAsia"/>
          <w:color w:val="000000"/>
        </w:rPr>
        <w:t> 对依法设立的仲裁机构的裁决，一方当事人不履行的，对方当事人可以向有管辖权的人民法院申请执行。受申请的人民法院应当执行。</w:t>
      </w:r>
    </w:p>
    <w:p w14:paraId="17E0407A"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被申请人提出证据证明仲裁裁决有下列情形之一的，经人民法院组成合议庭审查核实，裁定不予执行：</w:t>
      </w:r>
    </w:p>
    <w:p w14:paraId="11164384"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（一）当事人在合同中没有订有仲裁条款或者事后没有达成书面仲裁协议的；</w:t>
      </w:r>
    </w:p>
    <w:p w14:paraId="1E28E577"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（二）裁决的事项不属于仲裁协议的范围或者仲裁机构无权仲裁的；</w:t>
      </w:r>
    </w:p>
    <w:p w14:paraId="21F7B6C9"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（三）仲裁庭的组成或者仲裁的程序违反法定程序的；</w:t>
      </w:r>
    </w:p>
    <w:p w14:paraId="372C0B78"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（四）裁决所根据的证据是伪造的；</w:t>
      </w:r>
    </w:p>
    <w:p w14:paraId="2FC0DB41"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（五）对方当事人向仲裁机构隐瞒了足以影响公正裁决的证据的；</w:t>
      </w:r>
    </w:p>
    <w:p w14:paraId="14A80C3B"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（六）仲裁员在仲裁该案时有贪污受贿，徇私舞弊，枉法裁决行为的。</w:t>
      </w:r>
    </w:p>
    <w:p w14:paraId="0DE9EF14"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人民法院认定执行该裁决违背社会公共利益的，裁定不予执行。</w:t>
      </w:r>
    </w:p>
    <w:p w14:paraId="62859C38"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裁定书应当送达双方当事人和仲裁机构。</w:t>
      </w:r>
    </w:p>
    <w:p w14:paraId="3AC6F4E6"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仲裁裁决被人民法院裁定不予执行的，当事人可以根据双方达成的书面仲裁协议重新申请仲裁，也可以向人民法院起诉。</w:t>
      </w:r>
    </w:p>
    <w:p w14:paraId="7DADEC40"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lastRenderedPageBreak/>
        <w:t>    </w:t>
      </w:r>
      <w:r>
        <w:rPr>
          <w:rStyle w:val="a5"/>
          <w:rFonts w:hint="eastAsia"/>
          <w:color w:val="000000"/>
        </w:rPr>
        <w:t>第二百三十八条</w:t>
      </w:r>
      <w:r>
        <w:rPr>
          <w:rFonts w:hint="eastAsia"/>
          <w:color w:val="000000"/>
        </w:rPr>
        <w:t> 对公证机关依法赋予强制执行效力的债权文书，一方当事人不履行的，对方当事人可以向有管辖权的人民法院申请执行，受申请的人民法院应当执行。</w:t>
      </w:r>
    </w:p>
    <w:p w14:paraId="144D4525"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公证债权文书确有错误的，人民法院裁定不予执行，并将裁定书送达双方当事人和公证机关。</w:t>
      </w:r>
    </w:p>
    <w:p w14:paraId="73625383"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第二百三十九条</w:t>
      </w:r>
      <w:r>
        <w:rPr>
          <w:rFonts w:hint="eastAsia"/>
          <w:color w:val="000000"/>
        </w:rPr>
        <w:t> 申请执行的期间为二年。申请执行时效的中止、中断，适用法律有关诉讼时效中止、中断的规定。</w:t>
      </w:r>
    </w:p>
    <w:p w14:paraId="1E2AB5D6"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前款规定的期间，从法律文书规定履行期间的最后一日起计算；法律文书规定分期履行的，从规定的每次履行期间的最后一日起计算；法律文书未规定履行期间的，从法律文书生效之日起计算。</w:t>
      </w:r>
    </w:p>
    <w:p w14:paraId="678EA649"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第二百四十条</w:t>
      </w:r>
      <w:r>
        <w:rPr>
          <w:rFonts w:hint="eastAsia"/>
          <w:color w:val="000000"/>
        </w:rPr>
        <w:t> 执行员接到申请执行书或者移交执行书，应当向被执行人发出执行通知，并可以立即采取强制执行措施。</w:t>
      </w:r>
    </w:p>
    <w:p w14:paraId="668E2CA9" w14:textId="77777777" w:rsidR="00F44423" w:rsidRDefault="00F44423" w:rsidP="00F44423">
      <w:pPr>
        <w:pStyle w:val="a4"/>
        <w:shd w:val="clear" w:color="auto" w:fill="FFFFFF"/>
        <w:spacing w:before="0" w:beforeAutospacing="0" w:after="0" w:afterAutospacing="0" w:line="480" w:lineRule="atLeast"/>
        <w:jc w:val="center"/>
        <w:rPr>
          <w:color w:val="000000"/>
        </w:rPr>
      </w:pPr>
      <w:r>
        <w:rPr>
          <w:rFonts w:ascii="黑体" w:eastAsia="黑体" w:hAnsi="黑体" w:hint="eastAsia"/>
          <w:color w:val="000000"/>
        </w:rPr>
        <w:t>第二十一章　执行措施</w:t>
      </w:r>
    </w:p>
    <w:p w14:paraId="7754500B"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第二百四十一条</w:t>
      </w:r>
      <w:r>
        <w:rPr>
          <w:rFonts w:hint="eastAsia"/>
          <w:color w:val="000000"/>
        </w:rPr>
        <w:t> 被执行人未按执行通知履行法律文书确定的义务，应当报告当前以及收到执行通知之日前一年的财产情况。被执行人拒绝报告或者虚假报告的，人民法院可以根据情节轻重对被执行人或者其法定代理人、有关单位的主要负责人或者直接责任人员予以罚款、拘留。</w:t>
      </w:r>
    </w:p>
    <w:p w14:paraId="788FB17A"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第二百四十二条</w:t>
      </w:r>
      <w:r>
        <w:rPr>
          <w:rFonts w:hint="eastAsia"/>
          <w:color w:val="000000"/>
        </w:rPr>
        <w:t> 被执行人未按执行通知履行法律文书确定的义务，人民法院有权向有关单位查询被执行人的存款、债券、股票、基金份额等财产情况。人民法院有权根据不同情形扣押、冻结、划拨、变价被执行人的财产。人民法院查询、扣押、冻结、划拨、变价的财产不得超出被执行人应当履行义务的范围。</w:t>
      </w:r>
    </w:p>
    <w:p w14:paraId="3B987C59"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人民法院决定扣押、冻结、划拨、变价财产，应当作出裁定，并发出协助执行通知书，有关单位必须办理。</w:t>
      </w:r>
    </w:p>
    <w:p w14:paraId="63E732E1"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第二百四十三条</w:t>
      </w:r>
      <w:r>
        <w:rPr>
          <w:rFonts w:hint="eastAsia"/>
          <w:color w:val="000000"/>
        </w:rPr>
        <w:t> 被执行人未按执行通知履行法律文书确定的义务，人民法院有权扣留、提取被执行人应当履行义务部分的收入。但应当保留被执行人及其所扶养家属的生活必需费用。</w:t>
      </w:r>
    </w:p>
    <w:p w14:paraId="3797C5B2"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lastRenderedPageBreak/>
        <w:t>    人民法院扣留、提取收入时，应当作出裁定，并发出协助执行通知书，被执行人所在单位、银行、信用合作社和其他有储蓄业务的单位必须办理。</w:t>
      </w:r>
    </w:p>
    <w:p w14:paraId="5487FCFA"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第二百四十四条</w:t>
      </w:r>
      <w:r>
        <w:rPr>
          <w:rFonts w:hint="eastAsia"/>
          <w:color w:val="000000"/>
        </w:rPr>
        <w:t> 被执行人未按执行通知履行法律文书确定的义务，人民法院有权查封、扣押、冻结、拍卖、变卖被执行人应当履行义务部分的财产。但应当保留被执行人及其所扶养家属的生活必需品。</w:t>
      </w:r>
    </w:p>
    <w:p w14:paraId="0000EF52"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采取前款措施，人民法院应当作出裁定。</w:t>
      </w:r>
    </w:p>
    <w:p w14:paraId="3EE9D0DD"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第二百四十五条</w:t>
      </w:r>
      <w:r>
        <w:rPr>
          <w:rFonts w:hint="eastAsia"/>
          <w:color w:val="000000"/>
        </w:rPr>
        <w:t> 人民法院查封、扣押财产时，被执行人是公民的，应当通知被执行人或者他的成年家属到场；被执行人是法人或者其他组织的，应当通知其法定代表人或者主要负责人到场。拒不到场的，不影响执行。被执行人是公民的，其工作单位或者财产所在地的基层组织应当派人参加。</w:t>
      </w:r>
    </w:p>
    <w:p w14:paraId="2AFE9158"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对被查封、扣押的财产，执行员必须造具清单，由在场人签名或者盖章后，交被执行人一份。被执行人是公民的，也可以交他的成年家属一份。</w:t>
      </w:r>
    </w:p>
    <w:p w14:paraId="031AA32E"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第二百四十六条</w:t>
      </w:r>
      <w:r>
        <w:rPr>
          <w:rFonts w:hint="eastAsia"/>
          <w:color w:val="000000"/>
        </w:rPr>
        <w:t> 被查封的财产，执行员可以指定被执行人负责保管。因被执行人的过错造成的损失，由被执行人承担。</w:t>
      </w:r>
    </w:p>
    <w:p w14:paraId="2FF2D6C1"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第二百四十七条</w:t>
      </w:r>
      <w:r>
        <w:rPr>
          <w:rFonts w:hint="eastAsia"/>
          <w:color w:val="000000"/>
        </w:rPr>
        <w:t> 财产被查封、扣押后，执行员应当责令被执行人在指定期间履行法律文书确定的义务。被执行人逾期不履行的，人民法院应当拍卖被查封、扣押的财产；不适于拍卖或者当事人双方同意不进行拍卖的，人民法院可以委托有关单位变卖或者自行变卖。国家禁止自由买卖的物品，交有关单位按照国家规定的价格收购。</w:t>
      </w:r>
    </w:p>
    <w:p w14:paraId="1225890E"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第二百四十八条</w:t>
      </w:r>
      <w:r>
        <w:rPr>
          <w:rFonts w:hint="eastAsia"/>
          <w:color w:val="000000"/>
        </w:rPr>
        <w:t> 被执行人不履行法律文书确定的义务，并隐匿财产的，人民法院有权发出搜查令，对被执行人及其住所或者财产隐匿地进行搜查。</w:t>
      </w:r>
    </w:p>
    <w:p w14:paraId="45078785"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采取前款措施，由院长签发搜查令。</w:t>
      </w:r>
    </w:p>
    <w:p w14:paraId="4CE6E450"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第二百四十九条</w:t>
      </w:r>
      <w:r>
        <w:rPr>
          <w:rFonts w:hint="eastAsia"/>
          <w:color w:val="000000"/>
        </w:rPr>
        <w:t> 法律文书指定交付的财物或者票证，由执行员传唤双方当事人当面交付，或者由执行员转交，并由被交付人签收。</w:t>
      </w:r>
    </w:p>
    <w:p w14:paraId="50D1B996"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lastRenderedPageBreak/>
        <w:t>    有关单位持有该项财物或者票证的，应当根据人民法院的协助执行通知书转交，并由被交付人签收。</w:t>
      </w:r>
    </w:p>
    <w:p w14:paraId="18C9983F"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有关公民持有该项财物或者票证的，人民法院通知其交出。拒不交出的，强制执行。</w:t>
      </w:r>
    </w:p>
    <w:p w14:paraId="08E259D2"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第二百五十条</w:t>
      </w:r>
      <w:r>
        <w:rPr>
          <w:rFonts w:hint="eastAsia"/>
          <w:color w:val="000000"/>
        </w:rPr>
        <w:t> 强制迁出房屋或者强制退出土地，由院长签发公告，责令被执行人在指定期间履行。被执行人逾期不履行的，由执行员强制执行。</w:t>
      </w:r>
    </w:p>
    <w:p w14:paraId="6E9C71DA"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强制执行时，被执行人是公民的，应当通知被执行人或者他的成年家属到场；被执行人是法人或者其他组织的，应当通知其法定代表人或者主要负责人到场。拒不到场的，不影响执行。被执行人是公民的，其工作单位或者房屋、土地所在地的基层组织应当派人参加。执行员应当将强制执行情况记入笔录，由在场人签名或者盖章。</w:t>
      </w:r>
    </w:p>
    <w:p w14:paraId="02C8AA9D"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强制迁出房屋被搬出的财物，由人民法院派人运至指定处所，交给被执行人。被执行人是公民的，也可以交给他的成年家属。因拒绝接收而造成的损失，由被执行人承担。</w:t>
      </w:r>
    </w:p>
    <w:p w14:paraId="67460A98"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第二百五十一条</w:t>
      </w:r>
      <w:r>
        <w:rPr>
          <w:rFonts w:hint="eastAsia"/>
          <w:color w:val="000000"/>
        </w:rPr>
        <w:t> 在执行中，需要办理有关财产权证照转移手续的，人民法院可以向有关单位发出协助执行通知书，有关单位必须办理。</w:t>
      </w:r>
    </w:p>
    <w:p w14:paraId="051166F4"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第二百五十二条</w:t>
      </w:r>
      <w:r>
        <w:rPr>
          <w:rFonts w:hint="eastAsia"/>
          <w:color w:val="000000"/>
        </w:rPr>
        <w:t> 对判决、裁定和其他法律文书指定的行为，被执行人未按执行通知履行的，人民法院可以强制执行或者委托有关单位或者其他人完成，费用由被执行人承担。</w:t>
      </w:r>
    </w:p>
    <w:p w14:paraId="07A7612E"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第二百五十三条</w:t>
      </w:r>
      <w:r>
        <w:rPr>
          <w:rFonts w:hint="eastAsia"/>
          <w:color w:val="000000"/>
        </w:rPr>
        <w:t> 被执行人未按判决、裁定和其他法律文书指定的期间履行给付金钱义务的，应当加倍支付迟延履行期间的债务利息。被执行人未按判决、裁定和其他法律文书指定的期间履行其他义务的，应当支付迟延履行金。</w:t>
      </w:r>
    </w:p>
    <w:p w14:paraId="3B47E094"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第二百五十四条</w:t>
      </w:r>
      <w:r>
        <w:rPr>
          <w:rFonts w:hint="eastAsia"/>
          <w:color w:val="000000"/>
        </w:rPr>
        <w:t> 人民法院采取本法第二百四十二条、第二百四十三条、第二百四十四条规定的执行措施后，被执行人仍不能偿还债务的，应当继续履行义务。债权人发现被执行人有其他财产的，可以随时请求人民法院执行。</w:t>
      </w:r>
    </w:p>
    <w:p w14:paraId="4F7F5074"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lastRenderedPageBreak/>
        <w:t>    </w:t>
      </w:r>
      <w:r>
        <w:rPr>
          <w:rStyle w:val="a5"/>
          <w:rFonts w:hint="eastAsia"/>
          <w:color w:val="000000"/>
        </w:rPr>
        <w:t>第二百五十五条</w:t>
      </w:r>
      <w:r>
        <w:rPr>
          <w:rFonts w:hint="eastAsia"/>
          <w:color w:val="000000"/>
        </w:rPr>
        <w:t> 被执行人不履行法律文书确定的义务的，人民法院可以对其采取或者通知有关单位协助采取限制出境，在征信系统记录、通过媒体公布不履行义务信息以及法律规定的其他措施。</w:t>
      </w:r>
    </w:p>
    <w:p w14:paraId="623E3EF1" w14:textId="77777777" w:rsidR="00F44423" w:rsidRDefault="00F44423" w:rsidP="00F44423">
      <w:pPr>
        <w:pStyle w:val="a4"/>
        <w:shd w:val="clear" w:color="auto" w:fill="FFFFFF"/>
        <w:spacing w:before="0" w:beforeAutospacing="0" w:after="0" w:afterAutospacing="0" w:line="480" w:lineRule="atLeast"/>
        <w:jc w:val="center"/>
        <w:rPr>
          <w:color w:val="000000"/>
        </w:rPr>
      </w:pPr>
      <w:r>
        <w:rPr>
          <w:rFonts w:ascii="黑体" w:eastAsia="黑体" w:hAnsi="黑体" w:hint="eastAsia"/>
          <w:color w:val="000000"/>
        </w:rPr>
        <w:t>第二十二章　执行中止和终结</w:t>
      </w:r>
    </w:p>
    <w:p w14:paraId="0901845D"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第二百五十六条</w:t>
      </w:r>
      <w:r>
        <w:rPr>
          <w:rFonts w:hint="eastAsia"/>
          <w:color w:val="000000"/>
        </w:rPr>
        <w:t> 有下列情形之一的，人民法院应当裁定中止执行：</w:t>
      </w:r>
    </w:p>
    <w:p w14:paraId="1A3F8AFA"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（一）申请人表示可以延期执行的；</w:t>
      </w:r>
    </w:p>
    <w:p w14:paraId="12C34C39"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（二）案外人对执行标的提出确有理由的异议的；</w:t>
      </w:r>
    </w:p>
    <w:p w14:paraId="694FF169"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（三）作为一方当事人的公民死亡，需要等待继承人继承权利或者承担义务的；</w:t>
      </w:r>
    </w:p>
    <w:p w14:paraId="3AED26A8"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（四）作为一方当事人的法人或者其他组织终止，尚未确定权利义务承受人的；</w:t>
      </w:r>
    </w:p>
    <w:p w14:paraId="36F0C8E2"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（五）人民法院认为应当中止执行的其他情形。</w:t>
      </w:r>
    </w:p>
    <w:p w14:paraId="4E575560"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中止的情形消失后，恢复执行。</w:t>
      </w:r>
    </w:p>
    <w:p w14:paraId="07732476"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第二百五十七条</w:t>
      </w:r>
      <w:r>
        <w:rPr>
          <w:rFonts w:hint="eastAsia"/>
          <w:color w:val="000000"/>
        </w:rPr>
        <w:t> 有下列情形之一的，人民法院裁定终结执行：</w:t>
      </w:r>
    </w:p>
    <w:p w14:paraId="674A7B83"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（一）申请人撤销申请的；</w:t>
      </w:r>
    </w:p>
    <w:p w14:paraId="2F7136B8"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（二）据以执行的法律文书被撤销的；</w:t>
      </w:r>
    </w:p>
    <w:p w14:paraId="254CFA6D"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（三）作为被执行人的公民死亡，无遗产可供执行，又无义务承担人的；</w:t>
      </w:r>
    </w:p>
    <w:p w14:paraId="152FE950"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（四）追索赡养费、扶养费、抚育费案件的权利人死亡的；</w:t>
      </w:r>
    </w:p>
    <w:p w14:paraId="6A166100"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（五）作为被执行人的公民因生活困难无力偿还借款，无收入来源，又丧失劳动能力的；</w:t>
      </w:r>
    </w:p>
    <w:p w14:paraId="77942D04"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（六）人民法院认为应当终结执行的其他情形。</w:t>
      </w:r>
    </w:p>
    <w:p w14:paraId="0A8FE180"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第二百五十八条</w:t>
      </w:r>
      <w:r>
        <w:rPr>
          <w:rFonts w:hint="eastAsia"/>
          <w:color w:val="000000"/>
        </w:rPr>
        <w:t> 中止和终结执行的裁定，送达当事人后立即生效。</w:t>
      </w:r>
    </w:p>
    <w:p w14:paraId="4CCAA678" w14:textId="77777777" w:rsidR="00F44423" w:rsidRDefault="00F44423" w:rsidP="00F44423">
      <w:pPr>
        <w:pStyle w:val="a4"/>
        <w:shd w:val="clear" w:color="auto" w:fill="FFFFFF"/>
        <w:spacing w:before="0" w:beforeAutospacing="0" w:after="0" w:afterAutospacing="0" w:line="480" w:lineRule="atLeast"/>
        <w:jc w:val="center"/>
        <w:rPr>
          <w:color w:val="000000"/>
        </w:rPr>
      </w:pPr>
      <w:r>
        <w:rPr>
          <w:rFonts w:ascii="黑体" w:eastAsia="黑体" w:hAnsi="黑体" w:hint="eastAsia"/>
          <w:color w:val="000000"/>
        </w:rPr>
        <w:t>第四编　涉外民事诉讼程序的特别规定</w:t>
      </w:r>
    </w:p>
    <w:p w14:paraId="15612190" w14:textId="77777777" w:rsidR="00F44423" w:rsidRDefault="00F44423" w:rsidP="00F44423">
      <w:pPr>
        <w:pStyle w:val="a4"/>
        <w:shd w:val="clear" w:color="auto" w:fill="FFFFFF"/>
        <w:spacing w:before="0" w:beforeAutospacing="0" w:after="0" w:afterAutospacing="0" w:line="480" w:lineRule="atLeast"/>
        <w:jc w:val="center"/>
        <w:rPr>
          <w:rFonts w:ascii="黑体" w:eastAsia="黑体" w:hAnsi="黑体"/>
          <w:color w:val="000000"/>
        </w:rPr>
      </w:pPr>
      <w:r>
        <w:rPr>
          <w:rFonts w:ascii="黑体" w:eastAsia="黑体" w:hAnsi="黑体" w:hint="eastAsia"/>
          <w:color w:val="000000"/>
        </w:rPr>
        <w:lastRenderedPageBreak/>
        <w:t>第二十三章　一般原则</w:t>
      </w:r>
    </w:p>
    <w:p w14:paraId="4A514E3B"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第二百五十九条</w:t>
      </w:r>
      <w:r>
        <w:rPr>
          <w:rFonts w:hint="eastAsia"/>
          <w:color w:val="000000"/>
        </w:rPr>
        <w:t> 在中华人民共和国领域内进行涉外民事诉讼，适用本编规定。本编没有规定的，适用本法其他有关规定。</w:t>
      </w:r>
    </w:p>
    <w:p w14:paraId="2C32FAC3"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第二百六十条</w:t>
      </w:r>
      <w:r>
        <w:rPr>
          <w:rFonts w:hint="eastAsia"/>
          <w:color w:val="000000"/>
        </w:rPr>
        <w:t> 中华人民共和国缔结或者参加的国际条约同本法有不同规定的，适用该国际条约的规定，但中华人民共和国声明保留的条款除外。</w:t>
      </w:r>
    </w:p>
    <w:p w14:paraId="3ACACFB3"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第二百六十一条</w:t>
      </w:r>
      <w:r>
        <w:rPr>
          <w:rFonts w:hint="eastAsia"/>
          <w:color w:val="000000"/>
        </w:rPr>
        <w:t> 对享有外交特权与豁免的外国人、外国组织或者国际组织提起的民事诉讼，应当依照中华人民共和国有关法律和中华人民共和国缔结或者参加的国际条约的规定办理。</w:t>
      </w:r>
    </w:p>
    <w:p w14:paraId="118EDD19"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第二百六十二条</w:t>
      </w:r>
      <w:r>
        <w:rPr>
          <w:rFonts w:hint="eastAsia"/>
          <w:color w:val="000000"/>
        </w:rPr>
        <w:t> 人民法院审理涉外民事案件，应当使用中华人民共和国通用的语言、文字。当事人要求提供翻译的，可以提供，费用由当事人承担。</w:t>
      </w:r>
    </w:p>
    <w:p w14:paraId="30C4BE1B"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第二百六十三条</w:t>
      </w:r>
      <w:r>
        <w:rPr>
          <w:rFonts w:hint="eastAsia"/>
          <w:color w:val="000000"/>
        </w:rPr>
        <w:t> 外国人、无国籍人、外国企业和组织在人民法院起诉、应诉，需要委托律师代理诉讼的，必须委托中华人民共和国的律师。</w:t>
      </w:r>
    </w:p>
    <w:p w14:paraId="06BDEA3A"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第二百六十四条</w:t>
      </w:r>
      <w:r>
        <w:rPr>
          <w:rFonts w:hint="eastAsia"/>
          <w:color w:val="000000"/>
        </w:rPr>
        <w:t> 在中华人民共和国领域内没有住所的外国人、无国籍人、外国企业和组织委托中华人民共和国律师或者其他人代理诉讼，从中华人民共和国领域外寄交或者托交的授权委托书，应当经所在国公证机关证明，并经中华人民共和国驻该国使领馆认证，或者履行中华人民共和国与该所在国订立的有关条约中规定的证明手续后，才具有效力。</w:t>
      </w:r>
    </w:p>
    <w:p w14:paraId="3ECF736F" w14:textId="77777777" w:rsidR="00F44423" w:rsidRDefault="00F44423" w:rsidP="00F44423">
      <w:pPr>
        <w:pStyle w:val="a4"/>
        <w:shd w:val="clear" w:color="auto" w:fill="FFFFFF"/>
        <w:spacing w:before="0" w:beforeAutospacing="0" w:after="0" w:afterAutospacing="0" w:line="480" w:lineRule="atLeast"/>
        <w:jc w:val="center"/>
        <w:rPr>
          <w:color w:val="000000"/>
        </w:rPr>
      </w:pPr>
      <w:r>
        <w:rPr>
          <w:rFonts w:ascii="黑体" w:eastAsia="黑体" w:hAnsi="黑体" w:hint="eastAsia"/>
          <w:color w:val="000000"/>
        </w:rPr>
        <w:t>第二十四章　管　辖</w:t>
      </w:r>
    </w:p>
    <w:p w14:paraId="378C444A"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第二百六十五条</w:t>
      </w:r>
      <w:r>
        <w:rPr>
          <w:rFonts w:hint="eastAsia"/>
          <w:color w:val="000000"/>
        </w:rPr>
        <w:t> 因合同纠纷或者其他财产权益纠纷，对在中华人民共和国领域内没有住所的被告提起的诉讼，如果合同在中华人民共和国领域内签订或者履行，或者诉讼标的物在中华人民共和国领域内，或者被告在中华人民共和国领域内有可供扣押的财产，或者被告在中华人民共和国领域内设有代表机构，可以由合同签订地、合同履行地、诉讼标的物所在地、可供扣押财产所在地、侵权行为地或者代表机构住所地人民法院管辖。</w:t>
      </w:r>
    </w:p>
    <w:p w14:paraId="1B2491FE"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第二百六十六条</w:t>
      </w:r>
      <w:r>
        <w:rPr>
          <w:rFonts w:hint="eastAsia"/>
          <w:color w:val="000000"/>
        </w:rPr>
        <w:t> 因在中华人民共和国履行中外合资经营企业合同、中外合作经营企业合同、中外合作勘探开发自然资源合同发生纠纷提起的诉讼，由中华人民共和国人民法院管辖。</w:t>
      </w:r>
    </w:p>
    <w:p w14:paraId="65017F35" w14:textId="77777777" w:rsidR="00F44423" w:rsidRDefault="00F44423" w:rsidP="00F44423">
      <w:pPr>
        <w:pStyle w:val="a4"/>
        <w:shd w:val="clear" w:color="auto" w:fill="FFFFFF"/>
        <w:spacing w:before="0" w:beforeAutospacing="0" w:after="0" w:afterAutospacing="0" w:line="480" w:lineRule="atLeast"/>
        <w:jc w:val="center"/>
        <w:rPr>
          <w:color w:val="000000"/>
        </w:rPr>
      </w:pPr>
      <w:r>
        <w:rPr>
          <w:rFonts w:ascii="黑体" w:eastAsia="黑体" w:hAnsi="黑体" w:hint="eastAsia"/>
          <w:color w:val="000000"/>
        </w:rPr>
        <w:t>第二十五章　送达、期间</w:t>
      </w:r>
    </w:p>
    <w:p w14:paraId="057A0E77"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lastRenderedPageBreak/>
        <w:t>    </w:t>
      </w:r>
      <w:r>
        <w:rPr>
          <w:rStyle w:val="a5"/>
          <w:rFonts w:hint="eastAsia"/>
          <w:color w:val="000000"/>
        </w:rPr>
        <w:t>第二百六十七条</w:t>
      </w:r>
      <w:r>
        <w:rPr>
          <w:rFonts w:hint="eastAsia"/>
          <w:color w:val="000000"/>
        </w:rPr>
        <w:t> 人民法院对在中华人民共和国领域内没有住所的当事人送达诉讼文书，可以采用下列方式：</w:t>
      </w:r>
    </w:p>
    <w:p w14:paraId="3689A886"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（一）依照受送达人所在国与中华人民共和国缔结或者共同参加的国际条约中规定的方式送达；</w:t>
      </w:r>
    </w:p>
    <w:p w14:paraId="5A12E67C"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（二）通过外交途径送达；</w:t>
      </w:r>
    </w:p>
    <w:p w14:paraId="2220F9AB"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（三）对具有中华人民共和国国籍的受送达人，可以委托中华人民共和国驻受送达人所在国的使领馆代为送达；</w:t>
      </w:r>
    </w:p>
    <w:p w14:paraId="6616C7B2"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（四）向受送达人委托的有权代其接受送达的诉讼代理人送达；</w:t>
      </w:r>
    </w:p>
    <w:p w14:paraId="12F7E8CF"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（五）向受送达人在中华人民共和国领域内设立的代表机构或者有权接受送达的分支机构、业务代办人送达；</w:t>
      </w:r>
    </w:p>
    <w:p w14:paraId="4BAB0B50"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（六）受送达人所在国的法律允许邮寄送达的，可以邮寄送达，自邮寄之日起满三个月，送达回证没有退回，但根据各种情况足以认定已经送达的，期间届满之日视为送达；</w:t>
      </w:r>
    </w:p>
    <w:p w14:paraId="7BDDEC27"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（七）采用传真、电子邮件等能够确认受送达人收悉的方式送达；</w:t>
      </w:r>
    </w:p>
    <w:p w14:paraId="0BB98A2F"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（八）不能用上述方式送达的，公告送达，自公告之日起满三个月，即视为送达。</w:t>
      </w:r>
    </w:p>
    <w:p w14:paraId="67F6E3D8"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第二百六十八条</w:t>
      </w:r>
      <w:r>
        <w:rPr>
          <w:rFonts w:hint="eastAsia"/>
          <w:color w:val="000000"/>
        </w:rPr>
        <w:t> 被告在中华人民共和国领域内没有住所的，人民法院应当将起诉状副本送达被告，并通知被告在收到起诉状副本后三十日内提出答辩状。被告申请延期的，是否准许，由人民法院决定。</w:t>
      </w:r>
    </w:p>
    <w:p w14:paraId="058FCD35"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第二百六十九条</w:t>
      </w:r>
      <w:r>
        <w:rPr>
          <w:rFonts w:hint="eastAsia"/>
          <w:color w:val="000000"/>
        </w:rPr>
        <w:t> 在中华人民共和国领域内没有住所的当事人，不服第一审人民法院判决、裁定的，有权在判决书、裁定书送达之日起三十日内提起上诉。被上诉人在收到上诉状副本后，应当在三十日内提出答辩状。当事人不能在法定期间提起上诉或者提出答辩状，申请延期的，是否准许，由人民法院决定。</w:t>
      </w:r>
    </w:p>
    <w:p w14:paraId="78C027C4"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第二百七十条</w:t>
      </w:r>
      <w:r>
        <w:rPr>
          <w:rFonts w:hint="eastAsia"/>
          <w:color w:val="000000"/>
        </w:rPr>
        <w:t> 人民法院审理涉外民事案件的期间，不受本法第一百四十九条、第一百七十六条规定的限制。</w:t>
      </w:r>
    </w:p>
    <w:p w14:paraId="7EC28F46" w14:textId="77777777" w:rsidR="00F44423" w:rsidRDefault="00F44423" w:rsidP="00F44423">
      <w:pPr>
        <w:pStyle w:val="a4"/>
        <w:shd w:val="clear" w:color="auto" w:fill="FFFFFF"/>
        <w:spacing w:before="0" w:beforeAutospacing="0" w:after="0" w:afterAutospacing="0" w:line="480" w:lineRule="atLeast"/>
        <w:jc w:val="center"/>
        <w:rPr>
          <w:color w:val="000000"/>
        </w:rPr>
      </w:pPr>
      <w:r>
        <w:rPr>
          <w:rFonts w:ascii="黑体" w:eastAsia="黑体" w:hAnsi="黑体" w:hint="eastAsia"/>
          <w:color w:val="000000"/>
        </w:rPr>
        <w:lastRenderedPageBreak/>
        <w:t>第二十六章　仲　裁</w:t>
      </w:r>
    </w:p>
    <w:p w14:paraId="08FF610D"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第二百七十一条</w:t>
      </w:r>
      <w:r>
        <w:rPr>
          <w:rFonts w:hint="eastAsia"/>
          <w:color w:val="000000"/>
        </w:rPr>
        <w:t> 涉外经济贸易、运输和海事中发生的纠纷，当事人在合同中订有仲裁条款或者事后达成书面仲裁协议，提交中华人民共和国涉外仲裁机构或者其他仲裁机构仲裁的，当事人不得向人民法院起诉。</w:t>
      </w:r>
    </w:p>
    <w:p w14:paraId="483AE37F"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当事人在合同中没有订有仲裁条款或者事后没有达成书面仲裁协议的，可以向人民法院起诉。</w:t>
      </w:r>
    </w:p>
    <w:p w14:paraId="16366CAF"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第二百七十二条</w:t>
      </w:r>
      <w:r>
        <w:rPr>
          <w:rFonts w:hint="eastAsia"/>
          <w:color w:val="000000"/>
        </w:rPr>
        <w:t> 当事人申请采取保全的，中华人民共和国的涉外仲裁机构应当将当事人的申请，提交被申请人住所地或者财产所在地的中级人民法院裁定。</w:t>
      </w:r>
    </w:p>
    <w:p w14:paraId="40F43E7B"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第二百七十三条</w:t>
      </w:r>
      <w:r>
        <w:rPr>
          <w:rFonts w:hint="eastAsia"/>
          <w:color w:val="000000"/>
        </w:rPr>
        <w:t> 经中华人民共和国涉外仲裁机构裁决的，当事人不得向人民法院起诉。一方当事人不履行仲裁裁决的，对方当事人可以向被申请人住所地或者财产所在地的中级人民法院申请执行。</w:t>
      </w:r>
    </w:p>
    <w:p w14:paraId="750DC468"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第二百七十四条</w:t>
      </w:r>
      <w:r>
        <w:rPr>
          <w:rFonts w:hint="eastAsia"/>
          <w:color w:val="000000"/>
        </w:rPr>
        <w:t> 对中华人民共和国涉外仲裁机构作出的裁决，被申请人提出证据证明仲裁裁决有下列情形之一的，经人民法院组成合议庭审查核实，裁定不予执行：</w:t>
      </w:r>
    </w:p>
    <w:p w14:paraId="2C34ADD0"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（一）当事人在合同中没有订有仲裁条款或者事后没有达成书面仲裁协议的；</w:t>
      </w:r>
    </w:p>
    <w:p w14:paraId="7BFCCAEB"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（二）被申请人没有得到指定仲裁员或者进行仲裁程序的通知，或者由于其他不属于被申请人负责的原因未能陈述意见的；</w:t>
      </w:r>
    </w:p>
    <w:p w14:paraId="2C0188B7"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（三）仲裁庭的组成或者仲裁的程序与仲裁规则不符的；</w:t>
      </w:r>
    </w:p>
    <w:p w14:paraId="51E6AB52"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（四）裁决的事项不属于仲裁协议的范围或者仲裁机构无权仲裁的。</w:t>
      </w:r>
    </w:p>
    <w:p w14:paraId="194756A3"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人民法院认定执行该裁决违背社会公共利益的，裁定不予执行。</w:t>
      </w:r>
    </w:p>
    <w:p w14:paraId="60D369A1"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第二百七十五条</w:t>
      </w:r>
      <w:r>
        <w:rPr>
          <w:rFonts w:hint="eastAsia"/>
          <w:color w:val="000000"/>
        </w:rPr>
        <w:t> 仲裁裁决被人民法院裁定不予执行的，当事人可以根据双方达成的书面仲裁协议重新申请仲裁，也可以向人民法院起诉。</w:t>
      </w:r>
    </w:p>
    <w:p w14:paraId="29882B18" w14:textId="77777777" w:rsidR="00F44423" w:rsidRDefault="00F44423" w:rsidP="00F44423">
      <w:pPr>
        <w:pStyle w:val="a4"/>
        <w:shd w:val="clear" w:color="auto" w:fill="FFFFFF"/>
        <w:spacing w:before="0" w:beforeAutospacing="0" w:after="0" w:afterAutospacing="0" w:line="480" w:lineRule="atLeast"/>
        <w:jc w:val="center"/>
        <w:rPr>
          <w:color w:val="000000"/>
        </w:rPr>
      </w:pPr>
      <w:r>
        <w:rPr>
          <w:rFonts w:ascii="黑体" w:eastAsia="黑体" w:hAnsi="黑体" w:hint="eastAsia"/>
          <w:color w:val="000000"/>
        </w:rPr>
        <w:t>第二十七章　司法协助</w:t>
      </w:r>
    </w:p>
    <w:p w14:paraId="67E9F6E2"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lastRenderedPageBreak/>
        <w:t>    </w:t>
      </w:r>
      <w:r>
        <w:rPr>
          <w:rStyle w:val="a5"/>
          <w:rFonts w:hint="eastAsia"/>
          <w:color w:val="000000"/>
        </w:rPr>
        <w:t>第二百七十六条</w:t>
      </w:r>
      <w:r>
        <w:rPr>
          <w:rFonts w:hint="eastAsia"/>
          <w:color w:val="000000"/>
        </w:rPr>
        <w:t> 根据中华人民共和国缔结或者参加的国际条约，或者按照互惠原则，人民法院和外国法院可以相互请求，代为送达文书、调查取证以及进行其他诉讼行为。</w:t>
      </w:r>
    </w:p>
    <w:p w14:paraId="15B11AAA"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外国法院请求协助的事项有损于中华人民共和国的主权、安全或者社会公共利益的，人民法院不予执行。</w:t>
      </w:r>
    </w:p>
    <w:p w14:paraId="4658A813"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第二百七十七条</w:t>
      </w:r>
      <w:r>
        <w:rPr>
          <w:rFonts w:hint="eastAsia"/>
          <w:color w:val="000000"/>
        </w:rPr>
        <w:t> 请求和提供司法协助，应当依照中华人民共和国缔结或者参加的国际条约所规定的途径进行；没有条约关系的，通过外交途径进行。</w:t>
      </w:r>
    </w:p>
    <w:p w14:paraId="5234C335"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外国驻中华人民共和国的使领馆可以向该国公民送达文书和调查取证，但不得违反中华人民共和国的法律，并不得采取强制措施。</w:t>
      </w:r>
    </w:p>
    <w:p w14:paraId="4D31AE15"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除前款规定的情况外，未经中华人民共和国主管机关准许，任何外国机关或者个人不得在中华人民共和国领域内送达文书、调查取证。</w:t>
      </w:r>
    </w:p>
    <w:p w14:paraId="05F02FB4"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第二百七十八条</w:t>
      </w:r>
      <w:r>
        <w:rPr>
          <w:rFonts w:hint="eastAsia"/>
          <w:color w:val="000000"/>
        </w:rPr>
        <w:t> 外国法院请求人民法院提供司法协助的请求书及其所附文件，应当附有中文译本或者国际条约规定的其他文字文本。</w:t>
      </w:r>
    </w:p>
    <w:p w14:paraId="6A62B839"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人民法院请求外国法院提供司法协助的请求书及其所附文件，应当附有该国文字译本或者国际条约规定的其他文字文本。</w:t>
      </w:r>
    </w:p>
    <w:p w14:paraId="68424682"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第二百七十九条</w:t>
      </w:r>
      <w:r>
        <w:rPr>
          <w:rFonts w:hint="eastAsia"/>
          <w:color w:val="000000"/>
        </w:rPr>
        <w:t> 人民法院提供司法协助，依照中华人民共和国法律规定的程序进行。外国法院请求采用特殊方式的，也可以按照其请求的特殊方式进行，但请求采用的特殊方式不得违反中华人民共和国法律。</w:t>
      </w:r>
    </w:p>
    <w:p w14:paraId="5197E755"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第二百八十条</w:t>
      </w:r>
      <w:r>
        <w:rPr>
          <w:rFonts w:hint="eastAsia"/>
          <w:color w:val="000000"/>
        </w:rPr>
        <w:t> 人民法院作出的发生法律效力的判决、裁定，如果被执行人或者其财产不在中华人民共和国领域内，当事人请求执行的，可以由当事人直接向有管辖权的外国法院申请承认和执行，也可以由人民法院依照中华人民共和国缔结或者参加的国际条约的规定，或者按照互惠原则，请求外国法院承认和执行。</w:t>
      </w:r>
    </w:p>
    <w:p w14:paraId="4B927641" w14:textId="77777777" w:rsidR="00F44423" w:rsidRDefault="00F44423" w:rsidP="00F44423">
      <w:pPr>
        <w:pStyle w:val="a4"/>
        <w:shd w:val="clear" w:color="auto" w:fill="FFFFFF"/>
        <w:spacing w:before="180" w:beforeAutospacing="0" w:after="0" w:afterAutospacing="0" w:line="480" w:lineRule="atLeast"/>
        <w:rPr>
          <w:color w:val="000000"/>
        </w:rPr>
      </w:pPr>
      <w:r>
        <w:rPr>
          <w:rFonts w:hint="eastAsia"/>
          <w:color w:val="000000"/>
        </w:rPr>
        <w:t>    中华人民共和国涉外仲裁机构作出的发生法律效力的仲裁裁决，当事人请求执行的，如果被执行人或者其财产不在中华人民共和国领域内，应当由当事人直接向有管辖权的外国法院申请承认和执行。</w:t>
      </w:r>
    </w:p>
    <w:p w14:paraId="4CCF754D"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lastRenderedPageBreak/>
        <w:t>    </w:t>
      </w:r>
      <w:r>
        <w:rPr>
          <w:rStyle w:val="a5"/>
          <w:rFonts w:hint="eastAsia"/>
          <w:color w:val="000000"/>
        </w:rPr>
        <w:t>第二百八十一条</w:t>
      </w:r>
      <w:r>
        <w:rPr>
          <w:rFonts w:hint="eastAsia"/>
          <w:color w:val="000000"/>
        </w:rPr>
        <w:t> 外国法院作出的发生法律效力的判决、裁定，需要中华人民共和国人民法院承认和执行的，可以由当事人直接向中华人民共和国有管辖权的中级人民法院申请承认和执行，也可以由外国法院依照该国与中华人民共和国缔结或者参加的国际条约的规定，或者按照互惠原则，请求人民法院承认和执行。</w:t>
      </w:r>
    </w:p>
    <w:p w14:paraId="4DD3F512"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第二百八十二条</w:t>
      </w:r>
      <w:r>
        <w:rPr>
          <w:rFonts w:hint="eastAsia"/>
          <w:color w:val="000000"/>
        </w:rPr>
        <w:t> 人民法院对申请或者请求承认和执行的外国法院作出的发生法律效力的判决、裁定，依照中华人民共和国缔结或者参加的国际条约，或者按照互惠原则进行审查后，认为不违反中华人民共和国法律的基本原则或者国家主权、安全、社会公共利益的，裁定承认其效力，需要执行的，发出执行令，依照本法的有关规定执行。违反中华人民共和国法律的基本原则或者国家主权、安全、社会公共利益的，不予承认和执行。</w:t>
      </w:r>
    </w:p>
    <w:p w14:paraId="576D952B"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第二百八十三条</w:t>
      </w:r>
      <w:r>
        <w:rPr>
          <w:rFonts w:hint="eastAsia"/>
          <w:color w:val="000000"/>
        </w:rPr>
        <w:t> 国外仲裁机构的裁决，需要中华人民共和国人民法院承认和执行的，应当由当事人直接向被执行人住所地或者其财产所在地的中级人民法院申请，人民法院应当依照中华人民共和国缔结或者参加的国际条约，或者按照互惠原则办理。</w:t>
      </w:r>
    </w:p>
    <w:p w14:paraId="22008676" w14:textId="77777777" w:rsidR="00F44423" w:rsidRDefault="00F44423" w:rsidP="00F44423">
      <w:pPr>
        <w:pStyle w:val="a4"/>
        <w:shd w:val="clear" w:color="auto" w:fill="FFFFFF"/>
        <w:spacing w:before="0" w:beforeAutospacing="0" w:after="0" w:afterAutospacing="0" w:line="480" w:lineRule="atLeast"/>
        <w:rPr>
          <w:color w:val="000000"/>
        </w:rPr>
      </w:pPr>
      <w:r>
        <w:rPr>
          <w:rFonts w:hint="eastAsia"/>
          <w:color w:val="000000"/>
        </w:rPr>
        <w:t>    </w:t>
      </w:r>
      <w:r>
        <w:rPr>
          <w:rStyle w:val="a5"/>
          <w:rFonts w:hint="eastAsia"/>
          <w:color w:val="000000"/>
        </w:rPr>
        <w:t>第二百八十四条</w:t>
      </w:r>
      <w:r>
        <w:rPr>
          <w:rFonts w:hint="eastAsia"/>
          <w:color w:val="000000"/>
        </w:rPr>
        <w:t> 本法自公布之日起施行，《中华人民共和国民事诉讼法（试行）》同时废止。</w:t>
      </w:r>
    </w:p>
    <w:p w14:paraId="5123322D" w14:textId="77777777" w:rsidR="00F44423" w:rsidRPr="00F44423" w:rsidRDefault="00F44423">
      <w:pPr>
        <w:rPr>
          <w:rFonts w:ascii="Times New Roman" w:eastAsia="仿宋" w:hAnsi="Times New Roman"/>
          <w:sz w:val="28"/>
        </w:rPr>
      </w:pPr>
    </w:p>
    <w:p w14:paraId="57010C1C" w14:textId="77777777" w:rsidR="00F44423" w:rsidRDefault="00F44423">
      <w:pPr>
        <w:rPr>
          <w:rFonts w:ascii="Times New Roman" w:eastAsia="仿宋" w:hAnsi="Times New Roman"/>
          <w:sz w:val="28"/>
        </w:rPr>
      </w:pPr>
    </w:p>
    <w:p w14:paraId="044A2F05" w14:textId="77777777" w:rsidR="00F44423" w:rsidRDefault="00F44423">
      <w:pPr>
        <w:rPr>
          <w:rFonts w:ascii="Times New Roman" w:eastAsia="仿宋" w:hAnsi="Times New Roman"/>
          <w:sz w:val="28"/>
        </w:rPr>
      </w:pPr>
    </w:p>
    <w:p w14:paraId="13D9E8C7" w14:textId="77777777" w:rsidR="00713F37" w:rsidRPr="00713F37" w:rsidRDefault="00713F37" w:rsidP="00DE647A">
      <w:pPr>
        <w:pStyle w:val="2"/>
      </w:pPr>
      <w:r w:rsidRPr="00713F37">
        <w:rPr>
          <w:rFonts w:hint="eastAsia"/>
        </w:rPr>
        <w:t>全国人民代表大会常务委员会关于加强网络信息保护的决定</w:t>
      </w:r>
    </w:p>
    <w:p w14:paraId="29C3DA82" w14:textId="77777777" w:rsidR="00713F37" w:rsidRPr="00713F37" w:rsidRDefault="00713F37" w:rsidP="00713F37">
      <w:pPr>
        <w:widowControl/>
        <w:jc w:val="center"/>
        <w:rPr>
          <w:rFonts w:ascii="宋体" w:eastAsia="宋体" w:hAnsi="宋体" w:cs="宋体"/>
          <w:color w:val="666666"/>
          <w:kern w:val="0"/>
          <w:szCs w:val="21"/>
        </w:rPr>
      </w:pPr>
      <w:r w:rsidRPr="00713F37">
        <w:rPr>
          <w:rFonts w:ascii="宋体" w:eastAsia="宋体" w:hAnsi="宋体" w:cs="宋体" w:hint="eastAsia"/>
          <w:color w:val="666666"/>
          <w:kern w:val="0"/>
          <w:szCs w:val="21"/>
        </w:rPr>
        <w:t>2012年12月29日 15:11来源： 中国网信网</w:t>
      </w:r>
    </w:p>
    <w:p w14:paraId="59A27A40" w14:textId="77777777" w:rsidR="00713F37" w:rsidRPr="00713F37" w:rsidRDefault="00000000" w:rsidP="00713F37">
      <w:pPr>
        <w:widowControl/>
        <w:jc w:val="center"/>
        <w:rPr>
          <w:rFonts w:ascii="宋体" w:eastAsia="宋体" w:hAnsi="宋体" w:cs="宋体"/>
          <w:color w:val="666666"/>
          <w:kern w:val="0"/>
          <w:szCs w:val="21"/>
        </w:rPr>
      </w:pPr>
      <w:hyperlink r:id="rId8" w:history="1">
        <w:r w:rsidR="00713F37" w:rsidRPr="00713F37">
          <w:rPr>
            <w:rFonts w:ascii="宋体" w:eastAsia="宋体" w:hAnsi="宋体" w:cs="宋体" w:hint="eastAsia"/>
            <w:color w:val="333333"/>
            <w:kern w:val="0"/>
            <w:szCs w:val="21"/>
            <w:u w:val="single"/>
          </w:rPr>
          <w:t>【打印】</w:t>
        </w:r>
      </w:hyperlink>
      <w:r w:rsidR="00713F37" w:rsidRPr="00713F37">
        <w:rPr>
          <w:rFonts w:ascii="宋体" w:eastAsia="宋体" w:hAnsi="宋体" w:cs="宋体" w:hint="eastAsia"/>
          <w:color w:val="666666"/>
          <w:kern w:val="0"/>
          <w:szCs w:val="21"/>
        </w:rPr>
        <w:t>【纠错】</w:t>
      </w:r>
    </w:p>
    <w:p w14:paraId="4938DEF6" w14:textId="77777777" w:rsidR="00713F37" w:rsidRPr="00713F37" w:rsidRDefault="00713F37" w:rsidP="00713F37">
      <w:pPr>
        <w:widowControl/>
        <w:spacing w:line="450" w:lineRule="atLeast"/>
        <w:jc w:val="center"/>
        <w:rPr>
          <w:rFonts w:ascii="微软雅黑" w:eastAsia="微软雅黑" w:hAnsi="微软雅黑" w:cs="宋体"/>
          <w:color w:val="333333"/>
          <w:kern w:val="0"/>
          <w:sz w:val="24"/>
          <w:szCs w:val="24"/>
        </w:rPr>
      </w:pPr>
      <w:r w:rsidRPr="00713F37">
        <w:rPr>
          <w:rFonts w:ascii="微软雅黑" w:eastAsia="微软雅黑" w:hAnsi="微软雅黑" w:cs="宋体" w:hint="eastAsia"/>
          <w:b/>
          <w:bCs/>
          <w:color w:val="333333"/>
          <w:kern w:val="0"/>
          <w:sz w:val="24"/>
          <w:szCs w:val="24"/>
        </w:rPr>
        <w:t>全国人民代表大会常务委员会关于加强网络信息保护的决定</w:t>
      </w:r>
    </w:p>
    <w:p w14:paraId="25CE6AEC" w14:textId="77777777" w:rsidR="00713F37" w:rsidRPr="00713F37" w:rsidRDefault="00713F37" w:rsidP="00713F37">
      <w:pPr>
        <w:widowControl/>
        <w:spacing w:line="450" w:lineRule="atLeast"/>
        <w:jc w:val="center"/>
        <w:rPr>
          <w:rFonts w:ascii="微软雅黑" w:eastAsia="微软雅黑" w:hAnsi="微软雅黑" w:cs="宋体"/>
          <w:color w:val="333333"/>
          <w:kern w:val="0"/>
          <w:sz w:val="24"/>
          <w:szCs w:val="24"/>
        </w:rPr>
      </w:pPr>
      <w:r w:rsidRPr="00713F37">
        <w:rPr>
          <w:rFonts w:ascii="微软雅黑" w:eastAsia="微软雅黑" w:hAnsi="微软雅黑" w:cs="宋体" w:hint="eastAsia"/>
          <w:color w:val="333333"/>
          <w:kern w:val="0"/>
          <w:sz w:val="24"/>
          <w:szCs w:val="24"/>
        </w:rPr>
        <w:lastRenderedPageBreak/>
        <w:t>（2012年12月28日第十一届全国人民代表大会常务委员会第三十次会议通过）</w:t>
      </w:r>
    </w:p>
    <w:p w14:paraId="7AE89441" w14:textId="77777777" w:rsidR="00713F37" w:rsidRPr="00713F37" w:rsidRDefault="00713F37" w:rsidP="00713F37">
      <w:pPr>
        <w:widowControl/>
        <w:spacing w:line="450" w:lineRule="atLeast"/>
        <w:ind w:firstLine="480"/>
        <w:rPr>
          <w:rFonts w:ascii="微软雅黑" w:eastAsia="微软雅黑" w:hAnsi="微软雅黑" w:cs="宋体"/>
          <w:color w:val="333333"/>
          <w:kern w:val="0"/>
          <w:sz w:val="24"/>
          <w:szCs w:val="24"/>
        </w:rPr>
      </w:pPr>
      <w:r w:rsidRPr="00713F37">
        <w:rPr>
          <w:rFonts w:ascii="微软雅黑" w:eastAsia="微软雅黑" w:hAnsi="微软雅黑" w:cs="宋体" w:hint="eastAsia"/>
          <w:color w:val="333333"/>
          <w:kern w:val="0"/>
          <w:sz w:val="24"/>
          <w:szCs w:val="24"/>
        </w:rPr>
        <w:t>为了保护网络信息安全，保障公民、法人和其他组织的合法权益，维护国家安全和社会公共利益，特作如下决定：</w:t>
      </w:r>
    </w:p>
    <w:p w14:paraId="478C8E7A" w14:textId="77777777" w:rsidR="00713F37" w:rsidRPr="00713F37" w:rsidRDefault="00713F37" w:rsidP="00713F37">
      <w:pPr>
        <w:widowControl/>
        <w:spacing w:line="450" w:lineRule="atLeast"/>
        <w:ind w:firstLine="480"/>
        <w:rPr>
          <w:rFonts w:ascii="微软雅黑" w:eastAsia="微软雅黑" w:hAnsi="微软雅黑" w:cs="宋体"/>
          <w:color w:val="333333"/>
          <w:kern w:val="0"/>
          <w:sz w:val="24"/>
          <w:szCs w:val="24"/>
        </w:rPr>
      </w:pPr>
      <w:r w:rsidRPr="00713F37">
        <w:rPr>
          <w:rFonts w:ascii="微软雅黑" w:eastAsia="微软雅黑" w:hAnsi="微软雅黑" w:cs="宋体" w:hint="eastAsia"/>
          <w:color w:val="333333"/>
          <w:kern w:val="0"/>
          <w:sz w:val="24"/>
          <w:szCs w:val="24"/>
        </w:rPr>
        <w:t>一、国家保护能够识别公民个人身份和涉及公民个人隐私的电子信息。</w:t>
      </w:r>
    </w:p>
    <w:p w14:paraId="7642CABD" w14:textId="77777777" w:rsidR="00713F37" w:rsidRPr="00713F37" w:rsidRDefault="00713F37" w:rsidP="00713F37">
      <w:pPr>
        <w:widowControl/>
        <w:spacing w:line="450" w:lineRule="atLeast"/>
        <w:ind w:firstLine="480"/>
        <w:rPr>
          <w:rFonts w:ascii="微软雅黑" w:eastAsia="微软雅黑" w:hAnsi="微软雅黑" w:cs="宋体"/>
          <w:color w:val="333333"/>
          <w:kern w:val="0"/>
          <w:sz w:val="24"/>
          <w:szCs w:val="24"/>
        </w:rPr>
      </w:pPr>
      <w:r w:rsidRPr="00713F37">
        <w:rPr>
          <w:rFonts w:ascii="微软雅黑" w:eastAsia="微软雅黑" w:hAnsi="微软雅黑" w:cs="宋体" w:hint="eastAsia"/>
          <w:color w:val="333333"/>
          <w:kern w:val="0"/>
          <w:sz w:val="24"/>
          <w:szCs w:val="24"/>
        </w:rPr>
        <w:t>任何组织和个人不得窃取或者以其他非法方式获取公民个人电子信息，不得出售或者非法向他人提供公民个人电子信息。</w:t>
      </w:r>
    </w:p>
    <w:p w14:paraId="7B68AE7E" w14:textId="77777777" w:rsidR="00713F37" w:rsidRPr="00713F37" w:rsidRDefault="00713F37" w:rsidP="00713F37">
      <w:pPr>
        <w:widowControl/>
        <w:spacing w:line="450" w:lineRule="atLeast"/>
        <w:ind w:firstLine="480"/>
        <w:rPr>
          <w:rFonts w:ascii="微软雅黑" w:eastAsia="微软雅黑" w:hAnsi="微软雅黑" w:cs="宋体"/>
          <w:color w:val="333333"/>
          <w:kern w:val="0"/>
          <w:sz w:val="24"/>
          <w:szCs w:val="24"/>
        </w:rPr>
      </w:pPr>
      <w:r w:rsidRPr="00713F37">
        <w:rPr>
          <w:rFonts w:ascii="微软雅黑" w:eastAsia="微软雅黑" w:hAnsi="微软雅黑" w:cs="宋体" w:hint="eastAsia"/>
          <w:color w:val="333333"/>
          <w:kern w:val="0"/>
          <w:sz w:val="24"/>
          <w:szCs w:val="24"/>
        </w:rPr>
        <w:t>二、网络服务提供者和其他企业事业单位在业务活动中收集、使用公民个人电子信息，应当遵循合法、正当、必要的原则，明示收集、使用信息的目的、方式和范围，并经被收集者同意，不得违反法律、法规的规定和双方的约定收集、使用信息。</w:t>
      </w:r>
    </w:p>
    <w:p w14:paraId="79FAFF19" w14:textId="77777777" w:rsidR="00713F37" w:rsidRPr="00713F37" w:rsidRDefault="00713F37" w:rsidP="00713F37">
      <w:pPr>
        <w:widowControl/>
        <w:spacing w:line="450" w:lineRule="atLeast"/>
        <w:ind w:firstLine="480"/>
        <w:rPr>
          <w:rFonts w:ascii="微软雅黑" w:eastAsia="微软雅黑" w:hAnsi="微软雅黑" w:cs="宋体"/>
          <w:color w:val="333333"/>
          <w:kern w:val="0"/>
          <w:sz w:val="24"/>
          <w:szCs w:val="24"/>
        </w:rPr>
      </w:pPr>
      <w:r w:rsidRPr="00713F37">
        <w:rPr>
          <w:rFonts w:ascii="微软雅黑" w:eastAsia="微软雅黑" w:hAnsi="微软雅黑" w:cs="宋体" w:hint="eastAsia"/>
          <w:color w:val="333333"/>
          <w:kern w:val="0"/>
          <w:sz w:val="24"/>
          <w:szCs w:val="24"/>
        </w:rPr>
        <w:t>网络服务提供者和其他企业事业单位收集、使用公民个人电子信息，应当公开其收集、使用规则。</w:t>
      </w:r>
    </w:p>
    <w:p w14:paraId="2D194E81" w14:textId="77777777" w:rsidR="00713F37" w:rsidRPr="00713F37" w:rsidRDefault="00713F37" w:rsidP="00713F37">
      <w:pPr>
        <w:widowControl/>
        <w:spacing w:line="450" w:lineRule="atLeast"/>
        <w:ind w:firstLine="480"/>
        <w:rPr>
          <w:rFonts w:ascii="微软雅黑" w:eastAsia="微软雅黑" w:hAnsi="微软雅黑" w:cs="宋体"/>
          <w:color w:val="333333"/>
          <w:kern w:val="0"/>
          <w:sz w:val="24"/>
          <w:szCs w:val="24"/>
        </w:rPr>
      </w:pPr>
      <w:r w:rsidRPr="00713F37">
        <w:rPr>
          <w:rFonts w:ascii="微软雅黑" w:eastAsia="微软雅黑" w:hAnsi="微软雅黑" w:cs="宋体" w:hint="eastAsia"/>
          <w:color w:val="333333"/>
          <w:kern w:val="0"/>
          <w:sz w:val="24"/>
          <w:szCs w:val="24"/>
        </w:rPr>
        <w:t>三、网络服务提供者和其他企业事业单位及其工作人员对在业务活动中收集的公民个人电子信息必须严格保密，不得泄露、篡改、毁损，不得出售或者非法向他人提供。</w:t>
      </w:r>
    </w:p>
    <w:p w14:paraId="3EE57E69" w14:textId="77777777" w:rsidR="00713F37" w:rsidRPr="00713F37" w:rsidRDefault="00713F37" w:rsidP="00713F37">
      <w:pPr>
        <w:widowControl/>
        <w:spacing w:line="450" w:lineRule="atLeast"/>
        <w:ind w:firstLine="480"/>
        <w:rPr>
          <w:rFonts w:ascii="微软雅黑" w:eastAsia="微软雅黑" w:hAnsi="微软雅黑" w:cs="宋体"/>
          <w:color w:val="333333"/>
          <w:kern w:val="0"/>
          <w:sz w:val="24"/>
          <w:szCs w:val="24"/>
        </w:rPr>
      </w:pPr>
      <w:r w:rsidRPr="00713F37">
        <w:rPr>
          <w:rFonts w:ascii="微软雅黑" w:eastAsia="微软雅黑" w:hAnsi="微软雅黑" w:cs="宋体" w:hint="eastAsia"/>
          <w:color w:val="333333"/>
          <w:kern w:val="0"/>
          <w:sz w:val="24"/>
          <w:szCs w:val="24"/>
        </w:rPr>
        <w:t>四、网络服务提供者和其他企业事业单位应当采取技术措施和其他必要措施，确保信息安全，防止在业务活动中收集的公民个人电子信息泄露、毁损、丢失。在发生或者可能发生信息泄露、毁损、丢失的情况时，应当立即采取补救措施。</w:t>
      </w:r>
    </w:p>
    <w:p w14:paraId="052F49EE" w14:textId="77777777" w:rsidR="00713F37" w:rsidRPr="00713F37" w:rsidRDefault="00713F37" w:rsidP="00713F37">
      <w:pPr>
        <w:widowControl/>
        <w:spacing w:line="450" w:lineRule="atLeast"/>
        <w:ind w:firstLine="480"/>
        <w:rPr>
          <w:rFonts w:ascii="微软雅黑" w:eastAsia="微软雅黑" w:hAnsi="微软雅黑" w:cs="宋体"/>
          <w:color w:val="333333"/>
          <w:kern w:val="0"/>
          <w:sz w:val="24"/>
          <w:szCs w:val="24"/>
        </w:rPr>
      </w:pPr>
      <w:r w:rsidRPr="00713F37">
        <w:rPr>
          <w:rFonts w:ascii="微软雅黑" w:eastAsia="微软雅黑" w:hAnsi="微软雅黑" w:cs="宋体" w:hint="eastAsia"/>
          <w:color w:val="333333"/>
          <w:kern w:val="0"/>
          <w:sz w:val="24"/>
          <w:szCs w:val="24"/>
        </w:rPr>
        <w:t>五、网络服务提供者应当加强对其用户发布的信息的管理，发现法律、法规禁止发布或者传输的信息的，应当立即停止传输该信息，采取消除等处置措施，保存有关记录，并向有关主管部门报告。</w:t>
      </w:r>
    </w:p>
    <w:p w14:paraId="0233E364" w14:textId="77777777" w:rsidR="00713F37" w:rsidRPr="00713F37" w:rsidRDefault="00713F37" w:rsidP="00713F37">
      <w:pPr>
        <w:widowControl/>
        <w:spacing w:line="450" w:lineRule="atLeast"/>
        <w:ind w:firstLine="480"/>
        <w:rPr>
          <w:rFonts w:ascii="微软雅黑" w:eastAsia="微软雅黑" w:hAnsi="微软雅黑" w:cs="宋体"/>
          <w:color w:val="333333"/>
          <w:kern w:val="0"/>
          <w:sz w:val="24"/>
          <w:szCs w:val="24"/>
        </w:rPr>
      </w:pPr>
      <w:r w:rsidRPr="00713F37">
        <w:rPr>
          <w:rFonts w:ascii="微软雅黑" w:eastAsia="微软雅黑" w:hAnsi="微软雅黑" w:cs="宋体" w:hint="eastAsia"/>
          <w:color w:val="333333"/>
          <w:kern w:val="0"/>
          <w:sz w:val="24"/>
          <w:szCs w:val="24"/>
        </w:rPr>
        <w:lastRenderedPageBreak/>
        <w:t>六、网络服务提供者为用户办理网站接入服务，办理固定电话、移动电话等入网手续，或者为用户提供信息发布服务，应当在与用户签订协议或者确认提供服务时，要求用户提供真实身份信息。</w:t>
      </w:r>
    </w:p>
    <w:p w14:paraId="1BA72216" w14:textId="77777777" w:rsidR="00713F37" w:rsidRPr="00713F37" w:rsidRDefault="00713F37" w:rsidP="00713F37">
      <w:pPr>
        <w:widowControl/>
        <w:spacing w:line="450" w:lineRule="atLeast"/>
        <w:ind w:firstLine="480"/>
        <w:rPr>
          <w:rFonts w:ascii="微软雅黑" w:eastAsia="微软雅黑" w:hAnsi="微软雅黑" w:cs="宋体"/>
          <w:color w:val="333333"/>
          <w:kern w:val="0"/>
          <w:sz w:val="24"/>
          <w:szCs w:val="24"/>
        </w:rPr>
      </w:pPr>
      <w:r w:rsidRPr="00713F37">
        <w:rPr>
          <w:rFonts w:ascii="微软雅黑" w:eastAsia="微软雅黑" w:hAnsi="微软雅黑" w:cs="宋体" w:hint="eastAsia"/>
          <w:color w:val="333333"/>
          <w:kern w:val="0"/>
          <w:sz w:val="24"/>
          <w:szCs w:val="24"/>
        </w:rPr>
        <w:t>七、任何组织和个人未经电子信息接收者同意或者请求，或者电子信息接收者明确表示拒绝的，不得向其固定电话、移动电话或者个人电子邮箱发送商业性电子信息。</w:t>
      </w:r>
    </w:p>
    <w:p w14:paraId="75D366A8" w14:textId="77777777" w:rsidR="00713F37" w:rsidRPr="00713F37" w:rsidRDefault="00713F37" w:rsidP="00713F37">
      <w:pPr>
        <w:widowControl/>
        <w:spacing w:line="450" w:lineRule="atLeast"/>
        <w:ind w:firstLine="480"/>
        <w:rPr>
          <w:rFonts w:ascii="微软雅黑" w:eastAsia="微软雅黑" w:hAnsi="微软雅黑" w:cs="宋体"/>
          <w:color w:val="333333"/>
          <w:kern w:val="0"/>
          <w:sz w:val="24"/>
          <w:szCs w:val="24"/>
        </w:rPr>
      </w:pPr>
      <w:r w:rsidRPr="00713F37">
        <w:rPr>
          <w:rFonts w:ascii="微软雅黑" w:eastAsia="微软雅黑" w:hAnsi="微软雅黑" w:cs="宋体" w:hint="eastAsia"/>
          <w:color w:val="333333"/>
          <w:kern w:val="0"/>
          <w:sz w:val="24"/>
          <w:szCs w:val="24"/>
        </w:rPr>
        <w:t>八、公民发现泄露个人身份、散布个人隐私等侵害其合法权益的网络信息，或者受到商业性电子信息侵扰的，有权要求网络服务提供者删除有关信息或者采取其他必要措施予以制止。</w:t>
      </w:r>
    </w:p>
    <w:p w14:paraId="4A162282" w14:textId="77777777" w:rsidR="00713F37" w:rsidRPr="00713F37" w:rsidRDefault="00713F37" w:rsidP="00713F37">
      <w:pPr>
        <w:widowControl/>
        <w:spacing w:line="450" w:lineRule="atLeast"/>
        <w:ind w:firstLine="480"/>
        <w:rPr>
          <w:rFonts w:ascii="微软雅黑" w:eastAsia="微软雅黑" w:hAnsi="微软雅黑" w:cs="宋体"/>
          <w:color w:val="333333"/>
          <w:kern w:val="0"/>
          <w:sz w:val="24"/>
          <w:szCs w:val="24"/>
        </w:rPr>
      </w:pPr>
      <w:r w:rsidRPr="00713F37">
        <w:rPr>
          <w:rFonts w:ascii="微软雅黑" w:eastAsia="微软雅黑" w:hAnsi="微软雅黑" w:cs="宋体" w:hint="eastAsia"/>
          <w:color w:val="333333"/>
          <w:kern w:val="0"/>
          <w:sz w:val="24"/>
          <w:szCs w:val="24"/>
        </w:rPr>
        <w:t>九、任何组织和个人对窃取或者以其他非法方式获取、出售或者非法向他人提供公民个人电子信息的违法犯罪行为以及其他网络信息违法犯罪行为，有权向有关主管部门举报、控告；接到举报、控告的部门应当依法及时处理。被侵权人可以依法提起诉讼。</w:t>
      </w:r>
    </w:p>
    <w:p w14:paraId="4E36A938" w14:textId="77777777" w:rsidR="00713F37" w:rsidRPr="00713F37" w:rsidRDefault="00713F37" w:rsidP="00713F37">
      <w:pPr>
        <w:widowControl/>
        <w:spacing w:line="450" w:lineRule="atLeast"/>
        <w:ind w:firstLine="480"/>
        <w:rPr>
          <w:rFonts w:ascii="微软雅黑" w:eastAsia="微软雅黑" w:hAnsi="微软雅黑" w:cs="宋体"/>
          <w:color w:val="333333"/>
          <w:kern w:val="0"/>
          <w:sz w:val="24"/>
          <w:szCs w:val="24"/>
        </w:rPr>
      </w:pPr>
      <w:r w:rsidRPr="00713F37">
        <w:rPr>
          <w:rFonts w:ascii="微软雅黑" w:eastAsia="微软雅黑" w:hAnsi="微软雅黑" w:cs="宋体" w:hint="eastAsia"/>
          <w:color w:val="333333"/>
          <w:kern w:val="0"/>
          <w:sz w:val="24"/>
          <w:szCs w:val="24"/>
        </w:rPr>
        <w:t>十、有关主管部门应当在各自职权范围内依法履行职责，采取技术措施和其他必要措施，防范、制止和查处窃取或者以其他非法方式获取、出售或者非法向他人提供公民个人电子信息的违法犯罪行为以及其他网络信息违法犯罪行为。有关主管部门依法履行职责时，网络服务提供者应当予以配合，提供技术支持。</w:t>
      </w:r>
    </w:p>
    <w:p w14:paraId="2206BAF0" w14:textId="77777777" w:rsidR="00713F37" w:rsidRPr="00713F37" w:rsidRDefault="00713F37" w:rsidP="00713F37">
      <w:pPr>
        <w:widowControl/>
        <w:spacing w:line="450" w:lineRule="atLeast"/>
        <w:ind w:firstLine="480"/>
        <w:rPr>
          <w:rFonts w:ascii="微软雅黑" w:eastAsia="微软雅黑" w:hAnsi="微软雅黑" w:cs="宋体"/>
          <w:color w:val="333333"/>
          <w:kern w:val="0"/>
          <w:sz w:val="24"/>
          <w:szCs w:val="24"/>
        </w:rPr>
      </w:pPr>
      <w:r w:rsidRPr="00713F37">
        <w:rPr>
          <w:rFonts w:ascii="微软雅黑" w:eastAsia="微软雅黑" w:hAnsi="微软雅黑" w:cs="宋体" w:hint="eastAsia"/>
          <w:color w:val="333333"/>
          <w:kern w:val="0"/>
          <w:sz w:val="24"/>
          <w:szCs w:val="24"/>
        </w:rPr>
        <w:t>国家机关及其工作人员对在履行职责中知悉的公民个人电子信息应当予以保密，不得泄露、篡改、毁损，不得出售或者非法向他人提供。</w:t>
      </w:r>
    </w:p>
    <w:p w14:paraId="773E4ABF" w14:textId="77777777" w:rsidR="00713F37" w:rsidRPr="00713F37" w:rsidRDefault="00713F37" w:rsidP="00713F37">
      <w:pPr>
        <w:widowControl/>
        <w:spacing w:line="450" w:lineRule="atLeast"/>
        <w:ind w:firstLine="480"/>
        <w:rPr>
          <w:rFonts w:ascii="微软雅黑" w:eastAsia="微软雅黑" w:hAnsi="微软雅黑" w:cs="宋体"/>
          <w:color w:val="333333"/>
          <w:kern w:val="0"/>
          <w:sz w:val="24"/>
          <w:szCs w:val="24"/>
        </w:rPr>
      </w:pPr>
      <w:r w:rsidRPr="00713F37">
        <w:rPr>
          <w:rFonts w:ascii="微软雅黑" w:eastAsia="微软雅黑" w:hAnsi="微软雅黑" w:cs="宋体" w:hint="eastAsia"/>
          <w:color w:val="333333"/>
          <w:kern w:val="0"/>
          <w:sz w:val="24"/>
          <w:szCs w:val="24"/>
        </w:rPr>
        <w:t>十一、对有违反本决定行为的，依法给予警告、罚款、没收违法所得、吊销许可证或者取消备案、关闭网站、禁止有关责任人员从事网络服务业务等处罚，</w:t>
      </w:r>
      <w:r w:rsidRPr="00713F37">
        <w:rPr>
          <w:rFonts w:ascii="微软雅黑" w:eastAsia="微软雅黑" w:hAnsi="微软雅黑" w:cs="宋体" w:hint="eastAsia"/>
          <w:color w:val="333333"/>
          <w:kern w:val="0"/>
          <w:sz w:val="24"/>
          <w:szCs w:val="24"/>
        </w:rPr>
        <w:lastRenderedPageBreak/>
        <w:t>记入社会信用档案并予以公布；构成违反治安管理行为的，依法给予治安管理处罚。构成犯罪的，依法追究刑事责任。侵害他人民事权益的，依法承担民事责任。</w:t>
      </w:r>
    </w:p>
    <w:p w14:paraId="2BC67F1E" w14:textId="77777777" w:rsidR="00713F37" w:rsidRPr="00713F37" w:rsidRDefault="00713F37" w:rsidP="00713F37">
      <w:pPr>
        <w:widowControl/>
        <w:spacing w:line="450" w:lineRule="atLeast"/>
        <w:ind w:firstLine="480"/>
        <w:rPr>
          <w:rFonts w:ascii="微软雅黑" w:eastAsia="微软雅黑" w:hAnsi="微软雅黑" w:cs="宋体"/>
          <w:color w:val="333333"/>
          <w:kern w:val="0"/>
          <w:sz w:val="24"/>
          <w:szCs w:val="24"/>
        </w:rPr>
      </w:pPr>
      <w:r w:rsidRPr="00713F37">
        <w:rPr>
          <w:rFonts w:ascii="微软雅黑" w:eastAsia="微软雅黑" w:hAnsi="微软雅黑" w:cs="宋体" w:hint="eastAsia"/>
          <w:color w:val="333333"/>
          <w:kern w:val="0"/>
          <w:sz w:val="24"/>
          <w:szCs w:val="24"/>
        </w:rPr>
        <w:t>十二、本决定自公布之日起施行。</w:t>
      </w:r>
    </w:p>
    <w:p w14:paraId="51CB885C" w14:textId="77777777" w:rsidR="00713F37" w:rsidRDefault="00713F37">
      <w:pPr>
        <w:rPr>
          <w:rFonts w:ascii="Times New Roman" w:eastAsia="仿宋" w:hAnsi="Times New Roman"/>
          <w:sz w:val="28"/>
        </w:rPr>
      </w:pPr>
    </w:p>
    <w:p w14:paraId="75659090" w14:textId="77777777" w:rsidR="0024634E" w:rsidRPr="0024634E" w:rsidRDefault="0024634E" w:rsidP="00DE647A">
      <w:pPr>
        <w:pStyle w:val="2"/>
      </w:pPr>
      <w:r w:rsidRPr="0024634E">
        <w:rPr>
          <w:rFonts w:hint="eastAsia"/>
        </w:rPr>
        <w:t>全国人民代表大会常务委员会关于维护互联网安全的决定</w:t>
      </w:r>
    </w:p>
    <w:p w14:paraId="5467D767" w14:textId="77777777" w:rsidR="0024634E" w:rsidRPr="0024634E" w:rsidRDefault="0024634E" w:rsidP="0024634E">
      <w:pPr>
        <w:widowControl/>
        <w:jc w:val="center"/>
        <w:rPr>
          <w:rFonts w:ascii="宋体" w:eastAsia="宋体" w:hAnsi="宋体" w:cs="宋体"/>
          <w:color w:val="666666"/>
          <w:kern w:val="0"/>
          <w:szCs w:val="21"/>
        </w:rPr>
      </w:pPr>
      <w:r w:rsidRPr="0024634E">
        <w:rPr>
          <w:rFonts w:ascii="宋体" w:eastAsia="宋体" w:hAnsi="宋体" w:cs="宋体" w:hint="eastAsia"/>
          <w:color w:val="666666"/>
          <w:kern w:val="0"/>
          <w:szCs w:val="21"/>
        </w:rPr>
        <w:t>2000年12月29日 17:22来源： 中国网信网</w:t>
      </w:r>
    </w:p>
    <w:p w14:paraId="2EBF6442" w14:textId="77777777" w:rsidR="0024634E" w:rsidRPr="0024634E" w:rsidRDefault="00000000" w:rsidP="0024634E">
      <w:pPr>
        <w:widowControl/>
        <w:jc w:val="center"/>
        <w:rPr>
          <w:rFonts w:ascii="宋体" w:eastAsia="宋体" w:hAnsi="宋体" w:cs="宋体"/>
          <w:color w:val="666666"/>
          <w:kern w:val="0"/>
          <w:szCs w:val="21"/>
        </w:rPr>
      </w:pPr>
      <w:hyperlink r:id="rId9" w:history="1">
        <w:r w:rsidR="0024634E" w:rsidRPr="0024634E">
          <w:rPr>
            <w:rFonts w:ascii="宋体" w:eastAsia="宋体" w:hAnsi="宋体" w:cs="宋体" w:hint="eastAsia"/>
            <w:color w:val="333333"/>
            <w:kern w:val="0"/>
            <w:szCs w:val="21"/>
            <w:u w:val="single"/>
          </w:rPr>
          <w:t>【打印】</w:t>
        </w:r>
      </w:hyperlink>
      <w:r w:rsidR="0024634E" w:rsidRPr="0024634E">
        <w:rPr>
          <w:rFonts w:ascii="宋体" w:eastAsia="宋体" w:hAnsi="宋体" w:cs="宋体" w:hint="eastAsia"/>
          <w:color w:val="666666"/>
          <w:kern w:val="0"/>
          <w:szCs w:val="21"/>
        </w:rPr>
        <w:t>【纠错】</w:t>
      </w:r>
    </w:p>
    <w:p w14:paraId="7F7609A5" w14:textId="77777777" w:rsidR="0024634E" w:rsidRPr="0024634E" w:rsidRDefault="0024634E" w:rsidP="0024634E">
      <w:pPr>
        <w:widowControl/>
        <w:spacing w:line="450" w:lineRule="atLeast"/>
        <w:jc w:val="center"/>
        <w:rPr>
          <w:rFonts w:ascii="微软雅黑" w:eastAsia="微软雅黑" w:hAnsi="微软雅黑" w:cs="宋体"/>
          <w:color w:val="333333"/>
          <w:kern w:val="0"/>
          <w:sz w:val="24"/>
          <w:szCs w:val="24"/>
        </w:rPr>
      </w:pPr>
      <w:r w:rsidRPr="0024634E">
        <w:rPr>
          <w:rFonts w:ascii="微软雅黑" w:eastAsia="微软雅黑" w:hAnsi="微软雅黑" w:cs="宋体" w:hint="eastAsia"/>
          <w:b/>
          <w:bCs/>
          <w:color w:val="333333"/>
          <w:kern w:val="0"/>
          <w:sz w:val="24"/>
          <w:szCs w:val="24"/>
        </w:rPr>
        <w:t>全国人民代表大会常务委员会关于维护互联网安全的决定</w:t>
      </w:r>
    </w:p>
    <w:p w14:paraId="6E5CFEB1" w14:textId="77777777" w:rsidR="0024634E" w:rsidRPr="0024634E" w:rsidRDefault="0024634E" w:rsidP="0024634E">
      <w:pPr>
        <w:widowControl/>
        <w:spacing w:line="450" w:lineRule="atLeast"/>
        <w:ind w:firstLine="480"/>
        <w:jc w:val="left"/>
        <w:rPr>
          <w:rFonts w:ascii="微软雅黑" w:eastAsia="微软雅黑" w:hAnsi="微软雅黑" w:cs="宋体"/>
          <w:color w:val="333333"/>
          <w:kern w:val="0"/>
          <w:sz w:val="24"/>
          <w:szCs w:val="24"/>
        </w:rPr>
      </w:pPr>
      <w:r w:rsidRPr="0024634E">
        <w:rPr>
          <w:rFonts w:ascii="楷体" w:eastAsia="楷体" w:hAnsi="楷体" w:cs="宋体" w:hint="eastAsia"/>
          <w:color w:val="333333"/>
          <w:kern w:val="0"/>
          <w:sz w:val="24"/>
          <w:szCs w:val="24"/>
        </w:rPr>
        <w:t>（2000年12月28日第九届全国人民代表大会常务委员会第十九次会议通过　根据2011年1月8日《国务院关于废止和修改部分行政法规的决定》修订）</w:t>
      </w:r>
    </w:p>
    <w:p w14:paraId="00A3C0F8" w14:textId="77777777" w:rsidR="0024634E" w:rsidRPr="0024634E" w:rsidRDefault="0024634E" w:rsidP="0024634E">
      <w:pPr>
        <w:widowControl/>
        <w:spacing w:line="450" w:lineRule="atLeast"/>
        <w:ind w:firstLine="480"/>
        <w:rPr>
          <w:rFonts w:ascii="微软雅黑" w:eastAsia="微软雅黑" w:hAnsi="微软雅黑" w:cs="宋体"/>
          <w:color w:val="333333"/>
          <w:kern w:val="0"/>
          <w:sz w:val="24"/>
          <w:szCs w:val="24"/>
        </w:rPr>
      </w:pPr>
      <w:r w:rsidRPr="0024634E">
        <w:rPr>
          <w:rFonts w:ascii="微软雅黑" w:eastAsia="微软雅黑" w:hAnsi="微软雅黑" w:cs="宋体" w:hint="eastAsia"/>
          <w:color w:val="333333"/>
          <w:kern w:val="0"/>
          <w:sz w:val="24"/>
          <w:szCs w:val="24"/>
        </w:rPr>
        <w:t>我国的互联网，在国家大力倡导和积极推动下，在经济建设和各项事业中得到日益广泛的应用，使人们的生产、工作、学习和生活方式已经开始并将继续发生深刻的变化，对于加快我国国民经济、科学技术的发展和社会服务信息化进程具有重要作用。同时，如何保障互联网的运行安全和信息安全问题已经引起全社会的普遍关注。为了兴利除弊，促进我国互联网的健康发展，维护国家安全和社会公共利益，保护个人、法人和其他组织的合法权益，特作如下决定：</w:t>
      </w:r>
    </w:p>
    <w:p w14:paraId="252E9687" w14:textId="77777777" w:rsidR="0024634E" w:rsidRPr="0024634E" w:rsidRDefault="0024634E" w:rsidP="0024634E">
      <w:pPr>
        <w:widowControl/>
        <w:spacing w:line="450" w:lineRule="atLeast"/>
        <w:ind w:firstLine="480"/>
        <w:rPr>
          <w:rFonts w:ascii="微软雅黑" w:eastAsia="微软雅黑" w:hAnsi="微软雅黑" w:cs="宋体"/>
          <w:color w:val="333333"/>
          <w:kern w:val="0"/>
          <w:sz w:val="24"/>
          <w:szCs w:val="24"/>
        </w:rPr>
      </w:pPr>
      <w:r w:rsidRPr="0024634E">
        <w:rPr>
          <w:rFonts w:ascii="微软雅黑" w:eastAsia="微软雅黑" w:hAnsi="微软雅黑" w:cs="宋体" w:hint="eastAsia"/>
          <w:color w:val="333333"/>
          <w:kern w:val="0"/>
          <w:sz w:val="24"/>
          <w:szCs w:val="24"/>
        </w:rPr>
        <w:t>一、为了保障互联网的运行安全，对有下列行为之一，构成犯罪的，依照刑法有关规定追究刑事责任：</w:t>
      </w:r>
    </w:p>
    <w:p w14:paraId="075187DF" w14:textId="77777777" w:rsidR="0024634E" w:rsidRPr="0024634E" w:rsidRDefault="0024634E" w:rsidP="0024634E">
      <w:pPr>
        <w:widowControl/>
        <w:spacing w:line="450" w:lineRule="atLeast"/>
        <w:ind w:firstLine="480"/>
        <w:rPr>
          <w:rFonts w:ascii="微软雅黑" w:eastAsia="微软雅黑" w:hAnsi="微软雅黑" w:cs="宋体"/>
          <w:color w:val="333333"/>
          <w:kern w:val="0"/>
          <w:sz w:val="24"/>
          <w:szCs w:val="24"/>
        </w:rPr>
      </w:pPr>
      <w:r w:rsidRPr="0024634E">
        <w:rPr>
          <w:rFonts w:ascii="微软雅黑" w:eastAsia="微软雅黑" w:hAnsi="微软雅黑" w:cs="宋体" w:hint="eastAsia"/>
          <w:color w:val="333333"/>
          <w:kern w:val="0"/>
          <w:sz w:val="24"/>
          <w:szCs w:val="24"/>
        </w:rPr>
        <w:t>（一）侵入国家事务、国防建设、尖端科学技术领域的计算机信息系统；</w:t>
      </w:r>
    </w:p>
    <w:p w14:paraId="5DD63849" w14:textId="77777777" w:rsidR="0024634E" w:rsidRPr="0024634E" w:rsidRDefault="0024634E" w:rsidP="0024634E">
      <w:pPr>
        <w:widowControl/>
        <w:spacing w:line="450" w:lineRule="atLeast"/>
        <w:ind w:firstLine="480"/>
        <w:rPr>
          <w:rFonts w:ascii="微软雅黑" w:eastAsia="微软雅黑" w:hAnsi="微软雅黑" w:cs="宋体"/>
          <w:color w:val="333333"/>
          <w:kern w:val="0"/>
          <w:sz w:val="24"/>
          <w:szCs w:val="24"/>
        </w:rPr>
      </w:pPr>
      <w:r w:rsidRPr="0024634E">
        <w:rPr>
          <w:rFonts w:ascii="微软雅黑" w:eastAsia="微软雅黑" w:hAnsi="微软雅黑" w:cs="宋体" w:hint="eastAsia"/>
          <w:color w:val="333333"/>
          <w:kern w:val="0"/>
          <w:sz w:val="24"/>
          <w:szCs w:val="24"/>
        </w:rPr>
        <w:lastRenderedPageBreak/>
        <w:t>（二）故意制作、传播计算机病毒等破坏性程序，攻击计算机系统及通信网络，致使计算机系统及通信网络遭受损害；</w:t>
      </w:r>
    </w:p>
    <w:p w14:paraId="7E3A2889" w14:textId="77777777" w:rsidR="0024634E" w:rsidRPr="0024634E" w:rsidRDefault="0024634E" w:rsidP="0024634E">
      <w:pPr>
        <w:widowControl/>
        <w:spacing w:line="450" w:lineRule="atLeast"/>
        <w:ind w:firstLine="480"/>
        <w:rPr>
          <w:rFonts w:ascii="微软雅黑" w:eastAsia="微软雅黑" w:hAnsi="微软雅黑" w:cs="宋体"/>
          <w:color w:val="333333"/>
          <w:kern w:val="0"/>
          <w:sz w:val="24"/>
          <w:szCs w:val="24"/>
        </w:rPr>
      </w:pPr>
      <w:r w:rsidRPr="0024634E">
        <w:rPr>
          <w:rFonts w:ascii="微软雅黑" w:eastAsia="微软雅黑" w:hAnsi="微软雅黑" w:cs="宋体" w:hint="eastAsia"/>
          <w:color w:val="333333"/>
          <w:kern w:val="0"/>
          <w:sz w:val="24"/>
          <w:szCs w:val="24"/>
        </w:rPr>
        <w:t>（三）违反国家规定，擅自中断计算机网络或者通信服务，造成计算机网络或者通信系统不能正常运行。</w:t>
      </w:r>
    </w:p>
    <w:p w14:paraId="18321A64" w14:textId="77777777" w:rsidR="0024634E" w:rsidRPr="0024634E" w:rsidRDefault="0024634E" w:rsidP="0024634E">
      <w:pPr>
        <w:widowControl/>
        <w:spacing w:line="450" w:lineRule="atLeast"/>
        <w:ind w:firstLine="480"/>
        <w:rPr>
          <w:rFonts w:ascii="微软雅黑" w:eastAsia="微软雅黑" w:hAnsi="微软雅黑" w:cs="宋体"/>
          <w:color w:val="333333"/>
          <w:kern w:val="0"/>
          <w:sz w:val="24"/>
          <w:szCs w:val="24"/>
        </w:rPr>
      </w:pPr>
      <w:r w:rsidRPr="0024634E">
        <w:rPr>
          <w:rFonts w:ascii="微软雅黑" w:eastAsia="微软雅黑" w:hAnsi="微软雅黑" w:cs="宋体" w:hint="eastAsia"/>
          <w:color w:val="333333"/>
          <w:kern w:val="0"/>
          <w:sz w:val="24"/>
          <w:szCs w:val="24"/>
        </w:rPr>
        <w:t>二、为了维护国家安全和社会稳定，对有下列行为之一，构成犯罪的，依照刑法有关规定追究刑事责任：</w:t>
      </w:r>
    </w:p>
    <w:p w14:paraId="552B234D" w14:textId="77777777" w:rsidR="0024634E" w:rsidRPr="0024634E" w:rsidRDefault="0024634E" w:rsidP="0024634E">
      <w:pPr>
        <w:widowControl/>
        <w:spacing w:line="450" w:lineRule="atLeast"/>
        <w:ind w:firstLine="480"/>
        <w:rPr>
          <w:rFonts w:ascii="微软雅黑" w:eastAsia="微软雅黑" w:hAnsi="微软雅黑" w:cs="宋体"/>
          <w:color w:val="333333"/>
          <w:kern w:val="0"/>
          <w:sz w:val="24"/>
          <w:szCs w:val="24"/>
        </w:rPr>
      </w:pPr>
      <w:r w:rsidRPr="0024634E">
        <w:rPr>
          <w:rFonts w:ascii="微软雅黑" w:eastAsia="微软雅黑" w:hAnsi="微软雅黑" w:cs="宋体" w:hint="eastAsia"/>
          <w:color w:val="333333"/>
          <w:kern w:val="0"/>
          <w:sz w:val="24"/>
          <w:szCs w:val="24"/>
        </w:rPr>
        <w:t>（一）利用互联网造谣、诽谤或者发表、传播其他有害信息，煽动颠覆国家政权、推翻社会主义制度，或者煽动分裂国家、破坏国家统一；</w:t>
      </w:r>
    </w:p>
    <w:p w14:paraId="72F62AEB" w14:textId="77777777" w:rsidR="0024634E" w:rsidRPr="0024634E" w:rsidRDefault="0024634E" w:rsidP="0024634E">
      <w:pPr>
        <w:widowControl/>
        <w:spacing w:line="450" w:lineRule="atLeast"/>
        <w:ind w:firstLine="480"/>
        <w:rPr>
          <w:rFonts w:ascii="微软雅黑" w:eastAsia="微软雅黑" w:hAnsi="微软雅黑" w:cs="宋体"/>
          <w:color w:val="333333"/>
          <w:kern w:val="0"/>
          <w:sz w:val="24"/>
          <w:szCs w:val="24"/>
        </w:rPr>
      </w:pPr>
      <w:r w:rsidRPr="0024634E">
        <w:rPr>
          <w:rFonts w:ascii="微软雅黑" w:eastAsia="微软雅黑" w:hAnsi="微软雅黑" w:cs="宋体" w:hint="eastAsia"/>
          <w:color w:val="333333"/>
          <w:kern w:val="0"/>
          <w:sz w:val="24"/>
          <w:szCs w:val="24"/>
        </w:rPr>
        <w:t>（二）通过互联网窃取、泄露国家秘密、情报或者军事秘密；</w:t>
      </w:r>
    </w:p>
    <w:p w14:paraId="68D9736D" w14:textId="77777777" w:rsidR="0024634E" w:rsidRPr="0024634E" w:rsidRDefault="0024634E" w:rsidP="0024634E">
      <w:pPr>
        <w:widowControl/>
        <w:spacing w:line="450" w:lineRule="atLeast"/>
        <w:ind w:firstLine="480"/>
        <w:rPr>
          <w:rFonts w:ascii="微软雅黑" w:eastAsia="微软雅黑" w:hAnsi="微软雅黑" w:cs="宋体"/>
          <w:color w:val="333333"/>
          <w:kern w:val="0"/>
          <w:sz w:val="24"/>
          <w:szCs w:val="24"/>
        </w:rPr>
      </w:pPr>
      <w:r w:rsidRPr="0024634E">
        <w:rPr>
          <w:rFonts w:ascii="微软雅黑" w:eastAsia="微软雅黑" w:hAnsi="微软雅黑" w:cs="宋体" w:hint="eastAsia"/>
          <w:color w:val="333333"/>
          <w:kern w:val="0"/>
          <w:sz w:val="24"/>
          <w:szCs w:val="24"/>
        </w:rPr>
        <w:t>（三）利用互联网煽动民族仇恨、民族歧视，破坏民族团结；</w:t>
      </w:r>
    </w:p>
    <w:p w14:paraId="792E18C0" w14:textId="77777777" w:rsidR="0024634E" w:rsidRPr="0024634E" w:rsidRDefault="0024634E" w:rsidP="0024634E">
      <w:pPr>
        <w:widowControl/>
        <w:spacing w:line="450" w:lineRule="atLeast"/>
        <w:ind w:firstLine="480"/>
        <w:rPr>
          <w:rFonts w:ascii="微软雅黑" w:eastAsia="微软雅黑" w:hAnsi="微软雅黑" w:cs="宋体"/>
          <w:color w:val="333333"/>
          <w:kern w:val="0"/>
          <w:sz w:val="24"/>
          <w:szCs w:val="24"/>
        </w:rPr>
      </w:pPr>
      <w:r w:rsidRPr="0024634E">
        <w:rPr>
          <w:rFonts w:ascii="微软雅黑" w:eastAsia="微软雅黑" w:hAnsi="微软雅黑" w:cs="宋体" w:hint="eastAsia"/>
          <w:color w:val="333333"/>
          <w:kern w:val="0"/>
          <w:sz w:val="24"/>
          <w:szCs w:val="24"/>
        </w:rPr>
        <w:t>（四）利用互联网组织邪教组织、联络邪教组织成员，破坏国家法律、行政法规实施。</w:t>
      </w:r>
    </w:p>
    <w:p w14:paraId="78787D20" w14:textId="77777777" w:rsidR="0024634E" w:rsidRPr="0024634E" w:rsidRDefault="0024634E" w:rsidP="0024634E">
      <w:pPr>
        <w:widowControl/>
        <w:spacing w:line="450" w:lineRule="atLeast"/>
        <w:ind w:firstLine="480"/>
        <w:rPr>
          <w:rFonts w:ascii="微软雅黑" w:eastAsia="微软雅黑" w:hAnsi="微软雅黑" w:cs="宋体"/>
          <w:color w:val="333333"/>
          <w:kern w:val="0"/>
          <w:sz w:val="24"/>
          <w:szCs w:val="24"/>
        </w:rPr>
      </w:pPr>
      <w:r w:rsidRPr="0024634E">
        <w:rPr>
          <w:rFonts w:ascii="微软雅黑" w:eastAsia="微软雅黑" w:hAnsi="微软雅黑" w:cs="宋体" w:hint="eastAsia"/>
          <w:color w:val="333333"/>
          <w:kern w:val="0"/>
          <w:sz w:val="24"/>
          <w:szCs w:val="24"/>
        </w:rPr>
        <w:t>三、为了维护社会主义市场经济秩序和社会管理秩序，对有下列行为之一，构成犯罪的，依照刑法有关规定追究刑事责任：</w:t>
      </w:r>
    </w:p>
    <w:p w14:paraId="41652CBC" w14:textId="77777777" w:rsidR="0024634E" w:rsidRPr="0024634E" w:rsidRDefault="0024634E" w:rsidP="0024634E">
      <w:pPr>
        <w:widowControl/>
        <w:spacing w:line="450" w:lineRule="atLeast"/>
        <w:ind w:firstLine="480"/>
        <w:rPr>
          <w:rFonts w:ascii="微软雅黑" w:eastAsia="微软雅黑" w:hAnsi="微软雅黑" w:cs="宋体"/>
          <w:color w:val="333333"/>
          <w:kern w:val="0"/>
          <w:sz w:val="24"/>
          <w:szCs w:val="24"/>
        </w:rPr>
      </w:pPr>
      <w:r w:rsidRPr="0024634E">
        <w:rPr>
          <w:rFonts w:ascii="微软雅黑" w:eastAsia="微软雅黑" w:hAnsi="微软雅黑" w:cs="宋体" w:hint="eastAsia"/>
          <w:color w:val="333333"/>
          <w:kern w:val="0"/>
          <w:sz w:val="24"/>
          <w:szCs w:val="24"/>
        </w:rPr>
        <w:t>（一）利用互联网销售伪劣产品或者对商品、服务作虚假宣传；</w:t>
      </w:r>
    </w:p>
    <w:p w14:paraId="617208BA" w14:textId="77777777" w:rsidR="0024634E" w:rsidRPr="0024634E" w:rsidRDefault="0024634E" w:rsidP="0024634E">
      <w:pPr>
        <w:widowControl/>
        <w:spacing w:line="450" w:lineRule="atLeast"/>
        <w:ind w:firstLine="480"/>
        <w:rPr>
          <w:rFonts w:ascii="微软雅黑" w:eastAsia="微软雅黑" w:hAnsi="微软雅黑" w:cs="宋体"/>
          <w:color w:val="333333"/>
          <w:kern w:val="0"/>
          <w:sz w:val="24"/>
          <w:szCs w:val="24"/>
        </w:rPr>
      </w:pPr>
      <w:r w:rsidRPr="0024634E">
        <w:rPr>
          <w:rFonts w:ascii="微软雅黑" w:eastAsia="微软雅黑" w:hAnsi="微软雅黑" w:cs="宋体" w:hint="eastAsia"/>
          <w:color w:val="333333"/>
          <w:kern w:val="0"/>
          <w:sz w:val="24"/>
          <w:szCs w:val="24"/>
        </w:rPr>
        <w:t>（二）利用互联网损害他人商业信誉和商品声誉；</w:t>
      </w:r>
    </w:p>
    <w:p w14:paraId="6EC5BF01" w14:textId="77777777" w:rsidR="0024634E" w:rsidRPr="0024634E" w:rsidRDefault="0024634E" w:rsidP="0024634E">
      <w:pPr>
        <w:widowControl/>
        <w:spacing w:line="450" w:lineRule="atLeast"/>
        <w:ind w:firstLine="480"/>
        <w:rPr>
          <w:rFonts w:ascii="微软雅黑" w:eastAsia="微软雅黑" w:hAnsi="微软雅黑" w:cs="宋体"/>
          <w:color w:val="333333"/>
          <w:kern w:val="0"/>
          <w:sz w:val="24"/>
          <w:szCs w:val="24"/>
        </w:rPr>
      </w:pPr>
      <w:r w:rsidRPr="0024634E">
        <w:rPr>
          <w:rFonts w:ascii="微软雅黑" w:eastAsia="微软雅黑" w:hAnsi="微软雅黑" w:cs="宋体" w:hint="eastAsia"/>
          <w:color w:val="333333"/>
          <w:kern w:val="0"/>
          <w:sz w:val="24"/>
          <w:szCs w:val="24"/>
        </w:rPr>
        <w:t>（三）利用互联网侵犯他人知识产权；</w:t>
      </w:r>
    </w:p>
    <w:p w14:paraId="333D77BC" w14:textId="77777777" w:rsidR="0024634E" w:rsidRPr="0024634E" w:rsidRDefault="0024634E" w:rsidP="0024634E">
      <w:pPr>
        <w:widowControl/>
        <w:spacing w:line="450" w:lineRule="atLeast"/>
        <w:ind w:firstLine="480"/>
        <w:rPr>
          <w:rFonts w:ascii="微软雅黑" w:eastAsia="微软雅黑" w:hAnsi="微软雅黑" w:cs="宋体"/>
          <w:color w:val="333333"/>
          <w:kern w:val="0"/>
          <w:sz w:val="24"/>
          <w:szCs w:val="24"/>
        </w:rPr>
      </w:pPr>
      <w:r w:rsidRPr="0024634E">
        <w:rPr>
          <w:rFonts w:ascii="微软雅黑" w:eastAsia="微软雅黑" w:hAnsi="微软雅黑" w:cs="宋体" w:hint="eastAsia"/>
          <w:color w:val="333333"/>
          <w:kern w:val="0"/>
          <w:sz w:val="24"/>
          <w:szCs w:val="24"/>
        </w:rPr>
        <w:t>（四）利用互联网编造并传播影响证券、期货交易或者其他扰乱金融秩序的虚假信息；</w:t>
      </w:r>
    </w:p>
    <w:p w14:paraId="58273033" w14:textId="77777777" w:rsidR="0024634E" w:rsidRPr="0024634E" w:rsidRDefault="0024634E" w:rsidP="0024634E">
      <w:pPr>
        <w:widowControl/>
        <w:spacing w:line="450" w:lineRule="atLeast"/>
        <w:ind w:firstLine="480"/>
        <w:rPr>
          <w:rFonts w:ascii="微软雅黑" w:eastAsia="微软雅黑" w:hAnsi="微软雅黑" w:cs="宋体"/>
          <w:color w:val="333333"/>
          <w:kern w:val="0"/>
          <w:sz w:val="24"/>
          <w:szCs w:val="24"/>
        </w:rPr>
      </w:pPr>
      <w:r w:rsidRPr="0024634E">
        <w:rPr>
          <w:rFonts w:ascii="微软雅黑" w:eastAsia="微软雅黑" w:hAnsi="微软雅黑" w:cs="宋体" w:hint="eastAsia"/>
          <w:color w:val="333333"/>
          <w:kern w:val="0"/>
          <w:sz w:val="24"/>
          <w:szCs w:val="24"/>
        </w:rPr>
        <w:t>（五）在互联网上建立淫秽网站、网页，提供淫秽站点链接服务，或者传播淫秽书刊、影片、音像、图片。</w:t>
      </w:r>
    </w:p>
    <w:p w14:paraId="72710A9D" w14:textId="77777777" w:rsidR="0024634E" w:rsidRPr="0024634E" w:rsidRDefault="0024634E" w:rsidP="0024634E">
      <w:pPr>
        <w:widowControl/>
        <w:spacing w:line="450" w:lineRule="atLeast"/>
        <w:ind w:firstLine="480"/>
        <w:rPr>
          <w:rFonts w:ascii="微软雅黑" w:eastAsia="微软雅黑" w:hAnsi="微软雅黑" w:cs="宋体"/>
          <w:color w:val="333333"/>
          <w:kern w:val="0"/>
          <w:sz w:val="24"/>
          <w:szCs w:val="24"/>
        </w:rPr>
      </w:pPr>
      <w:r w:rsidRPr="0024634E">
        <w:rPr>
          <w:rFonts w:ascii="微软雅黑" w:eastAsia="微软雅黑" w:hAnsi="微软雅黑" w:cs="宋体" w:hint="eastAsia"/>
          <w:color w:val="333333"/>
          <w:kern w:val="0"/>
          <w:sz w:val="24"/>
          <w:szCs w:val="24"/>
        </w:rPr>
        <w:lastRenderedPageBreak/>
        <w:t>四、为了保护个人、法人和其他组织的人身、财产等合法权利，对有下列行为之一，构成犯罪的，依照刑法有关规定追究刑事责任：</w:t>
      </w:r>
    </w:p>
    <w:p w14:paraId="75B10D10" w14:textId="77777777" w:rsidR="0024634E" w:rsidRPr="0024634E" w:rsidRDefault="0024634E" w:rsidP="0024634E">
      <w:pPr>
        <w:widowControl/>
        <w:spacing w:line="450" w:lineRule="atLeast"/>
        <w:ind w:firstLine="480"/>
        <w:rPr>
          <w:rFonts w:ascii="微软雅黑" w:eastAsia="微软雅黑" w:hAnsi="微软雅黑" w:cs="宋体"/>
          <w:color w:val="333333"/>
          <w:kern w:val="0"/>
          <w:sz w:val="24"/>
          <w:szCs w:val="24"/>
        </w:rPr>
      </w:pPr>
      <w:r w:rsidRPr="0024634E">
        <w:rPr>
          <w:rFonts w:ascii="微软雅黑" w:eastAsia="微软雅黑" w:hAnsi="微软雅黑" w:cs="宋体" w:hint="eastAsia"/>
          <w:color w:val="333333"/>
          <w:kern w:val="0"/>
          <w:sz w:val="24"/>
          <w:szCs w:val="24"/>
        </w:rPr>
        <w:t>（一）利用互联网侮辱他人或者捏造事实诽谤他人；</w:t>
      </w:r>
    </w:p>
    <w:p w14:paraId="244F0B89" w14:textId="77777777" w:rsidR="0024634E" w:rsidRPr="0024634E" w:rsidRDefault="0024634E" w:rsidP="0024634E">
      <w:pPr>
        <w:widowControl/>
        <w:spacing w:line="450" w:lineRule="atLeast"/>
        <w:ind w:firstLine="480"/>
        <w:rPr>
          <w:rFonts w:ascii="微软雅黑" w:eastAsia="微软雅黑" w:hAnsi="微软雅黑" w:cs="宋体"/>
          <w:color w:val="333333"/>
          <w:kern w:val="0"/>
          <w:sz w:val="24"/>
          <w:szCs w:val="24"/>
        </w:rPr>
      </w:pPr>
      <w:r w:rsidRPr="0024634E">
        <w:rPr>
          <w:rFonts w:ascii="微软雅黑" w:eastAsia="微软雅黑" w:hAnsi="微软雅黑" w:cs="宋体" w:hint="eastAsia"/>
          <w:color w:val="333333"/>
          <w:kern w:val="0"/>
          <w:sz w:val="24"/>
          <w:szCs w:val="24"/>
        </w:rPr>
        <w:t>（二）非法截获、篡改、删除他人电子邮件或者其他数据资料，侵犯公民通信自由和通信秘密；</w:t>
      </w:r>
    </w:p>
    <w:p w14:paraId="077A4FD4" w14:textId="77777777" w:rsidR="0024634E" w:rsidRPr="0024634E" w:rsidRDefault="0024634E" w:rsidP="0024634E">
      <w:pPr>
        <w:widowControl/>
        <w:spacing w:line="450" w:lineRule="atLeast"/>
        <w:ind w:firstLine="480"/>
        <w:rPr>
          <w:rFonts w:ascii="微软雅黑" w:eastAsia="微软雅黑" w:hAnsi="微软雅黑" w:cs="宋体"/>
          <w:color w:val="333333"/>
          <w:kern w:val="0"/>
          <w:sz w:val="24"/>
          <w:szCs w:val="24"/>
        </w:rPr>
      </w:pPr>
      <w:r w:rsidRPr="0024634E">
        <w:rPr>
          <w:rFonts w:ascii="微软雅黑" w:eastAsia="微软雅黑" w:hAnsi="微软雅黑" w:cs="宋体" w:hint="eastAsia"/>
          <w:color w:val="333333"/>
          <w:kern w:val="0"/>
          <w:sz w:val="24"/>
          <w:szCs w:val="24"/>
        </w:rPr>
        <w:t>（三）利用互联网进行盗窃、诈骗、敲诈勒索。</w:t>
      </w:r>
    </w:p>
    <w:p w14:paraId="7A552F4F" w14:textId="77777777" w:rsidR="0024634E" w:rsidRPr="0024634E" w:rsidRDefault="0024634E" w:rsidP="0024634E">
      <w:pPr>
        <w:widowControl/>
        <w:spacing w:line="450" w:lineRule="atLeast"/>
        <w:ind w:firstLine="480"/>
        <w:rPr>
          <w:rFonts w:ascii="微软雅黑" w:eastAsia="微软雅黑" w:hAnsi="微软雅黑" w:cs="宋体"/>
          <w:color w:val="333333"/>
          <w:kern w:val="0"/>
          <w:sz w:val="24"/>
          <w:szCs w:val="24"/>
        </w:rPr>
      </w:pPr>
      <w:r w:rsidRPr="0024634E">
        <w:rPr>
          <w:rFonts w:ascii="微软雅黑" w:eastAsia="微软雅黑" w:hAnsi="微软雅黑" w:cs="宋体" w:hint="eastAsia"/>
          <w:color w:val="333333"/>
          <w:kern w:val="0"/>
          <w:sz w:val="24"/>
          <w:szCs w:val="24"/>
        </w:rPr>
        <w:t>五、利用互联网实施本决定第一条、第二条、第三条、第四条所列行为以外的其他行为，构成犯罪的，依照刑法有关规定追究刑事责任。</w:t>
      </w:r>
    </w:p>
    <w:p w14:paraId="3104EBDA" w14:textId="77777777" w:rsidR="0024634E" w:rsidRPr="0024634E" w:rsidRDefault="0024634E" w:rsidP="0024634E">
      <w:pPr>
        <w:widowControl/>
        <w:spacing w:line="450" w:lineRule="atLeast"/>
        <w:ind w:firstLine="480"/>
        <w:rPr>
          <w:rFonts w:ascii="微软雅黑" w:eastAsia="微软雅黑" w:hAnsi="微软雅黑" w:cs="宋体"/>
          <w:color w:val="333333"/>
          <w:kern w:val="0"/>
          <w:sz w:val="24"/>
          <w:szCs w:val="24"/>
        </w:rPr>
      </w:pPr>
      <w:r w:rsidRPr="0024634E">
        <w:rPr>
          <w:rFonts w:ascii="微软雅黑" w:eastAsia="微软雅黑" w:hAnsi="微软雅黑" w:cs="宋体" w:hint="eastAsia"/>
          <w:color w:val="333333"/>
          <w:kern w:val="0"/>
          <w:sz w:val="24"/>
          <w:szCs w:val="24"/>
        </w:rPr>
        <w:t>六、利用互联网实施违法行为，违反社会治安管理，尚不构成犯罪的，由公安机关依照《治安管理处罚法》予以处罚；违反其他法律、行政法规，尚不构成犯罪的，由有关行政管理部门依法给予行政处罚；对直接负责的主管人员和其他直接责任人员，依法给予行政处分或者纪律处分。</w:t>
      </w:r>
    </w:p>
    <w:p w14:paraId="24D8D14E" w14:textId="77777777" w:rsidR="0024634E" w:rsidRPr="0024634E" w:rsidRDefault="0024634E" w:rsidP="0024634E">
      <w:pPr>
        <w:widowControl/>
        <w:spacing w:line="450" w:lineRule="atLeast"/>
        <w:ind w:firstLine="480"/>
        <w:rPr>
          <w:rFonts w:ascii="微软雅黑" w:eastAsia="微软雅黑" w:hAnsi="微软雅黑" w:cs="宋体"/>
          <w:color w:val="333333"/>
          <w:kern w:val="0"/>
          <w:sz w:val="24"/>
          <w:szCs w:val="24"/>
        </w:rPr>
      </w:pPr>
      <w:r w:rsidRPr="0024634E">
        <w:rPr>
          <w:rFonts w:ascii="微软雅黑" w:eastAsia="微软雅黑" w:hAnsi="微软雅黑" w:cs="宋体" w:hint="eastAsia"/>
          <w:color w:val="333333"/>
          <w:kern w:val="0"/>
          <w:sz w:val="24"/>
          <w:szCs w:val="24"/>
        </w:rPr>
        <w:t>利用互联网侵犯他人合法权益，构成民事侵权的，依法承担民事责任。</w:t>
      </w:r>
    </w:p>
    <w:p w14:paraId="2CE25F46" w14:textId="77777777" w:rsidR="0024634E" w:rsidRPr="0024634E" w:rsidRDefault="0024634E" w:rsidP="0024634E">
      <w:pPr>
        <w:widowControl/>
        <w:spacing w:line="450" w:lineRule="atLeast"/>
        <w:ind w:firstLine="480"/>
        <w:rPr>
          <w:rFonts w:ascii="微软雅黑" w:eastAsia="微软雅黑" w:hAnsi="微软雅黑" w:cs="宋体"/>
          <w:color w:val="333333"/>
          <w:kern w:val="0"/>
          <w:sz w:val="24"/>
          <w:szCs w:val="24"/>
        </w:rPr>
      </w:pPr>
      <w:r w:rsidRPr="0024634E">
        <w:rPr>
          <w:rFonts w:ascii="微软雅黑" w:eastAsia="微软雅黑" w:hAnsi="微软雅黑" w:cs="宋体" w:hint="eastAsia"/>
          <w:color w:val="333333"/>
          <w:kern w:val="0"/>
          <w:sz w:val="24"/>
          <w:szCs w:val="24"/>
        </w:rPr>
        <w:t>七、各级人民政府及有关部门要采取积极措施，在促进互联网的应用和网络技术的普及过程中，重视和支持对网络安全技术的研究和开发，增强网络的安全防护能力。有关主管部门要加强对互联网的运行安全和信息安全的宣传教育，依法实施有效的监督管理，防范和制止利用互联网进行的各种违法活动，为互联网的健康发展创造良好的社会环境。从事互联网业务的单位要依法开展活动，发现互联网上出现违法犯罪行为和有害信息时，要采取措施，停止传输有害信息，并及时向有关机关报告。任何单位和个人在利用互联网时，都要遵纪守法，抵制各种违法犯罪行为和有害信息。人民法院、人民检察院、公安机关、国家安全机关要各司其职，密切配合，依法严厉打击利用互联网实施的各种犯罪活动。要动员</w:t>
      </w:r>
      <w:r w:rsidRPr="0024634E">
        <w:rPr>
          <w:rFonts w:ascii="微软雅黑" w:eastAsia="微软雅黑" w:hAnsi="微软雅黑" w:cs="宋体" w:hint="eastAsia"/>
          <w:color w:val="333333"/>
          <w:kern w:val="0"/>
          <w:sz w:val="24"/>
          <w:szCs w:val="24"/>
        </w:rPr>
        <w:lastRenderedPageBreak/>
        <w:t>全社会的力量，依靠全社会的共同努力，保障互联网的运行安全与信息安全，促进社会主义精神文明和物质文明建设。</w:t>
      </w:r>
    </w:p>
    <w:p w14:paraId="2DF7E0C9" w14:textId="77777777" w:rsidR="00713F37" w:rsidRPr="0024634E" w:rsidRDefault="00713F37">
      <w:pPr>
        <w:rPr>
          <w:rFonts w:ascii="Times New Roman" w:eastAsia="仿宋" w:hAnsi="Times New Roman"/>
          <w:sz w:val="28"/>
        </w:rPr>
      </w:pPr>
    </w:p>
    <w:p w14:paraId="69A60E96" w14:textId="1998ABD4" w:rsidR="00EF33A1" w:rsidRDefault="009166F5" w:rsidP="00EF33A1">
      <w:pPr>
        <w:pStyle w:val="1"/>
      </w:pPr>
      <w:r>
        <w:rPr>
          <w:rFonts w:hint="eastAsia"/>
        </w:rPr>
        <w:t>二</w:t>
      </w:r>
      <w:r w:rsidR="00EF33A1">
        <w:rPr>
          <w:rFonts w:hint="eastAsia"/>
        </w:rPr>
        <w:t>、行政法规</w:t>
      </w:r>
    </w:p>
    <w:p w14:paraId="2EC8C646" w14:textId="77777777" w:rsidR="003A097A" w:rsidRPr="003A097A" w:rsidRDefault="003A097A" w:rsidP="00193D33">
      <w:pPr>
        <w:pStyle w:val="2"/>
      </w:pPr>
      <w:r w:rsidRPr="003A097A">
        <w:rPr>
          <w:rFonts w:hint="eastAsia"/>
        </w:rPr>
        <w:t>关键信息基础设施安全保护条例</w:t>
      </w:r>
    </w:p>
    <w:p w14:paraId="676B40B3" w14:textId="77777777" w:rsidR="003A097A" w:rsidRPr="003A097A" w:rsidRDefault="003A097A" w:rsidP="003A097A">
      <w:pPr>
        <w:widowControl/>
        <w:jc w:val="center"/>
        <w:rPr>
          <w:rFonts w:ascii="宋体" w:eastAsia="宋体" w:hAnsi="宋体" w:cs="宋体"/>
          <w:color w:val="666666"/>
          <w:kern w:val="0"/>
          <w:szCs w:val="21"/>
        </w:rPr>
      </w:pPr>
      <w:r w:rsidRPr="003A097A">
        <w:rPr>
          <w:rFonts w:ascii="宋体" w:eastAsia="宋体" w:hAnsi="宋体" w:cs="宋体" w:hint="eastAsia"/>
          <w:color w:val="666666"/>
          <w:kern w:val="0"/>
          <w:szCs w:val="21"/>
        </w:rPr>
        <w:t>2021年08月17日 12:04来源： 中国政府网</w:t>
      </w:r>
    </w:p>
    <w:p w14:paraId="189DF004" w14:textId="77777777" w:rsidR="003A097A" w:rsidRPr="003A097A" w:rsidRDefault="00000000" w:rsidP="003A097A">
      <w:pPr>
        <w:widowControl/>
        <w:jc w:val="center"/>
        <w:rPr>
          <w:rFonts w:ascii="宋体" w:eastAsia="宋体" w:hAnsi="宋体" w:cs="宋体"/>
          <w:color w:val="666666"/>
          <w:kern w:val="0"/>
          <w:szCs w:val="21"/>
        </w:rPr>
      </w:pPr>
      <w:hyperlink r:id="rId10" w:history="1">
        <w:r w:rsidR="003A097A" w:rsidRPr="003A097A">
          <w:rPr>
            <w:rFonts w:ascii="宋体" w:eastAsia="宋体" w:hAnsi="宋体" w:cs="宋体" w:hint="eastAsia"/>
            <w:color w:val="333333"/>
            <w:kern w:val="0"/>
            <w:szCs w:val="21"/>
            <w:u w:val="single"/>
          </w:rPr>
          <w:t>【打印】</w:t>
        </w:r>
      </w:hyperlink>
      <w:r w:rsidR="003A097A" w:rsidRPr="003A097A">
        <w:rPr>
          <w:rFonts w:ascii="宋体" w:eastAsia="宋体" w:hAnsi="宋体" w:cs="宋体" w:hint="eastAsia"/>
          <w:color w:val="666666"/>
          <w:kern w:val="0"/>
          <w:szCs w:val="21"/>
        </w:rPr>
        <w:t>【纠错】</w:t>
      </w:r>
    </w:p>
    <w:p w14:paraId="7E0D8CE3" w14:textId="77777777" w:rsidR="003A097A" w:rsidRPr="003A097A" w:rsidRDefault="003A097A" w:rsidP="003A097A">
      <w:pPr>
        <w:widowControl/>
        <w:spacing w:line="450" w:lineRule="atLeast"/>
        <w:jc w:val="center"/>
        <w:rPr>
          <w:rFonts w:ascii="微软雅黑" w:eastAsia="微软雅黑" w:hAnsi="微软雅黑" w:cs="宋体"/>
          <w:color w:val="333333"/>
          <w:kern w:val="0"/>
          <w:sz w:val="24"/>
          <w:szCs w:val="24"/>
        </w:rPr>
      </w:pPr>
      <w:r w:rsidRPr="003A097A">
        <w:rPr>
          <w:rFonts w:ascii="微软雅黑" w:eastAsia="微软雅黑" w:hAnsi="微软雅黑" w:cs="宋体" w:hint="eastAsia"/>
          <w:b/>
          <w:bCs/>
          <w:color w:val="000080"/>
          <w:kern w:val="0"/>
          <w:sz w:val="24"/>
          <w:szCs w:val="24"/>
        </w:rPr>
        <w:t>中华人民共和国国务院令</w:t>
      </w:r>
    </w:p>
    <w:p w14:paraId="68E2CC96" w14:textId="77777777" w:rsidR="003A097A" w:rsidRPr="003A097A" w:rsidRDefault="003A097A" w:rsidP="003A097A">
      <w:pPr>
        <w:widowControl/>
        <w:spacing w:line="450" w:lineRule="atLeast"/>
        <w:jc w:val="center"/>
        <w:rPr>
          <w:rFonts w:ascii="微软雅黑" w:eastAsia="微软雅黑" w:hAnsi="微软雅黑" w:cs="宋体"/>
          <w:color w:val="333333"/>
          <w:kern w:val="0"/>
          <w:sz w:val="24"/>
          <w:szCs w:val="24"/>
        </w:rPr>
      </w:pPr>
      <w:r w:rsidRPr="003A097A">
        <w:rPr>
          <w:rFonts w:ascii="微软雅黑" w:eastAsia="微软雅黑" w:hAnsi="微软雅黑" w:cs="宋体" w:hint="eastAsia"/>
          <w:color w:val="000080"/>
          <w:kern w:val="0"/>
          <w:sz w:val="24"/>
          <w:szCs w:val="24"/>
        </w:rPr>
        <w:t>第745号</w:t>
      </w:r>
    </w:p>
    <w:p w14:paraId="5FCF7487" w14:textId="77777777" w:rsidR="003A097A" w:rsidRPr="003A097A" w:rsidRDefault="003A097A" w:rsidP="003A097A">
      <w:pPr>
        <w:widowControl/>
        <w:spacing w:line="450" w:lineRule="atLeast"/>
        <w:ind w:firstLine="480"/>
        <w:rPr>
          <w:rFonts w:ascii="微软雅黑" w:eastAsia="微软雅黑" w:hAnsi="微软雅黑" w:cs="宋体"/>
          <w:color w:val="333333"/>
          <w:kern w:val="0"/>
          <w:sz w:val="24"/>
          <w:szCs w:val="24"/>
        </w:rPr>
      </w:pPr>
      <w:r w:rsidRPr="003A097A">
        <w:rPr>
          <w:rFonts w:ascii="微软雅黑" w:eastAsia="微软雅黑" w:hAnsi="微软雅黑" w:cs="宋体" w:hint="eastAsia"/>
          <w:color w:val="333333"/>
          <w:kern w:val="0"/>
          <w:sz w:val="24"/>
          <w:szCs w:val="24"/>
        </w:rPr>
        <w:t>《关键信息基础设施安全保护条例》已经2021年4月27日国务院第133次常务会议通过，现予公布，自2021年9月1日起施行。</w:t>
      </w:r>
    </w:p>
    <w:p w14:paraId="34B6374F" w14:textId="77777777" w:rsidR="003A097A" w:rsidRPr="003A097A" w:rsidRDefault="003A097A" w:rsidP="003A097A">
      <w:pPr>
        <w:widowControl/>
        <w:spacing w:line="450" w:lineRule="atLeast"/>
        <w:ind w:firstLine="480"/>
        <w:jc w:val="right"/>
        <w:rPr>
          <w:rFonts w:ascii="微软雅黑" w:eastAsia="微软雅黑" w:hAnsi="微软雅黑" w:cs="宋体"/>
          <w:color w:val="333333"/>
          <w:kern w:val="0"/>
          <w:sz w:val="24"/>
          <w:szCs w:val="24"/>
        </w:rPr>
      </w:pPr>
      <w:r w:rsidRPr="003A097A">
        <w:rPr>
          <w:rFonts w:ascii="微软雅黑" w:eastAsia="微软雅黑" w:hAnsi="微软雅黑" w:cs="宋体" w:hint="eastAsia"/>
          <w:color w:val="333333"/>
          <w:kern w:val="0"/>
          <w:sz w:val="24"/>
          <w:szCs w:val="24"/>
        </w:rPr>
        <w:t>总理　　李克强</w:t>
      </w:r>
    </w:p>
    <w:p w14:paraId="4D74AA7D" w14:textId="77777777" w:rsidR="003A097A" w:rsidRPr="003A097A" w:rsidRDefault="003A097A" w:rsidP="003A097A">
      <w:pPr>
        <w:widowControl/>
        <w:spacing w:line="450" w:lineRule="atLeast"/>
        <w:ind w:firstLine="480"/>
        <w:jc w:val="right"/>
        <w:rPr>
          <w:rFonts w:ascii="微软雅黑" w:eastAsia="微软雅黑" w:hAnsi="微软雅黑" w:cs="宋体"/>
          <w:color w:val="333333"/>
          <w:kern w:val="0"/>
          <w:sz w:val="24"/>
          <w:szCs w:val="24"/>
        </w:rPr>
      </w:pPr>
      <w:r w:rsidRPr="003A097A">
        <w:rPr>
          <w:rFonts w:ascii="微软雅黑" w:eastAsia="微软雅黑" w:hAnsi="微软雅黑" w:cs="宋体" w:hint="eastAsia"/>
          <w:color w:val="333333"/>
          <w:kern w:val="0"/>
          <w:sz w:val="24"/>
          <w:szCs w:val="24"/>
        </w:rPr>
        <w:t>2021年7月30日</w:t>
      </w:r>
    </w:p>
    <w:p w14:paraId="0FBD609E" w14:textId="77777777" w:rsidR="003A097A" w:rsidRPr="003A097A" w:rsidRDefault="003A097A" w:rsidP="003A097A">
      <w:pPr>
        <w:widowControl/>
        <w:spacing w:line="450" w:lineRule="atLeast"/>
        <w:jc w:val="center"/>
        <w:rPr>
          <w:rFonts w:ascii="微软雅黑" w:eastAsia="微软雅黑" w:hAnsi="微软雅黑" w:cs="宋体"/>
          <w:color w:val="333333"/>
          <w:kern w:val="0"/>
          <w:sz w:val="24"/>
          <w:szCs w:val="24"/>
        </w:rPr>
      </w:pPr>
      <w:r w:rsidRPr="003A097A">
        <w:rPr>
          <w:rFonts w:ascii="微软雅黑" w:eastAsia="微软雅黑" w:hAnsi="微软雅黑" w:cs="宋体" w:hint="eastAsia"/>
          <w:b/>
          <w:bCs/>
          <w:color w:val="000080"/>
          <w:kern w:val="0"/>
          <w:sz w:val="24"/>
          <w:szCs w:val="24"/>
        </w:rPr>
        <w:t>关键信息基础设施安全保护条例</w:t>
      </w:r>
    </w:p>
    <w:p w14:paraId="6F3053C1" w14:textId="77777777" w:rsidR="003A097A" w:rsidRPr="003A097A" w:rsidRDefault="003A097A" w:rsidP="003A097A">
      <w:pPr>
        <w:widowControl/>
        <w:spacing w:line="450" w:lineRule="atLeast"/>
        <w:jc w:val="center"/>
        <w:rPr>
          <w:rFonts w:ascii="微软雅黑" w:eastAsia="微软雅黑" w:hAnsi="微软雅黑" w:cs="宋体"/>
          <w:color w:val="333333"/>
          <w:kern w:val="0"/>
          <w:sz w:val="24"/>
          <w:szCs w:val="24"/>
        </w:rPr>
      </w:pPr>
      <w:r w:rsidRPr="003A097A">
        <w:rPr>
          <w:rFonts w:ascii="微软雅黑" w:eastAsia="微软雅黑" w:hAnsi="微软雅黑" w:cs="宋体" w:hint="eastAsia"/>
          <w:b/>
          <w:bCs/>
          <w:color w:val="333333"/>
          <w:kern w:val="0"/>
          <w:sz w:val="24"/>
          <w:szCs w:val="24"/>
        </w:rPr>
        <w:t>第一章　总　　则</w:t>
      </w:r>
    </w:p>
    <w:p w14:paraId="2C0A0275" w14:textId="77777777" w:rsidR="003A097A" w:rsidRPr="003A097A" w:rsidRDefault="003A097A" w:rsidP="003A097A">
      <w:pPr>
        <w:widowControl/>
        <w:spacing w:line="450" w:lineRule="atLeast"/>
        <w:ind w:firstLine="480"/>
        <w:rPr>
          <w:rFonts w:ascii="微软雅黑" w:eastAsia="微软雅黑" w:hAnsi="微软雅黑" w:cs="宋体"/>
          <w:color w:val="333333"/>
          <w:kern w:val="0"/>
          <w:sz w:val="24"/>
          <w:szCs w:val="24"/>
        </w:rPr>
      </w:pPr>
      <w:r w:rsidRPr="003A097A">
        <w:rPr>
          <w:rFonts w:ascii="微软雅黑" w:eastAsia="微软雅黑" w:hAnsi="微软雅黑" w:cs="宋体" w:hint="eastAsia"/>
          <w:b/>
          <w:bCs/>
          <w:color w:val="333333"/>
          <w:kern w:val="0"/>
          <w:sz w:val="24"/>
          <w:szCs w:val="24"/>
        </w:rPr>
        <w:t>第一条</w:t>
      </w:r>
      <w:r w:rsidRPr="003A097A">
        <w:rPr>
          <w:rFonts w:ascii="微软雅黑" w:eastAsia="微软雅黑" w:hAnsi="微软雅黑" w:cs="宋体" w:hint="eastAsia"/>
          <w:color w:val="333333"/>
          <w:kern w:val="0"/>
          <w:sz w:val="24"/>
          <w:szCs w:val="24"/>
        </w:rPr>
        <w:t xml:space="preserve">　为了保障关键信息基础设施安全，维护网络安全，根据《中华人民共和国网络安全法》，制定本条例。</w:t>
      </w:r>
    </w:p>
    <w:p w14:paraId="170D1959" w14:textId="77777777" w:rsidR="003A097A" w:rsidRPr="003A097A" w:rsidRDefault="003A097A" w:rsidP="003A097A">
      <w:pPr>
        <w:widowControl/>
        <w:spacing w:line="450" w:lineRule="atLeast"/>
        <w:ind w:firstLine="480"/>
        <w:rPr>
          <w:rFonts w:ascii="微软雅黑" w:eastAsia="微软雅黑" w:hAnsi="微软雅黑" w:cs="宋体"/>
          <w:color w:val="333333"/>
          <w:kern w:val="0"/>
          <w:sz w:val="24"/>
          <w:szCs w:val="24"/>
        </w:rPr>
      </w:pPr>
      <w:r w:rsidRPr="003A097A">
        <w:rPr>
          <w:rFonts w:ascii="微软雅黑" w:eastAsia="微软雅黑" w:hAnsi="微软雅黑" w:cs="宋体" w:hint="eastAsia"/>
          <w:b/>
          <w:bCs/>
          <w:color w:val="333333"/>
          <w:kern w:val="0"/>
          <w:sz w:val="24"/>
          <w:szCs w:val="24"/>
        </w:rPr>
        <w:t>第二条</w:t>
      </w:r>
      <w:r w:rsidRPr="003A097A">
        <w:rPr>
          <w:rFonts w:ascii="微软雅黑" w:eastAsia="微软雅黑" w:hAnsi="微软雅黑" w:cs="宋体" w:hint="eastAsia"/>
          <w:color w:val="333333"/>
          <w:kern w:val="0"/>
          <w:sz w:val="24"/>
          <w:szCs w:val="24"/>
        </w:rPr>
        <w:t xml:space="preserve">　本条例所称关键信息基础设施，是指公共通信和信息服务、能源、交通、水利、金融、公共服务、电子政务、国防科技工业等重要行业和领域的，以及其他一旦遭到破坏、丧失功能或者数据泄露，可能严重危害国家安全、国计民生、公共利益的重要网络设施、信息系统等。</w:t>
      </w:r>
    </w:p>
    <w:p w14:paraId="6C9232D0" w14:textId="77777777" w:rsidR="003A097A" w:rsidRPr="003A097A" w:rsidRDefault="003A097A" w:rsidP="003A097A">
      <w:pPr>
        <w:widowControl/>
        <w:spacing w:line="450" w:lineRule="atLeast"/>
        <w:ind w:firstLine="480"/>
        <w:rPr>
          <w:rFonts w:ascii="微软雅黑" w:eastAsia="微软雅黑" w:hAnsi="微软雅黑" w:cs="宋体"/>
          <w:color w:val="333333"/>
          <w:kern w:val="0"/>
          <w:sz w:val="24"/>
          <w:szCs w:val="24"/>
        </w:rPr>
      </w:pPr>
      <w:r w:rsidRPr="003A097A">
        <w:rPr>
          <w:rFonts w:ascii="微软雅黑" w:eastAsia="微软雅黑" w:hAnsi="微软雅黑" w:cs="宋体" w:hint="eastAsia"/>
          <w:b/>
          <w:bCs/>
          <w:color w:val="333333"/>
          <w:kern w:val="0"/>
          <w:sz w:val="24"/>
          <w:szCs w:val="24"/>
        </w:rPr>
        <w:lastRenderedPageBreak/>
        <w:t xml:space="preserve">第三条　</w:t>
      </w:r>
      <w:r w:rsidRPr="003A097A">
        <w:rPr>
          <w:rFonts w:ascii="微软雅黑" w:eastAsia="微软雅黑" w:hAnsi="微软雅黑" w:cs="宋体" w:hint="eastAsia"/>
          <w:color w:val="333333"/>
          <w:kern w:val="0"/>
          <w:sz w:val="24"/>
          <w:szCs w:val="24"/>
        </w:rPr>
        <w:t>在国家网信部门统筹协调下，国务院公安部门负责指导监督关键信息基础设施安全保护工作。国务院电信主管部门和其他有关部门依照本条例和有关法律、行政法规的规定，在各自职责范围内负责关键信息基础设施安全保护和监督管理工作。</w:t>
      </w:r>
    </w:p>
    <w:p w14:paraId="3FB43A57" w14:textId="77777777" w:rsidR="003A097A" w:rsidRPr="003A097A" w:rsidRDefault="003A097A" w:rsidP="003A097A">
      <w:pPr>
        <w:widowControl/>
        <w:spacing w:line="450" w:lineRule="atLeast"/>
        <w:ind w:firstLine="480"/>
        <w:rPr>
          <w:rFonts w:ascii="微软雅黑" w:eastAsia="微软雅黑" w:hAnsi="微软雅黑" w:cs="宋体"/>
          <w:color w:val="333333"/>
          <w:kern w:val="0"/>
          <w:sz w:val="24"/>
          <w:szCs w:val="24"/>
        </w:rPr>
      </w:pPr>
      <w:r w:rsidRPr="003A097A">
        <w:rPr>
          <w:rFonts w:ascii="微软雅黑" w:eastAsia="微软雅黑" w:hAnsi="微软雅黑" w:cs="宋体" w:hint="eastAsia"/>
          <w:color w:val="333333"/>
          <w:kern w:val="0"/>
          <w:sz w:val="24"/>
          <w:szCs w:val="24"/>
        </w:rPr>
        <w:t>省级人民政府有关部门依据各自职责对关键信息基础设施实施安全保护和监督管理。</w:t>
      </w:r>
    </w:p>
    <w:p w14:paraId="002F014A" w14:textId="77777777" w:rsidR="003A097A" w:rsidRPr="003A097A" w:rsidRDefault="003A097A" w:rsidP="003A097A">
      <w:pPr>
        <w:widowControl/>
        <w:spacing w:line="450" w:lineRule="atLeast"/>
        <w:ind w:firstLine="480"/>
        <w:rPr>
          <w:rFonts w:ascii="微软雅黑" w:eastAsia="微软雅黑" w:hAnsi="微软雅黑" w:cs="宋体"/>
          <w:color w:val="333333"/>
          <w:kern w:val="0"/>
          <w:sz w:val="24"/>
          <w:szCs w:val="24"/>
        </w:rPr>
      </w:pPr>
      <w:r w:rsidRPr="003A097A">
        <w:rPr>
          <w:rFonts w:ascii="微软雅黑" w:eastAsia="微软雅黑" w:hAnsi="微软雅黑" w:cs="宋体" w:hint="eastAsia"/>
          <w:b/>
          <w:bCs/>
          <w:color w:val="333333"/>
          <w:kern w:val="0"/>
          <w:sz w:val="24"/>
          <w:szCs w:val="24"/>
        </w:rPr>
        <w:t>第四条</w:t>
      </w:r>
      <w:r w:rsidRPr="003A097A">
        <w:rPr>
          <w:rFonts w:ascii="微软雅黑" w:eastAsia="微软雅黑" w:hAnsi="微软雅黑" w:cs="宋体" w:hint="eastAsia"/>
          <w:color w:val="333333"/>
          <w:kern w:val="0"/>
          <w:sz w:val="24"/>
          <w:szCs w:val="24"/>
        </w:rPr>
        <w:t xml:space="preserve">　关键信息基础设施安全保护坚持综合协调、分工负责、依法保护，强化和落实关键信息基础设施运营者（以下简称运营者）主体责任，充分发挥政府及社会各方面的作用，共同保护关键信息基础设施安全。</w:t>
      </w:r>
    </w:p>
    <w:p w14:paraId="265113A8" w14:textId="77777777" w:rsidR="003A097A" w:rsidRPr="003A097A" w:rsidRDefault="003A097A" w:rsidP="003A097A">
      <w:pPr>
        <w:widowControl/>
        <w:spacing w:line="450" w:lineRule="atLeast"/>
        <w:ind w:firstLine="480"/>
        <w:rPr>
          <w:rFonts w:ascii="微软雅黑" w:eastAsia="微软雅黑" w:hAnsi="微软雅黑" w:cs="宋体"/>
          <w:color w:val="333333"/>
          <w:kern w:val="0"/>
          <w:sz w:val="24"/>
          <w:szCs w:val="24"/>
        </w:rPr>
      </w:pPr>
      <w:r w:rsidRPr="003A097A">
        <w:rPr>
          <w:rFonts w:ascii="微软雅黑" w:eastAsia="微软雅黑" w:hAnsi="微软雅黑" w:cs="宋体" w:hint="eastAsia"/>
          <w:b/>
          <w:bCs/>
          <w:color w:val="333333"/>
          <w:kern w:val="0"/>
          <w:sz w:val="24"/>
          <w:szCs w:val="24"/>
        </w:rPr>
        <w:t>第五条</w:t>
      </w:r>
      <w:r w:rsidRPr="003A097A">
        <w:rPr>
          <w:rFonts w:ascii="微软雅黑" w:eastAsia="微软雅黑" w:hAnsi="微软雅黑" w:cs="宋体" w:hint="eastAsia"/>
          <w:color w:val="333333"/>
          <w:kern w:val="0"/>
          <w:sz w:val="24"/>
          <w:szCs w:val="24"/>
        </w:rPr>
        <w:t xml:space="preserve">　国家对关键信息基础设施实行重点保护，采取措施，监测、防御、处置来源于中华人民共和国境内外的网络安全风险和威胁，保护关键信息基础设施免受攻击、侵入、干扰和破坏，依法惩治危害关键信息基础设施安全的违法犯罪活动。</w:t>
      </w:r>
    </w:p>
    <w:p w14:paraId="0F6BC81C" w14:textId="77777777" w:rsidR="003A097A" w:rsidRPr="003A097A" w:rsidRDefault="003A097A" w:rsidP="003A097A">
      <w:pPr>
        <w:widowControl/>
        <w:spacing w:line="450" w:lineRule="atLeast"/>
        <w:ind w:firstLine="480"/>
        <w:rPr>
          <w:rFonts w:ascii="微软雅黑" w:eastAsia="微软雅黑" w:hAnsi="微软雅黑" w:cs="宋体"/>
          <w:color w:val="333333"/>
          <w:kern w:val="0"/>
          <w:sz w:val="24"/>
          <w:szCs w:val="24"/>
        </w:rPr>
      </w:pPr>
      <w:r w:rsidRPr="003A097A">
        <w:rPr>
          <w:rFonts w:ascii="微软雅黑" w:eastAsia="微软雅黑" w:hAnsi="微软雅黑" w:cs="宋体" w:hint="eastAsia"/>
          <w:color w:val="333333"/>
          <w:kern w:val="0"/>
          <w:sz w:val="24"/>
          <w:szCs w:val="24"/>
        </w:rPr>
        <w:t>任何个人和组织不得实施非法侵入、干扰、破坏关键信息基础设施的活动，不得危害关键信息基础设施安全。</w:t>
      </w:r>
    </w:p>
    <w:p w14:paraId="34E8A540" w14:textId="77777777" w:rsidR="003A097A" w:rsidRPr="003A097A" w:rsidRDefault="003A097A" w:rsidP="003A097A">
      <w:pPr>
        <w:widowControl/>
        <w:spacing w:line="450" w:lineRule="atLeast"/>
        <w:ind w:firstLine="480"/>
        <w:rPr>
          <w:rFonts w:ascii="微软雅黑" w:eastAsia="微软雅黑" w:hAnsi="微软雅黑" w:cs="宋体"/>
          <w:color w:val="333333"/>
          <w:kern w:val="0"/>
          <w:sz w:val="24"/>
          <w:szCs w:val="24"/>
        </w:rPr>
      </w:pPr>
      <w:r w:rsidRPr="003A097A">
        <w:rPr>
          <w:rFonts w:ascii="微软雅黑" w:eastAsia="微软雅黑" w:hAnsi="微软雅黑" w:cs="宋体" w:hint="eastAsia"/>
          <w:b/>
          <w:bCs/>
          <w:color w:val="333333"/>
          <w:kern w:val="0"/>
          <w:sz w:val="24"/>
          <w:szCs w:val="24"/>
        </w:rPr>
        <w:t>第六条</w:t>
      </w:r>
      <w:r w:rsidRPr="003A097A">
        <w:rPr>
          <w:rFonts w:ascii="微软雅黑" w:eastAsia="微软雅黑" w:hAnsi="微软雅黑" w:cs="宋体" w:hint="eastAsia"/>
          <w:color w:val="333333"/>
          <w:kern w:val="0"/>
          <w:sz w:val="24"/>
          <w:szCs w:val="24"/>
        </w:rPr>
        <w:t xml:space="preserve">　运营者依照本条例和有关法律、行政法规的规定以及国家标准的强制性要求，在网络安全等级保护的基础上，采取技术保护措施和其他必要措施，应对网络安全事件，防范网络攻击和违法犯罪活动，保障关键信息基础设施安全稳定运行，维护数据的完整性、保密性和可用性。</w:t>
      </w:r>
    </w:p>
    <w:p w14:paraId="5C18623D" w14:textId="77777777" w:rsidR="003A097A" w:rsidRPr="003A097A" w:rsidRDefault="003A097A" w:rsidP="003A097A">
      <w:pPr>
        <w:widowControl/>
        <w:spacing w:line="450" w:lineRule="atLeast"/>
        <w:ind w:firstLine="480"/>
        <w:rPr>
          <w:rFonts w:ascii="微软雅黑" w:eastAsia="微软雅黑" w:hAnsi="微软雅黑" w:cs="宋体"/>
          <w:color w:val="333333"/>
          <w:kern w:val="0"/>
          <w:sz w:val="24"/>
          <w:szCs w:val="24"/>
        </w:rPr>
      </w:pPr>
      <w:r w:rsidRPr="003A097A">
        <w:rPr>
          <w:rFonts w:ascii="微软雅黑" w:eastAsia="微软雅黑" w:hAnsi="微软雅黑" w:cs="宋体" w:hint="eastAsia"/>
          <w:b/>
          <w:bCs/>
          <w:color w:val="333333"/>
          <w:kern w:val="0"/>
          <w:sz w:val="24"/>
          <w:szCs w:val="24"/>
        </w:rPr>
        <w:t>第七条</w:t>
      </w:r>
      <w:r w:rsidRPr="003A097A">
        <w:rPr>
          <w:rFonts w:ascii="微软雅黑" w:eastAsia="微软雅黑" w:hAnsi="微软雅黑" w:cs="宋体" w:hint="eastAsia"/>
          <w:color w:val="333333"/>
          <w:kern w:val="0"/>
          <w:sz w:val="24"/>
          <w:szCs w:val="24"/>
        </w:rPr>
        <w:t xml:space="preserve">　对在关键信息基础设施安全保护工作中取得显著成绩或者作出突出贡献的单位和个人，按照国家有关规定给予表彰。</w:t>
      </w:r>
    </w:p>
    <w:p w14:paraId="2E7D9DC5" w14:textId="77777777" w:rsidR="003A097A" w:rsidRPr="003A097A" w:rsidRDefault="003A097A" w:rsidP="003A097A">
      <w:pPr>
        <w:widowControl/>
        <w:spacing w:line="450" w:lineRule="atLeast"/>
        <w:jc w:val="center"/>
        <w:rPr>
          <w:rFonts w:ascii="微软雅黑" w:eastAsia="微软雅黑" w:hAnsi="微软雅黑" w:cs="宋体"/>
          <w:color w:val="333333"/>
          <w:kern w:val="0"/>
          <w:sz w:val="24"/>
          <w:szCs w:val="24"/>
        </w:rPr>
      </w:pPr>
      <w:r w:rsidRPr="003A097A">
        <w:rPr>
          <w:rFonts w:ascii="微软雅黑" w:eastAsia="微软雅黑" w:hAnsi="微软雅黑" w:cs="宋体" w:hint="eastAsia"/>
          <w:b/>
          <w:bCs/>
          <w:color w:val="333333"/>
          <w:kern w:val="0"/>
          <w:sz w:val="24"/>
          <w:szCs w:val="24"/>
        </w:rPr>
        <w:t>第二章　关键信息基础设施认定</w:t>
      </w:r>
    </w:p>
    <w:p w14:paraId="241A5FB7" w14:textId="77777777" w:rsidR="003A097A" w:rsidRPr="003A097A" w:rsidRDefault="003A097A" w:rsidP="003A097A">
      <w:pPr>
        <w:widowControl/>
        <w:spacing w:line="450" w:lineRule="atLeast"/>
        <w:ind w:firstLine="480"/>
        <w:rPr>
          <w:rFonts w:ascii="微软雅黑" w:eastAsia="微软雅黑" w:hAnsi="微软雅黑" w:cs="宋体"/>
          <w:color w:val="333333"/>
          <w:kern w:val="0"/>
          <w:sz w:val="24"/>
          <w:szCs w:val="24"/>
        </w:rPr>
      </w:pPr>
      <w:r w:rsidRPr="003A097A">
        <w:rPr>
          <w:rFonts w:ascii="微软雅黑" w:eastAsia="微软雅黑" w:hAnsi="微软雅黑" w:cs="宋体" w:hint="eastAsia"/>
          <w:b/>
          <w:bCs/>
          <w:color w:val="333333"/>
          <w:kern w:val="0"/>
          <w:sz w:val="24"/>
          <w:szCs w:val="24"/>
        </w:rPr>
        <w:lastRenderedPageBreak/>
        <w:t xml:space="preserve">第八条　</w:t>
      </w:r>
      <w:r w:rsidRPr="003A097A">
        <w:rPr>
          <w:rFonts w:ascii="微软雅黑" w:eastAsia="微软雅黑" w:hAnsi="微软雅黑" w:cs="宋体" w:hint="eastAsia"/>
          <w:color w:val="333333"/>
          <w:kern w:val="0"/>
          <w:sz w:val="24"/>
          <w:szCs w:val="24"/>
        </w:rPr>
        <w:t>本条例第二条涉及的重要行业和领域的主管部门、监督管理部门是负责关键信息基础设施安全保护工作的部门（以下简称保护工作部门）。</w:t>
      </w:r>
    </w:p>
    <w:p w14:paraId="22D6BE75" w14:textId="77777777" w:rsidR="003A097A" w:rsidRPr="003A097A" w:rsidRDefault="003A097A" w:rsidP="003A097A">
      <w:pPr>
        <w:widowControl/>
        <w:spacing w:line="450" w:lineRule="atLeast"/>
        <w:ind w:firstLine="480"/>
        <w:rPr>
          <w:rFonts w:ascii="微软雅黑" w:eastAsia="微软雅黑" w:hAnsi="微软雅黑" w:cs="宋体"/>
          <w:color w:val="333333"/>
          <w:kern w:val="0"/>
          <w:sz w:val="24"/>
          <w:szCs w:val="24"/>
        </w:rPr>
      </w:pPr>
      <w:r w:rsidRPr="003A097A">
        <w:rPr>
          <w:rFonts w:ascii="微软雅黑" w:eastAsia="微软雅黑" w:hAnsi="微软雅黑" w:cs="宋体" w:hint="eastAsia"/>
          <w:b/>
          <w:bCs/>
          <w:color w:val="333333"/>
          <w:kern w:val="0"/>
          <w:sz w:val="24"/>
          <w:szCs w:val="24"/>
        </w:rPr>
        <w:t>第九条</w:t>
      </w:r>
      <w:r w:rsidRPr="003A097A">
        <w:rPr>
          <w:rFonts w:ascii="微软雅黑" w:eastAsia="微软雅黑" w:hAnsi="微软雅黑" w:cs="宋体" w:hint="eastAsia"/>
          <w:color w:val="333333"/>
          <w:kern w:val="0"/>
          <w:sz w:val="24"/>
          <w:szCs w:val="24"/>
        </w:rPr>
        <w:t xml:space="preserve">　保护工作部门结合本行业、本领域实际，制定关键信息基础设施认定规则，并报国务院公安部门备案。</w:t>
      </w:r>
    </w:p>
    <w:p w14:paraId="23555337" w14:textId="77777777" w:rsidR="003A097A" w:rsidRPr="003A097A" w:rsidRDefault="003A097A" w:rsidP="003A097A">
      <w:pPr>
        <w:widowControl/>
        <w:spacing w:line="450" w:lineRule="atLeast"/>
        <w:ind w:firstLine="480"/>
        <w:rPr>
          <w:rFonts w:ascii="微软雅黑" w:eastAsia="微软雅黑" w:hAnsi="微软雅黑" w:cs="宋体"/>
          <w:color w:val="333333"/>
          <w:kern w:val="0"/>
          <w:sz w:val="24"/>
          <w:szCs w:val="24"/>
        </w:rPr>
      </w:pPr>
      <w:r w:rsidRPr="003A097A">
        <w:rPr>
          <w:rFonts w:ascii="微软雅黑" w:eastAsia="微软雅黑" w:hAnsi="微软雅黑" w:cs="宋体" w:hint="eastAsia"/>
          <w:color w:val="333333"/>
          <w:kern w:val="0"/>
          <w:sz w:val="24"/>
          <w:szCs w:val="24"/>
        </w:rPr>
        <w:t>制定认定规则应当主要考虑下列因素：</w:t>
      </w:r>
    </w:p>
    <w:p w14:paraId="1B662E1D" w14:textId="77777777" w:rsidR="003A097A" w:rsidRPr="003A097A" w:rsidRDefault="003A097A" w:rsidP="003A097A">
      <w:pPr>
        <w:widowControl/>
        <w:spacing w:line="450" w:lineRule="atLeast"/>
        <w:ind w:firstLine="480"/>
        <w:rPr>
          <w:rFonts w:ascii="微软雅黑" w:eastAsia="微软雅黑" w:hAnsi="微软雅黑" w:cs="宋体"/>
          <w:color w:val="333333"/>
          <w:kern w:val="0"/>
          <w:sz w:val="24"/>
          <w:szCs w:val="24"/>
        </w:rPr>
      </w:pPr>
      <w:r w:rsidRPr="003A097A">
        <w:rPr>
          <w:rFonts w:ascii="微软雅黑" w:eastAsia="微软雅黑" w:hAnsi="微软雅黑" w:cs="宋体" w:hint="eastAsia"/>
          <w:color w:val="333333"/>
          <w:kern w:val="0"/>
          <w:sz w:val="24"/>
          <w:szCs w:val="24"/>
        </w:rPr>
        <w:t>（一）网络设施、信息系统等对于本行业、本领域关键核心业务的重要程度；</w:t>
      </w:r>
    </w:p>
    <w:p w14:paraId="3A03CCCD" w14:textId="77777777" w:rsidR="003A097A" w:rsidRPr="003A097A" w:rsidRDefault="003A097A" w:rsidP="003A097A">
      <w:pPr>
        <w:widowControl/>
        <w:spacing w:line="450" w:lineRule="atLeast"/>
        <w:ind w:firstLine="480"/>
        <w:rPr>
          <w:rFonts w:ascii="微软雅黑" w:eastAsia="微软雅黑" w:hAnsi="微软雅黑" w:cs="宋体"/>
          <w:color w:val="333333"/>
          <w:kern w:val="0"/>
          <w:sz w:val="24"/>
          <w:szCs w:val="24"/>
        </w:rPr>
      </w:pPr>
      <w:r w:rsidRPr="003A097A">
        <w:rPr>
          <w:rFonts w:ascii="微软雅黑" w:eastAsia="微软雅黑" w:hAnsi="微软雅黑" w:cs="宋体" w:hint="eastAsia"/>
          <w:color w:val="333333"/>
          <w:kern w:val="0"/>
          <w:sz w:val="24"/>
          <w:szCs w:val="24"/>
        </w:rPr>
        <w:t>（二）网络设施、信息系统等一旦遭到破坏、丧失功能或者数据泄露可能带来的危害程度；</w:t>
      </w:r>
    </w:p>
    <w:p w14:paraId="3ED4AC24" w14:textId="77777777" w:rsidR="003A097A" w:rsidRPr="003A097A" w:rsidRDefault="003A097A" w:rsidP="003A097A">
      <w:pPr>
        <w:widowControl/>
        <w:spacing w:line="450" w:lineRule="atLeast"/>
        <w:ind w:firstLine="480"/>
        <w:rPr>
          <w:rFonts w:ascii="微软雅黑" w:eastAsia="微软雅黑" w:hAnsi="微软雅黑" w:cs="宋体"/>
          <w:color w:val="333333"/>
          <w:kern w:val="0"/>
          <w:sz w:val="24"/>
          <w:szCs w:val="24"/>
        </w:rPr>
      </w:pPr>
      <w:r w:rsidRPr="003A097A">
        <w:rPr>
          <w:rFonts w:ascii="微软雅黑" w:eastAsia="微软雅黑" w:hAnsi="微软雅黑" w:cs="宋体" w:hint="eastAsia"/>
          <w:color w:val="333333"/>
          <w:kern w:val="0"/>
          <w:sz w:val="24"/>
          <w:szCs w:val="24"/>
        </w:rPr>
        <w:t>（三）对其他行业和领域的关联性影响。</w:t>
      </w:r>
    </w:p>
    <w:p w14:paraId="7FDCA87B" w14:textId="77777777" w:rsidR="003A097A" w:rsidRPr="003A097A" w:rsidRDefault="003A097A" w:rsidP="003A097A">
      <w:pPr>
        <w:widowControl/>
        <w:spacing w:line="450" w:lineRule="atLeast"/>
        <w:ind w:firstLine="480"/>
        <w:rPr>
          <w:rFonts w:ascii="微软雅黑" w:eastAsia="微软雅黑" w:hAnsi="微软雅黑" w:cs="宋体"/>
          <w:color w:val="333333"/>
          <w:kern w:val="0"/>
          <w:sz w:val="24"/>
          <w:szCs w:val="24"/>
        </w:rPr>
      </w:pPr>
      <w:r w:rsidRPr="003A097A">
        <w:rPr>
          <w:rFonts w:ascii="微软雅黑" w:eastAsia="微软雅黑" w:hAnsi="微软雅黑" w:cs="宋体" w:hint="eastAsia"/>
          <w:b/>
          <w:bCs/>
          <w:color w:val="333333"/>
          <w:kern w:val="0"/>
          <w:sz w:val="24"/>
          <w:szCs w:val="24"/>
        </w:rPr>
        <w:t>第十条</w:t>
      </w:r>
      <w:r w:rsidRPr="003A097A">
        <w:rPr>
          <w:rFonts w:ascii="微软雅黑" w:eastAsia="微软雅黑" w:hAnsi="微软雅黑" w:cs="宋体" w:hint="eastAsia"/>
          <w:color w:val="333333"/>
          <w:kern w:val="0"/>
          <w:sz w:val="24"/>
          <w:szCs w:val="24"/>
        </w:rPr>
        <w:t xml:space="preserve">　保护工作部门根据认定规则负责组织认定本行业、本领域的关键信息基础设施，及时将认定结果通知运营者，并通报国务院公安部门。</w:t>
      </w:r>
    </w:p>
    <w:p w14:paraId="4F387ADB" w14:textId="77777777" w:rsidR="003A097A" w:rsidRPr="003A097A" w:rsidRDefault="003A097A" w:rsidP="003A097A">
      <w:pPr>
        <w:widowControl/>
        <w:spacing w:line="450" w:lineRule="atLeast"/>
        <w:ind w:firstLine="480"/>
        <w:rPr>
          <w:rFonts w:ascii="微软雅黑" w:eastAsia="微软雅黑" w:hAnsi="微软雅黑" w:cs="宋体"/>
          <w:color w:val="333333"/>
          <w:kern w:val="0"/>
          <w:sz w:val="24"/>
          <w:szCs w:val="24"/>
        </w:rPr>
      </w:pPr>
      <w:r w:rsidRPr="003A097A">
        <w:rPr>
          <w:rFonts w:ascii="微软雅黑" w:eastAsia="微软雅黑" w:hAnsi="微软雅黑" w:cs="宋体" w:hint="eastAsia"/>
          <w:b/>
          <w:bCs/>
          <w:color w:val="333333"/>
          <w:kern w:val="0"/>
          <w:sz w:val="24"/>
          <w:szCs w:val="24"/>
        </w:rPr>
        <w:t xml:space="preserve">第十一条　</w:t>
      </w:r>
      <w:r w:rsidRPr="003A097A">
        <w:rPr>
          <w:rFonts w:ascii="微软雅黑" w:eastAsia="微软雅黑" w:hAnsi="微软雅黑" w:cs="宋体" w:hint="eastAsia"/>
          <w:color w:val="333333"/>
          <w:kern w:val="0"/>
          <w:sz w:val="24"/>
          <w:szCs w:val="24"/>
        </w:rPr>
        <w:t>关键信息基础设施发生较大变化，可能影响其认定结果的，运营者应当及时将相关情况报告保护工作部门。保护工作部门自收到报告之日起3个月内完成重新认定，将认定结果通知运营者，并通报国务院公安部门。</w:t>
      </w:r>
    </w:p>
    <w:p w14:paraId="44CE0D48" w14:textId="77777777" w:rsidR="003A097A" w:rsidRPr="003A097A" w:rsidRDefault="003A097A" w:rsidP="003A097A">
      <w:pPr>
        <w:widowControl/>
        <w:spacing w:line="450" w:lineRule="atLeast"/>
        <w:jc w:val="center"/>
        <w:rPr>
          <w:rFonts w:ascii="微软雅黑" w:eastAsia="微软雅黑" w:hAnsi="微软雅黑" w:cs="宋体"/>
          <w:color w:val="333333"/>
          <w:kern w:val="0"/>
          <w:sz w:val="24"/>
          <w:szCs w:val="24"/>
        </w:rPr>
      </w:pPr>
      <w:r w:rsidRPr="003A097A">
        <w:rPr>
          <w:rFonts w:ascii="微软雅黑" w:eastAsia="微软雅黑" w:hAnsi="微软雅黑" w:cs="宋体" w:hint="eastAsia"/>
          <w:b/>
          <w:bCs/>
          <w:color w:val="333333"/>
          <w:kern w:val="0"/>
          <w:sz w:val="24"/>
          <w:szCs w:val="24"/>
        </w:rPr>
        <w:t>第三章　运营者责任义务</w:t>
      </w:r>
    </w:p>
    <w:p w14:paraId="2FE06850" w14:textId="77777777" w:rsidR="003A097A" w:rsidRPr="003A097A" w:rsidRDefault="003A097A" w:rsidP="003A097A">
      <w:pPr>
        <w:widowControl/>
        <w:spacing w:line="450" w:lineRule="atLeast"/>
        <w:ind w:firstLine="480"/>
        <w:rPr>
          <w:rFonts w:ascii="微软雅黑" w:eastAsia="微软雅黑" w:hAnsi="微软雅黑" w:cs="宋体"/>
          <w:color w:val="333333"/>
          <w:kern w:val="0"/>
          <w:sz w:val="24"/>
          <w:szCs w:val="24"/>
        </w:rPr>
      </w:pPr>
      <w:r w:rsidRPr="003A097A">
        <w:rPr>
          <w:rFonts w:ascii="微软雅黑" w:eastAsia="微软雅黑" w:hAnsi="微软雅黑" w:cs="宋体" w:hint="eastAsia"/>
          <w:b/>
          <w:bCs/>
          <w:color w:val="333333"/>
          <w:kern w:val="0"/>
          <w:sz w:val="24"/>
          <w:szCs w:val="24"/>
        </w:rPr>
        <w:t xml:space="preserve">第十二条　</w:t>
      </w:r>
      <w:r w:rsidRPr="003A097A">
        <w:rPr>
          <w:rFonts w:ascii="微软雅黑" w:eastAsia="微软雅黑" w:hAnsi="微软雅黑" w:cs="宋体" w:hint="eastAsia"/>
          <w:color w:val="333333"/>
          <w:kern w:val="0"/>
          <w:sz w:val="24"/>
          <w:szCs w:val="24"/>
        </w:rPr>
        <w:t>安全保护措施应当与关键信息基础设施同步规划、同步建设、同步使用。</w:t>
      </w:r>
    </w:p>
    <w:p w14:paraId="4F0E80C8" w14:textId="77777777" w:rsidR="003A097A" w:rsidRPr="003A097A" w:rsidRDefault="003A097A" w:rsidP="003A097A">
      <w:pPr>
        <w:widowControl/>
        <w:spacing w:line="450" w:lineRule="atLeast"/>
        <w:ind w:firstLine="480"/>
        <w:rPr>
          <w:rFonts w:ascii="微软雅黑" w:eastAsia="微软雅黑" w:hAnsi="微软雅黑" w:cs="宋体"/>
          <w:color w:val="333333"/>
          <w:kern w:val="0"/>
          <w:sz w:val="24"/>
          <w:szCs w:val="24"/>
        </w:rPr>
      </w:pPr>
      <w:r w:rsidRPr="003A097A">
        <w:rPr>
          <w:rFonts w:ascii="微软雅黑" w:eastAsia="微软雅黑" w:hAnsi="微软雅黑" w:cs="宋体" w:hint="eastAsia"/>
          <w:b/>
          <w:bCs/>
          <w:color w:val="333333"/>
          <w:kern w:val="0"/>
          <w:sz w:val="24"/>
          <w:szCs w:val="24"/>
        </w:rPr>
        <w:t>第十三条</w:t>
      </w:r>
      <w:r w:rsidRPr="003A097A">
        <w:rPr>
          <w:rFonts w:ascii="微软雅黑" w:eastAsia="微软雅黑" w:hAnsi="微软雅黑" w:cs="宋体" w:hint="eastAsia"/>
          <w:color w:val="333333"/>
          <w:kern w:val="0"/>
          <w:sz w:val="24"/>
          <w:szCs w:val="24"/>
        </w:rPr>
        <w:t xml:space="preserve">　运营者应当建立健全网络安全保护制度和责任制，保障人力、财力、物力投入。运营者的主要负责人对关键信息基础设施安全保护负总责，领导关键信息基础设施安全保护和重大网络安全事件处置工作，组织研究解决重大网络安全问题。</w:t>
      </w:r>
    </w:p>
    <w:p w14:paraId="7A6F4993" w14:textId="77777777" w:rsidR="003A097A" w:rsidRPr="003A097A" w:rsidRDefault="003A097A" w:rsidP="003A097A">
      <w:pPr>
        <w:widowControl/>
        <w:spacing w:line="450" w:lineRule="atLeast"/>
        <w:ind w:firstLine="480"/>
        <w:rPr>
          <w:rFonts w:ascii="微软雅黑" w:eastAsia="微软雅黑" w:hAnsi="微软雅黑" w:cs="宋体"/>
          <w:color w:val="333333"/>
          <w:kern w:val="0"/>
          <w:sz w:val="24"/>
          <w:szCs w:val="24"/>
        </w:rPr>
      </w:pPr>
      <w:r w:rsidRPr="003A097A">
        <w:rPr>
          <w:rFonts w:ascii="微软雅黑" w:eastAsia="微软雅黑" w:hAnsi="微软雅黑" w:cs="宋体" w:hint="eastAsia"/>
          <w:b/>
          <w:bCs/>
          <w:color w:val="333333"/>
          <w:kern w:val="0"/>
          <w:sz w:val="24"/>
          <w:szCs w:val="24"/>
        </w:rPr>
        <w:lastRenderedPageBreak/>
        <w:t>第十四条</w:t>
      </w:r>
      <w:r w:rsidRPr="003A097A">
        <w:rPr>
          <w:rFonts w:ascii="微软雅黑" w:eastAsia="微软雅黑" w:hAnsi="微软雅黑" w:cs="宋体" w:hint="eastAsia"/>
          <w:color w:val="333333"/>
          <w:kern w:val="0"/>
          <w:sz w:val="24"/>
          <w:szCs w:val="24"/>
        </w:rPr>
        <w:t xml:space="preserve">　运营者应当设置专门安全管理机构，并对专门安全管理机构负责人和关键岗位人员进行安全背景审查。审查时，公安机关、国家安全机关应当予以协助。</w:t>
      </w:r>
    </w:p>
    <w:p w14:paraId="1A669333" w14:textId="77777777" w:rsidR="003A097A" w:rsidRPr="003A097A" w:rsidRDefault="003A097A" w:rsidP="003A097A">
      <w:pPr>
        <w:widowControl/>
        <w:spacing w:line="450" w:lineRule="atLeast"/>
        <w:ind w:firstLine="480"/>
        <w:rPr>
          <w:rFonts w:ascii="微软雅黑" w:eastAsia="微软雅黑" w:hAnsi="微软雅黑" w:cs="宋体"/>
          <w:color w:val="333333"/>
          <w:kern w:val="0"/>
          <w:sz w:val="24"/>
          <w:szCs w:val="24"/>
        </w:rPr>
      </w:pPr>
      <w:r w:rsidRPr="003A097A">
        <w:rPr>
          <w:rFonts w:ascii="微软雅黑" w:eastAsia="微软雅黑" w:hAnsi="微软雅黑" w:cs="宋体" w:hint="eastAsia"/>
          <w:b/>
          <w:bCs/>
          <w:color w:val="333333"/>
          <w:kern w:val="0"/>
          <w:sz w:val="24"/>
          <w:szCs w:val="24"/>
        </w:rPr>
        <w:t>第十五条</w:t>
      </w:r>
      <w:r w:rsidRPr="003A097A">
        <w:rPr>
          <w:rFonts w:ascii="微软雅黑" w:eastAsia="微软雅黑" w:hAnsi="微软雅黑" w:cs="宋体" w:hint="eastAsia"/>
          <w:color w:val="333333"/>
          <w:kern w:val="0"/>
          <w:sz w:val="24"/>
          <w:szCs w:val="24"/>
        </w:rPr>
        <w:t xml:space="preserve">　专门安全管理机构具体负责本单位的关键信息基础设施安全保护工作，履行下列职责：</w:t>
      </w:r>
    </w:p>
    <w:p w14:paraId="6C29DCAC" w14:textId="77777777" w:rsidR="003A097A" w:rsidRPr="003A097A" w:rsidRDefault="003A097A" w:rsidP="003A097A">
      <w:pPr>
        <w:widowControl/>
        <w:spacing w:line="450" w:lineRule="atLeast"/>
        <w:ind w:firstLine="480"/>
        <w:rPr>
          <w:rFonts w:ascii="微软雅黑" w:eastAsia="微软雅黑" w:hAnsi="微软雅黑" w:cs="宋体"/>
          <w:color w:val="333333"/>
          <w:kern w:val="0"/>
          <w:sz w:val="24"/>
          <w:szCs w:val="24"/>
        </w:rPr>
      </w:pPr>
      <w:r w:rsidRPr="003A097A">
        <w:rPr>
          <w:rFonts w:ascii="微软雅黑" w:eastAsia="微软雅黑" w:hAnsi="微软雅黑" w:cs="宋体" w:hint="eastAsia"/>
          <w:color w:val="333333"/>
          <w:kern w:val="0"/>
          <w:sz w:val="24"/>
          <w:szCs w:val="24"/>
        </w:rPr>
        <w:t>（一）建立健全网络安全管理、评价考核制度，拟订关键信息基础设施安全保护计划；</w:t>
      </w:r>
    </w:p>
    <w:p w14:paraId="1D03A7D3" w14:textId="77777777" w:rsidR="003A097A" w:rsidRPr="003A097A" w:rsidRDefault="003A097A" w:rsidP="003A097A">
      <w:pPr>
        <w:widowControl/>
        <w:spacing w:line="450" w:lineRule="atLeast"/>
        <w:ind w:firstLine="480"/>
        <w:rPr>
          <w:rFonts w:ascii="微软雅黑" w:eastAsia="微软雅黑" w:hAnsi="微软雅黑" w:cs="宋体"/>
          <w:color w:val="333333"/>
          <w:kern w:val="0"/>
          <w:sz w:val="24"/>
          <w:szCs w:val="24"/>
        </w:rPr>
      </w:pPr>
      <w:r w:rsidRPr="003A097A">
        <w:rPr>
          <w:rFonts w:ascii="微软雅黑" w:eastAsia="微软雅黑" w:hAnsi="微软雅黑" w:cs="宋体" w:hint="eastAsia"/>
          <w:color w:val="333333"/>
          <w:kern w:val="0"/>
          <w:sz w:val="24"/>
          <w:szCs w:val="24"/>
        </w:rPr>
        <w:t>（二）组织推动网络安全防护能力建设，开展网络安全监测、检测和风险评估；</w:t>
      </w:r>
    </w:p>
    <w:p w14:paraId="304A0E83" w14:textId="77777777" w:rsidR="003A097A" w:rsidRPr="003A097A" w:rsidRDefault="003A097A" w:rsidP="003A097A">
      <w:pPr>
        <w:widowControl/>
        <w:spacing w:line="450" w:lineRule="atLeast"/>
        <w:ind w:firstLine="480"/>
        <w:rPr>
          <w:rFonts w:ascii="微软雅黑" w:eastAsia="微软雅黑" w:hAnsi="微软雅黑" w:cs="宋体"/>
          <w:color w:val="333333"/>
          <w:kern w:val="0"/>
          <w:sz w:val="24"/>
          <w:szCs w:val="24"/>
        </w:rPr>
      </w:pPr>
      <w:r w:rsidRPr="003A097A">
        <w:rPr>
          <w:rFonts w:ascii="微软雅黑" w:eastAsia="微软雅黑" w:hAnsi="微软雅黑" w:cs="宋体" w:hint="eastAsia"/>
          <w:color w:val="333333"/>
          <w:kern w:val="0"/>
          <w:sz w:val="24"/>
          <w:szCs w:val="24"/>
        </w:rPr>
        <w:t>（三）按照国家及行业网络安全事件应急预案，制定本单位应急预案，定期开展应急演练，处置网络安全事件；</w:t>
      </w:r>
    </w:p>
    <w:p w14:paraId="241B8EA9" w14:textId="77777777" w:rsidR="003A097A" w:rsidRPr="003A097A" w:rsidRDefault="003A097A" w:rsidP="003A097A">
      <w:pPr>
        <w:widowControl/>
        <w:spacing w:line="450" w:lineRule="atLeast"/>
        <w:ind w:firstLine="480"/>
        <w:rPr>
          <w:rFonts w:ascii="微软雅黑" w:eastAsia="微软雅黑" w:hAnsi="微软雅黑" w:cs="宋体"/>
          <w:color w:val="333333"/>
          <w:kern w:val="0"/>
          <w:sz w:val="24"/>
          <w:szCs w:val="24"/>
        </w:rPr>
      </w:pPr>
      <w:r w:rsidRPr="003A097A">
        <w:rPr>
          <w:rFonts w:ascii="微软雅黑" w:eastAsia="微软雅黑" w:hAnsi="微软雅黑" w:cs="宋体" w:hint="eastAsia"/>
          <w:color w:val="333333"/>
          <w:kern w:val="0"/>
          <w:sz w:val="24"/>
          <w:szCs w:val="24"/>
        </w:rPr>
        <w:t>（四）认定网络安全关键岗位，组织开展网络安全工作考核，提出奖励和惩处建议；</w:t>
      </w:r>
    </w:p>
    <w:p w14:paraId="503C9F6B" w14:textId="77777777" w:rsidR="003A097A" w:rsidRPr="003A097A" w:rsidRDefault="003A097A" w:rsidP="003A097A">
      <w:pPr>
        <w:widowControl/>
        <w:spacing w:line="450" w:lineRule="atLeast"/>
        <w:ind w:firstLine="480"/>
        <w:rPr>
          <w:rFonts w:ascii="微软雅黑" w:eastAsia="微软雅黑" w:hAnsi="微软雅黑" w:cs="宋体"/>
          <w:color w:val="333333"/>
          <w:kern w:val="0"/>
          <w:sz w:val="24"/>
          <w:szCs w:val="24"/>
        </w:rPr>
      </w:pPr>
      <w:r w:rsidRPr="003A097A">
        <w:rPr>
          <w:rFonts w:ascii="微软雅黑" w:eastAsia="微软雅黑" w:hAnsi="微软雅黑" w:cs="宋体" w:hint="eastAsia"/>
          <w:color w:val="333333"/>
          <w:kern w:val="0"/>
          <w:sz w:val="24"/>
          <w:szCs w:val="24"/>
        </w:rPr>
        <w:t>（五）组织网络安全教育、培训；</w:t>
      </w:r>
    </w:p>
    <w:p w14:paraId="40BCA449" w14:textId="77777777" w:rsidR="003A097A" w:rsidRPr="003A097A" w:rsidRDefault="003A097A" w:rsidP="003A097A">
      <w:pPr>
        <w:widowControl/>
        <w:spacing w:line="450" w:lineRule="atLeast"/>
        <w:ind w:firstLine="480"/>
        <w:rPr>
          <w:rFonts w:ascii="微软雅黑" w:eastAsia="微软雅黑" w:hAnsi="微软雅黑" w:cs="宋体"/>
          <w:color w:val="333333"/>
          <w:kern w:val="0"/>
          <w:sz w:val="24"/>
          <w:szCs w:val="24"/>
        </w:rPr>
      </w:pPr>
      <w:r w:rsidRPr="003A097A">
        <w:rPr>
          <w:rFonts w:ascii="微软雅黑" w:eastAsia="微软雅黑" w:hAnsi="微软雅黑" w:cs="宋体" w:hint="eastAsia"/>
          <w:color w:val="333333"/>
          <w:kern w:val="0"/>
          <w:sz w:val="24"/>
          <w:szCs w:val="24"/>
        </w:rPr>
        <w:t>（六）履行个人信息和数据安全保护责任，建立健全个人信息和数据安全保护制度；</w:t>
      </w:r>
    </w:p>
    <w:p w14:paraId="1FF76B40" w14:textId="77777777" w:rsidR="003A097A" w:rsidRPr="003A097A" w:rsidRDefault="003A097A" w:rsidP="003A097A">
      <w:pPr>
        <w:widowControl/>
        <w:spacing w:line="450" w:lineRule="atLeast"/>
        <w:ind w:firstLine="480"/>
        <w:rPr>
          <w:rFonts w:ascii="微软雅黑" w:eastAsia="微软雅黑" w:hAnsi="微软雅黑" w:cs="宋体"/>
          <w:color w:val="333333"/>
          <w:kern w:val="0"/>
          <w:sz w:val="24"/>
          <w:szCs w:val="24"/>
        </w:rPr>
      </w:pPr>
      <w:r w:rsidRPr="003A097A">
        <w:rPr>
          <w:rFonts w:ascii="微软雅黑" w:eastAsia="微软雅黑" w:hAnsi="微软雅黑" w:cs="宋体" w:hint="eastAsia"/>
          <w:color w:val="333333"/>
          <w:kern w:val="0"/>
          <w:sz w:val="24"/>
          <w:szCs w:val="24"/>
        </w:rPr>
        <w:t>（七）对关键信息基础设施设计、建设、运行、维护等服务实施安全管理；</w:t>
      </w:r>
    </w:p>
    <w:p w14:paraId="71DA2AD9" w14:textId="77777777" w:rsidR="003A097A" w:rsidRPr="003A097A" w:rsidRDefault="003A097A" w:rsidP="003A097A">
      <w:pPr>
        <w:widowControl/>
        <w:spacing w:line="450" w:lineRule="atLeast"/>
        <w:ind w:firstLine="480"/>
        <w:rPr>
          <w:rFonts w:ascii="微软雅黑" w:eastAsia="微软雅黑" w:hAnsi="微软雅黑" w:cs="宋体"/>
          <w:color w:val="333333"/>
          <w:kern w:val="0"/>
          <w:sz w:val="24"/>
          <w:szCs w:val="24"/>
        </w:rPr>
      </w:pPr>
      <w:r w:rsidRPr="003A097A">
        <w:rPr>
          <w:rFonts w:ascii="微软雅黑" w:eastAsia="微软雅黑" w:hAnsi="微软雅黑" w:cs="宋体" w:hint="eastAsia"/>
          <w:color w:val="333333"/>
          <w:kern w:val="0"/>
          <w:sz w:val="24"/>
          <w:szCs w:val="24"/>
        </w:rPr>
        <w:t>（八）按照规定报告网络安全事件和重要事项。</w:t>
      </w:r>
    </w:p>
    <w:p w14:paraId="59AAB44D" w14:textId="77777777" w:rsidR="003A097A" w:rsidRPr="003A097A" w:rsidRDefault="003A097A" w:rsidP="003A097A">
      <w:pPr>
        <w:widowControl/>
        <w:spacing w:line="450" w:lineRule="atLeast"/>
        <w:ind w:firstLine="480"/>
        <w:rPr>
          <w:rFonts w:ascii="微软雅黑" w:eastAsia="微软雅黑" w:hAnsi="微软雅黑" w:cs="宋体"/>
          <w:color w:val="333333"/>
          <w:kern w:val="0"/>
          <w:sz w:val="24"/>
          <w:szCs w:val="24"/>
        </w:rPr>
      </w:pPr>
      <w:r w:rsidRPr="003A097A">
        <w:rPr>
          <w:rFonts w:ascii="微软雅黑" w:eastAsia="微软雅黑" w:hAnsi="微软雅黑" w:cs="宋体" w:hint="eastAsia"/>
          <w:b/>
          <w:bCs/>
          <w:color w:val="333333"/>
          <w:kern w:val="0"/>
          <w:sz w:val="24"/>
          <w:szCs w:val="24"/>
        </w:rPr>
        <w:t>第十六条</w:t>
      </w:r>
      <w:r w:rsidRPr="003A097A">
        <w:rPr>
          <w:rFonts w:ascii="微软雅黑" w:eastAsia="微软雅黑" w:hAnsi="微软雅黑" w:cs="宋体" w:hint="eastAsia"/>
          <w:color w:val="333333"/>
          <w:kern w:val="0"/>
          <w:sz w:val="24"/>
          <w:szCs w:val="24"/>
        </w:rPr>
        <w:t xml:space="preserve">　运营者应当保障专门安全管理机构的运行经费、配备相应的人员，开展与网络安全和信息化有关的决策应当有专门安全管理机构人员参与。</w:t>
      </w:r>
    </w:p>
    <w:p w14:paraId="04D3D65A" w14:textId="77777777" w:rsidR="003A097A" w:rsidRPr="003A097A" w:rsidRDefault="003A097A" w:rsidP="003A097A">
      <w:pPr>
        <w:widowControl/>
        <w:spacing w:line="450" w:lineRule="atLeast"/>
        <w:ind w:firstLine="480"/>
        <w:rPr>
          <w:rFonts w:ascii="微软雅黑" w:eastAsia="微软雅黑" w:hAnsi="微软雅黑" w:cs="宋体"/>
          <w:color w:val="333333"/>
          <w:kern w:val="0"/>
          <w:sz w:val="24"/>
          <w:szCs w:val="24"/>
        </w:rPr>
      </w:pPr>
      <w:r w:rsidRPr="003A097A">
        <w:rPr>
          <w:rFonts w:ascii="微软雅黑" w:eastAsia="微软雅黑" w:hAnsi="微软雅黑" w:cs="宋体" w:hint="eastAsia"/>
          <w:b/>
          <w:bCs/>
          <w:color w:val="333333"/>
          <w:kern w:val="0"/>
          <w:sz w:val="24"/>
          <w:szCs w:val="24"/>
        </w:rPr>
        <w:lastRenderedPageBreak/>
        <w:t>第十七条</w:t>
      </w:r>
      <w:r w:rsidRPr="003A097A">
        <w:rPr>
          <w:rFonts w:ascii="微软雅黑" w:eastAsia="微软雅黑" w:hAnsi="微软雅黑" w:cs="宋体" w:hint="eastAsia"/>
          <w:color w:val="333333"/>
          <w:kern w:val="0"/>
          <w:sz w:val="24"/>
          <w:szCs w:val="24"/>
        </w:rPr>
        <w:t xml:space="preserve">　运营者应当自行或者委托网络安全服务机构对关键信息基础设施每年至少进行一次网络安全检测和风险评估，对发现的安全问题及时整改，并按照保护工作部门要求报送情况。</w:t>
      </w:r>
    </w:p>
    <w:p w14:paraId="4DD2EF25" w14:textId="77777777" w:rsidR="003A097A" w:rsidRPr="003A097A" w:rsidRDefault="003A097A" w:rsidP="003A097A">
      <w:pPr>
        <w:widowControl/>
        <w:spacing w:line="450" w:lineRule="atLeast"/>
        <w:ind w:firstLine="480"/>
        <w:rPr>
          <w:rFonts w:ascii="微软雅黑" w:eastAsia="微软雅黑" w:hAnsi="微软雅黑" w:cs="宋体"/>
          <w:color w:val="333333"/>
          <w:kern w:val="0"/>
          <w:sz w:val="24"/>
          <w:szCs w:val="24"/>
        </w:rPr>
      </w:pPr>
      <w:r w:rsidRPr="003A097A">
        <w:rPr>
          <w:rFonts w:ascii="微软雅黑" w:eastAsia="微软雅黑" w:hAnsi="微软雅黑" w:cs="宋体" w:hint="eastAsia"/>
          <w:b/>
          <w:bCs/>
          <w:color w:val="333333"/>
          <w:kern w:val="0"/>
          <w:sz w:val="24"/>
          <w:szCs w:val="24"/>
        </w:rPr>
        <w:t xml:space="preserve">第十八条　</w:t>
      </w:r>
      <w:r w:rsidRPr="003A097A">
        <w:rPr>
          <w:rFonts w:ascii="微软雅黑" w:eastAsia="微软雅黑" w:hAnsi="微软雅黑" w:cs="宋体" w:hint="eastAsia"/>
          <w:color w:val="333333"/>
          <w:kern w:val="0"/>
          <w:sz w:val="24"/>
          <w:szCs w:val="24"/>
        </w:rPr>
        <w:t>关键信息基础设施发生重大网络安全事件或者发现重大网络安全威胁时，运营者应当按照有关规定向保护工作部门、公安机关报告。</w:t>
      </w:r>
    </w:p>
    <w:p w14:paraId="302D3DFA" w14:textId="77777777" w:rsidR="003A097A" w:rsidRPr="003A097A" w:rsidRDefault="003A097A" w:rsidP="003A097A">
      <w:pPr>
        <w:widowControl/>
        <w:spacing w:line="450" w:lineRule="atLeast"/>
        <w:ind w:firstLine="480"/>
        <w:rPr>
          <w:rFonts w:ascii="微软雅黑" w:eastAsia="微软雅黑" w:hAnsi="微软雅黑" w:cs="宋体"/>
          <w:color w:val="333333"/>
          <w:kern w:val="0"/>
          <w:sz w:val="24"/>
          <w:szCs w:val="24"/>
        </w:rPr>
      </w:pPr>
      <w:r w:rsidRPr="003A097A">
        <w:rPr>
          <w:rFonts w:ascii="微软雅黑" w:eastAsia="微软雅黑" w:hAnsi="微软雅黑" w:cs="宋体" w:hint="eastAsia"/>
          <w:color w:val="333333"/>
          <w:kern w:val="0"/>
          <w:sz w:val="24"/>
          <w:szCs w:val="24"/>
        </w:rPr>
        <w:t>发生关键信息基础设施整体中断运行或者主要功能故障、国家基础信息以及其他重要数据泄露、较大规模个人信息泄露、造成较大经济损失、违法信息较大范围传播等特别重大网络安全事件或者发现特别重大网络安全威胁时，保护工作部门应当在收到报告后，及时向国家网信部门、国务院公安部门报告。</w:t>
      </w:r>
    </w:p>
    <w:p w14:paraId="52AF6A00" w14:textId="77777777" w:rsidR="003A097A" w:rsidRPr="003A097A" w:rsidRDefault="003A097A" w:rsidP="003A097A">
      <w:pPr>
        <w:widowControl/>
        <w:spacing w:line="450" w:lineRule="atLeast"/>
        <w:ind w:firstLine="480"/>
        <w:rPr>
          <w:rFonts w:ascii="微软雅黑" w:eastAsia="微软雅黑" w:hAnsi="微软雅黑" w:cs="宋体"/>
          <w:color w:val="333333"/>
          <w:kern w:val="0"/>
          <w:sz w:val="24"/>
          <w:szCs w:val="24"/>
        </w:rPr>
      </w:pPr>
      <w:r w:rsidRPr="003A097A">
        <w:rPr>
          <w:rFonts w:ascii="微软雅黑" w:eastAsia="微软雅黑" w:hAnsi="微软雅黑" w:cs="宋体" w:hint="eastAsia"/>
          <w:b/>
          <w:bCs/>
          <w:color w:val="333333"/>
          <w:kern w:val="0"/>
          <w:sz w:val="24"/>
          <w:szCs w:val="24"/>
        </w:rPr>
        <w:t>第十九条</w:t>
      </w:r>
      <w:r w:rsidRPr="003A097A">
        <w:rPr>
          <w:rFonts w:ascii="微软雅黑" w:eastAsia="微软雅黑" w:hAnsi="微软雅黑" w:cs="宋体" w:hint="eastAsia"/>
          <w:color w:val="333333"/>
          <w:kern w:val="0"/>
          <w:sz w:val="24"/>
          <w:szCs w:val="24"/>
        </w:rPr>
        <w:t xml:space="preserve">　运营者应当优先采购安全可信的网络产品和服务；采购网络产品和服务可能影响国家安全的，应当按照国家网络安全规定通过安全审查。</w:t>
      </w:r>
    </w:p>
    <w:p w14:paraId="2E825519" w14:textId="77777777" w:rsidR="003A097A" w:rsidRPr="003A097A" w:rsidRDefault="003A097A" w:rsidP="003A097A">
      <w:pPr>
        <w:widowControl/>
        <w:spacing w:line="450" w:lineRule="atLeast"/>
        <w:ind w:firstLine="480"/>
        <w:rPr>
          <w:rFonts w:ascii="微软雅黑" w:eastAsia="微软雅黑" w:hAnsi="微软雅黑" w:cs="宋体"/>
          <w:color w:val="333333"/>
          <w:kern w:val="0"/>
          <w:sz w:val="24"/>
          <w:szCs w:val="24"/>
        </w:rPr>
      </w:pPr>
      <w:r w:rsidRPr="003A097A">
        <w:rPr>
          <w:rFonts w:ascii="微软雅黑" w:eastAsia="微软雅黑" w:hAnsi="微软雅黑" w:cs="宋体" w:hint="eastAsia"/>
          <w:b/>
          <w:bCs/>
          <w:color w:val="333333"/>
          <w:kern w:val="0"/>
          <w:sz w:val="24"/>
          <w:szCs w:val="24"/>
        </w:rPr>
        <w:t xml:space="preserve">第二十条　</w:t>
      </w:r>
      <w:r w:rsidRPr="003A097A">
        <w:rPr>
          <w:rFonts w:ascii="微软雅黑" w:eastAsia="微软雅黑" w:hAnsi="微软雅黑" w:cs="宋体" w:hint="eastAsia"/>
          <w:color w:val="333333"/>
          <w:kern w:val="0"/>
          <w:sz w:val="24"/>
          <w:szCs w:val="24"/>
        </w:rPr>
        <w:t>运营者采购网络产品和服务，应当按照国家有关规定与网络产品和服务提供者签订安全保密协议，明确提供者的技术支持和安全保密义务与责任，并对义务与责任履行情况进行监督。</w:t>
      </w:r>
    </w:p>
    <w:p w14:paraId="5907646A" w14:textId="77777777" w:rsidR="003A097A" w:rsidRPr="003A097A" w:rsidRDefault="003A097A" w:rsidP="003A097A">
      <w:pPr>
        <w:widowControl/>
        <w:spacing w:line="450" w:lineRule="atLeast"/>
        <w:ind w:firstLine="480"/>
        <w:rPr>
          <w:rFonts w:ascii="微软雅黑" w:eastAsia="微软雅黑" w:hAnsi="微软雅黑" w:cs="宋体"/>
          <w:color w:val="333333"/>
          <w:kern w:val="0"/>
          <w:sz w:val="24"/>
          <w:szCs w:val="24"/>
        </w:rPr>
      </w:pPr>
      <w:r w:rsidRPr="003A097A">
        <w:rPr>
          <w:rFonts w:ascii="微软雅黑" w:eastAsia="微软雅黑" w:hAnsi="微软雅黑" w:cs="宋体" w:hint="eastAsia"/>
          <w:b/>
          <w:bCs/>
          <w:color w:val="333333"/>
          <w:kern w:val="0"/>
          <w:sz w:val="24"/>
          <w:szCs w:val="24"/>
        </w:rPr>
        <w:t>第二十一条</w:t>
      </w:r>
      <w:r w:rsidRPr="003A097A">
        <w:rPr>
          <w:rFonts w:ascii="微软雅黑" w:eastAsia="微软雅黑" w:hAnsi="微软雅黑" w:cs="宋体" w:hint="eastAsia"/>
          <w:color w:val="333333"/>
          <w:kern w:val="0"/>
          <w:sz w:val="24"/>
          <w:szCs w:val="24"/>
        </w:rPr>
        <w:t xml:space="preserve">　运营者发生合并、分立、解散等情况，应当及时报告保护工作部门，并按照保护工作部门的要求对关键信息基础设施进行处置，确保安全。</w:t>
      </w:r>
    </w:p>
    <w:p w14:paraId="0BA42987" w14:textId="77777777" w:rsidR="003A097A" w:rsidRPr="003A097A" w:rsidRDefault="003A097A" w:rsidP="003A097A">
      <w:pPr>
        <w:widowControl/>
        <w:spacing w:line="450" w:lineRule="atLeast"/>
        <w:jc w:val="center"/>
        <w:rPr>
          <w:rFonts w:ascii="微软雅黑" w:eastAsia="微软雅黑" w:hAnsi="微软雅黑" w:cs="宋体"/>
          <w:color w:val="333333"/>
          <w:kern w:val="0"/>
          <w:sz w:val="24"/>
          <w:szCs w:val="24"/>
        </w:rPr>
      </w:pPr>
      <w:r w:rsidRPr="003A097A">
        <w:rPr>
          <w:rFonts w:ascii="微软雅黑" w:eastAsia="微软雅黑" w:hAnsi="微软雅黑" w:cs="宋体" w:hint="eastAsia"/>
          <w:b/>
          <w:bCs/>
          <w:color w:val="333333"/>
          <w:kern w:val="0"/>
          <w:sz w:val="24"/>
          <w:szCs w:val="24"/>
        </w:rPr>
        <w:t>第四章　保障和促进</w:t>
      </w:r>
    </w:p>
    <w:p w14:paraId="33D9CC8D" w14:textId="77777777" w:rsidR="003A097A" w:rsidRPr="003A097A" w:rsidRDefault="003A097A" w:rsidP="003A097A">
      <w:pPr>
        <w:widowControl/>
        <w:spacing w:line="450" w:lineRule="atLeast"/>
        <w:ind w:firstLine="480"/>
        <w:rPr>
          <w:rFonts w:ascii="微软雅黑" w:eastAsia="微软雅黑" w:hAnsi="微软雅黑" w:cs="宋体"/>
          <w:color w:val="333333"/>
          <w:kern w:val="0"/>
          <w:sz w:val="24"/>
          <w:szCs w:val="24"/>
        </w:rPr>
      </w:pPr>
      <w:r w:rsidRPr="003A097A">
        <w:rPr>
          <w:rFonts w:ascii="微软雅黑" w:eastAsia="微软雅黑" w:hAnsi="微软雅黑" w:cs="宋体" w:hint="eastAsia"/>
          <w:b/>
          <w:bCs/>
          <w:color w:val="333333"/>
          <w:kern w:val="0"/>
          <w:sz w:val="24"/>
          <w:szCs w:val="24"/>
        </w:rPr>
        <w:t>第二十二条</w:t>
      </w:r>
      <w:r w:rsidRPr="003A097A">
        <w:rPr>
          <w:rFonts w:ascii="微软雅黑" w:eastAsia="微软雅黑" w:hAnsi="微软雅黑" w:cs="宋体" w:hint="eastAsia"/>
          <w:color w:val="333333"/>
          <w:kern w:val="0"/>
          <w:sz w:val="24"/>
          <w:szCs w:val="24"/>
        </w:rPr>
        <w:t xml:space="preserve">　保护工作部门应当制定本行业、本领域关键信息基础设施安全规划，明确保护目标、基本要求、工作任务、具体措施。</w:t>
      </w:r>
    </w:p>
    <w:p w14:paraId="45891304" w14:textId="77777777" w:rsidR="003A097A" w:rsidRPr="003A097A" w:rsidRDefault="003A097A" w:rsidP="003A097A">
      <w:pPr>
        <w:widowControl/>
        <w:spacing w:line="450" w:lineRule="atLeast"/>
        <w:ind w:firstLine="480"/>
        <w:rPr>
          <w:rFonts w:ascii="微软雅黑" w:eastAsia="微软雅黑" w:hAnsi="微软雅黑" w:cs="宋体"/>
          <w:color w:val="333333"/>
          <w:kern w:val="0"/>
          <w:sz w:val="24"/>
          <w:szCs w:val="24"/>
        </w:rPr>
      </w:pPr>
      <w:r w:rsidRPr="003A097A">
        <w:rPr>
          <w:rFonts w:ascii="微软雅黑" w:eastAsia="微软雅黑" w:hAnsi="微软雅黑" w:cs="宋体" w:hint="eastAsia"/>
          <w:b/>
          <w:bCs/>
          <w:color w:val="333333"/>
          <w:kern w:val="0"/>
          <w:sz w:val="24"/>
          <w:szCs w:val="24"/>
        </w:rPr>
        <w:t>第二十三条</w:t>
      </w:r>
      <w:r w:rsidRPr="003A097A">
        <w:rPr>
          <w:rFonts w:ascii="微软雅黑" w:eastAsia="微软雅黑" w:hAnsi="微软雅黑" w:cs="宋体" w:hint="eastAsia"/>
          <w:color w:val="333333"/>
          <w:kern w:val="0"/>
          <w:sz w:val="24"/>
          <w:szCs w:val="24"/>
        </w:rPr>
        <w:t xml:space="preserve">　国家网信部门统筹协调有关部门建立网络安全信息共享机制，及时汇总、研判、共享、发布网络安全威胁、漏洞、事件等信息，促进有关部门、保护工作部门、运营者以及网络安全服务机构等之间的网络安全信息共享。</w:t>
      </w:r>
    </w:p>
    <w:p w14:paraId="36AB5978" w14:textId="77777777" w:rsidR="003A097A" w:rsidRPr="003A097A" w:rsidRDefault="003A097A" w:rsidP="003A097A">
      <w:pPr>
        <w:widowControl/>
        <w:spacing w:line="450" w:lineRule="atLeast"/>
        <w:ind w:firstLine="480"/>
        <w:rPr>
          <w:rFonts w:ascii="微软雅黑" w:eastAsia="微软雅黑" w:hAnsi="微软雅黑" w:cs="宋体"/>
          <w:color w:val="333333"/>
          <w:kern w:val="0"/>
          <w:sz w:val="24"/>
          <w:szCs w:val="24"/>
        </w:rPr>
      </w:pPr>
      <w:r w:rsidRPr="003A097A">
        <w:rPr>
          <w:rFonts w:ascii="微软雅黑" w:eastAsia="微软雅黑" w:hAnsi="微软雅黑" w:cs="宋体" w:hint="eastAsia"/>
          <w:b/>
          <w:bCs/>
          <w:color w:val="333333"/>
          <w:kern w:val="0"/>
          <w:sz w:val="24"/>
          <w:szCs w:val="24"/>
        </w:rPr>
        <w:lastRenderedPageBreak/>
        <w:t xml:space="preserve">第二十四条　</w:t>
      </w:r>
      <w:r w:rsidRPr="003A097A">
        <w:rPr>
          <w:rFonts w:ascii="微软雅黑" w:eastAsia="微软雅黑" w:hAnsi="微软雅黑" w:cs="宋体" w:hint="eastAsia"/>
          <w:color w:val="333333"/>
          <w:kern w:val="0"/>
          <w:sz w:val="24"/>
          <w:szCs w:val="24"/>
        </w:rPr>
        <w:t>保护工作部门应当建立健全本行业、本领域的关键信息基础设施网络安全监测预警制度，及时掌握本行业、本领域关键信息基础设施运行状况、安全态势，预警通报网络安全威胁和隐患，指导做好安全防范工作。</w:t>
      </w:r>
    </w:p>
    <w:p w14:paraId="66942257" w14:textId="77777777" w:rsidR="003A097A" w:rsidRPr="003A097A" w:rsidRDefault="003A097A" w:rsidP="003A097A">
      <w:pPr>
        <w:widowControl/>
        <w:spacing w:line="450" w:lineRule="atLeast"/>
        <w:ind w:firstLine="480"/>
        <w:rPr>
          <w:rFonts w:ascii="微软雅黑" w:eastAsia="微软雅黑" w:hAnsi="微软雅黑" w:cs="宋体"/>
          <w:color w:val="333333"/>
          <w:kern w:val="0"/>
          <w:sz w:val="24"/>
          <w:szCs w:val="24"/>
        </w:rPr>
      </w:pPr>
      <w:r w:rsidRPr="003A097A">
        <w:rPr>
          <w:rFonts w:ascii="微软雅黑" w:eastAsia="微软雅黑" w:hAnsi="微软雅黑" w:cs="宋体" w:hint="eastAsia"/>
          <w:b/>
          <w:bCs/>
          <w:color w:val="333333"/>
          <w:kern w:val="0"/>
          <w:sz w:val="24"/>
          <w:szCs w:val="24"/>
        </w:rPr>
        <w:t xml:space="preserve">第二十五条　</w:t>
      </w:r>
      <w:r w:rsidRPr="003A097A">
        <w:rPr>
          <w:rFonts w:ascii="微软雅黑" w:eastAsia="微软雅黑" w:hAnsi="微软雅黑" w:cs="宋体" w:hint="eastAsia"/>
          <w:color w:val="333333"/>
          <w:kern w:val="0"/>
          <w:sz w:val="24"/>
          <w:szCs w:val="24"/>
        </w:rPr>
        <w:t>保护工作部门应当按照国家网络安全事件应急预案的要求，建立健全本行业、本领域的网络安全事件应急预案，定期组织应急演练；指导运营者做好网络安全事件应对处置，并根据需要组织提供技术支持与协助。</w:t>
      </w:r>
    </w:p>
    <w:p w14:paraId="5BF643F6" w14:textId="77777777" w:rsidR="003A097A" w:rsidRPr="003A097A" w:rsidRDefault="003A097A" w:rsidP="003A097A">
      <w:pPr>
        <w:widowControl/>
        <w:spacing w:line="450" w:lineRule="atLeast"/>
        <w:ind w:firstLine="480"/>
        <w:rPr>
          <w:rFonts w:ascii="微软雅黑" w:eastAsia="微软雅黑" w:hAnsi="微软雅黑" w:cs="宋体"/>
          <w:color w:val="333333"/>
          <w:kern w:val="0"/>
          <w:sz w:val="24"/>
          <w:szCs w:val="24"/>
        </w:rPr>
      </w:pPr>
      <w:r w:rsidRPr="003A097A">
        <w:rPr>
          <w:rFonts w:ascii="微软雅黑" w:eastAsia="微软雅黑" w:hAnsi="微软雅黑" w:cs="宋体" w:hint="eastAsia"/>
          <w:b/>
          <w:bCs/>
          <w:color w:val="333333"/>
          <w:kern w:val="0"/>
          <w:sz w:val="24"/>
          <w:szCs w:val="24"/>
        </w:rPr>
        <w:t xml:space="preserve">第二十六条　</w:t>
      </w:r>
      <w:r w:rsidRPr="003A097A">
        <w:rPr>
          <w:rFonts w:ascii="微软雅黑" w:eastAsia="微软雅黑" w:hAnsi="微软雅黑" w:cs="宋体" w:hint="eastAsia"/>
          <w:color w:val="333333"/>
          <w:kern w:val="0"/>
          <w:sz w:val="24"/>
          <w:szCs w:val="24"/>
        </w:rPr>
        <w:t>保护工作部门应当定期组织开展本行业、本领域关键信息基础设施网络安全检查检测，指导监督运营者及时整改安全隐患、完善安全措施。</w:t>
      </w:r>
    </w:p>
    <w:p w14:paraId="119A24D6" w14:textId="77777777" w:rsidR="003A097A" w:rsidRPr="003A097A" w:rsidRDefault="003A097A" w:rsidP="003A097A">
      <w:pPr>
        <w:widowControl/>
        <w:spacing w:line="450" w:lineRule="atLeast"/>
        <w:ind w:firstLine="480"/>
        <w:rPr>
          <w:rFonts w:ascii="微软雅黑" w:eastAsia="微软雅黑" w:hAnsi="微软雅黑" w:cs="宋体"/>
          <w:color w:val="333333"/>
          <w:kern w:val="0"/>
          <w:sz w:val="24"/>
          <w:szCs w:val="24"/>
        </w:rPr>
      </w:pPr>
      <w:r w:rsidRPr="003A097A">
        <w:rPr>
          <w:rFonts w:ascii="微软雅黑" w:eastAsia="微软雅黑" w:hAnsi="微软雅黑" w:cs="宋体" w:hint="eastAsia"/>
          <w:b/>
          <w:bCs/>
          <w:color w:val="333333"/>
          <w:kern w:val="0"/>
          <w:sz w:val="24"/>
          <w:szCs w:val="24"/>
        </w:rPr>
        <w:t xml:space="preserve">第二十七条　</w:t>
      </w:r>
      <w:r w:rsidRPr="003A097A">
        <w:rPr>
          <w:rFonts w:ascii="微软雅黑" w:eastAsia="微软雅黑" w:hAnsi="微软雅黑" w:cs="宋体" w:hint="eastAsia"/>
          <w:color w:val="333333"/>
          <w:kern w:val="0"/>
          <w:sz w:val="24"/>
          <w:szCs w:val="24"/>
        </w:rPr>
        <w:t>国家网信部门统筹协调国务院公安部门、保护工作部门对关键信息基础设施进行网络安全检查检测，提出改进措施。</w:t>
      </w:r>
    </w:p>
    <w:p w14:paraId="6183F1DE" w14:textId="77777777" w:rsidR="003A097A" w:rsidRPr="003A097A" w:rsidRDefault="003A097A" w:rsidP="003A097A">
      <w:pPr>
        <w:widowControl/>
        <w:spacing w:line="450" w:lineRule="atLeast"/>
        <w:ind w:firstLine="480"/>
        <w:rPr>
          <w:rFonts w:ascii="微软雅黑" w:eastAsia="微软雅黑" w:hAnsi="微软雅黑" w:cs="宋体"/>
          <w:color w:val="333333"/>
          <w:kern w:val="0"/>
          <w:sz w:val="24"/>
          <w:szCs w:val="24"/>
        </w:rPr>
      </w:pPr>
      <w:r w:rsidRPr="003A097A">
        <w:rPr>
          <w:rFonts w:ascii="微软雅黑" w:eastAsia="微软雅黑" w:hAnsi="微软雅黑" w:cs="宋体" w:hint="eastAsia"/>
          <w:color w:val="333333"/>
          <w:kern w:val="0"/>
          <w:sz w:val="24"/>
          <w:szCs w:val="24"/>
        </w:rPr>
        <w:t>有关部门在开展关键信息基础设施网络安全检查时，应当加强协同配合、信息沟通，避免不必要的检查和交叉重复检查。检查工作不得收取费用，不得要求被检查单位购买指定品牌或者指定生产、销售单位的产品和服务。</w:t>
      </w:r>
    </w:p>
    <w:p w14:paraId="1DE2C078" w14:textId="77777777" w:rsidR="003A097A" w:rsidRPr="003A097A" w:rsidRDefault="003A097A" w:rsidP="003A097A">
      <w:pPr>
        <w:widowControl/>
        <w:spacing w:line="450" w:lineRule="atLeast"/>
        <w:ind w:firstLine="480"/>
        <w:rPr>
          <w:rFonts w:ascii="微软雅黑" w:eastAsia="微软雅黑" w:hAnsi="微软雅黑" w:cs="宋体"/>
          <w:color w:val="333333"/>
          <w:kern w:val="0"/>
          <w:sz w:val="24"/>
          <w:szCs w:val="24"/>
        </w:rPr>
      </w:pPr>
      <w:r w:rsidRPr="003A097A">
        <w:rPr>
          <w:rFonts w:ascii="微软雅黑" w:eastAsia="微软雅黑" w:hAnsi="微软雅黑" w:cs="宋体" w:hint="eastAsia"/>
          <w:b/>
          <w:bCs/>
          <w:color w:val="333333"/>
          <w:kern w:val="0"/>
          <w:sz w:val="24"/>
          <w:szCs w:val="24"/>
        </w:rPr>
        <w:t>第二十八条</w:t>
      </w:r>
      <w:r w:rsidRPr="003A097A">
        <w:rPr>
          <w:rFonts w:ascii="微软雅黑" w:eastAsia="微软雅黑" w:hAnsi="微软雅黑" w:cs="宋体" w:hint="eastAsia"/>
          <w:color w:val="333333"/>
          <w:kern w:val="0"/>
          <w:sz w:val="24"/>
          <w:szCs w:val="24"/>
        </w:rPr>
        <w:t xml:space="preserve">　运营者对保护工作部门开展的关键信息基础设施网络安全检查检测工作，以及公安、国家安全、保密行政管理、密码管理等有关部门依法开展的关键信息基础设施网络安全检查工作应当予以配合。</w:t>
      </w:r>
    </w:p>
    <w:p w14:paraId="1EFE87E0" w14:textId="77777777" w:rsidR="003A097A" w:rsidRPr="003A097A" w:rsidRDefault="003A097A" w:rsidP="003A097A">
      <w:pPr>
        <w:widowControl/>
        <w:spacing w:line="450" w:lineRule="atLeast"/>
        <w:ind w:firstLine="480"/>
        <w:rPr>
          <w:rFonts w:ascii="微软雅黑" w:eastAsia="微软雅黑" w:hAnsi="微软雅黑" w:cs="宋体"/>
          <w:color w:val="333333"/>
          <w:kern w:val="0"/>
          <w:sz w:val="24"/>
          <w:szCs w:val="24"/>
        </w:rPr>
      </w:pPr>
      <w:r w:rsidRPr="003A097A">
        <w:rPr>
          <w:rFonts w:ascii="微软雅黑" w:eastAsia="微软雅黑" w:hAnsi="微软雅黑" w:cs="宋体" w:hint="eastAsia"/>
          <w:b/>
          <w:bCs/>
          <w:color w:val="333333"/>
          <w:kern w:val="0"/>
          <w:sz w:val="24"/>
          <w:szCs w:val="24"/>
        </w:rPr>
        <w:t>第二十九条</w:t>
      </w:r>
      <w:r w:rsidRPr="003A097A">
        <w:rPr>
          <w:rFonts w:ascii="微软雅黑" w:eastAsia="微软雅黑" w:hAnsi="微软雅黑" w:cs="宋体" w:hint="eastAsia"/>
          <w:color w:val="333333"/>
          <w:kern w:val="0"/>
          <w:sz w:val="24"/>
          <w:szCs w:val="24"/>
        </w:rPr>
        <w:t xml:space="preserve">　在关键信息基础设施安全保护工作中，国家网信部门和国务院电信主管部门、国务院公安部门等应当根据保护工作部门的需要，及时提供技术支持和协助。</w:t>
      </w:r>
    </w:p>
    <w:p w14:paraId="25AF4C68" w14:textId="77777777" w:rsidR="003A097A" w:rsidRPr="003A097A" w:rsidRDefault="003A097A" w:rsidP="003A097A">
      <w:pPr>
        <w:widowControl/>
        <w:spacing w:line="450" w:lineRule="atLeast"/>
        <w:ind w:firstLine="480"/>
        <w:rPr>
          <w:rFonts w:ascii="微软雅黑" w:eastAsia="微软雅黑" w:hAnsi="微软雅黑" w:cs="宋体"/>
          <w:color w:val="333333"/>
          <w:kern w:val="0"/>
          <w:sz w:val="24"/>
          <w:szCs w:val="24"/>
        </w:rPr>
      </w:pPr>
      <w:r w:rsidRPr="003A097A">
        <w:rPr>
          <w:rFonts w:ascii="微软雅黑" w:eastAsia="微软雅黑" w:hAnsi="微软雅黑" w:cs="宋体" w:hint="eastAsia"/>
          <w:b/>
          <w:bCs/>
          <w:color w:val="333333"/>
          <w:kern w:val="0"/>
          <w:sz w:val="24"/>
          <w:szCs w:val="24"/>
        </w:rPr>
        <w:t>第三十条</w:t>
      </w:r>
      <w:r w:rsidRPr="003A097A">
        <w:rPr>
          <w:rFonts w:ascii="微软雅黑" w:eastAsia="微软雅黑" w:hAnsi="微软雅黑" w:cs="宋体" w:hint="eastAsia"/>
          <w:color w:val="333333"/>
          <w:kern w:val="0"/>
          <w:sz w:val="24"/>
          <w:szCs w:val="24"/>
        </w:rPr>
        <w:t xml:space="preserve">　网信部门、公安机关、保护工作部门等有关部门，网络安全服务机构及其工作人员对于在关键信息基础设施安全保护工作中获取的信息，只能用</w:t>
      </w:r>
      <w:r w:rsidRPr="003A097A">
        <w:rPr>
          <w:rFonts w:ascii="微软雅黑" w:eastAsia="微软雅黑" w:hAnsi="微软雅黑" w:cs="宋体" w:hint="eastAsia"/>
          <w:color w:val="333333"/>
          <w:kern w:val="0"/>
          <w:sz w:val="24"/>
          <w:szCs w:val="24"/>
        </w:rPr>
        <w:lastRenderedPageBreak/>
        <w:t>于维护网络安全，并严格按照有关法律、行政法规的要求确保信息安全，不得泄露、出售或者非法向他人提供。</w:t>
      </w:r>
    </w:p>
    <w:p w14:paraId="5112F5D1" w14:textId="77777777" w:rsidR="003A097A" w:rsidRPr="003A097A" w:rsidRDefault="003A097A" w:rsidP="003A097A">
      <w:pPr>
        <w:widowControl/>
        <w:spacing w:line="450" w:lineRule="atLeast"/>
        <w:ind w:firstLine="480"/>
        <w:rPr>
          <w:rFonts w:ascii="微软雅黑" w:eastAsia="微软雅黑" w:hAnsi="微软雅黑" w:cs="宋体"/>
          <w:color w:val="333333"/>
          <w:kern w:val="0"/>
          <w:sz w:val="24"/>
          <w:szCs w:val="24"/>
        </w:rPr>
      </w:pPr>
      <w:r w:rsidRPr="003A097A">
        <w:rPr>
          <w:rFonts w:ascii="微软雅黑" w:eastAsia="微软雅黑" w:hAnsi="微软雅黑" w:cs="宋体" w:hint="eastAsia"/>
          <w:b/>
          <w:bCs/>
          <w:color w:val="333333"/>
          <w:kern w:val="0"/>
          <w:sz w:val="24"/>
          <w:szCs w:val="24"/>
        </w:rPr>
        <w:t xml:space="preserve">第三十一条　</w:t>
      </w:r>
      <w:r w:rsidRPr="003A097A">
        <w:rPr>
          <w:rFonts w:ascii="微软雅黑" w:eastAsia="微软雅黑" w:hAnsi="微软雅黑" w:cs="宋体" w:hint="eastAsia"/>
          <w:color w:val="333333"/>
          <w:kern w:val="0"/>
          <w:sz w:val="24"/>
          <w:szCs w:val="24"/>
        </w:rPr>
        <w:t>未经国家网信部门、国务院公安部门批准或者保护工作部门、运营者授权，任何个人和组织不得对关键信息基础设施实施漏洞探测、渗透性测试等可能影响或者危害关键信息基础设施安全的活动。对基础电信网络实施漏洞探测、渗透性测试等活动，应当事先向国务院电信主管部门报告。</w:t>
      </w:r>
    </w:p>
    <w:p w14:paraId="5F6D2A11" w14:textId="77777777" w:rsidR="003A097A" w:rsidRPr="003A097A" w:rsidRDefault="003A097A" w:rsidP="003A097A">
      <w:pPr>
        <w:widowControl/>
        <w:spacing w:line="450" w:lineRule="atLeast"/>
        <w:ind w:firstLine="480"/>
        <w:rPr>
          <w:rFonts w:ascii="微软雅黑" w:eastAsia="微软雅黑" w:hAnsi="微软雅黑" w:cs="宋体"/>
          <w:color w:val="333333"/>
          <w:kern w:val="0"/>
          <w:sz w:val="24"/>
          <w:szCs w:val="24"/>
        </w:rPr>
      </w:pPr>
      <w:r w:rsidRPr="003A097A">
        <w:rPr>
          <w:rFonts w:ascii="微软雅黑" w:eastAsia="微软雅黑" w:hAnsi="微软雅黑" w:cs="宋体" w:hint="eastAsia"/>
          <w:b/>
          <w:bCs/>
          <w:color w:val="333333"/>
          <w:kern w:val="0"/>
          <w:sz w:val="24"/>
          <w:szCs w:val="24"/>
        </w:rPr>
        <w:t>第三十二条</w:t>
      </w:r>
      <w:r w:rsidRPr="003A097A">
        <w:rPr>
          <w:rFonts w:ascii="微软雅黑" w:eastAsia="微软雅黑" w:hAnsi="微软雅黑" w:cs="宋体" w:hint="eastAsia"/>
          <w:color w:val="333333"/>
          <w:kern w:val="0"/>
          <w:sz w:val="24"/>
          <w:szCs w:val="24"/>
        </w:rPr>
        <w:t xml:space="preserve">　国家采取措施，优先保障能源、电信等关键信息基础设施安全运行。</w:t>
      </w:r>
    </w:p>
    <w:p w14:paraId="79F3B187" w14:textId="77777777" w:rsidR="003A097A" w:rsidRPr="003A097A" w:rsidRDefault="003A097A" w:rsidP="003A097A">
      <w:pPr>
        <w:widowControl/>
        <w:spacing w:line="450" w:lineRule="atLeast"/>
        <w:ind w:firstLine="480"/>
        <w:rPr>
          <w:rFonts w:ascii="微软雅黑" w:eastAsia="微软雅黑" w:hAnsi="微软雅黑" w:cs="宋体"/>
          <w:color w:val="333333"/>
          <w:kern w:val="0"/>
          <w:sz w:val="24"/>
          <w:szCs w:val="24"/>
        </w:rPr>
      </w:pPr>
      <w:r w:rsidRPr="003A097A">
        <w:rPr>
          <w:rFonts w:ascii="微软雅黑" w:eastAsia="微软雅黑" w:hAnsi="微软雅黑" w:cs="宋体" w:hint="eastAsia"/>
          <w:color w:val="333333"/>
          <w:kern w:val="0"/>
          <w:sz w:val="24"/>
          <w:szCs w:val="24"/>
        </w:rPr>
        <w:t>能源、电信行业应当采取措施，为其他行业和领域的关键信息基础设施安全运行提供重点保障。</w:t>
      </w:r>
    </w:p>
    <w:p w14:paraId="14EE82B4" w14:textId="77777777" w:rsidR="003A097A" w:rsidRPr="003A097A" w:rsidRDefault="003A097A" w:rsidP="003A097A">
      <w:pPr>
        <w:widowControl/>
        <w:spacing w:line="450" w:lineRule="atLeast"/>
        <w:ind w:firstLine="480"/>
        <w:rPr>
          <w:rFonts w:ascii="微软雅黑" w:eastAsia="微软雅黑" w:hAnsi="微软雅黑" w:cs="宋体"/>
          <w:color w:val="333333"/>
          <w:kern w:val="0"/>
          <w:sz w:val="24"/>
          <w:szCs w:val="24"/>
        </w:rPr>
      </w:pPr>
      <w:r w:rsidRPr="003A097A">
        <w:rPr>
          <w:rFonts w:ascii="微软雅黑" w:eastAsia="微软雅黑" w:hAnsi="微软雅黑" w:cs="宋体" w:hint="eastAsia"/>
          <w:b/>
          <w:bCs/>
          <w:color w:val="333333"/>
          <w:kern w:val="0"/>
          <w:sz w:val="24"/>
          <w:szCs w:val="24"/>
        </w:rPr>
        <w:t>第三十三条</w:t>
      </w:r>
      <w:r w:rsidRPr="003A097A">
        <w:rPr>
          <w:rFonts w:ascii="微软雅黑" w:eastAsia="微软雅黑" w:hAnsi="微软雅黑" w:cs="宋体" w:hint="eastAsia"/>
          <w:color w:val="333333"/>
          <w:kern w:val="0"/>
          <w:sz w:val="24"/>
          <w:szCs w:val="24"/>
        </w:rPr>
        <w:t xml:space="preserve">　公安机关、国家安全机关依据各自职责依法加强关键信息基础设施安全保卫，防范打击针对和利用关键信息基础设施实施的违法犯罪活动。</w:t>
      </w:r>
    </w:p>
    <w:p w14:paraId="1D18F435" w14:textId="77777777" w:rsidR="003A097A" w:rsidRPr="003A097A" w:rsidRDefault="003A097A" w:rsidP="003A097A">
      <w:pPr>
        <w:widowControl/>
        <w:spacing w:line="450" w:lineRule="atLeast"/>
        <w:ind w:firstLine="480"/>
        <w:rPr>
          <w:rFonts w:ascii="微软雅黑" w:eastAsia="微软雅黑" w:hAnsi="微软雅黑" w:cs="宋体"/>
          <w:color w:val="333333"/>
          <w:kern w:val="0"/>
          <w:sz w:val="24"/>
          <w:szCs w:val="24"/>
        </w:rPr>
      </w:pPr>
      <w:r w:rsidRPr="003A097A">
        <w:rPr>
          <w:rFonts w:ascii="微软雅黑" w:eastAsia="微软雅黑" w:hAnsi="微软雅黑" w:cs="宋体" w:hint="eastAsia"/>
          <w:b/>
          <w:bCs/>
          <w:color w:val="333333"/>
          <w:kern w:val="0"/>
          <w:sz w:val="24"/>
          <w:szCs w:val="24"/>
        </w:rPr>
        <w:t>第三十四条</w:t>
      </w:r>
      <w:r w:rsidRPr="003A097A">
        <w:rPr>
          <w:rFonts w:ascii="微软雅黑" w:eastAsia="微软雅黑" w:hAnsi="微软雅黑" w:cs="宋体" w:hint="eastAsia"/>
          <w:color w:val="333333"/>
          <w:kern w:val="0"/>
          <w:sz w:val="24"/>
          <w:szCs w:val="24"/>
        </w:rPr>
        <w:t xml:space="preserve">　国家制定和完善关键信息基础设施安全标准，指导、规范关键信息基础设施安全保护工作。</w:t>
      </w:r>
    </w:p>
    <w:p w14:paraId="615D4D4C" w14:textId="77777777" w:rsidR="003A097A" w:rsidRPr="003A097A" w:rsidRDefault="003A097A" w:rsidP="003A097A">
      <w:pPr>
        <w:widowControl/>
        <w:spacing w:line="450" w:lineRule="atLeast"/>
        <w:ind w:firstLine="480"/>
        <w:rPr>
          <w:rFonts w:ascii="微软雅黑" w:eastAsia="微软雅黑" w:hAnsi="微软雅黑" w:cs="宋体"/>
          <w:color w:val="333333"/>
          <w:kern w:val="0"/>
          <w:sz w:val="24"/>
          <w:szCs w:val="24"/>
        </w:rPr>
      </w:pPr>
      <w:r w:rsidRPr="003A097A">
        <w:rPr>
          <w:rFonts w:ascii="微软雅黑" w:eastAsia="微软雅黑" w:hAnsi="微软雅黑" w:cs="宋体" w:hint="eastAsia"/>
          <w:b/>
          <w:bCs/>
          <w:color w:val="333333"/>
          <w:kern w:val="0"/>
          <w:sz w:val="24"/>
          <w:szCs w:val="24"/>
        </w:rPr>
        <w:t>第三十五条</w:t>
      </w:r>
      <w:r w:rsidRPr="003A097A">
        <w:rPr>
          <w:rFonts w:ascii="微软雅黑" w:eastAsia="微软雅黑" w:hAnsi="微软雅黑" w:cs="宋体" w:hint="eastAsia"/>
          <w:color w:val="333333"/>
          <w:kern w:val="0"/>
          <w:sz w:val="24"/>
          <w:szCs w:val="24"/>
        </w:rPr>
        <w:t xml:space="preserve">　国家采取措施，鼓励网络安全专门人才从事关键信息基础设施安全保护工作；将运营者安全管理人员、安全技术人员培训纳入国家继续教育体系。</w:t>
      </w:r>
    </w:p>
    <w:p w14:paraId="536B57B7" w14:textId="77777777" w:rsidR="003A097A" w:rsidRPr="003A097A" w:rsidRDefault="003A097A" w:rsidP="003A097A">
      <w:pPr>
        <w:widowControl/>
        <w:spacing w:line="450" w:lineRule="atLeast"/>
        <w:ind w:firstLine="480"/>
        <w:rPr>
          <w:rFonts w:ascii="微软雅黑" w:eastAsia="微软雅黑" w:hAnsi="微软雅黑" w:cs="宋体"/>
          <w:color w:val="333333"/>
          <w:kern w:val="0"/>
          <w:sz w:val="24"/>
          <w:szCs w:val="24"/>
        </w:rPr>
      </w:pPr>
      <w:r w:rsidRPr="003A097A">
        <w:rPr>
          <w:rFonts w:ascii="微软雅黑" w:eastAsia="微软雅黑" w:hAnsi="微软雅黑" w:cs="宋体" w:hint="eastAsia"/>
          <w:b/>
          <w:bCs/>
          <w:color w:val="333333"/>
          <w:kern w:val="0"/>
          <w:sz w:val="24"/>
          <w:szCs w:val="24"/>
        </w:rPr>
        <w:t>第三十六条</w:t>
      </w:r>
      <w:r w:rsidRPr="003A097A">
        <w:rPr>
          <w:rFonts w:ascii="微软雅黑" w:eastAsia="微软雅黑" w:hAnsi="微软雅黑" w:cs="宋体" w:hint="eastAsia"/>
          <w:color w:val="333333"/>
          <w:kern w:val="0"/>
          <w:sz w:val="24"/>
          <w:szCs w:val="24"/>
        </w:rPr>
        <w:t xml:space="preserve">　国家支持关键信息基础设施安全防护技术创新和产业发展，组织力量实施关键信息基础设施安全技术攻关。</w:t>
      </w:r>
    </w:p>
    <w:p w14:paraId="5810F207" w14:textId="77777777" w:rsidR="003A097A" w:rsidRPr="003A097A" w:rsidRDefault="003A097A" w:rsidP="003A097A">
      <w:pPr>
        <w:widowControl/>
        <w:spacing w:line="450" w:lineRule="atLeast"/>
        <w:ind w:firstLine="480"/>
        <w:rPr>
          <w:rFonts w:ascii="微软雅黑" w:eastAsia="微软雅黑" w:hAnsi="微软雅黑" w:cs="宋体"/>
          <w:color w:val="333333"/>
          <w:kern w:val="0"/>
          <w:sz w:val="24"/>
          <w:szCs w:val="24"/>
        </w:rPr>
      </w:pPr>
      <w:r w:rsidRPr="003A097A">
        <w:rPr>
          <w:rFonts w:ascii="微软雅黑" w:eastAsia="微软雅黑" w:hAnsi="微软雅黑" w:cs="宋体" w:hint="eastAsia"/>
          <w:b/>
          <w:bCs/>
          <w:color w:val="333333"/>
          <w:kern w:val="0"/>
          <w:sz w:val="24"/>
          <w:szCs w:val="24"/>
        </w:rPr>
        <w:t>第三十七条</w:t>
      </w:r>
      <w:r w:rsidRPr="003A097A">
        <w:rPr>
          <w:rFonts w:ascii="微软雅黑" w:eastAsia="微软雅黑" w:hAnsi="微软雅黑" w:cs="宋体" w:hint="eastAsia"/>
          <w:color w:val="333333"/>
          <w:kern w:val="0"/>
          <w:sz w:val="24"/>
          <w:szCs w:val="24"/>
        </w:rPr>
        <w:t xml:space="preserve">　国家加强网络安全服务机构建设和管理，制定管理要求并加强监督指导，不断提升服务机构能力水平，充分发挥其在关键信息基础设施安全保护中的作用。</w:t>
      </w:r>
    </w:p>
    <w:p w14:paraId="1D21DBA0" w14:textId="77777777" w:rsidR="003A097A" w:rsidRPr="003A097A" w:rsidRDefault="003A097A" w:rsidP="003A097A">
      <w:pPr>
        <w:widowControl/>
        <w:spacing w:line="450" w:lineRule="atLeast"/>
        <w:ind w:firstLine="480"/>
        <w:rPr>
          <w:rFonts w:ascii="微软雅黑" w:eastAsia="微软雅黑" w:hAnsi="微软雅黑" w:cs="宋体"/>
          <w:color w:val="333333"/>
          <w:kern w:val="0"/>
          <w:sz w:val="24"/>
          <w:szCs w:val="24"/>
        </w:rPr>
      </w:pPr>
      <w:r w:rsidRPr="003A097A">
        <w:rPr>
          <w:rFonts w:ascii="微软雅黑" w:eastAsia="微软雅黑" w:hAnsi="微软雅黑" w:cs="宋体" w:hint="eastAsia"/>
          <w:b/>
          <w:bCs/>
          <w:color w:val="333333"/>
          <w:kern w:val="0"/>
          <w:sz w:val="24"/>
          <w:szCs w:val="24"/>
        </w:rPr>
        <w:lastRenderedPageBreak/>
        <w:t>第三十八条</w:t>
      </w:r>
      <w:r w:rsidRPr="003A097A">
        <w:rPr>
          <w:rFonts w:ascii="微软雅黑" w:eastAsia="微软雅黑" w:hAnsi="微软雅黑" w:cs="宋体" w:hint="eastAsia"/>
          <w:color w:val="333333"/>
          <w:kern w:val="0"/>
          <w:sz w:val="24"/>
          <w:szCs w:val="24"/>
        </w:rPr>
        <w:t xml:space="preserve">　国家加强网络安全军民融合，军地协同保护关键信息基础设施安全。</w:t>
      </w:r>
    </w:p>
    <w:p w14:paraId="36F33DE0" w14:textId="77777777" w:rsidR="003A097A" w:rsidRPr="003A097A" w:rsidRDefault="003A097A" w:rsidP="003A097A">
      <w:pPr>
        <w:widowControl/>
        <w:spacing w:line="450" w:lineRule="atLeast"/>
        <w:jc w:val="center"/>
        <w:rPr>
          <w:rFonts w:ascii="微软雅黑" w:eastAsia="微软雅黑" w:hAnsi="微软雅黑" w:cs="宋体"/>
          <w:color w:val="333333"/>
          <w:kern w:val="0"/>
          <w:sz w:val="24"/>
          <w:szCs w:val="24"/>
        </w:rPr>
      </w:pPr>
      <w:r w:rsidRPr="003A097A">
        <w:rPr>
          <w:rFonts w:ascii="微软雅黑" w:eastAsia="微软雅黑" w:hAnsi="微软雅黑" w:cs="宋体" w:hint="eastAsia"/>
          <w:b/>
          <w:bCs/>
          <w:color w:val="333333"/>
          <w:kern w:val="0"/>
          <w:sz w:val="24"/>
          <w:szCs w:val="24"/>
        </w:rPr>
        <w:t>第五章　法律责任</w:t>
      </w:r>
    </w:p>
    <w:p w14:paraId="2C998F6C" w14:textId="77777777" w:rsidR="003A097A" w:rsidRPr="003A097A" w:rsidRDefault="003A097A" w:rsidP="003A097A">
      <w:pPr>
        <w:widowControl/>
        <w:spacing w:line="450" w:lineRule="atLeast"/>
        <w:ind w:firstLine="480"/>
        <w:rPr>
          <w:rFonts w:ascii="微软雅黑" w:eastAsia="微软雅黑" w:hAnsi="微软雅黑" w:cs="宋体"/>
          <w:color w:val="333333"/>
          <w:kern w:val="0"/>
          <w:sz w:val="24"/>
          <w:szCs w:val="24"/>
        </w:rPr>
      </w:pPr>
      <w:r w:rsidRPr="003A097A">
        <w:rPr>
          <w:rFonts w:ascii="微软雅黑" w:eastAsia="微软雅黑" w:hAnsi="微软雅黑" w:cs="宋体" w:hint="eastAsia"/>
          <w:b/>
          <w:bCs/>
          <w:color w:val="333333"/>
          <w:kern w:val="0"/>
          <w:sz w:val="24"/>
          <w:szCs w:val="24"/>
        </w:rPr>
        <w:t>第三十九条</w:t>
      </w:r>
      <w:r w:rsidRPr="003A097A">
        <w:rPr>
          <w:rFonts w:ascii="微软雅黑" w:eastAsia="微软雅黑" w:hAnsi="微软雅黑" w:cs="宋体" w:hint="eastAsia"/>
          <w:color w:val="333333"/>
          <w:kern w:val="0"/>
          <w:sz w:val="24"/>
          <w:szCs w:val="24"/>
        </w:rPr>
        <w:t xml:space="preserve">　运营者有下列情形之一的，由有关主管部门依据职责责令改正，给予警告；拒不改正或者导致危害网络安全等后果的，处10万元以上100万元以下罚款，对直接负责的主管人员处1万元以上10万元以下罚款：</w:t>
      </w:r>
    </w:p>
    <w:p w14:paraId="1A1FDBEF" w14:textId="77777777" w:rsidR="003A097A" w:rsidRPr="003A097A" w:rsidRDefault="003A097A" w:rsidP="003A097A">
      <w:pPr>
        <w:widowControl/>
        <w:spacing w:line="450" w:lineRule="atLeast"/>
        <w:ind w:firstLine="480"/>
        <w:rPr>
          <w:rFonts w:ascii="微软雅黑" w:eastAsia="微软雅黑" w:hAnsi="微软雅黑" w:cs="宋体"/>
          <w:color w:val="333333"/>
          <w:kern w:val="0"/>
          <w:sz w:val="24"/>
          <w:szCs w:val="24"/>
        </w:rPr>
      </w:pPr>
      <w:r w:rsidRPr="003A097A">
        <w:rPr>
          <w:rFonts w:ascii="微软雅黑" w:eastAsia="微软雅黑" w:hAnsi="微软雅黑" w:cs="宋体" w:hint="eastAsia"/>
          <w:color w:val="333333"/>
          <w:kern w:val="0"/>
          <w:sz w:val="24"/>
          <w:szCs w:val="24"/>
        </w:rPr>
        <w:t>（一）在关键信息基础设施发生较大变化，可能影响其认定结果时未及时将相关情况报告保护工作部门的；</w:t>
      </w:r>
    </w:p>
    <w:p w14:paraId="53450E0E" w14:textId="77777777" w:rsidR="003A097A" w:rsidRPr="003A097A" w:rsidRDefault="003A097A" w:rsidP="003A097A">
      <w:pPr>
        <w:widowControl/>
        <w:spacing w:line="450" w:lineRule="atLeast"/>
        <w:ind w:firstLine="480"/>
        <w:rPr>
          <w:rFonts w:ascii="微软雅黑" w:eastAsia="微软雅黑" w:hAnsi="微软雅黑" w:cs="宋体"/>
          <w:color w:val="333333"/>
          <w:kern w:val="0"/>
          <w:sz w:val="24"/>
          <w:szCs w:val="24"/>
        </w:rPr>
      </w:pPr>
      <w:r w:rsidRPr="003A097A">
        <w:rPr>
          <w:rFonts w:ascii="微软雅黑" w:eastAsia="微软雅黑" w:hAnsi="微软雅黑" w:cs="宋体" w:hint="eastAsia"/>
          <w:color w:val="333333"/>
          <w:kern w:val="0"/>
          <w:sz w:val="24"/>
          <w:szCs w:val="24"/>
        </w:rPr>
        <w:t>（二）安全保护措施未与关键信息基础设施同步规划、同步建设、同步使用的；</w:t>
      </w:r>
    </w:p>
    <w:p w14:paraId="1B390BB3" w14:textId="77777777" w:rsidR="003A097A" w:rsidRPr="003A097A" w:rsidRDefault="003A097A" w:rsidP="003A097A">
      <w:pPr>
        <w:widowControl/>
        <w:spacing w:line="450" w:lineRule="atLeast"/>
        <w:ind w:firstLine="480"/>
        <w:rPr>
          <w:rFonts w:ascii="微软雅黑" w:eastAsia="微软雅黑" w:hAnsi="微软雅黑" w:cs="宋体"/>
          <w:color w:val="333333"/>
          <w:kern w:val="0"/>
          <w:sz w:val="24"/>
          <w:szCs w:val="24"/>
        </w:rPr>
      </w:pPr>
      <w:r w:rsidRPr="003A097A">
        <w:rPr>
          <w:rFonts w:ascii="微软雅黑" w:eastAsia="微软雅黑" w:hAnsi="微软雅黑" w:cs="宋体" w:hint="eastAsia"/>
          <w:color w:val="333333"/>
          <w:kern w:val="0"/>
          <w:sz w:val="24"/>
          <w:szCs w:val="24"/>
        </w:rPr>
        <w:t>（三）未建立健全网络安全保护制度和责任制的；</w:t>
      </w:r>
    </w:p>
    <w:p w14:paraId="768298FB" w14:textId="77777777" w:rsidR="003A097A" w:rsidRPr="003A097A" w:rsidRDefault="003A097A" w:rsidP="003A097A">
      <w:pPr>
        <w:widowControl/>
        <w:spacing w:line="450" w:lineRule="atLeast"/>
        <w:ind w:firstLine="480"/>
        <w:rPr>
          <w:rFonts w:ascii="微软雅黑" w:eastAsia="微软雅黑" w:hAnsi="微软雅黑" w:cs="宋体"/>
          <w:color w:val="333333"/>
          <w:kern w:val="0"/>
          <w:sz w:val="24"/>
          <w:szCs w:val="24"/>
        </w:rPr>
      </w:pPr>
      <w:r w:rsidRPr="003A097A">
        <w:rPr>
          <w:rFonts w:ascii="微软雅黑" w:eastAsia="微软雅黑" w:hAnsi="微软雅黑" w:cs="宋体" w:hint="eastAsia"/>
          <w:color w:val="333333"/>
          <w:kern w:val="0"/>
          <w:sz w:val="24"/>
          <w:szCs w:val="24"/>
        </w:rPr>
        <w:t>（四）未设置专门安全管理机构的；</w:t>
      </w:r>
    </w:p>
    <w:p w14:paraId="0B33D5EA" w14:textId="77777777" w:rsidR="003A097A" w:rsidRPr="003A097A" w:rsidRDefault="003A097A" w:rsidP="003A097A">
      <w:pPr>
        <w:widowControl/>
        <w:spacing w:line="450" w:lineRule="atLeast"/>
        <w:ind w:firstLine="480"/>
        <w:rPr>
          <w:rFonts w:ascii="微软雅黑" w:eastAsia="微软雅黑" w:hAnsi="微软雅黑" w:cs="宋体"/>
          <w:color w:val="333333"/>
          <w:kern w:val="0"/>
          <w:sz w:val="24"/>
          <w:szCs w:val="24"/>
        </w:rPr>
      </w:pPr>
      <w:r w:rsidRPr="003A097A">
        <w:rPr>
          <w:rFonts w:ascii="微软雅黑" w:eastAsia="微软雅黑" w:hAnsi="微软雅黑" w:cs="宋体" w:hint="eastAsia"/>
          <w:color w:val="333333"/>
          <w:kern w:val="0"/>
          <w:sz w:val="24"/>
          <w:szCs w:val="24"/>
        </w:rPr>
        <w:t>（五）未对专门安全管理机构负责人和关键岗位人员进行安全背景审查的；</w:t>
      </w:r>
    </w:p>
    <w:p w14:paraId="5EA227E1" w14:textId="77777777" w:rsidR="003A097A" w:rsidRPr="003A097A" w:rsidRDefault="003A097A" w:rsidP="003A097A">
      <w:pPr>
        <w:widowControl/>
        <w:spacing w:line="450" w:lineRule="atLeast"/>
        <w:ind w:firstLine="480"/>
        <w:rPr>
          <w:rFonts w:ascii="微软雅黑" w:eastAsia="微软雅黑" w:hAnsi="微软雅黑" w:cs="宋体"/>
          <w:color w:val="333333"/>
          <w:kern w:val="0"/>
          <w:sz w:val="24"/>
          <w:szCs w:val="24"/>
        </w:rPr>
      </w:pPr>
      <w:r w:rsidRPr="003A097A">
        <w:rPr>
          <w:rFonts w:ascii="微软雅黑" w:eastAsia="微软雅黑" w:hAnsi="微软雅黑" w:cs="宋体" w:hint="eastAsia"/>
          <w:color w:val="333333"/>
          <w:kern w:val="0"/>
          <w:sz w:val="24"/>
          <w:szCs w:val="24"/>
        </w:rPr>
        <w:t>（六）开展与网络安全和信息化有关的决策没有专门安全管理机构人员参与的；</w:t>
      </w:r>
    </w:p>
    <w:p w14:paraId="0DE0D395" w14:textId="77777777" w:rsidR="003A097A" w:rsidRPr="003A097A" w:rsidRDefault="003A097A" w:rsidP="003A097A">
      <w:pPr>
        <w:widowControl/>
        <w:spacing w:line="450" w:lineRule="atLeast"/>
        <w:ind w:firstLine="480"/>
        <w:rPr>
          <w:rFonts w:ascii="微软雅黑" w:eastAsia="微软雅黑" w:hAnsi="微软雅黑" w:cs="宋体"/>
          <w:color w:val="333333"/>
          <w:kern w:val="0"/>
          <w:sz w:val="24"/>
          <w:szCs w:val="24"/>
        </w:rPr>
      </w:pPr>
      <w:r w:rsidRPr="003A097A">
        <w:rPr>
          <w:rFonts w:ascii="微软雅黑" w:eastAsia="微软雅黑" w:hAnsi="微软雅黑" w:cs="宋体" w:hint="eastAsia"/>
          <w:color w:val="333333"/>
          <w:kern w:val="0"/>
          <w:sz w:val="24"/>
          <w:szCs w:val="24"/>
        </w:rPr>
        <w:t>（七）专门安全管理机构未履行本条例第十五条规定的职责的；</w:t>
      </w:r>
    </w:p>
    <w:p w14:paraId="0521C3BD" w14:textId="77777777" w:rsidR="003A097A" w:rsidRPr="003A097A" w:rsidRDefault="003A097A" w:rsidP="003A097A">
      <w:pPr>
        <w:widowControl/>
        <w:spacing w:line="450" w:lineRule="atLeast"/>
        <w:ind w:firstLine="480"/>
        <w:rPr>
          <w:rFonts w:ascii="微软雅黑" w:eastAsia="微软雅黑" w:hAnsi="微软雅黑" w:cs="宋体"/>
          <w:color w:val="333333"/>
          <w:kern w:val="0"/>
          <w:sz w:val="24"/>
          <w:szCs w:val="24"/>
        </w:rPr>
      </w:pPr>
      <w:r w:rsidRPr="003A097A">
        <w:rPr>
          <w:rFonts w:ascii="微软雅黑" w:eastAsia="微软雅黑" w:hAnsi="微软雅黑" w:cs="宋体" w:hint="eastAsia"/>
          <w:color w:val="333333"/>
          <w:kern w:val="0"/>
          <w:sz w:val="24"/>
          <w:szCs w:val="24"/>
        </w:rPr>
        <w:t>（八）未对关键信息基础设施每年至少进行一次网络安全检测和风险评估，未对发现的安全问题及时整改，或者未按照保护工作部门要求报送情况的；</w:t>
      </w:r>
    </w:p>
    <w:p w14:paraId="7B5EDD82" w14:textId="77777777" w:rsidR="003A097A" w:rsidRPr="003A097A" w:rsidRDefault="003A097A" w:rsidP="003A097A">
      <w:pPr>
        <w:widowControl/>
        <w:spacing w:line="450" w:lineRule="atLeast"/>
        <w:ind w:firstLine="480"/>
        <w:rPr>
          <w:rFonts w:ascii="微软雅黑" w:eastAsia="微软雅黑" w:hAnsi="微软雅黑" w:cs="宋体"/>
          <w:color w:val="333333"/>
          <w:kern w:val="0"/>
          <w:sz w:val="24"/>
          <w:szCs w:val="24"/>
        </w:rPr>
      </w:pPr>
      <w:r w:rsidRPr="003A097A">
        <w:rPr>
          <w:rFonts w:ascii="微软雅黑" w:eastAsia="微软雅黑" w:hAnsi="微软雅黑" w:cs="宋体" w:hint="eastAsia"/>
          <w:color w:val="333333"/>
          <w:kern w:val="0"/>
          <w:sz w:val="24"/>
          <w:szCs w:val="24"/>
        </w:rPr>
        <w:t>（九）采购网络产品和服务，未按照国家有关规定与网络产品和服务提供者签订安全保密协议的；</w:t>
      </w:r>
    </w:p>
    <w:p w14:paraId="0164B8BF" w14:textId="77777777" w:rsidR="003A097A" w:rsidRPr="003A097A" w:rsidRDefault="003A097A" w:rsidP="003A097A">
      <w:pPr>
        <w:widowControl/>
        <w:spacing w:line="450" w:lineRule="atLeast"/>
        <w:ind w:firstLine="480"/>
        <w:rPr>
          <w:rFonts w:ascii="微软雅黑" w:eastAsia="微软雅黑" w:hAnsi="微软雅黑" w:cs="宋体"/>
          <w:color w:val="333333"/>
          <w:kern w:val="0"/>
          <w:sz w:val="24"/>
          <w:szCs w:val="24"/>
        </w:rPr>
      </w:pPr>
      <w:r w:rsidRPr="003A097A">
        <w:rPr>
          <w:rFonts w:ascii="微软雅黑" w:eastAsia="微软雅黑" w:hAnsi="微软雅黑" w:cs="宋体" w:hint="eastAsia"/>
          <w:color w:val="333333"/>
          <w:kern w:val="0"/>
          <w:sz w:val="24"/>
          <w:szCs w:val="24"/>
        </w:rPr>
        <w:t>（十）发生合并、分立、解散等情况，未及时报告保护工作部门，或者未按照保护工作部门的要求对关键信息基础设施进行处置的。</w:t>
      </w:r>
    </w:p>
    <w:p w14:paraId="101015E3" w14:textId="77777777" w:rsidR="003A097A" w:rsidRPr="003A097A" w:rsidRDefault="003A097A" w:rsidP="003A097A">
      <w:pPr>
        <w:widowControl/>
        <w:spacing w:line="450" w:lineRule="atLeast"/>
        <w:ind w:firstLine="480"/>
        <w:rPr>
          <w:rFonts w:ascii="微软雅黑" w:eastAsia="微软雅黑" w:hAnsi="微软雅黑" w:cs="宋体"/>
          <w:color w:val="333333"/>
          <w:kern w:val="0"/>
          <w:sz w:val="24"/>
          <w:szCs w:val="24"/>
        </w:rPr>
      </w:pPr>
      <w:r w:rsidRPr="003A097A">
        <w:rPr>
          <w:rFonts w:ascii="微软雅黑" w:eastAsia="微软雅黑" w:hAnsi="微软雅黑" w:cs="宋体" w:hint="eastAsia"/>
          <w:b/>
          <w:bCs/>
          <w:color w:val="333333"/>
          <w:kern w:val="0"/>
          <w:sz w:val="24"/>
          <w:szCs w:val="24"/>
        </w:rPr>
        <w:lastRenderedPageBreak/>
        <w:t>第四十条</w:t>
      </w:r>
      <w:r w:rsidRPr="003A097A">
        <w:rPr>
          <w:rFonts w:ascii="微软雅黑" w:eastAsia="微软雅黑" w:hAnsi="微软雅黑" w:cs="宋体" w:hint="eastAsia"/>
          <w:color w:val="333333"/>
          <w:kern w:val="0"/>
          <w:sz w:val="24"/>
          <w:szCs w:val="24"/>
        </w:rPr>
        <w:t xml:space="preserve">　运营者在关键信息基础设施发生重大网络安全事件或者发现重大网络安全威胁时，未按照有关规定向保护工作部门、公安机关报告的，由保护工作部门、公安机关依据职责责令改正，给予警告；拒不改正或者导致危害网络安全等后果的，处10万元以上100万元以下罚款，对直接负责的主管人员处1万元以上10万元以下罚款。</w:t>
      </w:r>
    </w:p>
    <w:p w14:paraId="5424562B" w14:textId="77777777" w:rsidR="003A097A" w:rsidRPr="003A097A" w:rsidRDefault="003A097A" w:rsidP="003A097A">
      <w:pPr>
        <w:widowControl/>
        <w:spacing w:line="450" w:lineRule="atLeast"/>
        <w:ind w:firstLine="480"/>
        <w:rPr>
          <w:rFonts w:ascii="微软雅黑" w:eastAsia="微软雅黑" w:hAnsi="微软雅黑" w:cs="宋体"/>
          <w:color w:val="333333"/>
          <w:kern w:val="0"/>
          <w:sz w:val="24"/>
          <w:szCs w:val="24"/>
        </w:rPr>
      </w:pPr>
      <w:r w:rsidRPr="003A097A">
        <w:rPr>
          <w:rFonts w:ascii="微软雅黑" w:eastAsia="微软雅黑" w:hAnsi="微软雅黑" w:cs="宋体" w:hint="eastAsia"/>
          <w:b/>
          <w:bCs/>
          <w:color w:val="333333"/>
          <w:kern w:val="0"/>
          <w:sz w:val="24"/>
          <w:szCs w:val="24"/>
        </w:rPr>
        <w:t xml:space="preserve">第四十一条　</w:t>
      </w:r>
      <w:r w:rsidRPr="003A097A">
        <w:rPr>
          <w:rFonts w:ascii="微软雅黑" w:eastAsia="微软雅黑" w:hAnsi="微软雅黑" w:cs="宋体" w:hint="eastAsia"/>
          <w:color w:val="333333"/>
          <w:kern w:val="0"/>
          <w:sz w:val="24"/>
          <w:szCs w:val="24"/>
        </w:rPr>
        <w:t>运营者采购可能影响国家安全的网络产品和服务，未按照国家网络安全规定进行安全审查的，由国家网信部门等有关主管部门依据职责责令改正，处采购金额1倍以上10倍以下罚款，对直接负责的主管人员和其他直接责任人员处1万元以上10万元以下罚款。</w:t>
      </w:r>
    </w:p>
    <w:p w14:paraId="110A9783" w14:textId="77777777" w:rsidR="003A097A" w:rsidRPr="003A097A" w:rsidRDefault="003A097A" w:rsidP="003A097A">
      <w:pPr>
        <w:widowControl/>
        <w:spacing w:line="450" w:lineRule="atLeast"/>
        <w:ind w:firstLine="480"/>
        <w:rPr>
          <w:rFonts w:ascii="微软雅黑" w:eastAsia="微软雅黑" w:hAnsi="微软雅黑" w:cs="宋体"/>
          <w:color w:val="333333"/>
          <w:kern w:val="0"/>
          <w:sz w:val="24"/>
          <w:szCs w:val="24"/>
        </w:rPr>
      </w:pPr>
      <w:r w:rsidRPr="003A097A">
        <w:rPr>
          <w:rFonts w:ascii="微软雅黑" w:eastAsia="微软雅黑" w:hAnsi="微软雅黑" w:cs="宋体" w:hint="eastAsia"/>
          <w:b/>
          <w:bCs/>
          <w:color w:val="333333"/>
          <w:kern w:val="0"/>
          <w:sz w:val="24"/>
          <w:szCs w:val="24"/>
        </w:rPr>
        <w:t>第四十二条</w:t>
      </w:r>
      <w:r w:rsidRPr="003A097A">
        <w:rPr>
          <w:rFonts w:ascii="微软雅黑" w:eastAsia="微软雅黑" w:hAnsi="微软雅黑" w:cs="宋体" w:hint="eastAsia"/>
          <w:color w:val="333333"/>
          <w:kern w:val="0"/>
          <w:sz w:val="24"/>
          <w:szCs w:val="24"/>
        </w:rPr>
        <w:t xml:space="preserve">　运营者对保护工作部门开展的关键信息基础设施网络安全检查检测工作，以及公安、国家安全、保密行政管理、密码管理等有关部门依法开展的关键信息基础设施网络安全检查工作不予配合的，由有关主管部门责令改正；拒不改正的，处5万元以上50万元以下罚款，对直接负责的主管人员和其他直接责任人员处1万元以上10万元以下罚款；情节严重的，依法追究相应法律责任。</w:t>
      </w:r>
    </w:p>
    <w:p w14:paraId="5E633D54" w14:textId="77777777" w:rsidR="003A097A" w:rsidRPr="003A097A" w:rsidRDefault="003A097A" w:rsidP="003A097A">
      <w:pPr>
        <w:widowControl/>
        <w:spacing w:line="450" w:lineRule="atLeast"/>
        <w:ind w:firstLine="480"/>
        <w:rPr>
          <w:rFonts w:ascii="微软雅黑" w:eastAsia="微软雅黑" w:hAnsi="微软雅黑" w:cs="宋体"/>
          <w:color w:val="333333"/>
          <w:kern w:val="0"/>
          <w:sz w:val="24"/>
          <w:szCs w:val="24"/>
        </w:rPr>
      </w:pPr>
      <w:r w:rsidRPr="003A097A">
        <w:rPr>
          <w:rFonts w:ascii="微软雅黑" w:eastAsia="微软雅黑" w:hAnsi="微软雅黑" w:cs="宋体" w:hint="eastAsia"/>
          <w:b/>
          <w:bCs/>
          <w:color w:val="333333"/>
          <w:kern w:val="0"/>
          <w:sz w:val="24"/>
          <w:szCs w:val="24"/>
        </w:rPr>
        <w:t>第四十三条</w:t>
      </w:r>
      <w:r w:rsidRPr="003A097A">
        <w:rPr>
          <w:rFonts w:ascii="微软雅黑" w:eastAsia="微软雅黑" w:hAnsi="微软雅黑" w:cs="宋体" w:hint="eastAsia"/>
          <w:color w:val="333333"/>
          <w:kern w:val="0"/>
          <w:sz w:val="24"/>
          <w:szCs w:val="24"/>
        </w:rPr>
        <w:t xml:space="preserve">　实施非法侵入、干扰、破坏关键信息基础设施，危害其安全的活动尚不构成犯罪的，依照《中华人民共和国网络安全法》有关规定，由公安机关没收违法所得，处5日以下拘留，可以并处5万元以上50万元以下罚款；情节较重的，处5日以上15日以下拘留，可以并处10万元以上100万元以下罚款。</w:t>
      </w:r>
    </w:p>
    <w:p w14:paraId="203496F6" w14:textId="77777777" w:rsidR="003A097A" w:rsidRPr="003A097A" w:rsidRDefault="003A097A" w:rsidP="003A097A">
      <w:pPr>
        <w:widowControl/>
        <w:spacing w:line="450" w:lineRule="atLeast"/>
        <w:ind w:firstLine="480"/>
        <w:rPr>
          <w:rFonts w:ascii="微软雅黑" w:eastAsia="微软雅黑" w:hAnsi="微软雅黑" w:cs="宋体"/>
          <w:color w:val="333333"/>
          <w:kern w:val="0"/>
          <w:sz w:val="24"/>
          <w:szCs w:val="24"/>
        </w:rPr>
      </w:pPr>
      <w:r w:rsidRPr="003A097A">
        <w:rPr>
          <w:rFonts w:ascii="微软雅黑" w:eastAsia="微软雅黑" w:hAnsi="微软雅黑" w:cs="宋体" w:hint="eastAsia"/>
          <w:color w:val="333333"/>
          <w:kern w:val="0"/>
          <w:sz w:val="24"/>
          <w:szCs w:val="24"/>
        </w:rPr>
        <w:t>单位有前款行为的，由公安机关没收违法所得，处10万元以上100万元以下罚款，并对直接负责的主管人员和其他直接责任人员依照前款规定处罚。</w:t>
      </w:r>
    </w:p>
    <w:p w14:paraId="1C900DDF" w14:textId="77777777" w:rsidR="003A097A" w:rsidRPr="003A097A" w:rsidRDefault="003A097A" w:rsidP="003A097A">
      <w:pPr>
        <w:widowControl/>
        <w:spacing w:line="450" w:lineRule="atLeast"/>
        <w:ind w:firstLine="480"/>
        <w:rPr>
          <w:rFonts w:ascii="微软雅黑" w:eastAsia="微软雅黑" w:hAnsi="微软雅黑" w:cs="宋体"/>
          <w:color w:val="333333"/>
          <w:kern w:val="0"/>
          <w:sz w:val="24"/>
          <w:szCs w:val="24"/>
        </w:rPr>
      </w:pPr>
      <w:r w:rsidRPr="003A097A">
        <w:rPr>
          <w:rFonts w:ascii="微软雅黑" w:eastAsia="微软雅黑" w:hAnsi="微软雅黑" w:cs="宋体" w:hint="eastAsia"/>
          <w:color w:val="333333"/>
          <w:kern w:val="0"/>
          <w:sz w:val="24"/>
          <w:szCs w:val="24"/>
        </w:rPr>
        <w:lastRenderedPageBreak/>
        <w:t>违反本条例第五条第二款和第三十一条规定，受到治安管理处罚的人员，5年内不得从事网络安全管理和网络运营关键岗位的工作；受到刑事处罚的人员，终身不得从事网络安全管理和网络运营关键岗位的工作。</w:t>
      </w:r>
    </w:p>
    <w:p w14:paraId="5D70E7D2" w14:textId="77777777" w:rsidR="003A097A" w:rsidRPr="003A097A" w:rsidRDefault="003A097A" w:rsidP="003A097A">
      <w:pPr>
        <w:widowControl/>
        <w:spacing w:line="450" w:lineRule="atLeast"/>
        <w:ind w:firstLine="480"/>
        <w:rPr>
          <w:rFonts w:ascii="微软雅黑" w:eastAsia="微软雅黑" w:hAnsi="微软雅黑" w:cs="宋体"/>
          <w:color w:val="333333"/>
          <w:kern w:val="0"/>
          <w:sz w:val="24"/>
          <w:szCs w:val="24"/>
        </w:rPr>
      </w:pPr>
      <w:r w:rsidRPr="003A097A">
        <w:rPr>
          <w:rFonts w:ascii="微软雅黑" w:eastAsia="微软雅黑" w:hAnsi="微软雅黑" w:cs="宋体" w:hint="eastAsia"/>
          <w:b/>
          <w:bCs/>
          <w:color w:val="333333"/>
          <w:kern w:val="0"/>
          <w:sz w:val="24"/>
          <w:szCs w:val="24"/>
        </w:rPr>
        <w:t>第四十四条</w:t>
      </w:r>
      <w:r w:rsidRPr="003A097A">
        <w:rPr>
          <w:rFonts w:ascii="微软雅黑" w:eastAsia="微软雅黑" w:hAnsi="微软雅黑" w:cs="宋体" w:hint="eastAsia"/>
          <w:color w:val="333333"/>
          <w:kern w:val="0"/>
          <w:sz w:val="24"/>
          <w:szCs w:val="24"/>
        </w:rPr>
        <w:t xml:space="preserve">　网信部门、公安机关、保护工作部门和其他有关部门及其工作人员未履行关键信息基础设施安全保护和监督管理职责或者玩忽职守、滥用职权、徇私舞弊的，依法对直接负责的主管人员和其他直接责任人员给予处分。</w:t>
      </w:r>
    </w:p>
    <w:p w14:paraId="4F7A4BE3" w14:textId="77777777" w:rsidR="003A097A" w:rsidRPr="003A097A" w:rsidRDefault="003A097A" w:rsidP="003A097A">
      <w:pPr>
        <w:widowControl/>
        <w:spacing w:line="450" w:lineRule="atLeast"/>
        <w:ind w:firstLine="480"/>
        <w:rPr>
          <w:rFonts w:ascii="微软雅黑" w:eastAsia="微软雅黑" w:hAnsi="微软雅黑" w:cs="宋体"/>
          <w:color w:val="333333"/>
          <w:kern w:val="0"/>
          <w:sz w:val="24"/>
          <w:szCs w:val="24"/>
        </w:rPr>
      </w:pPr>
      <w:r w:rsidRPr="003A097A">
        <w:rPr>
          <w:rFonts w:ascii="微软雅黑" w:eastAsia="微软雅黑" w:hAnsi="微软雅黑" w:cs="宋体" w:hint="eastAsia"/>
          <w:b/>
          <w:bCs/>
          <w:color w:val="333333"/>
          <w:kern w:val="0"/>
          <w:sz w:val="24"/>
          <w:szCs w:val="24"/>
        </w:rPr>
        <w:t>第四十五条</w:t>
      </w:r>
      <w:r w:rsidRPr="003A097A">
        <w:rPr>
          <w:rFonts w:ascii="微软雅黑" w:eastAsia="微软雅黑" w:hAnsi="微软雅黑" w:cs="宋体" w:hint="eastAsia"/>
          <w:color w:val="333333"/>
          <w:kern w:val="0"/>
          <w:sz w:val="24"/>
          <w:szCs w:val="24"/>
        </w:rPr>
        <w:t xml:space="preserve">　公安机关、保护工作部门和其他有关部门在开展关键信息基础设施网络安全检查工作中收取费用，或者要求被检查单位购买指定品牌或者指定生产、销售单位的产品和服务的，由其上级机关责令改正，退还收取的费用；情节严重的，依法对直接负责的主管人员和其他直接责任人员给予处分。</w:t>
      </w:r>
    </w:p>
    <w:p w14:paraId="21BE332F" w14:textId="77777777" w:rsidR="003A097A" w:rsidRPr="003A097A" w:rsidRDefault="003A097A" w:rsidP="003A097A">
      <w:pPr>
        <w:widowControl/>
        <w:spacing w:line="450" w:lineRule="atLeast"/>
        <w:ind w:firstLine="480"/>
        <w:rPr>
          <w:rFonts w:ascii="微软雅黑" w:eastAsia="微软雅黑" w:hAnsi="微软雅黑" w:cs="宋体"/>
          <w:color w:val="333333"/>
          <w:kern w:val="0"/>
          <w:sz w:val="24"/>
          <w:szCs w:val="24"/>
        </w:rPr>
      </w:pPr>
      <w:r w:rsidRPr="003A097A">
        <w:rPr>
          <w:rFonts w:ascii="微软雅黑" w:eastAsia="微软雅黑" w:hAnsi="微软雅黑" w:cs="宋体" w:hint="eastAsia"/>
          <w:b/>
          <w:bCs/>
          <w:color w:val="333333"/>
          <w:kern w:val="0"/>
          <w:sz w:val="24"/>
          <w:szCs w:val="24"/>
        </w:rPr>
        <w:t>第四十六条</w:t>
      </w:r>
      <w:r w:rsidRPr="003A097A">
        <w:rPr>
          <w:rFonts w:ascii="微软雅黑" w:eastAsia="微软雅黑" w:hAnsi="微软雅黑" w:cs="宋体" w:hint="eastAsia"/>
          <w:color w:val="333333"/>
          <w:kern w:val="0"/>
          <w:sz w:val="24"/>
          <w:szCs w:val="24"/>
        </w:rPr>
        <w:t xml:space="preserve">　网信部门、公安机关、保护工作部门等有关部门、网络安全服务机构及其工作人员将在关键信息基础设施安全保护工作中获取的信息用于其他用途，或者泄露、出售、非法向他人提供的，依法对直接负责的主管人员和其他直接责任人员给予处分。</w:t>
      </w:r>
    </w:p>
    <w:p w14:paraId="18BE653F" w14:textId="77777777" w:rsidR="003A097A" w:rsidRPr="003A097A" w:rsidRDefault="003A097A" w:rsidP="003A097A">
      <w:pPr>
        <w:widowControl/>
        <w:spacing w:line="450" w:lineRule="atLeast"/>
        <w:ind w:firstLine="480"/>
        <w:rPr>
          <w:rFonts w:ascii="微软雅黑" w:eastAsia="微软雅黑" w:hAnsi="微软雅黑" w:cs="宋体"/>
          <w:color w:val="333333"/>
          <w:kern w:val="0"/>
          <w:sz w:val="24"/>
          <w:szCs w:val="24"/>
        </w:rPr>
      </w:pPr>
      <w:r w:rsidRPr="003A097A">
        <w:rPr>
          <w:rFonts w:ascii="微软雅黑" w:eastAsia="微软雅黑" w:hAnsi="微软雅黑" w:cs="宋体" w:hint="eastAsia"/>
          <w:b/>
          <w:bCs/>
          <w:color w:val="333333"/>
          <w:kern w:val="0"/>
          <w:sz w:val="24"/>
          <w:szCs w:val="24"/>
        </w:rPr>
        <w:t>第四十七条</w:t>
      </w:r>
      <w:r w:rsidRPr="003A097A">
        <w:rPr>
          <w:rFonts w:ascii="微软雅黑" w:eastAsia="微软雅黑" w:hAnsi="微软雅黑" w:cs="宋体" w:hint="eastAsia"/>
          <w:color w:val="333333"/>
          <w:kern w:val="0"/>
          <w:sz w:val="24"/>
          <w:szCs w:val="24"/>
        </w:rPr>
        <w:t xml:space="preserve">　关键信息基础设施发生重大和特别重大网络安全事件，经调查确定为责任事故的，除应当查明运营者责任并依法予以追究外，还应查明相关网络安全服务机构及有关部门的责任，对有失职、渎职及其他违法行为的，依法追究责任。</w:t>
      </w:r>
    </w:p>
    <w:p w14:paraId="5B3EED30" w14:textId="77777777" w:rsidR="003A097A" w:rsidRPr="003A097A" w:rsidRDefault="003A097A" w:rsidP="003A097A">
      <w:pPr>
        <w:widowControl/>
        <w:spacing w:line="450" w:lineRule="atLeast"/>
        <w:ind w:firstLine="480"/>
        <w:rPr>
          <w:rFonts w:ascii="微软雅黑" w:eastAsia="微软雅黑" w:hAnsi="微软雅黑" w:cs="宋体"/>
          <w:color w:val="333333"/>
          <w:kern w:val="0"/>
          <w:sz w:val="24"/>
          <w:szCs w:val="24"/>
        </w:rPr>
      </w:pPr>
      <w:r w:rsidRPr="003A097A">
        <w:rPr>
          <w:rFonts w:ascii="微软雅黑" w:eastAsia="微软雅黑" w:hAnsi="微软雅黑" w:cs="宋体" w:hint="eastAsia"/>
          <w:b/>
          <w:bCs/>
          <w:color w:val="333333"/>
          <w:kern w:val="0"/>
          <w:sz w:val="24"/>
          <w:szCs w:val="24"/>
        </w:rPr>
        <w:t xml:space="preserve">第四十八条　</w:t>
      </w:r>
      <w:r w:rsidRPr="003A097A">
        <w:rPr>
          <w:rFonts w:ascii="微软雅黑" w:eastAsia="微软雅黑" w:hAnsi="微软雅黑" w:cs="宋体" w:hint="eastAsia"/>
          <w:color w:val="333333"/>
          <w:kern w:val="0"/>
          <w:sz w:val="24"/>
          <w:szCs w:val="24"/>
        </w:rPr>
        <w:t>电子政务关键信息基础设施的运营者不履行本条例规定的网络安全保护义务的，依照《中华人民共和国网络安全法》有关规定予以处理。</w:t>
      </w:r>
    </w:p>
    <w:p w14:paraId="181E3956" w14:textId="77777777" w:rsidR="003A097A" w:rsidRPr="003A097A" w:rsidRDefault="003A097A" w:rsidP="003A097A">
      <w:pPr>
        <w:widowControl/>
        <w:spacing w:line="450" w:lineRule="atLeast"/>
        <w:ind w:firstLine="480"/>
        <w:rPr>
          <w:rFonts w:ascii="微软雅黑" w:eastAsia="微软雅黑" w:hAnsi="微软雅黑" w:cs="宋体"/>
          <w:color w:val="333333"/>
          <w:kern w:val="0"/>
          <w:sz w:val="24"/>
          <w:szCs w:val="24"/>
        </w:rPr>
      </w:pPr>
      <w:r w:rsidRPr="003A097A">
        <w:rPr>
          <w:rFonts w:ascii="微软雅黑" w:eastAsia="微软雅黑" w:hAnsi="微软雅黑" w:cs="宋体" w:hint="eastAsia"/>
          <w:b/>
          <w:bCs/>
          <w:color w:val="333333"/>
          <w:kern w:val="0"/>
          <w:sz w:val="24"/>
          <w:szCs w:val="24"/>
        </w:rPr>
        <w:t xml:space="preserve">第四十九条　</w:t>
      </w:r>
      <w:r w:rsidRPr="003A097A">
        <w:rPr>
          <w:rFonts w:ascii="微软雅黑" w:eastAsia="微软雅黑" w:hAnsi="微软雅黑" w:cs="宋体" w:hint="eastAsia"/>
          <w:color w:val="333333"/>
          <w:kern w:val="0"/>
          <w:sz w:val="24"/>
          <w:szCs w:val="24"/>
        </w:rPr>
        <w:t>违反本条例规定，给他人造成损害的，依法承担民事责任。</w:t>
      </w:r>
    </w:p>
    <w:p w14:paraId="5A8A451F" w14:textId="77777777" w:rsidR="003A097A" w:rsidRPr="003A097A" w:rsidRDefault="003A097A" w:rsidP="003A097A">
      <w:pPr>
        <w:widowControl/>
        <w:spacing w:line="450" w:lineRule="atLeast"/>
        <w:ind w:firstLine="480"/>
        <w:rPr>
          <w:rFonts w:ascii="微软雅黑" w:eastAsia="微软雅黑" w:hAnsi="微软雅黑" w:cs="宋体"/>
          <w:color w:val="333333"/>
          <w:kern w:val="0"/>
          <w:sz w:val="24"/>
          <w:szCs w:val="24"/>
        </w:rPr>
      </w:pPr>
      <w:r w:rsidRPr="003A097A">
        <w:rPr>
          <w:rFonts w:ascii="微软雅黑" w:eastAsia="微软雅黑" w:hAnsi="微软雅黑" w:cs="宋体" w:hint="eastAsia"/>
          <w:color w:val="333333"/>
          <w:kern w:val="0"/>
          <w:sz w:val="24"/>
          <w:szCs w:val="24"/>
        </w:rPr>
        <w:lastRenderedPageBreak/>
        <w:t>违反本条例规定，构成违反治安管理行为的，依法给予治安管理处罚；构成犯罪的，依法追究刑事责任。</w:t>
      </w:r>
    </w:p>
    <w:p w14:paraId="058AAEE6" w14:textId="77777777" w:rsidR="003A097A" w:rsidRPr="003A097A" w:rsidRDefault="003A097A" w:rsidP="003A097A">
      <w:pPr>
        <w:widowControl/>
        <w:spacing w:line="450" w:lineRule="atLeast"/>
        <w:jc w:val="center"/>
        <w:rPr>
          <w:rFonts w:ascii="微软雅黑" w:eastAsia="微软雅黑" w:hAnsi="微软雅黑" w:cs="宋体"/>
          <w:color w:val="333333"/>
          <w:kern w:val="0"/>
          <w:sz w:val="24"/>
          <w:szCs w:val="24"/>
        </w:rPr>
      </w:pPr>
      <w:r w:rsidRPr="003A097A">
        <w:rPr>
          <w:rFonts w:ascii="微软雅黑" w:eastAsia="微软雅黑" w:hAnsi="微软雅黑" w:cs="宋体" w:hint="eastAsia"/>
          <w:b/>
          <w:bCs/>
          <w:color w:val="333333"/>
          <w:kern w:val="0"/>
          <w:sz w:val="24"/>
          <w:szCs w:val="24"/>
        </w:rPr>
        <w:t>第六章　附　　则</w:t>
      </w:r>
    </w:p>
    <w:p w14:paraId="346471F7" w14:textId="77777777" w:rsidR="003A097A" w:rsidRPr="003A097A" w:rsidRDefault="003A097A" w:rsidP="003A097A">
      <w:pPr>
        <w:widowControl/>
        <w:spacing w:line="450" w:lineRule="atLeast"/>
        <w:ind w:firstLine="480"/>
        <w:rPr>
          <w:rFonts w:ascii="微软雅黑" w:eastAsia="微软雅黑" w:hAnsi="微软雅黑" w:cs="宋体"/>
          <w:color w:val="333333"/>
          <w:kern w:val="0"/>
          <w:sz w:val="24"/>
          <w:szCs w:val="24"/>
        </w:rPr>
      </w:pPr>
      <w:r w:rsidRPr="003A097A">
        <w:rPr>
          <w:rFonts w:ascii="微软雅黑" w:eastAsia="微软雅黑" w:hAnsi="微软雅黑" w:cs="宋体" w:hint="eastAsia"/>
          <w:b/>
          <w:bCs/>
          <w:color w:val="333333"/>
          <w:kern w:val="0"/>
          <w:sz w:val="24"/>
          <w:szCs w:val="24"/>
        </w:rPr>
        <w:t xml:space="preserve">第五十条　</w:t>
      </w:r>
      <w:r w:rsidRPr="003A097A">
        <w:rPr>
          <w:rFonts w:ascii="微软雅黑" w:eastAsia="微软雅黑" w:hAnsi="微软雅黑" w:cs="宋体" w:hint="eastAsia"/>
          <w:color w:val="333333"/>
          <w:kern w:val="0"/>
          <w:sz w:val="24"/>
          <w:szCs w:val="24"/>
        </w:rPr>
        <w:t>存储、处理涉及国家秘密信息的关键信息基础设施的安全保护，还应当遵守保密法律、行政法规的规定。</w:t>
      </w:r>
    </w:p>
    <w:p w14:paraId="0C74E45B" w14:textId="77777777" w:rsidR="003A097A" w:rsidRPr="003A097A" w:rsidRDefault="003A097A" w:rsidP="003A097A">
      <w:pPr>
        <w:widowControl/>
        <w:spacing w:line="450" w:lineRule="atLeast"/>
        <w:ind w:firstLine="480"/>
        <w:rPr>
          <w:rFonts w:ascii="微软雅黑" w:eastAsia="微软雅黑" w:hAnsi="微软雅黑" w:cs="宋体"/>
          <w:color w:val="333333"/>
          <w:kern w:val="0"/>
          <w:sz w:val="24"/>
          <w:szCs w:val="24"/>
        </w:rPr>
      </w:pPr>
      <w:r w:rsidRPr="003A097A">
        <w:rPr>
          <w:rFonts w:ascii="微软雅黑" w:eastAsia="微软雅黑" w:hAnsi="微软雅黑" w:cs="宋体" w:hint="eastAsia"/>
          <w:color w:val="333333"/>
          <w:kern w:val="0"/>
          <w:sz w:val="24"/>
          <w:szCs w:val="24"/>
        </w:rPr>
        <w:t>关键信息基础设施中的密码使用和管理，还应当遵守相关法律、行政法规的规定。</w:t>
      </w:r>
    </w:p>
    <w:p w14:paraId="7B691F71" w14:textId="77777777" w:rsidR="003A097A" w:rsidRPr="003A097A" w:rsidRDefault="003A097A" w:rsidP="003A097A">
      <w:pPr>
        <w:widowControl/>
        <w:spacing w:line="450" w:lineRule="atLeast"/>
        <w:ind w:firstLine="480"/>
        <w:rPr>
          <w:rFonts w:ascii="微软雅黑" w:eastAsia="微软雅黑" w:hAnsi="微软雅黑" w:cs="宋体"/>
          <w:color w:val="333333"/>
          <w:kern w:val="0"/>
          <w:sz w:val="24"/>
          <w:szCs w:val="24"/>
        </w:rPr>
      </w:pPr>
      <w:r w:rsidRPr="003A097A">
        <w:rPr>
          <w:rFonts w:ascii="微软雅黑" w:eastAsia="微软雅黑" w:hAnsi="微软雅黑" w:cs="宋体" w:hint="eastAsia"/>
          <w:b/>
          <w:bCs/>
          <w:color w:val="333333"/>
          <w:kern w:val="0"/>
          <w:sz w:val="24"/>
          <w:szCs w:val="24"/>
        </w:rPr>
        <w:t xml:space="preserve">第五十一条　</w:t>
      </w:r>
      <w:r w:rsidRPr="003A097A">
        <w:rPr>
          <w:rFonts w:ascii="微软雅黑" w:eastAsia="微软雅黑" w:hAnsi="微软雅黑" w:cs="宋体" w:hint="eastAsia"/>
          <w:color w:val="333333"/>
          <w:kern w:val="0"/>
          <w:sz w:val="24"/>
          <w:szCs w:val="24"/>
        </w:rPr>
        <w:t>本条例自2021年9月1日起施行。</w:t>
      </w:r>
    </w:p>
    <w:p w14:paraId="3E2B0BED" w14:textId="77777777" w:rsidR="003A097A" w:rsidRPr="003A097A" w:rsidRDefault="003A097A" w:rsidP="003A097A"/>
    <w:p w14:paraId="72B254EE" w14:textId="77777777" w:rsidR="003A097A" w:rsidRPr="003A097A" w:rsidRDefault="003A097A" w:rsidP="003A097A"/>
    <w:p w14:paraId="14F5DA14" w14:textId="77777777" w:rsidR="003A097A" w:rsidRPr="003A097A" w:rsidRDefault="003A097A" w:rsidP="003A097A"/>
    <w:p w14:paraId="6B9AC0C6" w14:textId="77777777" w:rsidR="009166F5" w:rsidRPr="009166F5" w:rsidRDefault="009166F5" w:rsidP="00193D33">
      <w:pPr>
        <w:pStyle w:val="2"/>
      </w:pPr>
      <w:r w:rsidRPr="009166F5">
        <w:rPr>
          <w:rFonts w:hint="eastAsia"/>
        </w:rPr>
        <w:t>国家互联网信息办公室关于《网络数据安全管理条例（征求意见稿）》公开征求意见的通知</w:t>
      </w:r>
    </w:p>
    <w:p w14:paraId="2AE26D42" w14:textId="77777777" w:rsidR="009166F5" w:rsidRPr="009166F5" w:rsidRDefault="009166F5" w:rsidP="009166F5">
      <w:pPr>
        <w:widowControl/>
        <w:jc w:val="center"/>
        <w:rPr>
          <w:rFonts w:ascii="宋体" w:eastAsia="宋体" w:hAnsi="宋体" w:cs="宋体"/>
          <w:color w:val="666666"/>
          <w:kern w:val="0"/>
          <w:szCs w:val="21"/>
        </w:rPr>
      </w:pPr>
      <w:r w:rsidRPr="009166F5">
        <w:rPr>
          <w:rFonts w:ascii="宋体" w:eastAsia="宋体" w:hAnsi="宋体" w:cs="宋体" w:hint="eastAsia"/>
          <w:color w:val="666666"/>
          <w:kern w:val="0"/>
          <w:szCs w:val="21"/>
        </w:rPr>
        <w:t>2021年11月14日 12:50来源： 中国网信网</w:t>
      </w:r>
    </w:p>
    <w:p w14:paraId="4B86443C" w14:textId="77777777" w:rsidR="009166F5" w:rsidRPr="009166F5" w:rsidRDefault="00000000" w:rsidP="009166F5">
      <w:pPr>
        <w:widowControl/>
        <w:jc w:val="center"/>
        <w:rPr>
          <w:rFonts w:ascii="宋体" w:eastAsia="宋体" w:hAnsi="宋体" w:cs="宋体"/>
          <w:color w:val="666666"/>
          <w:kern w:val="0"/>
          <w:szCs w:val="21"/>
        </w:rPr>
      </w:pPr>
      <w:hyperlink r:id="rId11" w:history="1">
        <w:r w:rsidR="009166F5" w:rsidRPr="009166F5">
          <w:rPr>
            <w:rFonts w:ascii="宋体" w:eastAsia="宋体" w:hAnsi="宋体" w:cs="宋体" w:hint="eastAsia"/>
            <w:color w:val="333333"/>
            <w:kern w:val="0"/>
            <w:szCs w:val="21"/>
            <w:u w:val="single"/>
          </w:rPr>
          <w:t>【打印】</w:t>
        </w:r>
      </w:hyperlink>
      <w:r w:rsidR="009166F5" w:rsidRPr="009166F5">
        <w:rPr>
          <w:rFonts w:ascii="宋体" w:eastAsia="宋体" w:hAnsi="宋体" w:cs="宋体" w:hint="eastAsia"/>
          <w:color w:val="666666"/>
          <w:kern w:val="0"/>
          <w:szCs w:val="21"/>
        </w:rPr>
        <w:t>【纠错】</w:t>
      </w:r>
    </w:p>
    <w:p w14:paraId="78F481AB"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为落实《中华人民共和国网络安全法》《中华人民共和国数据安全法》《中华人民共和国个人信息保护法》等法律关于数据安全管理的规定，规范网络数据处理活动，保护个人、组织在网络空间的合法权益，维护国家安全和公共利益，根据国务院2021年立法计划，我办会同相关部门研究起草《网络数据安全管理条例（征求意见稿）》，现向社会公开征求意见。公众可通过以下途径和方式反馈意见：</w:t>
      </w:r>
    </w:p>
    <w:p w14:paraId="571F6F16"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1.通过电子邮件将意见发送至：shujuju@cac.gov.cn。</w:t>
      </w:r>
    </w:p>
    <w:p w14:paraId="6BF58378"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lastRenderedPageBreak/>
        <w:t>2.通过信函将意见寄至：北京市西城区车公庄大街11号国家互联网信息办公室网络数据管理局，邮编：100044，并在信封上注明“网络数据安全管理条例征求意见”。</w:t>
      </w:r>
    </w:p>
    <w:p w14:paraId="44C182B0"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意见反馈截止时间为2021年12月13日。</w:t>
      </w:r>
    </w:p>
    <w:p w14:paraId="4EBF6996"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b/>
          <w:bCs/>
          <w:color w:val="000080"/>
          <w:kern w:val="0"/>
          <w:sz w:val="24"/>
          <w:szCs w:val="24"/>
        </w:rPr>
        <w:t>附件：《网络数据安全管理条例（征求意见稿）》</w:t>
      </w:r>
    </w:p>
    <w:p w14:paraId="20427C8E" w14:textId="77777777" w:rsidR="009166F5" w:rsidRPr="009166F5" w:rsidRDefault="009166F5" w:rsidP="009166F5">
      <w:pPr>
        <w:widowControl/>
        <w:spacing w:line="450" w:lineRule="atLeast"/>
        <w:jc w:val="right"/>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国家互联网信息办公室</w:t>
      </w:r>
    </w:p>
    <w:p w14:paraId="31B11DFE" w14:textId="77777777" w:rsidR="009166F5" w:rsidRPr="009166F5" w:rsidRDefault="009166F5" w:rsidP="009166F5">
      <w:pPr>
        <w:widowControl/>
        <w:spacing w:line="450" w:lineRule="atLeast"/>
        <w:jc w:val="right"/>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2021年11月14日</w:t>
      </w:r>
    </w:p>
    <w:p w14:paraId="72D85AE8"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p>
    <w:p w14:paraId="71247AFA" w14:textId="77777777" w:rsidR="009166F5" w:rsidRPr="009166F5" w:rsidRDefault="009166F5" w:rsidP="009166F5">
      <w:pPr>
        <w:widowControl/>
        <w:spacing w:line="450" w:lineRule="atLeast"/>
        <w:jc w:val="center"/>
        <w:rPr>
          <w:rFonts w:ascii="微软雅黑" w:eastAsia="微软雅黑" w:hAnsi="微软雅黑" w:cs="宋体"/>
          <w:color w:val="333333"/>
          <w:kern w:val="0"/>
          <w:sz w:val="24"/>
          <w:szCs w:val="24"/>
        </w:rPr>
      </w:pPr>
      <w:r w:rsidRPr="009166F5">
        <w:rPr>
          <w:rFonts w:ascii="微软雅黑" w:eastAsia="微软雅黑" w:hAnsi="微软雅黑" w:cs="宋体" w:hint="eastAsia"/>
          <w:b/>
          <w:bCs/>
          <w:color w:val="000080"/>
          <w:kern w:val="0"/>
          <w:sz w:val="24"/>
          <w:szCs w:val="24"/>
        </w:rPr>
        <w:t>网络数据安全管理条例</w:t>
      </w:r>
    </w:p>
    <w:p w14:paraId="1F8EBD09" w14:textId="77777777" w:rsidR="009166F5" w:rsidRPr="009166F5" w:rsidRDefault="009166F5" w:rsidP="009166F5">
      <w:pPr>
        <w:widowControl/>
        <w:spacing w:line="450" w:lineRule="atLeast"/>
        <w:jc w:val="center"/>
        <w:rPr>
          <w:rFonts w:ascii="微软雅黑" w:eastAsia="微软雅黑" w:hAnsi="微软雅黑" w:cs="宋体"/>
          <w:color w:val="333333"/>
          <w:kern w:val="0"/>
          <w:sz w:val="24"/>
          <w:szCs w:val="24"/>
        </w:rPr>
      </w:pPr>
      <w:r w:rsidRPr="009166F5">
        <w:rPr>
          <w:rFonts w:ascii="微软雅黑" w:eastAsia="微软雅黑" w:hAnsi="微软雅黑" w:cs="宋体" w:hint="eastAsia"/>
          <w:color w:val="000080"/>
          <w:kern w:val="0"/>
          <w:sz w:val="24"/>
          <w:szCs w:val="24"/>
        </w:rPr>
        <w:t>（征求意见稿）</w:t>
      </w:r>
    </w:p>
    <w:p w14:paraId="41F6D19E" w14:textId="77777777" w:rsidR="009166F5" w:rsidRPr="009166F5" w:rsidRDefault="009166F5" w:rsidP="009166F5">
      <w:pPr>
        <w:widowControl/>
        <w:spacing w:line="450" w:lineRule="atLeast"/>
        <w:jc w:val="center"/>
        <w:rPr>
          <w:rFonts w:ascii="微软雅黑" w:eastAsia="微软雅黑" w:hAnsi="微软雅黑" w:cs="宋体"/>
          <w:color w:val="333333"/>
          <w:kern w:val="0"/>
          <w:sz w:val="24"/>
          <w:szCs w:val="24"/>
        </w:rPr>
      </w:pPr>
      <w:r w:rsidRPr="009166F5">
        <w:rPr>
          <w:rFonts w:ascii="微软雅黑" w:eastAsia="微软雅黑" w:hAnsi="微软雅黑" w:cs="宋体" w:hint="eastAsia"/>
          <w:b/>
          <w:bCs/>
          <w:color w:val="000080"/>
          <w:kern w:val="0"/>
          <w:sz w:val="24"/>
          <w:szCs w:val="24"/>
        </w:rPr>
        <w:t>第一章 总则</w:t>
      </w:r>
    </w:p>
    <w:p w14:paraId="34D481F3"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b/>
          <w:bCs/>
          <w:color w:val="333333"/>
          <w:kern w:val="0"/>
          <w:sz w:val="24"/>
          <w:szCs w:val="24"/>
        </w:rPr>
        <w:t>第一条</w:t>
      </w:r>
      <w:r w:rsidRPr="009166F5">
        <w:rPr>
          <w:rFonts w:ascii="微软雅黑" w:eastAsia="微软雅黑" w:hAnsi="微软雅黑" w:cs="宋体" w:hint="eastAsia"/>
          <w:color w:val="333333"/>
          <w:kern w:val="0"/>
          <w:sz w:val="24"/>
          <w:szCs w:val="24"/>
        </w:rPr>
        <w:t> 为了规范网络数据处理活动，保障数据安全，保护个人、组织在网络空间的合法权益，维护国家安全、公共利益，根据《中华人民共和国网络安全法》《中华人民共和国数据安全法》《中华人民共和国个人信息保护法》等法律，制定本条例。</w:t>
      </w:r>
    </w:p>
    <w:p w14:paraId="578A222A"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b/>
          <w:bCs/>
          <w:color w:val="333333"/>
          <w:kern w:val="0"/>
          <w:sz w:val="24"/>
          <w:szCs w:val="24"/>
        </w:rPr>
        <w:t>第二条</w:t>
      </w:r>
      <w:r w:rsidRPr="009166F5">
        <w:rPr>
          <w:rFonts w:ascii="微软雅黑" w:eastAsia="微软雅黑" w:hAnsi="微软雅黑" w:cs="宋体" w:hint="eastAsia"/>
          <w:color w:val="333333"/>
          <w:kern w:val="0"/>
          <w:sz w:val="24"/>
          <w:szCs w:val="24"/>
        </w:rPr>
        <w:t> 在中华人民共和国境内利用网络开展数据处理活动，以及网络数据安全的监督管理，适用本条例。</w:t>
      </w:r>
    </w:p>
    <w:p w14:paraId="694D8BC2"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在中华人民共和国境外处理中华人民共和国境内个人和组织数据的活动，有下列情形之一的，适用本条例：</w:t>
      </w:r>
    </w:p>
    <w:p w14:paraId="5EF77DE5"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（一）以向境内提供产品或者服务为目的；</w:t>
      </w:r>
    </w:p>
    <w:p w14:paraId="57A5B406"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（二）分析、评估境内个人、组织的行为；</w:t>
      </w:r>
    </w:p>
    <w:p w14:paraId="0AF8315C"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（三）涉及境内重要数据处理；</w:t>
      </w:r>
    </w:p>
    <w:p w14:paraId="6E8A4E77"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lastRenderedPageBreak/>
        <w:t>（四）法律、行政法规规定的其他情形。</w:t>
      </w:r>
    </w:p>
    <w:p w14:paraId="4AF12656"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自然人因个人或者家庭事务开展数据处理活动，不适用本条例。</w:t>
      </w:r>
    </w:p>
    <w:p w14:paraId="20589BDE"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b/>
          <w:bCs/>
          <w:color w:val="333333"/>
          <w:kern w:val="0"/>
          <w:sz w:val="24"/>
          <w:szCs w:val="24"/>
        </w:rPr>
        <w:t>第三条</w:t>
      </w:r>
      <w:r w:rsidRPr="009166F5">
        <w:rPr>
          <w:rFonts w:ascii="微软雅黑" w:eastAsia="微软雅黑" w:hAnsi="微软雅黑" w:cs="宋体" w:hint="eastAsia"/>
          <w:color w:val="333333"/>
          <w:kern w:val="0"/>
          <w:sz w:val="24"/>
          <w:szCs w:val="24"/>
        </w:rPr>
        <w:t> 国家统筹发展和安全，坚持促进数据开发利用与保障数据安全并重，加强数据安全防护能力建设，保障数据依法有序自由流动，促进数据依法合理有效利用。</w:t>
      </w:r>
    </w:p>
    <w:p w14:paraId="02605956"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b/>
          <w:bCs/>
          <w:color w:val="333333"/>
          <w:kern w:val="0"/>
          <w:sz w:val="24"/>
          <w:szCs w:val="24"/>
        </w:rPr>
        <w:t>第四条</w:t>
      </w:r>
      <w:r w:rsidRPr="009166F5">
        <w:rPr>
          <w:rFonts w:ascii="微软雅黑" w:eastAsia="微软雅黑" w:hAnsi="微软雅黑" w:cs="宋体" w:hint="eastAsia"/>
          <w:color w:val="333333"/>
          <w:kern w:val="0"/>
          <w:sz w:val="24"/>
          <w:szCs w:val="24"/>
        </w:rPr>
        <w:t> 国家支持数据开发利用与安全保护相关的技术、产品、服务创新和人才培养。</w:t>
      </w:r>
    </w:p>
    <w:p w14:paraId="454FE8DF"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国家鼓励国家机关、行业组织、企业、教育和科研机构、有关专业机构等开展数据开发利用和安全保护合作，开展数据安全宣传教育和培训。</w:t>
      </w:r>
    </w:p>
    <w:p w14:paraId="25A5886F"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b/>
          <w:bCs/>
          <w:color w:val="333333"/>
          <w:kern w:val="0"/>
          <w:sz w:val="24"/>
          <w:szCs w:val="24"/>
        </w:rPr>
        <w:t>第五条</w:t>
      </w:r>
      <w:r w:rsidRPr="009166F5">
        <w:rPr>
          <w:rFonts w:ascii="微软雅黑" w:eastAsia="微软雅黑" w:hAnsi="微软雅黑" w:cs="宋体" w:hint="eastAsia"/>
          <w:color w:val="333333"/>
          <w:kern w:val="0"/>
          <w:sz w:val="24"/>
          <w:szCs w:val="24"/>
        </w:rPr>
        <w:t> 国家建立数据分类分级保护制度。按照数据对国家安全、公共利益或者个人、组织合法权益的影响和重要程度，将数据分为一般数据、重要数据、核心数据，不同级别的数据采取不同的保护措施。</w:t>
      </w:r>
    </w:p>
    <w:p w14:paraId="5A6FD780"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国家对个人信息和重要数据进行重点保护，对核心数据实行严格保护。</w:t>
      </w:r>
    </w:p>
    <w:p w14:paraId="0FAB26CA"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各地区、各部门应当按照国家数据分类分级要求，对本地区、本部门以及相关行业、领域的数据进行分类分级管理。</w:t>
      </w:r>
    </w:p>
    <w:p w14:paraId="33FBCC54"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b/>
          <w:bCs/>
          <w:color w:val="333333"/>
          <w:kern w:val="0"/>
          <w:sz w:val="24"/>
          <w:szCs w:val="24"/>
        </w:rPr>
        <w:t>第六条</w:t>
      </w:r>
      <w:r w:rsidRPr="009166F5">
        <w:rPr>
          <w:rFonts w:ascii="微软雅黑" w:eastAsia="微软雅黑" w:hAnsi="微软雅黑" w:cs="宋体" w:hint="eastAsia"/>
          <w:color w:val="333333"/>
          <w:kern w:val="0"/>
          <w:sz w:val="24"/>
          <w:szCs w:val="24"/>
        </w:rPr>
        <w:t> 数据处理者对所处理数据的安全负责，履行数据安全保护义务，接受政府和社会监督，承担社会责任。</w:t>
      </w:r>
    </w:p>
    <w:p w14:paraId="5DDA8E27"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数据处理者应当按照有关法律、行政法规的规定和国家标准的强制性要求，建立完善数据安全管理制度和技术保护机制。</w:t>
      </w:r>
    </w:p>
    <w:p w14:paraId="248C4DA1"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b/>
          <w:bCs/>
          <w:color w:val="333333"/>
          <w:kern w:val="0"/>
          <w:sz w:val="24"/>
          <w:szCs w:val="24"/>
        </w:rPr>
        <w:t>第七条</w:t>
      </w:r>
      <w:r w:rsidRPr="009166F5">
        <w:rPr>
          <w:rFonts w:ascii="微软雅黑" w:eastAsia="微软雅黑" w:hAnsi="微软雅黑" w:cs="宋体" w:hint="eastAsia"/>
          <w:color w:val="333333"/>
          <w:kern w:val="0"/>
          <w:sz w:val="24"/>
          <w:szCs w:val="24"/>
        </w:rPr>
        <w:t> 国家推动公共数据开放、共享，促进数据开发利用，并依法对公共数据实施监督管理。</w:t>
      </w:r>
    </w:p>
    <w:p w14:paraId="358ADCB3"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lastRenderedPageBreak/>
        <w:t>国家建立健全数据交易管理制度，明确数据交易机构设立、运行标准，规范数据流通交易行为，确保数据依法有序流通。</w:t>
      </w:r>
    </w:p>
    <w:p w14:paraId="2B41963F" w14:textId="77777777" w:rsidR="009166F5" w:rsidRPr="009166F5" w:rsidRDefault="009166F5" w:rsidP="009166F5">
      <w:pPr>
        <w:widowControl/>
        <w:spacing w:line="450" w:lineRule="atLeast"/>
        <w:jc w:val="center"/>
        <w:rPr>
          <w:rFonts w:ascii="微软雅黑" w:eastAsia="微软雅黑" w:hAnsi="微软雅黑" w:cs="宋体"/>
          <w:color w:val="333333"/>
          <w:kern w:val="0"/>
          <w:sz w:val="24"/>
          <w:szCs w:val="24"/>
        </w:rPr>
      </w:pPr>
      <w:r w:rsidRPr="009166F5">
        <w:rPr>
          <w:rFonts w:ascii="微软雅黑" w:eastAsia="微软雅黑" w:hAnsi="微软雅黑" w:cs="宋体" w:hint="eastAsia"/>
          <w:b/>
          <w:bCs/>
          <w:color w:val="000080"/>
          <w:kern w:val="0"/>
          <w:sz w:val="24"/>
          <w:szCs w:val="24"/>
        </w:rPr>
        <w:t>第二章 一般规定</w:t>
      </w:r>
    </w:p>
    <w:p w14:paraId="0E2DB2DA"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b/>
          <w:bCs/>
          <w:color w:val="333333"/>
          <w:kern w:val="0"/>
          <w:sz w:val="24"/>
          <w:szCs w:val="24"/>
        </w:rPr>
        <w:t>第八条</w:t>
      </w:r>
      <w:r w:rsidRPr="009166F5">
        <w:rPr>
          <w:rFonts w:ascii="微软雅黑" w:eastAsia="微软雅黑" w:hAnsi="微软雅黑" w:cs="宋体" w:hint="eastAsia"/>
          <w:color w:val="333333"/>
          <w:kern w:val="0"/>
          <w:sz w:val="24"/>
          <w:szCs w:val="24"/>
        </w:rPr>
        <w:t> 任何个人和组织开展数据处理活动应当遵守法律、行政法规，尊重社会公德和伦理，不得从事以下活动：</w:t>
      </w:r>
    </w:p>
    <w:p w14:paraId="0A32FF02"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（一）危害国家安全、荣誉和利益，泄露国家秘密和工作秘密；</w:t>
      </w:r>
    </w:p>
    <w:p w14:paraId="616DB0D6"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（二）侵害他人名誉权、隐私权、著作权和其他合法权益等；</w:t>
      </w:r>
    </w:p>
    <w:p w14:paraId="4825FC06"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（三）通过窃取或者以其他非法方式获取数据；</w:t>
      </w:r>
    </w:p>
    <w:p w14:paraId="74425CCD"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（四）非法出售或者非法向他人提供数据；</w:t>
      </w:r>
    </w:p>
    <w:p w14:paraId="30EF1085"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（五）制作、发布、复制、传播违法信息；</w:t>
      </w:r>
    </w:p>
    <w:p w14:paraId="5E599575"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（六）法律、行政法规禁止的其他行为。</w:t>
      </w:r>
    </w:p>
    <w:p w14:paraId="2DC78CDC"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任何个人和组织知道或者应当知道他人从事前款活动的，不得为其提供技术支持、工具、程序和广告推广、支付结算等服务。</w:t>
      </w:r>
    </w:p>
    <w:p w14:paraId="5B73A837"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b/>
          <w:bCs/>
          <w:color w:val="333333"/>
          <w:kern w:val="0"/>
          <w:sz w:val="24"/>
          <w:szCs w:val="24"/>
        </w:rPr>
        <w:t>第九条</w:t>
      </w:r>
      <w:r w:rsidRPr="009166F5">
        <w:rPr>
          <w:rFonts w:ascii="微软雅黑" w:eastAsia="微软雅黑" w:hAnsi="微软雅黑" w:cs="宋体" w:hint="eastAsia"/>
          <w:color w:val="333333"/>
          <w:kern w:val="0"/>
          <w:sz w:val="24"/>
          <w:szCs w:val="24"/>
        </w:rPr>
        <w:t> 数据处理者应当采取备份、加密、访问控制等必要措施，保障数据免遭泄露、窃取、篡改、毁损、丢失、非法使用，应对数据安全事件，防范针对和利用数据的违法犯罪活动，维护数据的完整性、保密性、可用性。</w:t>
      </w:r>
    </w:p>
    <w:p w14:paraId="7F092D14"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数据处理者应当按照网络安全等级保护的要求，加强数据处理系统、数据传输网络、数据存储环境等安全防护，处理重要数据的系统原则上应当满足三级以上网络安全等级保护和关键信息基础设施安全保护要求，处理核心数据的系统依照有关规定从严保护。</w:t>
      </w:r>
    </w:p>
    <w:p w14:paraId="1E135613"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数据处理者应当使用密码对重要数据和核心数据进行保护。</w:t>
      </w:r>
    </w:p>
    <w:p w14:paraId="66D9C97A"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b/>
          <w:bCs/>
          <w:color w:val="333333"/>
          <w:kern w:val="0"/>
          <w:sz w:val="24"/>
          <w:szCs w:val="24"/>
        </w:rPr>
        <w:lastRenderedPageBreak/>
        <w:t>第十条</w:t>
      </w:r>
      <w:r w:rsidRPr="009166F5">
        <w:rPr>
          <w:rFonts w:ascii="微软雅黑" w:eastAsia="微软雅黑" w:hAnsi="微软雅黑" w:cs="宋体" w:hint="eastAsia"/>
          <w:color w:val="333333"/>
          <w:kern w:val="0"/>
          <w:sz w:val="24"/>
          <w:szCs w:val="24"/>
        </w:rPr>
        <w:t> 数据处理者发现其使用或者提供的网络产品和服务存在安全缺陷、漏洞，或者威胁国家安全、危害公共利益等风险时，应当立即采取补救措施。</w:t>
      </w:r>
    </w:p>
    <w:p w14:paraId="4C133E76"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b/>
          <w:bCs/>
          <w:color w:val="333333"/>
          <w:kern w:val="0"/>
          <w:sz w:val="24"/>
          <w:szCs w:val="24"/>
        </w:rPr>
        <w:t>第十一条</w:t>
      </w:r>
      <w:r w:rsidRPr="009166F5">
        <w:rPr>
          <w:rFonts w:ascii="微软雅黑" w:eastAsia="微软雅黑" w:hAnsi="微软雅黑" w:cs="宋体" w:hint="eastAsia"/>
          <w:color w:val="333333"/>
          <w:kern w:val="0"/>
          <w:sz w:val="24"/>
          <w:szCs w:val="24"/>
        </w:rPr>
        <w:t> 数据处理者应当建立数据安全应急处置机制，发生数据安全事件时及时启动应急响应机制，采取措施防止危害扩大，消除安全隐患。安全事件对个人、组织造成危害的，数据处理者应当在三个工作日内将安全事件和风险情况、危害后果、已经采取的补救措施等以电话、短信、即时通信工具、电子邮件等方式通知利害关系人，无法通知的可采取公告方式告知，法律、行政法规规定可以不通知的从其规定。安全事件涉嫌犯罪的，数据处理者应当按规定向公安机关报案。</w:t>
      </w:r>
    </w:p>
    <w:p w14:paraId="19501959"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发生重要数据或者十万人以上个人信息泄露、毁损、丢失等数据安全事件时，数据处理者还应当履行以下义务：</w:t>
      </w:r>
    </w:p>
    <w:p w14:paraId="30E93510"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（一）在发生安全事件的八小时内向设区的市级网信部门和有关主管部门报告事件基本信息，包括涉及的数据数量、类型、可能的影响、已经或拟采取的处置措施等；</w:t>
      </w:r>
    </w:p>
    <w:p w14:paraId="7DA57675"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（二）在事件处置完毕后五个工作日内向设区的市级网信部门和有关主管部门报告包括事件原因、危害后果、责任处理、改进措施等情况的调查评估报告。</w:t>
      </w:r>
    </w:p>
    <w:p w14:paraId="4FBE69ED"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b/>
          <w:bCs/>
          <w:color w:val="333333"/>
          <w:kern w:val="0"/>
          <w:sz w:val="24"/>
          <w:szCs w:val="24"/>
        </w:rPr>
        <w:t>第十二条</w:t>
      </w:r>
      <w:r w:rsidRPr="009166F5">
        <w:rPr>
          <w:rFonts w:ascii="微软雅黑" w:eastAsia="微软雅黑" w:hAnsi="微软雅黑" w:cs="宋体" w:hint="eastAsia"/>
          <w:color w:val="333333"/>
          <w:kern w:val="0"/>
          <w:sz w:val="24"/>
          <w:szCs w:val="24"/>
        </w:rPr>
        <w:t> 数据处理者向第三方提供个人信息，或者共享、交易、委托处理重要数据的，应当遵守以下规定：</w:t>
      </w:r>
    </w:p>
    <w:p w14:paraId="56F29A03"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（一）向个人告知提供个人信息的目的、类型、方式、范围、存储期限、存储地点，并取得个人单独同意，符合法律、行政法规规定的不需要取得个人同意的情形或者经过匿名化处理的除外；</w:t>
      </w:r>
    </w:p>
    <w:p w14:paraId="340B5B07"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lastRenderedPageBreak/>
        <w:t>（二）与数据接收方约定处理数据的目的、范围、处理方式，数据安全保护措施等，通过合同等形式明确双方的数据安全责任义务，并对数据接收方的数据处理活动进行监督；</w:t>
      </w:r>
    </w:p>
    <w:p w14:paraId="32AFF1A3"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（三）留存个人同意记录及提供个人信息的日志记录，共享、交易、委托处理重要数据的审批记录、日志记录至少五年。</w:t>
      </w:r>
    </w:p>
    <w:p w14:paraId="22D5C8BE"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数据接收方应当履行约定的义务，不得超出约定的目的、范围、处理方式处理个人信息和重要数据。</w:t>
      </w:r>
    </w:p>
    <w:p w14:paraId="7E82E248"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b/>
          <w:bCs/>
          <w:color w:val="333333"/>
          <w:kern w:val="0"/>
          <w:sz w:val="24"/>
          <w:szCs w:val="24"/>
        </w:rPr>
        <w:t>第十三条</w:t>
      </w:r>
      <w:r w:rsidRPr="009166F5">
        <w:rPr>
          <w:rFonts w:ascii="微软雅黑" w:eastAsia="微软雅黑" w:hAnsi="微软雅黑" w:cs="宋体" w:hint="eastAsia"/>
          <w:color w:val="333333"/>
          <w:kern w:val="0"/>
          <w:sz w:val="24"/>
          <w:szCs w:val="24"/>
        </w:rPr>
        <w:t> 数据处理者开展以下活动，应当按照国家有关规定，申报网络安全审查：</w:t>
      </w:r>
    </w:p>
    <w:p w14:paraId="7E2FEC5F"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（一）汇聚掌握大量关系国家安全、经济发展、公共利益的数据资源的互联网平台运营者实施合并、重组、分立，影响或者可能影响国家安全的；</w:t>
      </w:r>
    </w:p>
    <w:p w14:paraId="0F8C0169"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（二）处理一百万人以上个人信息的数据处理者赴国外上市的；</w:t>
      </w:r>
    </w:p>
    <w:p w14:paraId="091EC73B"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（三）数据处理者赴香港上市，影响或者可能影响国家安全的；</w:t>
      </w:r>
    </w:p>
    <w:p w14:paraId="7CCDCABE"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（四）其他影响或者可能影响国家安全的数据处理活动。</w:t>
      </w:r>
    </w:p>
    <w:p w14:paraId="7DE7D095"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大型互联网平台运营者在境外设立总部或者运营中心、研发中心，应当向国家网信部门和主管部门报告。</w:t>
      </w:r>
    </w:p>
    <w:p w14:paraId="4139E42E"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b/>
          <w:bCs/>
          <w:color w:val="333333"/>
          <w:kern w:val="0"/>
          <w:sz w:val="24"/>
          <w:szCs w:val="24"/>
        </w:rPr>
        <w:t>第十四条</w:t>
      </w:r>
      <w:r w:rsidRPr="009166F5">
        <w:rPr>
          <w:rFonts w:ascii="微软雅黑" w:eastAsia="微软雅黑" w:hAnsi="微软雅黑" w:cs="宋体" w:hint="eastAsia"/>
          <w:color w:val="333333"/>
          <w:kern w:val="0"/>
          <w:sz w:val="24"/>
          <w:szCs w:val="24"/>
        </w:rPr>
        <w:t> 数据处理者发生合并、重组、分立等情况的，数据接收方应当继续履行数据安全保护义务，涉及重要数据和一百万人以上个人信息的，应当向设区的市级主管部门报告；数据处理者发生解散、被宣告破产等情况的，应当向设区的市级主管部门报告，按照相关要求移交或删除数据，主管部门不明确的，应当向设区的市级网信部门报告。</w:t>
      </w:r>
    </w:p>
    <w:p w14:paraId="64F3A2E2"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b/>
          <w:bCs/>
          <w:color w:val="333333"/>
          <w:kern w:val="0"/>
          <w:sz w:val="24"/>
          <w:szCs w:val="24"/>
        </w:rPr>
        <w:lastRenderedPageBreak/>
        <w:t>第十五条</w:t>
      </w:r>
      <w:r w:rsidRPr="009166F5">
        <w:rPr>
          <w:rFonts w:ascii="微软雅黑" w:eastAsia="微软雅黑" w:hAnsi="微软雅黑" w:cs="宋体" w:hint="eastAsia"/>
          <w:color w:val="333333"/>
          <w:kern w:val="0"/>
          <w:sz w:val="24"/>
          <w:szCs w:val="24"/>
        </w:rPr>
        <w:t> 数据处理者从其他途径获取的数据，应当按照本条例的规定履行数据安全保护义务。</w:t>
      </w:r>
    </w:p>
    <w:p w14:paraId="71BCA0B3"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b/>
          <w:bCs/>
          <w:color w:val="333333"/>
          <w:kern w:val="0"/>
          <w:sz w:val="24"/>
          <w:szCs w:val="24"/>
        </w:rPr>
        <w:t>第十六条</w:t>
      </w:r>
      <w:r w:rsidRPr="009166F5">
        <w:rPr>
          <w:rFonts w:ascii="微软雅黑" w:eastAsia="微软雅黑" w:hAnsi="微软雅黑" w:cs="宋体" w:hint="eastAsia"/>
          <w:color w:val="333333"/>
          <w:kern w:val="0"/>
          <w:sz w:val="24"/>
          <w:szCs w:val="24"/>
        </w:rPr>
        <w:t> 国家机关应当依照法律、行政法规的规定和国家标准的强制性要求，建立健全数据安全管理制度，落实数据安全保护责任，保障政务数据安全。</w:t>
      </w:r>
    </w:p>
    <w:p w14:paraId="6C6DE2BE"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b/>
          <w:bCs/>
          <w:color w:val="333333"/>
          <w:kern w:val="0"/>
          <w:sz w:val="24"/>
          <w:szCs w:val="24"/>
        </w:rPr>
        <w:t>第十七条</w:t>
      </w:r>
      <w:r w:rsidRPr="009166F5">
        <w:rPr>
          <w:rFonts w:ascii="微软雅黑" w:eastAsia="微软雅黑" w:hAnsi="微软雅黑" w:cs="宋体" w:hint="eastAsia"/>
          <w:color w:val="333333"/>
          <w:kern w:val="0"/>
          <w:sz w:val="24"/>
          <w:szCs w:val="24"/>
        </w:rPr>
        <w:t> 数据处理者在采用自动化工具访问、收集数据时，应当评估对网络服务的性能、功能带来的影响，不得干扰网络服务的正常功能。</w:t>
      </w:r>
    </w:p>
    <w:p w14:paraId="4EA08CA2"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自动化工具访问、收集数据违反法律、行政法规或者行业自律公约、影响网络服务正常功能，或者侵犯他人知识产权等合法权益的，数据处理者应当停止访问、收集数据行为并采取相应补救措施。</w:t>
      </w:r>
    </w:p>
    <w:p w14:paraId="003FF534"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b/>
          <w:bCs/>
          <w:color w:val="333333"/>
          <w:kern w:val="0"/>
          <w:sz w:val="24"/>
          <w:szCs w:val="24"/>
        </w:rPr>
        <w:t>第十八条</w:t>
      </w:r>
      <w:r w:rsidRPr="009166F5">
        <w:rPr>
          <w:rFonts w:ascii="微软雅黑" w:eastAsia="微软雅黑" w:hAnsi="微软雅黑" w:cs="宋体" w:hint="eastAsia"/>
          <w:color w:val="333333"/>
          <w:kern w:val="0"/>
          <w:sz w:val="24"/>
          <w:szCs w:val="24"/>
        </w:rPr>
        <w:t> 数据处理者应当建立便捷的数据安全投诉举报渠道，及时受理、处置数据安全投诉举报。</w:t>
      </w:r>
    </w:p>
    <w:p w14:paraId="30AE70E8"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数据处理者应当公布接受投诉、举报的联系方式、责任人信息，每年公开披露受理和收到的个人信息安全投诉数量、投诉处理情况、平均处理时间情况，接受社会监督。</w:t>
      </w:r>
    </w:p>
    <w:p w14:paraId="2F2E43C8" w14:textId="77777777" w:rsidR="009166F5" w:rsidRPr="009166F5" w:rsidRDefault="009166F5" w:rsidP="009166F5">
      <w:pPr>
        <w:widowControl/>
        <w:spacing w:line="450" w:lineRule="atLeast"/>
        <w:jc w:val="center"/>
        <w:rPr>
          <w:rFonts w:ascii="微软雅黑" w:eastAsia="微软雅黑" w:hAnsi="微软雅黑" w:cs="宋体"/>
          <w:color w:val="333333"/>
          <w:kern w:val="0"/>
          <w:sz w:val="24"/>
          <w:szCs w:val="24"/>
        </w:rPr>
      </w:pPr>
      <w:r w:rsidRPr="009166F5">
        <w:rPr>
          <w:rFonts w:ascii="微软雅黑" w:eastAsia="微软雅黑" w:hAnsi="微软雅黑" w:cs="宋体" w:hint="eastAsia"/>
          <w:b/>
          <w:bCs/>
          <w:color w:val="000080"/>
          <w:kern w:val="0"/>
          <w:sz w:val="24"/>
          <w:szCs w:val="24"/>
        </w:rPr>
        <w:t>第三章 个人信息保护</w:t>
      </w:r>
    </w:p>
    <w:p w14:paraId="1CEB2D2B"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b/>
          <w:bCs/>
          <w:color w:val="333333"/>
          <w:kern w:val="0"/>
          <w:sz w:val="24"/>
          <w:szCs w:val="24"/>
        </w:rPr>
        <w:t>第十九条</w:t>
      </w:r>
      <w:r w:rsidRPr="009166F5">
        <w:rPr>
          <w:rFonts w:ascii="微软雅黑" w:eastAsia="微软雅黑" w:hAnsi="微软雅黑" w:cs="宋体" w:hint="eastAsia"/>
          <w:color w:val="333333"/>
          <w:kern w:val="0"/>
          <w:sz w:val="24"/>
          <w:szCs w:val="24"/>
        </w:rPr>
        <w:t> 数据处理者处理个人信息，应当具有明确、合理的目的，遵循合法、正当、必要的原则。基于个人同意处理个人信息的，应当满足以下要求：</w:t>
      </w:r>
    </w:p>
    <w:p w14:paraId="0530987A"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（一）处理的个人信息是提供服务所必需的，或者是履行法律、行政法规规定的义务所必需的；</w:t>
      </w:r>
    </w:p>
    <w:p w14:paraId="3456293B"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（二）限于实现处理目的最短周期、最低频次，采取对个人权益影响最小的方式；</w:t>
      </w:r>
    </w:p>
    <w:p w14:paraId="68789D04"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lastRenderedPageBreak/>
        <w:t>（三）不得因个人拒绝提供服务必需的个人信息以外的信息，拒绝提供服务或者干扰个人正常使用服务。</w:t>
      </w:r>
    </w:p>
    <w:p w14:paraId="762C8176"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b/>
          <w:bCs/>
          <w:color w:val="333333"/>
          <w:kern w:val="0"/>
          <w:sz w:val="24"/>
          <w:szCs w:val="24"/>
        </w:rPr>
        <w:t>第二十条</w:t>
      </w:r>
      <w:r w:rsidRPr="009166F5">
        <w:rPr>
          <w:rFonts w:ascii="微软雅黑" w:eastAsia="微软雅黑" w:hAnsi="微软雅黑" w:cs="宋体" w:hint="eastAsia"/>
          <w:color w:val="333333"/>
          <w:kern w:val="0"/>
          <w:sz w:val="24"/>
          <w:szCs w:val="24"/>
        </w:rPr>
        <w:t> 数据处理者处理个人信息，应当制定个人信息处理规则并严格遵守。个人信息处理规则应当集中公开展示、易于访问并置于醒目位置，内容明确具体、简明通俗，系统全面地向个人说明个人信息处理情况。</w:t>
      </w:r>
    </w:p>
    <w:p w14:paraId="246F71FF"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个人信息处理规则应当包括但不限于以下内容：</w:t>
      </w:r>
    </w:p>
    <w:p w14:paraId="62750D4A"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（一）依据产品或者服务的功能明确所需的个人信息，以清单形式列明每项功能处理个人信息的目的、用途、方式、种类、频次或者时机、保存地点等，以及拒绝处理个人信息对个人的影响；</w:t>
      </w:r>
    </w:p>
    <w:p w14:paraId="3F8BBEED"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（二）个人信息存储期限或者个人信息存储期限的确定方法、到期后的处理方式；</w:t>
      </w:r>
    </w:p>
    <w:p w14:paraId="6F286B47"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（三）个人查阅、复制、更正、删除、限制处理、转移个人信息，以及注销账号、撤回处理个人信息同意的途径和方法；</w:t>
      </w:r>
    </w:p>
    <w:p w14:paraId="7CA8732F"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四）以集中展示等便利用户访问的方式说明产品服务中嵌入的所有收集个人信息的第三方代码、插件的名称，以及每个第三方代码、插件收集个人信息的目的、方式、种类、频次或者时机及其个人信息处理规则；</w:t>
      </w:r>
    </w:p>
    <w:p w14:paraId="6557BD98"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（五）向第三方提供个人信息情形及其目的、方式、种类，数据接收方相关信息等；</w:t>
      </w:r>
    </w:p>
    <w:p w14:paraId="7211633B"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（六）个人信息安全风险及保护措施；</w:t>
      </w:r>
    </w:p>
    <w:p w14:paraId="2018C7AB"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（七）个人信息安全问题的投诉、举报渠道及解决途径，个人信息保护负责人联系方式。</w:t>
      </w:r>
    </w:p>
    <w:p w14:paraId="71B0C110"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b/>
          <w:bCs/>
          <w:color w:val="333333"/>
          <w:kern w:val="0"/>
          <w:sz w:val="24"/>
          <w:szCs w:val="24"/>
        </w:rPr>
        <w:lastRenderedPageBreak/>
        <w:t>第二十一条</w:t>
      </w:r>
      <w:r w:rsidRPr="009166F5">
        <w:rPr>
          <w:rFonts w:ascii="微软雅黑" w:eastAsia="微软雅黑" w:hAnsi="微软雅黑" w:cs="宋体" w:hint="eastAsia"/>
          <w:color w:val="333333"/>
          <w:kern w:val="0"/>
          <w:sz w:val="24"/>
          <w:szCs w:val="24"/>
        </w:rPr>
        <w:t> 处理个人信息应当取得个人同意的，数据处理者应当遵守以下规定：</w:t>
      </w:r>
    </w:p>
    <w:p w14:paraId="24EB69C4"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（一）按照服务类型分别向个人申请处理个人信息的同意，不得使用概括性条款取得同意；</w:t>
      </w:r>
    </w:p>
    <w:p w14:paraId="76454DDB"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（二）处理个人生物识别、宗教信仰、特定身份、医疗健康、金融账户、行踪轨迹等敏感个人信息应当取得个人单独同意；</w:t>
      </w:r>
    </w:p>
    <w:p w14:paraId="5BC8B99A"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（三）处理不满十四周岁未成年人的个人信息，应当取得其监护人同意；</w:t>
      </w:r>
    </w:p>
    <w:p w14:paraId="3E852A47"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（四）不得以改善服务质量、提升用户体验、研发新产品等为由，强迫个人同意处理其个人信息；</w:t>
      </w:r>
    </w:p>
    <w:p w14:paraId="15B3BDC3"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（五）不得通过误导、欺诈、胁迫等方式获得个人的同意；</w:t>
      </w:r>
    </w:p>
    <w:p w14:paraId="2B839EC2"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（六）不得通过捆绑不同类型服务、批量申请同意等方式诱导、强迫个人进行批量个人信息同意；</w:t>
      </w:r>
    </w:p>
    <w:p w14:paraId="736E45CD"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（七）不得超出个人授权同意的范围处理个人信息；</w:t>
      </w:r>
    </w:p>
    <w:p w14:paraId="6878B4B1"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（八）不得在个人明确表示不同意后，频繁征求同意、干扰正常使用服务。</w:t>
      </w:r>
    </w:p>
    <w:p w14:paraId="79B8E7CD"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个人信息的处理目的、处理方式和处理的个人信息种类发生变更的，数据处理者应当重新取得个人同意，并同步修改个人信息处理规则。</w:t>
      </w:r>
    </w:p>
    <w:p w14:paraId="45A1AD31"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对个人同意行为有效性存在争议的，数据处理者负有举证责任。</w:t>
      </w:r>
    </w:p>
    <w:p w14:paraId="667E053E"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b/>
          <w:bCs/>
          <w:color w:val="333333"/>
          <w:kern w:val="0"/>
          <w:sz w:val="24"/>
          <w:szCs w:val="24"/>
        </w:rPr>
        <w:t>第二十二条</w:t>
      </w:r>
      <w:r w:rsidRPr="009166F5">
        <w:rPr>
          <w:rFonts w:ascii="微软雅黑" w:eastAsia="微软雅黑" w:hAnsi="微软雅黑" w:cs="宋体" w:hint="eastAsia"/>
          <w:color w:val="333333"/>
          <w:kern w:val="0"/>
          <w:sz w:val="24"/>
          <w:szCs w:val="24"/>
        </w:rPr>
        <w:t> 有下列情况之一的，数据处理者应当在十五个工作日内删除个人信息或者进行匿名化处理：</w:t>
      </w:r>
    </w:p>
    <w:p w14:paraId="0B9C1091"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（一）已实现个人信息处理目的或者实现处理目的不再必要；</w:t>
      </w:r>
    </w:p>
    <w:p w14:paraId="7D343382"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（二）达到与用户约定或者个人信息处理规则明确的存储期限；</w:t>
      </w:r>
    </w:p>
    <w:p w14:paraId="56A90234"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（三）终止服务或者个人注销账号；</w:t>
      </w:r>
    </w:p>
    <w:p w14:paraId="2CC66806"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lastRenderedPageBreak/>
        <w:t>（四）因使用自动化采集技术等，无法避免采集到的非必要个人信息或者未经个人同意的个人信息。</w:t>
      </w:r>
    </w:p>
    <w:p w14:paraId="52916D91"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删除个人信息从技术上难以实现，或者因业务复杂等原因，在十五个工作日内删除个人信息确有困难的，数据处理者不得开展除存储和采取必要的安全保护措施之外的处理，并应当向个人作出合理解释。</w:t>
      </w:r>
    </w:p>
    <w:p w14:paraId="30254724"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法律、行政法规另有规定的从其规定。</w:t>
      </w:r>
    </w:p>
    <w:p w14:paraId="21270666"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b/>
          <w:bCs/>
          <w:color w:val="333333"/>
          <w:kern w:val="0"/>
          <w:sz w:val="24"/>
          <w:szCs w:val="24"/>
        </w:rPr>
        <w:t>第二十三条</w:t>
      </w:r>
      <w:r w:rsidRPr="009166F5">
        <w:rPr>
          <w:rFonts w:ascii="微软雅黑" w:eastAsia="微软雅黑" w:hAnsi="微软雅黑" w:cs="宋体" w:hint="eastAsia"/>
          <w:color w:val="333333"/>
          <w:kern w:val="0"/>
          <w:sz w:val="24"/>
          <w:szCs w:val="24"/>
        </w:rPr>
        <w:t> 个人提出查阅、复制、更正、补充、限制处理、删除其个人信息的合理请求的，数据处理者应当履行以下义务：</w:t>
      </w:r>
    </w:p>
    <w:p w14:paraId="712D341E"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（一）提供便捷的支持个人结构化查询本人被收集的个人信息类型、数量等的方法和途径，不得以时间、位置等因素对个人的合理请求进行限制；</w:t>
      </w:r>
    </w:p>
    <w:p w14:paraId="6E356486"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（二）提供便捷的支持个人复制、更正、补充、限制处理、删除其个人信息、撤回授权同意以及注销账号的功能，且不得设置不合理条件；</w:t>
      </w:r>
    </w:p>
    <w:p w14:paraId="115E4BD0"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（三）收到个人复制、更正、补充、限制处理、删除本人个人信息、撤回授权同意或者注销账号申请的，应当在十五个工作日内处理并反馈。</w:t>
      </w:r>
    </w:p>
    <w:p w14:paraId="698F2A06"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法律、行政法规另有规定的从其规定。</w:t>
      </w:r>
    </w:p>
    <w:p w14:paraId="344C229D"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b/>
          <w:bCs/>
          <w:color w:val="333333"/>
          <w:kern w:val="0"/>
          <w:sz w:val="24"/>
          <w:szCs w:val="24"/>
        </w:rPr>
        <w:t>第二十四条</w:t>
      </w:r>
      <w:r w:rsidRPr="009166F5">
        <w:rPr>
          <w:rFonts w:ascii="微软雅黑" w:eastAsia="微软雅黑" w:hAnsi="微软雅黑" w:cs="宋体" w:hint="eastAsia"/>
          <w:color w:val="333333"/>
          <w:kern w:val="0"/>
          <w:sz w:val="24"/>
          <w:szCs w:val="24"/>
        </w:rPr>
        <w:t> 符合下列条件的个人信息转移请求，数据处理者应当为个人指定的其他数据处理者访问、获取其个人信息提供转移服务：</w:t>
      </w:r>
    </w:p>
    <w:p w14:paraId="67D8B33B"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（一）请求转移的个人信息是基于同意或者订立、履行合同所必需而收集的个人信息；</w:t>
      </w:r>
    </w:p>
    <w:p w14:paraId="7F60C23C"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（二）请求转移的个人信息是本人信息或者请求人合法获得且不违背他人意愿的他人信息；</w:t>
      </w:r>
    </w:p>
    <w:p w14:paraId="3E0875E7"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（三）能够验证请求人的合法身份。</w:t>
      </w:r>
    </w:p>
    <w:p w14:paraId="659FED5E"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lastRenderedPageBreak/>
        <w:t>数据处理者发现接收个人信息的其他数据处理者有非法处理个人信息风险的，应当对个人信息转移请求做合理的风险提示。</w:t>
      </w:r>
    </w:p>
    <w:p w14:paraId="43620FCE"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请求转移个人信息次数明显超出合理范围的，数据处理者可以收取合理费用。</w:t>
      </w:r>
    </w:p>
    <w:p w14:paraId="240537D1"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b/>
          <w:bCs/>
          <w:color w:val="333333"/>
          <w:kern w:val="0"/>
          <w:sz w:val="24"/>
          <w:szCs w:val="24"/>
        </w:rPr>
        <w:t>第二十五条</w:t>
      </w:r>
      <w:r w:rsidRPr="009166F5">
        <w:rPr>
          <w:rFonts w:ascii="微软雅黑" w:eastAsia="微软雅黑" w:hAnsi="微软雅黑" w:cs="宋体" w:hint="eastAsia"/>
          <w:color w:val="333333"/>
          <w:kern w:val="0"/>
          <w:sz w:val="24"/>
          <w:szCs w:val="24"/>
        </w:rPr>
        <w:t> 数据处理者利用生物特征进行个人身份认证的，应当对必要性、安全性进行风险评估，不得将人脸、步态、指纹、虹膜、声纹等生物特征作为唯一的个人身份认证方式，以强制个人同意收集其个人生物特征信息。</w:t>
      </w:r>
    </w:p>
    <w:p w14:paraId="773B0891"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法律、行政法规另有规定的从其规定。</w:t>
      </w:r>
    </w:p>
    <w:p w14:paraId="2EC492FF"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b/>
          <w:bCs/>
          <w:color w:val="333333"/>
          <w:kern w:val="0"/>
          <w:sz w:val="24"/>
          <w:szCs w:val="24"/>
        </w:rPr>
        <w:t>第二十六条</w:t>
      </w:r>
      <w:r w:rsidRPr="009166F5">
        <w:rPr>
          <w:rFonts w:ascii="微软雅黑" w:eastAsia="微软雅黑" w:hAnsi="微软雅黑" w:cs="宋体" w:hint="eastAsia"/>
          <w:color w:val="333333"/>
          <w:kern w:val="0"/>
          <w:sz w:val="24"/>
          <w:szCs w:val="24"/>
        </w:rPr>
        <w:t> 数据处理者处理一百万人以上个人信息的，还应当遵守本条例第四章对重要数据的处理者作出的规定。</w:t>
      </w:r>
    </w:p>
    <w:p w14:paraId="4647FEE7" w14:textId="77777777" w:rsidR="009166F5" w:rsidRPr="009166F5" w:rsidRDefault="009166F5" w:rsidP="009166F5">
      <w:pPr>
        <w:widowControl/>
        <w:spacing w:line="450" w:lineRule="atLeast"/>
        <w:jc w:val="center"/>
        <w:rPr>
          <w:rFonts w:ascii="微软雅黑" w:eastAsia="微软雅黑" w:hAnsi="微软雅黑" w:cs="宋体"/>
          <w:color w:val="333333"/>
          <w:kern w:val="0"/>
          <w:sz w:val="24"/>
          <w:szCs w:val="24"/>
        </w:rPr>
      </w:pPr>
      <w:r w:rsidRPr="009166F5">
        <w:rPr>
          <w:rFonts w:ascii="微软雅黑" w:eastAsia="微软雅黑" w:hAnsi="微软雅黑" w:cs="宋体" w:hint="eastAsia"/>
          <w:b/>
          <w:bCs/>
          <w:color w:val="000080"/>
          <w:kern w:val="0"/>
          <w:sz w:val="24"/>
          <w:szCs w:val="24"/>
        </w:rPr>
        <w:t>第四章 重要数据安全</w:t>
      </w:r>
    </w:p>
    <w:p w14:paraId="530ABB95"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b/>
          <w:bCs/>
          <w:color w:val="333333"/>
          <w:kern w:val="0"/>
          <w:sz w:val="24"/>
          <w:szCs w:val="24"/>
        </w:rPr>
        <w:t>第二十七条</w:t>
      </w:r>
      <w:r w:rsidRPr="009166F5">
        <w:rPr>
          <w:rFonts w:ascii="微软雅黑" w:eastAsia="微软雅黑" w:hAnsi="微软雅黑" w:cs="宋体" w:hint="eastAsia"/>
          <w:color w:val="333333"/>
          <w:kern w:val="0"/>
          <w:sz w:val="24"/>
          <w:szCs w:val="24"/>
        </w:rPr>
        <w:t> 各地区、各部门按照国家有关要求和标准，组织本地区、本部门以及相关行业、领域的数据处理者识别重要数据和核心数据，组织制定本地区、本部门以及相关行业、领域重要数据和核心数据目录，并报国家网信部门。</w:t>
      </w:r>
    </w:p>
    <w:p w14:paraId="5DCB30E6"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b/>
          <w:bCs/>
          <w:color w:val="333333"/>
          <w:kern w:val="0"/>
          <w:sz w:val="24"/>
          <w:szCs w:val="24"/>
        </w:rPr>
        <w:t>第二十八条</w:t>
      </w:r>
      <w:r w:rsidRPr="009166F5">
        <w:rPr>
          <w:rFonts w:ascii="微软雅黑" w:eastAsia="微软雅黑" w:hAnsi="微软雅黑" w:cs="宋体" w:hint="eastAsia"/>
          <w:color w:val="333333"/>
          <w:kern w:val="0"/>
          <w:sz w:val="24"/>
          <w:szCs w:val="24"/>
        </w:rPr>
        <w:t> 重要数据的处理者，应当明确数据安全负责人，成立数据安全管理机构。数据安全管理机构在数据安全负责人的领导下，履行以下职责：</w:t>
      </w:r>
    </w:p>
    <w:p w14:paraId="571FC55D"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（一）研究提出数据安全相关重大决策建议；</w:t>
      </w:r>
    </w:p>
    <w:p w14:paraId="78E36A81"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（二）制定实施数据安全保护计划和数据安全事件应急预案；</w:t>
      </w:r>
    </w:p>
    <w:p w14:paraId="4779E261"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（三）开展数据安全风险监测，及时处置数据安全风险和事件；</w:t>
      </w:r>
    </w:p>
    <w:p w14:paraId="29EE8579"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（四）定期组织开展数据安全宣传教育培训、风险评估、应急演练等活动；</w:t>
      </w:r>
    </w:p>
    <w:p w14:paraId="3E832B74"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（五）受理、处置数据安全投诉、举报；</w:t>
      </w:r>
    </w:p>
    <w:p w14:paraId="4926D955"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（六）按照要求及时向网信部门和主管、监管部门报告数据安全情况。</w:t>
      </w:r>
    </w:p>
    <w:p w14:paraId="726C63B3"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lastRenderedPageBreak/>
        <w:t>数据安全负责人应当具备数据安全专业知识和相关管理工作经历，由数据处理者决策层成员承担，有权直接向网信部门和主管、监管部门反映数据安全情况。</w:t>
      </w:r>
    </w:p>
    <w:p w14:paraId="4339B15B"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b/>
          <w:bCs/>
          <w:color w:val="333333"/>
          <w:kern w:val="0"/>
          <w:sz w:val="24"/>
          <w:szCs w:val="24"/>
        </w:rPr>
        <w:t>第二十九条</w:t>
      </w:r>
      <w:r w:rsidRPr="009166F5">
        <w:rPr>
          <w:rFonts w:ascii="微软雅黑" w:eastAsia="微软雅黑" w:hAnsi="微软雅黑" w:cs="宋体" w:hint="eastAsia"/>
          <w:color w:val="333333"/>
          <w:kern w:val="0"/>
          <w:sz w:val="24"/>
          <w:szCs w:val="24"/>
        </w:rPr>
        <w:t> 重要数据的处理者，应当在识别其重要数据后的十五个工作日内向设区的市级网信部门备案，备案内容包括：</w:t>
      </w:r>
    </w:p>
    <w:p w14:paraId="1755B61F"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（一）数据处理者基本信息，数据安全管理机构信息、数据安全负责人姓名和联系方式等；</w:t>
      </w:r>
    </w:p>
    <w:p w14:paraId="4E38705E"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（二）处理数据的目的、规模、方式、范围、类型、存储期限、存储地点等，不包括数据内容本身；</w:t>
      </w:r>
    </w:p>
    <w:p w14:paraId="663BAD53"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（三）国家网信部门和主管、监管部门规定的其他备案内容。</w:t>
      </w:r>
    </w:p>
    <w:p w14:paraId="1A752791"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处理数据的目的、范围、类型及数据安全防护措施等有重大变化的，应当重新备案。</w:t>
      </w:r>
    </w:p>
    <w:p w14:paraId="1B7B940F"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依据部门职责分工，网信部门与有关部门共享备案信息。</w:t>
      </w:r>
    </w:p>
    <w:p w14:paraId="6EEBC7A2"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b/>
          <w:bCs/>
          <w:color w:val="333333"/>
          <w:kern w:val="0"/>
          <w:sz w:val="24"/>
          <w:szCs w:val="24"/>
        </w:rPr>
        <w:t>第三十条</w:t>
      </w:r>
      <w:r w:rsidRPr="009166F5">
        <w:rPr>
          <w:rFonts w:ascii="微软雅黑" w:eastAsia="微软雅黑" w:hAnsi="微软雅黑" w:cs="宋体" w:hint="eastAsia"/>
          <w:color w:val="333333"/>
          <w:kern w:val="0"/>
          <w:sz w:val="24"/>
          <w:szCs w:val="24"/>
        </w:rPr>
        <w:t> 重要数据的处理者，应当制定数据安全培训计划，每年组织开展全员数据安全教育培训，数据安全相关的技术和管理人员每年教育培训时间不得少于二十小时。</w:t>
      </w:r>
    </w:p>
    <w:p w14:paraId="665676EE"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b/>
          <w:bCs/>
          <w:color w:val="333333"/>
          <w:kern w:val="0"/>
          <w:sz w:val="24"/>
          <w:szCs w:val="24"/>
        </w:rPr>
        <w:t>第三十一条</w:t>
      </w:r>
      <w:r w:rsidRPr="009166F5">
        <w:rPr>
          <w:rFonts w:ascii="微软雅黑" w:eastAsia="微软雅黑" w:hAnsi="微软雅黑" w:cs="宋体" w:hint="eastAsia"/>
          <w:color w:val="333333"/>
          <w:kern w:val="0"/>
          <w:sz w:val="24"/>
          <w:szCs w:val="24"/>
        </w:rPr>
        <w:t> 重要数据的处理者，应当优先采购安全可信的网络产品和服务。</w:t>
      </w:r>
    </w:p>
    <w:p w14:paraId="1E1D63A7"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b/>
          <w:bCs/>
          <w:color w:val="333333"/>
          <w:kern w:val="0"/>
          <w:sz w:val="24"/>
          <w:szCs w:val="24"/>
        </w:rPr>
        <w:t>第三十二条</w:t>
      </w:r>
      <w:r w:rsidRPr="009166F5">
        <w:rPr>
          <w:rFonts w:ascii="微软雅黑" w:eastAsia="微软雅黑" w:hAnsi="微软雅黑" w:cs="宋体" w:hint="eastAsia"/>
          <w:color w:val="333333"/>
          <w:kern w:val="0"/>
          <w:sz w:val="24"/>
          <w:szCs w:val="24"/>
        </w:rPr>
        <w:t> 处理重要数据或者赴境外上市的数据处理者，应当自行或者委托数据安全服务机构每年开展一次数据安全评估，并在每年1月31日前将上一年度数据安全评估报告报设区的市级网信部门，年度数据安全评估报告的内容包括：</w:t>
      </w:r>
    </w:p>
    <w:p w14:paraId="6884B351"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（一）处理重要数据的情况；</w:t>
      </w:r>
    </w:p>
    <w:p w14:paraId="45E0065D"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（二）发现的数据安全风险及处置措施；</w:t>
      </w:r>
    </w:p>
    <w:p w14:paraId="3E60F2C1"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lastRenderedPageBreak/>
        <w:t>（三）数据安全管理制度，数据备份、加密、访问控制等安全防护措施，以及管理制度实施情况和防护措施的有效性；</w:t>
      </w:r>
    </w:p>
    <w:p w14:paraId="284DAF34"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（四）落实国家数据安全法律、行政法规和标准情况；</w:t>
      </w:r>
    </w:p>
    <w:p w14:paraId="4747369B"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（五）发生的数据安全事件及其处置情况；</w:t>
      </w:r>
    </w:p>
    <w:p w14:paraId="1206B48C"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（六）共享、交易、委托处理、向境外提供重要数据的安全评估情况；</w:t>
      </w:r>
    </w:p>
    <w:p w14:paraId="26492957"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（七）数据安全相关的投诉及处理情况；</w:t>
      </w:r>
    </w:p>
    <w:p w14:paraId="5FC3B736"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（八）国家网信部门和主管、监管部门明确的其他数据安全情况。</w:t>
      </w:r>
    </w:p>
    <w:p w14:paraId="72586CD4"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数据处理者应当保留风险评估报告至少三年。</w:t>
      </w:r>
    </w:p>
    <w:p w14:paraId="4553F587"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依据部门职责分工，网信部门与有关部门共享报告信息。</w:t>
      </w:r>
    </w:p>
    <w:p w14:paraId="40FF2744"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数据处理者开展共享、交易、委托处理、向境外提供重要数据的安全评估，应当重点评估以下内容：</w:t>
      </w:r>
    </w:p>
    <w:p w14:paraId="179232C6"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（一）共享、交易、委托处理、向境外提供数据，以及数据接收方处理数据的目的、方式、范围等是否合法、正当、必要；</w:t>
      </w:r>
    </w:p>
    <w:p w14:paraId="5EB28BF4"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（二）共享、交易、委托处理、向境外提供数据被泄露、毁损、篡改、滥用的风险，以及对国家安全、经济发展、公共利益带来的风险；</w:t>
      </w:r>
    </w:p>
    <w:p w14:paraId="02AFE80F"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（三）数据接收方的诚信状况、守法情况、境外政府机构合作关系、是否被中国政府制裁等背景情况，承诺承担的责任以及履行责任的能力等是否能够有效保障数据安全；</w:t>
      </w:r>
    </w:p>
    <w:p w14:paraId="316647D0"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（四）与数据接收方订立的相关合同中关于数据安全的要求能否有效约束数据接收方履行数据安全保护义务；</w:t>
      </w:r>
    </w:p>
    <w:p w14:paraId="3BDDD187"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（五）在数据处理过程中的管理和技术措施等是否能够防范数据泄露、毁损等风险。</w:t>
      </w:r>
    </w:p>
    <w:p w14:paraId="47BC0627"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lastRenderedPageBreak/>
        <w:t>评估认为可能危害国家安全、经济发展和公共利益，数据处理者不得共享、交易、委托处理、向境外提供数据。</w:t>
      </w:r>
    </w:p>
    <w:p w14:paraId="1344E568"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b/>
          <w:bCs/>
          <w:color w:val="333333"/>
          <w:kern w:val="0"/>
          <w:sz w:val="24"/>
          <w:szCs w:val="24"/>
        </w:rPr>
        <w:t>第三十三条</w:t>
      </w:r>
      <w:r w:rsidRPr="009166F5">
        <w:rPr>
          <w:rFonts w:ascii="微软雅黑" w:eastAsia="微软雅黑" w:hAnsi="微软雅黑" w:cs="宋体" w:hint="eastAsia"/>
          <w:color w:val="333333"/>
          <w:kern w:val="0"/>
          <w:sz w:val="24"/>
          <w:szCs w:val="24"/>
        </w:rPr>
        <w:t> 数据处理者共享、交易、委托处理重要数据的，应当征得设区的市级及以上主管部门同意，主管部门不明确的，应当征得设区的市级及以上网信部门同意。</w:t>
      </w:r>
    </w:p>
    <w:p w14:paraId="55217516"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b/>
          <w:bCs/>
          <w:color w:val="333333"/>
          <w:kern w:val="0"/>
          <w:sz w:val="24"/>
          <w:szCs w:val="24"/>
        </w:rPr>
        <w:t>第三十四条</w:t>
      </w:r>
      <w:r w:rsidRPr="009166F5">
        <w:rPr>
          <w:rFonts w:ascii="微软雅黑" w:eastAsia="微软雅黑" w:hAnsi="微软雅黑" w:cs="宋体" w:hint="eastAsia"/>
          <w:color w:val="333333"/>
          <w:kern w:val="0"/>
          <w:sz w:val="24"/>
          <w:szCs w:val="24"/>
        </w:rPr>
        <w:t> 国家机关和关键信息基础设施运营者采购的云计算服务，应当通过国家网信部门会同国务院有关部门组织的安全评估。</w:t>
      </w:r>
    </w:p>
    <w:p w14:paraId="7F95B091" w14:textId="77777777" w:rsidR="009166F5" w:rsidRPr="009166F5" w:rsidRDefault="009166F5" w:rsidP="009166F5">
      <w:pPr>
        <w:widowControl/>
        <w:spacing w:line="450" w:lineRule="atLeast"/>
        <w:jc w:val="center"/>
        <w:rPr>
          <w:rFonts w:ascii="微软雅黑" w:eastAsia="微软雅黑" w:hAnsi="微软雅黑" w:cs="宋体"/>
          <w:color w:val="333333"/>
          <w:kern w:val="0"/>
          <w:sz w:val="24"/>
          <w:szCs w:val="24"/>
        </w:rPr>
      </w:pPr>
      <w:r w:rsidRPr="009166F5">
        <w:rPr>
          <w:rFonts w:ascii="微软雅黑" w:eastAsia="微软雅黑" w:hAnsi="微软雅黑" w:cs="宋体" w:hint="eastAsia"/>
          <w:b/>
          <w:bCs/>
          <w:color w:val="000080"/>
          <w:kern w:val="0"/>
          <w:sz w:val="24"/>
          <w:szCs w:val="24"/>
        </w:rPr>
        <w:t>第五章 数据跨境安全管理</w:t>
      </w:r>
    </w:p>
    <w:p w14:paraId="2CA3BA3D"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b/>
          <w:bCs/>
          <w:color w:val="333333"/>
          <w:kern w:val="0"/>
          <w:sz w:val="24"/>
          <w:szCs w:val="24"/>
        </w:rPr>
        <w:t>第三十五条</w:t>
      </w:r>
      <w:r w:rsidRPr="009166F5">
        <w:rPr>
          <w:rFonts w:ascii="微软雅黑" w:eastAsia="微软雅黑" w:hAnsi="微软雅黑" w:cs="宋体" w:hint="eastAsia"/>
          <w:color w:val="333333"/>
          <w:kern w:val="0"/>
          <w:sz w:val="24"/>
          <w:szCs w:val="24"/>
        </w:rPr>
        <w:t> 数据处理者因业务等需要，确需向中华人民共和国境外提供数据的，应当具备下列条件之一：</w:t>
      </w:r>
    </w:p>
    <w:p w14:paraId="202C90E7"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（一）通过国家网信部门组织的数据出境安全评估；</w:t>
      </w:r>
    </w:p>
    <w:p w14:paraId="68BFA01E"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（二）数据处理者和数据接收方均通过国家网信部门认定的专业机构进行的个人信息保护认证；</w:t>
      </w:r>
    </w:p>
    <w:p w14:paraId="1A6E9390"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（三）按照国家网信部门制定的关于标准合同的规定与境外数据接收方订立合同，约定双方权利和义务；</w:t>
      </w:r>
    </w:p>
    <w:p w14:paraId="1F1FCE09"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（四）法律、行政法规或者国家网信部门规定的其他条件。</w:t>
      </w:r>
    </w:p>
    <w:p w14:paraId="222FF721"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数据处理者为订立、履行个人作为一方当事人的合同所必需向境外提供当事人个人信息的，或者为了保护个人生命健康和财产安全而必须向境外提供个人信息的除外。</w:t>
      </w:r>
    </w:p>
    <w:p w14:paraId="252867E2"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b/>
          <w:bCs/>
          <w:color w:val="333333"/>
          <w:kern w:val="0"/>
          <w:sz w:val="24"/>
          <w:szCs w:val="24"/>
        </w:rPr>
        <w:t>第三十六条</w:t>
      </w:r>
      <w:r w:rsidRPr="009166F5">
        <w:rPr>
          <w:rFonts w:ascii="微软雅黑" w:eastAsia="微软雅黑" w:hAnsi="微软雅黑" w:cs="宋体" w:hint="eastAsia"/>
          <w:color w:val="333333"/>
          <w:kern w:val="0"/>
          <w:sz w:val="24"/>
          <w:szCs w:val="24"/>
        </w:rPr>
        <w:t> 数据处理者向中华人民共和国境外提供个人信息的，应当向个人告知境外数据接收方的名称、联系方式、处理目的、处理方式、个人信息的种</w:t>
      </w:r>
      <w:r w:rsidRPr="009166F5">
        <w:rPr>
          <w:rFonts w:ascii="微软雅黑" w:eastAsia="微软雅黑" w:hAnsi="微软雅黑" w:cs="宋体" w:hint="eastAsia"/>
          <w:color w:val="333333"/>
          <w:kern w:val="0"/>
          <w:sz w:val="24"/>
          <w:szCs w:val="24"/>
        </w:rPr>
        <w:lastRenderedPageBreak/>
        <w:t>类以及个人向境外数据接收方行使个人信息权利的方式等事项，并取得个人的单独同意。</w:t>
      </w:r>
    </w:p>
    <w:p w14:paraId="1A261A1A"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收集个人信息时已单独就个人信息出境取得个人同意，且按照取得同意的事项出境的，无需再次取得个人单独同意。</w:t>
      </w:r>
    </w:p>
    <w:p w14:paraId="42C4187C"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b/>
          <w:bCs/>
          <w:color w:val="333333"/>
          <w:kern w:val="0"/>
          <w:sz w:val="24"/>
          <w:szCs w:val="24"/>
        </w:rPr>
        <w:t>第三十七条</w:t>
      </w:r>
      <w:r w:rsidRPr="009166F5">
        <w:rPr>
          <w:rFonts w:ascii="微软雅黑" w:eastAsia="微软雅黑" w:hAnsi="微软雅黑" w:cs="宋体" w:hint="eastAsia"/>
          <w:color w:val="333333"/>
          <w:kern w:val="0"/>
          <w:sz w:val="24"/>
          <w:szCs w:val="24"/>
        </w:rPr>
        <w:t> 数据处理者向境外提供在中华人民共和国境内收集和产生的数据，属于以下情形的，应当通过国家网信部门组织的数据出境安全评估：</w:t>
      </w:r>
    </w:p>
    <w:p w14:paraId="77EC19FF"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（一）出境数据中包含重要数据；</w:t>
      </w:r>
    </w:p>
    <w:p w14:paraId="37AE3A62"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（二）关键信息基础设施运营者和处理一百万人以上个人信息的数据处理者向境外提供个人信息；</w:t>
      </w:r>
    </w:p>
    <w:p w14:paraId="32028710"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（三）国家网信部门规定的其它情形。</w:t>
      </w:r>
    </w:p>
    <w:p w14:paraId="260432E7"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法律、行政法规和国家网信部门规定可以不进行安全评估的，从其规定。</w:t>
      </w:r>
    </w:p>
    <w:p w14:paraId="0A218357"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b/>
          <w:bCs/>
          <w:color w:val="333333"/>
          <w:kern w:val="0"/>
          <w:sz w:val="24"/>
          <w:szCs w:val="24"/>
        </w:rPr>
        <w:t>第三十八条</w:t>
      </w:r>
      <w:r w:rsidRPr="009166F5">
        <w:rPr>
          <w:rFonts w:ascii="微软雅黑" w:eastAsia="微软雅黑" w:hAnsi="微软雅黑" w:cs="宋体" w:hint="eastAsia"/>
          <w:color w:val="333333"/>
          <w:kern w:val="0"/>
          <w:sz w:val="24"/>
          <w:szCs w:val="24"/>
        </w:rPr>
        <w:t> 中华人民共和国缔结或者参加的国际条约、协定对向中华人民共和国境外提供个人信息的条件等有规定的，可以按照其规定执行。</w:t>
      </w:r>
    </w:p>
    <w:p w14:paraId="42B855A8"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b/>
          <w:bCs/>
          <w:color w:val="333333"/>
          <w:kern w:val="0"/>
          <w:sz w:val="24"/>
          <w:szCs w:val="24"/>
        </w:rPr>
        <w:t>第三十九条</w:t>
      </w:r>
      <w:r w:rsidRPr="009166F5">
        <w:rPr>
          <w:rFonts w:ascii="微软雅黑" w:eastAsia="微软雅黑" w:hAnsi="微软雅黑" w:cs="宋体" w:hint="eastAsia"/>
          <w:color w:val="333333"/>
          <w:kern w:val="0"/>
          <w:sz w:val="24"/>
          <w:szCs w:val="24"/>
        </w:rPr>
        <w:t> 数据处理者向境外提供数据应当履行以下义务：</w:t>
      </w:r>
    </w:p>
    <w:p w14:paraId="34BAD896"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（一）不得超出报送网信部门的个人信息保护影响评估报告中明确的目的、范围、方式和数据类型、规模等向境外提供个人信息；</w:t>
      </w:r>
    </w:p>
    <w:p w14:paraId="7F13C210"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（二）不得超出网信部门安全评估时明确的出境目的、范围、方式和数据类型、规模等向境外提供个人信息和重要数据；</w:t>
      </w:r>
    </w:p>
    <w:p w14:paraId="3408DC45"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（三）采取合同等有效措施监督数据接收方按照双方约定的目的、范围、方式使用数据，履行数据安全保护义务，保证数据安全；</w:t>
      </w:r>
    </w:p>
    <w:p w14:paraId="52F711AA"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（四）接受和处理数据出境所涉及的用户投诉；</w:t>
      </w:r>
    </w:p>
    <w:p w14:paraId="6B6D955A"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lastRenderedPageBreak/>
        <w:t>（五）数据出境对个人、组织合法权益或者公共利益造成损害的，数据处理者应当依法承担责任；</w:t>
      </w:r>
    </w:p>
    <w:p w14:paraId="66077B6E"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（六）存留相关日志记录和数据出境审批记录三年以上；</w:t>
      </w:r>
    </w:p>
    <w:p w14:paraId="48170DCB"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（七）国家网信部门会同国务院有关部门核验向境外提供个人信息和重要数据的类型、范围时，数据处理者应当以明文、可读方式予以展示；</w:t>
      </w:r>
    </w:p>
    <w:p w14:paraId="3778EEA0"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（八）国家网信部门认定不得出境的，数据处理者应当停止数据出境，并采取有效措施对已出境数据的安全予以补救；</w:t>
      </w:r>
    </w:p>
    <w:p w14:paraId="35674DB6"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（九）个人信息出境后确需再转移的，应当事先与个人约定再转移的条件，并明确数据接收方履行的安全保护义务。</w:t>
      </w:r>
    </w:p>
    <w:p w14:paraId="571D13EF"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非经中华人民共和国主管机关批准，境内的个人、组织不得向外国司法或者执法机构提供存储于中华人民共和国境内的数据。</w:t>
      </w:r>
    </w:p>
    <w:p w14:paraId="1192A958"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b/>
          <w:bCs/>
          <w:color w:val="333333"/>
          <w:kern w:val="0"/>
          <w:sz w:val="24"/>
          <w:szCs w:val="24"/>
        </w:rPr>
        <w:t>第四十条</w:t>
      </w:r>
      <w:r w:rsidRPr="009166F5">
        <w:rPr>
          <w:rFonts w:ascii="微软雅黑" w:eastAsia="微软雅黑" w:hAnsi="微软雅黑" w:cs="宋体" w:hint="eastAsia"/>
          <w:color w:val="333333"/>
          <w:kern w:val="0"/>
          <w:sz w:val="24"/>
          <w:szCs w:val="24"/>
        </w:rPr>
        <w:t> 向境外提供个人信息和重要数据的数据处理者，应当在每年1月31日前编制数据出境安全报告，向设区的市级网信部门报告上一年度以下数据出境情况：</w:t>
      </w:r>
    </w:p>
    <w:p w14:paraId="42774F90"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（一）全部数据接收方名称、联系方式；</w:t>
      </w:r>
    </w:p>
    <w:p w14:paraId="763422CC"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（二）出境数据的类型、数量及目的；</w:t>
      </w:r>
    </w:p>
    <w:p w14:paraId="4927E3FF"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（三）数据在境外的存放地点、存储期限、使用范围和方式；</w:t>
      </w:r>
    </w:p>
    <w:p w14:paraId="1A627918"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（四）涉及向境外提供数据的用户投诉及处理情况；</w:t>
      </w:r>
    </w:p>
    <w:p w14:paraId="4ECC3DD2"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（五）发生的数据安全事件及其处置情况；</w:t>
      </w:r>
    </w:p>
    <w:p w14:paraId="0C6C92A9"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（六）数据出境后再转移的情况；</w:t>
      </w:r>
    </w:p>
    <w:p w14:paraId="3C430A0D"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（七）国家网信部门明确向境外提供数据需要报告的其他事项。</w:t>
      </w:r>
    </w:p>
    <w:p w14:paraId="72E57873"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b/>
          <w:bCs/>
          <w:color w:val="333333"/>
          <w:kern w:val="0"/>
          <w:sz w:val="24"/>
          <w:szCs w:val="24"/>
        </w:rPr>
        <w:lastRenderedPageBreak/>
        <w:t>第四十一条</w:t>
      </w:r>
      <w:r w:rsidRPr="009166F5">
        <w:rPr>
          <w:rFonts w:ascii="微软雅黑" w:eastAsia="微软雅黑" w:hAnsi="微软雅黑" w:cs="宋体" w:hint="eastAsia"/>
          <w:color w:val="333333"/>
          <w:kern w:val="0"/>
          <w:sz w:val="24"/>
          <w:szCs w:val="24"/>
        </w:rPr>
        <w:t> 国家建立数据跨境安全网关，对来源于中华人民共和国境外、法律和行政法规禁止发布或者传输的信息予以阻断传播。</w:t>
      </w:r>
    </w:p>
    <w:p w14:paraId="684ACAE9"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任何个人和组织不得提供用于穿透、绕过数据跨境安全网关的程序、工具、线路等，不得为穿透、绕过数据跨境安全网关提供互联网接入、服务器托管、技术支持、传播推广、支付结算、应用下载等服务。</w:t>
      </w:r>
    </w:p>
    <w:p w14:paraId="185745A8"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境内用户访问境内网络的，其流量不得被路由至境外。</w:t>
      </w:r>
    </w:p>
    <w:p w14:paraId="6717FEEB"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b/>
          <w:bCs/>
          <w:color w:val="333333"/>
          <w:kern w:val="0"/>
          <w:sz w:val="24"/>
          <w:szCs w:val="24"/>
        </w:rPr>
        <w:t>第四十二条</w:t>
      </w:r>
      <w:r w:rsidRPr="009166F5">
        <w:rPr>
          <w:rFonts w:ascii="微软雅黑" w:eastAsia="微软雅黑" w:hAnsi="微软雅黑" w:cs="宋体" w:hint="eastAsia"/>
          <w:color w:val="333333"/>
          <w:kern w:val="0"/>
          <w:sz w:val="24"/>
          <w:szCs w:val="24"/>
        </w:rPr>
        <w:t> 数据处理者从事跨境数据活动应当按照国家数据跨境安全监管要求，建立健全相关技术和管理措施。</w:t>
      </w:r>
    </w:p>
    <w:p w14:paraId="1E9B62C0" w14:textId="77777777" w:rsidR="009166F5" w:rsidRPr="009166F5" w:rsidRDefault="009166F5" w:rsidP="009166F5">
      <w:pPr>
        <w:widowControl/>
        <w:spacing w:line="450" w:lineRule="atLeast"/>
        <w:jc w:val="center"/>
        <w:rPr>
          <w:rFonts w:ascii="微软雅黑" w:eastAsia="微软雅黑" w:hAnsi="微软雅黑" w:cs="宋体"/>
          <w:color w:val="333333"/>
          <w:kern w:val="0"/>
          <w:sz w:val="24"/>
          <w:szCs w:val="24"/>
        </w:rPr>
      </w:pPr>
      <w:r w:rsidRPr="009166F5">
        <w:rPr>
          <w:rFonts w:ascii="微软雅黑" w:eastAsia="微软雅黑" w:hAnsi="微软雅黑" w:cs="宋体" w:hint="eastAsia"/>
          <w:b/>
          <w:bCs/>
          <w:color w:val="000080"/>
          <w:kern w:val="0"/>
          <w:sz w:val="24"/>
          <w:szCs w:val="24"/>
        </w:rPr>
        <w:t>第六章 互联网平台运营者义务</w:t>
      </w:r>
    </w:p>
    <w:p w14:paraId="4A28305F"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b/>
          <w:bCs/>
          <w:color w:val="333333"/>
          <w:kern w:val="0"/>
          <w:sz w:val="24"/>
          <w:szCs w:val="24"/>
        </w:rPr>
        <w:t>第四十三条</w:t>
      </w:r>
      <w:r w:rsidRPr="009166F5">
        <w:rPr>
          <w:rFonts w:ascii="微软雅黑" w:eastAsia="微软雅黑" w:hAnsi="微软雅黑" w:cs="宋体" w:hint="eastAsia"/>
          <w:color w:val="333333"/>
          <w:kern w:val="0"/>
          <w:sz w:val="24"/>
          <w:szCs w:val="24"/>
        </w:rPr>
        <w:t> 互联网平台运营者应当建立与数据相关的平台规则、隐私政策和算法策略披露制度，及时披露制定程序、裁决程序，保障平台规则、隐私政策、算法公平公正。</w:t>
      </w:r>
    </w:p>
    <w:p w14:paraId="02D49770"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平台规则、隐私政策制定或者对用户权益有重大影响的修订，互联网平台运营者应当在其官方网站、个人信息保护相关行业协会互联网平台面向社会公开征求意见，征求意见时长不得少于三十个工作日，确保用户能够便捷充分表达意见。互联网平台运营者应当充分采纳公众意见，修改完善平台规则、隐私政策，并以易于用户访问的方式公布意见采纳情况，说明未采纳的理由，接受社会监督。</w:t>
      </w:r>
    </w:p>
    <w:p w14:paraId="30C25EE2"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日活用户超过一亿的大型互联网平台运营者平台规则、隐私政策制定或者对用户权益有重大影响的修订的，应当经国家网信部门认定的第三方机构评估，并报省级及以上网信部门和电信主管部门同意。</w:t>
      </w:r>
    </w:p>
    <w:p w14:paraId="2BBECA9D"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b/>
          <w:bCs/>
          <w:color w:val="333333"/>
          <w:kern w:val="0"/>
          <w:sz w:val="24"/>
          <w:szCs w:val="24"/>
        </w:rPr>
        <w:lastRenderedPageBreak/>
        <w:t>第四十四条</w:t>
      </w:r>
      <w:r w:rsidRPr="009166F5">
        <w:rPr>
          <w:rFonts w:ascii="微软雅黑" w:eastAsia="微软雅黑" w:hAnsi="微软雅黑" w:cs="宋体" w:hint="eastAsia"/>
          <w:color w:val="333333"/>
          <w:kern w:val="0"/>
          <w:sz w:val="24"/>
          <w:szCs w:val="24"/>
        </w:rPr>
        <w:t> 互联网平台运营者应当对接入其平台的第三方产品和服务承担数据安全管理责任，通过合同等形式明确第三方的数据安全责任义务，并督促第三方加强数据安全管理，采取必要的数据安全保护措施。</w:t>
      </w:r>
    </w:p>
    <w:p w14:paraId="516FB097"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第三方产品和服务对用户造成损害的，用户可以要求互联网平台运营者先行赔偿。</w:t>
      </w:r>
    </w:p>
    <w:p w14:paraId="44D67C9A"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移动通信终端预装第三方产品适用本条前两款规定。</w:t>
      </w:r>
    </w:p>
    <w:p w14:paraId="7377016D"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b/>
          <w:bCs/>
          <w:color w:val="333333"/>
          <w:kern w:val="0"/>
          <w:sz w:val="24"/>
          <w:szCs w:val="24"/>
        </w:rPr>
        <w:t>第四十五条</w:t>
      </w:r>
      <w:r w:rsidRPr="009166F5">
        <w:rPr>
          <w:rFonts w:ascii="微软雅黑" w:eastAsia="微软雅黑" w:hAnsi="微软雅黑" w:cs="宋体" w:hint="eastAsia"/>
          <w:color w:val="333333"/>
          <w:kern w:val="0"/>
          <w:sz w:val="24"/>
          <w:szCs w:val="24"/>
        </w:rPr>
        <w:t> 国家鼓励提供即时通信服务的互联网平台运营者从功能设计上为用户提供个人通信和非个人通信选择。个人通信的信息按照个人信息保护要求严格保护，非个人通信的信息按照公共信息有关规定进行管理。</w:t>
      </w:r>
    </w:p>
    <w:p w14:paraId="377E9880"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b/>
          <w:bCs/>
          <w:color w:val="333333"/>
          <w:kern w:val="0"/>
          <w:sz w:val="24"/>
          <w:szCs w:val="24"/>
        </w:rPr>
        <w:t>第四十六条</w:t>
      </w:r>
      <w:r w:rsidRPr="009166F5">
        <w:rPr>
          <w:rFonts w:ascii="微软雅黑" w:eastAsia="微软雅黑" w:hAnsi="微软雅黑" w:cs="宋体" w:hint="eastAsia"/>
          <w:color w:val="333333"/>
          <w:kern w:val="0"/>
          <w:sz w:val="24"/>
          <w:szCs w:val="24"/>
        </w:rPr>
        <w:t> 互联网平台运营者不得利用数据以及平台规则等从事以下活动：</w:t>
      </w:r>
    </w:p>
    <w:p w14:paraId="0EAD418B"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（一）利用平台收集掌握的用户数据，无正当理由对交易条件相同的用户实施产品和服务差异化定价等损害用户合法利益的行为；</w:t>
      </w:r>
    </w:p>
    <w:p w14:paraId="27B81936"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（二）利用平台收集掌握的经营者数据，在产品推广中实行最低价销售等损害公平竞争的行为；</w:t>
      </w:r>
    </w:p>
    <w:p w14:paraId="5CABEA6E"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（三）利用数据误导、欺诈、胁迫用户，损害用户对其数据被处理的决定权，违背用户意愿处理用户数据；</w:t>
      </w:r>
    </w:p>
    <w:p w14:paraId="4A4D788B"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（四）在平台规则、算法、技术、流量分配等方面设置不合理的限制和障碍，限制平台上的中小企业公平获取平台产生的行业、市场数据等，阻碍市场创新。</w:t>
      </w:r>
    </w:p>
    <w:p w14:paraId="19164CA2"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b/>
          <w:bCs/>
          <w:color w:val="333333"/>
          <w:kern w:val="0"/>
          <w:sz w:val="24"/>
          <w:szCs w:val="24"/>
        </w:rPr>
        <w:t>第四十七条</w:t>
      </w:r>
      <w:r w:rsidRPr="009166F5">
        <w:rPr>
          <w:rFonts w:ascii="微软雅黑" w:eastAsia="微软雅黑" w:hAnsi="微软雅黑" w:cs="宋体" w:hint="eastAsia"/>
          <w:color w:val="333333"/>
          <w:kern w:val="0"/>
          <w:sz w:val="24"/>
          <w:szCs w:val="24"/>
        </w:rPr>
        <w:t> 提供应用程序分发服务的互联网平台运营者，应当按照有关法律、行政法规和国家网信部门的规定，建立、披露应用程序审核规则，并对应用程序进行安全审核。对不符合法律、行政法规的规定和国家标准的强制性要求的应用程序，应当采取拒绝上架、督促整改、下架处置等措施。</w:t>
      </w:r>
    </w:p>
    <w:p w14:paraId="0786980E"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b/>
          <w:bCs/>
          <w:color w:val="333333"/>
          <w:kern w:val="0"/>
          <w:sz w:val="24"/>
          <w:szCs w:val="24"/>
        </w:rPr>
        <w:lastRenderedPageBreak/>
        <w:t>第四十八条</w:t>
      </w:r>
      <w:r w:rsidRPr="009166F5">
        <w:rPr>
          <w:rFonts w:ascii="微软雅黑" w:eastAsia="微软雅黑" w:hAnsi="微软雅黑" w:cs="宋体" w:hint="eastAsia"/>
          <w:color w:val="333333"/>
          <w:kern w:val="0"/>
          <w:sz w:val="24"/>
          <w:szCs w:val="24"/>
        </w:rPr>
        <w:t> 互联网平台运营者面向公众提供即时通信服务的，应当按照国务院电信主管部门的规定，为其他互联网平台运营者的即时通信服务提供数据接口，支持不同即时通信服务之间用户数据互通，无正当理由不得限制用户访问其他互联网平台以及向其他互联网平台传输文件。</w:t>
      </w:r>
    </w:p>
    <w:p w14:paraId="51840336"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b/>
          <w:bCs/>
          <w:color w:val="333333"/>
          <w:kern w:val="0"/>
          <w:sz w:val="24"/>
          <w:szCs w:val="24"/>
        </w:rPr>
        <w:t>第四十九条</w:t>
      </w:r>
      <w:r w:rsidRPr="009166F5">
        <w:rPr>
          <w:rFonts w:ascii="微软雅黑" w:eastAsia="微软雅黑" w:hAnsi="微软雅黑" w:cs="宋体" w:hint="eastAsia"/>
          <w:color w:val="333333"/>
          <w:kern w:val="0"/>
          <w:sz w:val="24"/>
          <w:szCs w:val="24"/>
        </w:rPr>
        <w:t> 互联网平台运营者利用个人信息和个性化推送算法向用户提供信息的，应当对推送信息的真实性、准确性以及来源合法性负责，并符合以下要求：</w:t>
      </w:r>
    </w:p>
    <w:p w14:paraId="507C1C50"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（一）收集个人信息用于个性化推荐时，应当取得个人单独同意；</w:t>
      </w:r>
    </w:p>
    <w:p w14:paraId="4456FFE8"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（二）设置易于理解、便于访问和操作的一键关闭个性化推荐选项，允许用户拒绝接受定向推送信息，允许用户重置、修改、调整针对其个人特征的定向推送参数；</w:t>
      </w:r>
    </w:p>
    <w:p w14:paraId="58A42EC3"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（三）允许个人删除定向推送信息服务收集产生的个人信息，法律、行政法规另有规定或者与用户另有约定的除外。</w:t>
      </w:r>
    </w:p>
    <w:p w14:paraId="2DA2D39F"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b/>
          <w:bCs/>
          <w:color w:val="333333"/>
          <w:kern w:val="0"/>
          <w:sz w:val="24"/>
          <w:szCs w:val="24"/>
        </w:rPr>
        <w:t>第五十条</w:t>
      </w:r>
      <w:r w:rsidRPr="009166F5">
        <w:rPr>
          <w:rFonts w:ascii="微软雅黑" w:eastAsia="微软雅黑" w:hAnsi="微软雅黑" w:cs="宋体" w:hint="eastAsia"/>
          <w:color w:val="333333"/>
          <w:kern w:val="0"/>
          <w:sz w:val="24"/>
          <w:szCs w:val="24"/>
        </w:rPr>
        <w:t> 国家建设网络身份认证公共服务基础设施，按照政府引导、网民自愿原则，提供个人身份认证公共服务。</w:t>
      </w:r>
    </w:p>
    <w:p w14:paraId="5A9D3A00"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互联网平台运营者应当支持并优先使用国家网络身份认证公共服务基础设施提供的个人身份认证服务。</w:t>
      </w:r>
    </w:p>
    <w:p w14:paraId="5CC6F787"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b/>
          <w:bCs/>
          <w:color w:val="333333"/>
          <w:kern w:val="0"/>
          <w:sz w:val="24"/>
          <w:szCs w:val="24"/>
        </w:rPr>
        <w:t>第五十一条</w:t>
      </w:r>
      <w:r w:rsidRPr="009166F5">
        <w:rPr>
          <w:rFonts w:ascii="微软雅黑" w:eastAsia="微软雅黑" w:hAnsi="微软雅黑" w:cs="宋体" w:hint="eastAsia"/>
          <w:color w:val="333333"/>
          <w:kern w:val="0"/>
          <w:sz w:val="24"/>
          <w:szCs w:val="24"/>
        </w:rPr>
        <w:t> 互联网平台运营者在为国家机关提供服务，参与公共基础设施、公共服务系统建设运维管理，利用公共资源提供服务过程中收集、产生的数据不得用于其他用途。</w:t>
      </w:r>
    </w:p>
    <w:p w14:paraId="5812D49A"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b/>
          <w:bCs/>
          <w:color w:val="333333"/>
          <w:kern w:val="0"/>
          <w:sz w:val="24"/>
          <w:szCs w:val="24"/>
        </w:rPr>
        <w:t>第五十二条</w:t>
      </w:r>
      <w:r w:rsidRPr="009166F5">
        <w:rPr>
          <w:rFonts w:ascii="微软雅黑" w:eastAsia="微软雅黑" w:hAnsi="微软雅黑" w:cs="宋体" w:hint="eastAsia"/>
          <w:color w:val="333333"/>
          <w:kern w:val="0"/>
          <w:sz w:val="24"/>
          <w:szCs w:val="24"/>
        </w:rPr>
        <w:t> 国务院有关部门履行法定职责需要调取或者访问互联网平台运营者掌握的公共数据、公共信息，应当明确调取或者访问的范围、类型、用途、</w:t>
      </w:r>
      <w:r w:rsidRPr="009166F5">
        <w:rPr>
          <w:rFonts w:ascii="微软雅黑" w:eastAsia="微软雅黑" w:hAnsi="微软雅黑" w:cs="宋体" w:hint="eastAsia"/>
          <w:color w:val="333333"/>
          <w:kern w:val="0"/>
          <w:sz w:val="24"/>
          <w:szCs w:val="24"/>
        </w:rPr>
        <w:lastRenderedPageBreak/>
        <w:t>依据，严格限定在履行法定职责范围内，不得将调取或者访问的公共数据、公共信息用于履行法定职责之外的目的。</w:t>
      </w:r>
    </w:p>
    <w:p w14:paraId="6572FAA0"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互联网平台运营者应当对有关部门调取或者访问公共数据、公共信息予以配合。</w:t>
      </w:r>
    </w:p>
    <w:p w14:paraId="0705AE6F"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b/>
          <w:bCs/>
          <w:color w:val="333333"/>
          <w:kern w:val="0"/>
          <w:sz w:val="24"/>
          <w:szCs w:val="24"/>
        </w:rPr>
        <w:t>第五十三条</w:t>
      </w:r>
      <w:r w:rsidRPr="009166F5">
        <w:rPr>
          <w:rFonts w:ascii="微软雅黑" w:eastAsia="微软雅黑" w:hAnsi="微软雅黑" w:cs="宋体" w:hint="eastAsia"/>
          <w:color w:val="333333"/>
          <w:kern w:val="0"/>
          <w:sz w:val="24"/>
          <w:szCs w:val="24"/>
        </w:rPr>
        <w:t> 大型互联网平台运营者应当通过委托第三方审计方式，每年对平台数据安全情况、平台规则和自身承诺的执行情况、个人信息保护情况、数据开发利用情况等进行年度审计，并披露审计结果。</w:t>
      </w:r>
    </w:p>
    <w:p w14:paraId="000197CB"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b/>
          <w:bCs/>
          <w:color w:val="333333"/>
          <w:kern w:val="0"/>
          <w:sz w:val="24"/>
          <w:szCs w:val="24"/>
        </w:rPr>
        <w:t>第五十四条</w:t>
      </w:r>
      <w:r w:rsidRPr="009166F5">
        <w:rPr>
          <w:rFonts w:ascii="微软雅黑" w:eastAsia="微软雅黑" w:hAnsi="微软雅黑" w:cs="宋体" w:hint="eastAsia"/>
          <w:color w:val="333333"/>
          <w:kern w:val="0"/>
          <w:sz w:val="24"/>
          <w:szCs w:val="24"/>
        </w:rPr>
        <w:t> 互联网平台运营者利用人工智能、虚拟现实、深度合成等新技术开展数据处理活动的，应当按照国家有关规定进行安全评估。</w:t>
      </w:r>
    </w:p>
    <w:p w14:paraId="5828F474" w14:textId="77777777" w:rsidR="009166F5" w:rsidRPr="009166F5" w:rsidRDefault="009166F5" w:rsidP="009166F5">
      <w:pPr>
        <w:widowControl/>
        <w:spacing w:line="450" w:lineRule="atLeast"/>
        <w:jc w:val="center"/>
        <w:rPr>
          <w:rFonts w:ascii="微软雅黑" w:eastAsia="微软雅黑" w:hAnsi="微软雅黑" w:cs="宋体"/>
          <w:color w:val="333333"/>
          <w:kern w:val="0"/>
          <w:sz w:val="24"/>
          <w:szCs w:val="24"/>
        </w:rPr>
      </w:pPr>
      <w:r w:rsidRPr="009166F5">
        <w:rPr>
          <w:rFonts w:ascii="微软雅黑" w:eastAsia="微软雅黑" w:hAnsi="微软雅黑" w:cs="宋体" w:hint="eastAsia"/>
          <w:b/>
          <w:bCs/>
          <w:color w:val="000080"/>
          <w:kern w:val="0"/>
          <w:sz w:val="24"/>
          <w:szCs w:val="24"/>
        </w:rPr>
        <w:t>第七章 监督管理</w:t>
      </w:r>
    </w:p>
    <w:p w14:paraId="3636D857"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b/>
          <w:bCs/>
          <w:color w:val="333333"/>
          <w:kern w:val="0"/>
          <w:sz w:val="24"/>
          <w:szCs w:val="24"/>
        </w:rPr>
        <w:t>第五十五条</w:t>
      </w:r>
      <w:r w:rsidRPr="009166F5">
        <w:rPr>
          <w:rFonts w:ascii="微软雅黑" w:eastAsia="微软雅黑" w:hAnsi="微软雅黑" w:cs="宋体" w:hint="eastAsia"/>
          <w:color w:val="333333"/>
          <w:kern w:val="0"/>
          <w:sz w:val="24"/>
          <w:szCs w:val="24"/>
        </w:rPr>
        <w:t> 国家网信部门负责统筹协调数据安全和相关监督管理工作。</w:t>
      </w:r>
    </w:p>
    <w:p w14:paraId="71164CE8"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公安机关、国家安全机关等在各自职责范围内承担数据安全监管职责。</w:t>
      </w:r>
    </w:p>
    <w:p w14:paraId="7F914F2C"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工业、电信、交通、金融、自然资源、卫生健康、教育、科技等主管部门承担本行业、本领域数据安全监管职责。</w:t>
      </w:r>
    </w:p>
    <w:p w14:paraId="04974499"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主管部门应当明确本行业、本领域数据安全保护工作机构和人员，编制并组织实施本行业、本领域的数据安全规划和数据安全事件应急预案。</w:t>
      </w:r>
    </w:p>
    <w:p w14:paraId="3A2F4D91"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主管部门应当定期组织开展本行业、本领域的数据安全风险评估，对数据处理者履行数据安全保护义务情况进行监督检查，指导督促数据处理者及时对存在的风险隐患进行整改。</w:t>
      </w:r>
    </w:p>
    <w:p w14:paraId="43BF7F0E"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b/>
          <w:bCs/>
          <w:color w:val="333333"/>
          <w:kern w:val="0"/>
          <w:sz w:val="24"/>
          <w:szCs w:val="24"/>
        </w:rPr>
        <w:t>第五十六条</w:t>
      </w:r>
      <w:r w:rsidRPr="009166F5">
        <w:rPr>
          <w:rFonts w:ascii="微软雅黑" w:eastAsia="微软雅黑" w:hAnsi="微软雅黑" w:cs="宋体" w:hint="eastAsia"/>
          <w:color w:val="333333"/>
          <w:kern w:val="0"/>
          <w:sz w:val="24"/>
          <w:szCs w:val="24"/>
        </w:rPr>
        <w:t> 国家建立健全数据安全应急处置机制，完善网络安全事件应急预案和网络安全信息共享平台，将数据安全事件纳入国家网络安全事件应急响应</w:t>
      </w:r>
      <w:r w:rsidRPr="009166F5">
        <w:rPr>
          <w:rFonts w:ascii="微软雅黑" w:eastAsia="微软雅黑" w:hAnsi="微软雅黑" w:cs="宋体" w:hint="eastAsia"/>
          <w:color w:val="333333"/>
          <w:kern w:val="0"/>
          <w:sz w:val="24"/>
          <w:szCs w:val="24"/>
        </w:rPr>
        <w:lastRenderedPageBreak/>
        <w:t>机制，加强数据安全信息共享、数据安全风险和威胁监测预警以及数据安全事件应急处置工作。</w:t>
      </w:r>
    </w:p>
    <w:p w14:paraId="247A0B96"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b/>
          <w:bCs/>
          <w:color w:val="333333"/>
          <w:kern w:val="0"/>
          <w:sz w:val="24"/>
          <w:szCs w:val="24"/>
        </w:rPr>
        <w:t>第五十七条</w:t>
      </w:r>
      <w:r w:rsidRPr="009166F5">
        <w:rPr>
          <w:rFonts w:ascii="微软雅黑" w:eastAsia="微软雅黑" w:hAnsi="微软雅黑" w:cs="宋体" w:hint="eastAsia"/>
          <w:color w:val="333333"/>
          <w:kern w:val="0"/>
          <w:sz w:val="24"/>
          <w:szCs w:val="24"/>
        </w:rPr>
        <w:t> 有关主管、监管部门可以采取以下措施对数据安全进行监督检查：</w:t>
      </w:r>
    </w:p>
    <w:p w14:paraId="791B489D"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（一）要求数据处理者相关人员就监督检查事项作出说明；</w:t>
      </w:r>
    </w:p>
    <w:p w14:paraId="26BDA80C"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（二）查阅、调取与数据安全有关的文档、记录；</w:t>
      </w:r>
    </w:p>
    <w:p w14:paraId="54E49552"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（三）按照规定程序，利用检测工具或者委托专业机构对数据安全措施运行情况进行技术检测；</w:t>
      </w:r>
    </w:p>
    <w:p w14:paraId="60415722"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（四）核验数据出境类型、范围等；</w:t>
      </w:r>
    </w:p>
    <w:p w14:paraId="45B8A637"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（五）法律、行政法规、规章规定的其他必要方式。</w:t>
      </w:r>
    </w:p>
    <w:p w14:paraId="57CD7747"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有关主管、监管部门开展数据安全监督检查，应当客观公正，不得向被检查单位收取费用。在数据安全监督检查中获取的信息只能用于维护数据安全的需要，不得用于其他用途。</w:t>
      </w:r>
    </w:p>
    <w:p w14:paraId="0065BCD5"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数据处理者应当对有关主管、监管部门的数据安全监督检查予以配合，包括对组织运作、技术系统、算法原理、数据处理程序等进行解释说明，开放安全相关数据访问、提供必要技术支持等。</w:t>
      </w:r>
    </w:p>
    <w:p w14:paraId="5A09E948"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b/>
          <w:bCs/>
          <w:color w:val="333333"/>
          <w:kern w:val="0"/>
          <w:sz w:val="24"/>
          <w:szCs w:val="24"/>
        </w:rPr>
        <w:t>第五十八条</w:t>
      </w:r>
      <w:r w:rsidRPr="009166F5">
        <w:rPr>
          <w:rFonts w:ascii="微软雅黑" w:eastAsia="微软雅黑" w:hAnsi="微软雅黑" w:cs="宋体" w:hint="eastAsia"/>
          <w:color w:val="333333"/>
          <w:kern w:val="0"/>
          <w:sz w:val="24"/>
          <w:szCs w:val="24"/>
        </w:rPr>
        <w:t> 国家建立数据安全审计制度。数据处理者应当委托数据安全审计专业机构定期对其处理个人信息遵守法律、行政法规的情况进行合规审计。</w:t>
      </w:r>
    </w:p>
    <w:p w14:paraId="494747F3"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主管、监管部门组织开展对重要数据处理活动的审计，重点审计数据处理者履行法律、行政法规规定的义务等情况。</w:t>
      </w:r>
    </w:p>
    <w:p w14:paraId="4EA00081"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b/>
          <w:bCs/>
          <w:color w:val="333333"/>
          <w:kern w:val="0"/>
          <w:sz w:val="24"/>
          <w:szCs w:val="24"/>
        </w:rPr>
        <w:lastRenderedPageBreak/>
        <w:t>第五十九条</w:t>
      </w:r>
      <w:r w:rsidRPr="009166F5">
        <w:rPr>
          <w:rFonts w:ascii="微软雅黑" w:eastAsia="微软雅黑" w:hAnsi="微软雅黑" w:cs="宋体" w:hint="eastAsia"/>
          <w:color w:val="333333"/>
          <w:kern w:val="0"/>
          <w:sz w:val="24"/>
          <w:szCs w:val="24"/>
        </w:rPr>
        <w:t> 国家支持相关行业组织按照章程，制定数据安全行为规范，加强行业自律，指导会员加强数据安全保护，提高数据安全保护水平，促进行业健康发展。</w:t>
      </w:r>
    </w:p>
    <w:p w14:paraId="6B403CC9"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国家支持成立个人信息保护行业组织，开展以下活动：</w:t>
      </w:r>
    </w:p>
    <w:p w14:paraId="1A68E8C0"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（一）接受个人信息保护投诉举报并进行调查、调解；</w:t>
      </w:r>
    </w:p>
    <w:p w14:paraId="45B5DFCC"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（二）向个人提供信息和咨询服务，支持个人依法对损害个人信息权益的行为提起诉讼；</w:t>
      </w:r>
    </w:p>
    <w:p w14:paraId="6D576AFA"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（三）曝光损害个人信息权益的行为，对个人信息保护开展社会监督；</w:t>
      </w:r>
    </w:p>
    <w:p w14:paraId="4DAFD8CE"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（四）向有关部门反映个人信息保护情况、提供咨询、建议；</w:t>
      </w:r>
    </w:p>
    <w:p w14:paraId="6E1D2489"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（五）违法处理个人信息、侵害众多个人的权益的行为，依法向人民法院提起诉讼。</w:t>
      </w:r>
    </w:p>
    <w:p w14:paraId="6F0F8378" w14:textId="77777777" w:rsidR="009166F5" w:rsidRPr="009166F5" w:rsidRDefault="009166F5" w:rsidP="009166F5">
      <w:pPr>
        <w:widowControl/>
        <w:spacing w:line="450" w:lineRule="atLeast"/>
        <w:jc w:val="center"/>
        <w:rPr>
          <w:rFonts w:ascii="微软雅黑" w:eastAsia="微软雅黑" w:hAnsi="微软雅黑" w:cs="宋体"/>
          <w:color w:val="333333"/>
          <w:kern w:val="0"/>
          <w:sz w:val="24"/>
          <w:szCs w:val="24"/>
        </w:rPr>
      </w:pPr>
      <w:r w:rsidRPr="009166F5">
        <w:rPr>
          <w:rFonts w:ascii="微软雅黑" w:eastAsia="微软雅黑" w:hAnsi="微软雅黑" w:cs="宋体" w:hint="eastAsia"/>
          <w:b/>
          <w:bCs/>
          <w:color w:val="000080"/>
          <w:kern w:val="0"/>
          <w:sz w:val="24"/>
          <w:szCs w:val="24"/>
        </w:rPr>
        <w:t>第八章 法律责任</w:t>
      </w:r>
    </w:p>
    <w:p w14:paraId="41337B6B"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b/>
          <w:bCs/>
          <w:color w:val="333333"/>
          <w:kern w:val="0"/>
          <w:sz w:val="24"/>
          <w:szCs w:val="24"/>
        </w:rPr>
        <w:t>第六十条</w:t>
      </w:r>
      <w:r w:rsidRPr="009166F5">
        <w:rPr>
          <w:rFonts w:ascii="微软雅黑" w:eastAsia="微软雅黑" w:hAnsi="微软雅黑" w:cs="宋体" w:hint="eastAsia"/>
          <w:color w:val="333333"/>
          <w:kern w:val="0"/>
          <w:sz w:val="24"/>
          <w:szCs w:val="24"/>
        </w:rPr>
        <w:t> 数据处理者不履行第九条、第十条、第十一条、第十二条、第十三条、第十四条、第十五条、第十八条的规定，由有关主管部门责令改正，给予警告，可以并处五万元以上五十万元以下罚款，对直接负责的主管人员和其他直接责任人员可以处一万元以上十万元以下罚款；拒不改正或者导致危害数据安全等严重后果的，处五十万元以上二百万元以下罚款，并可以责令暂停相关业务、停业整顿、吊销相关业务许可证或者吊销营业执照，对直接负责的主管人员和其他直接责任人员处五万元以上二十万元以下罚款。</w:t>
      </w:r>
    </w:p>
    <w:p w14:paraId="6F129634"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b/>
          <w:bCs/>
          <w:color w:val="333333"/>
          <w:kern w:val="0"/>
          <w:sz w:val="24"/>
          <w:szCs w:val="24"/>
        </w:rPr>
        <w:t>第六十一条</w:t>
      </w:r>
      <w:r w:rsidRPr="009166F5">
        <w:rPr>
          <w:rFonts w:ascii="微软雅黑" w:eastAsia="微软雅黑" w:hAnsi="微软雅黑" w:cs="宋体" w:hint="eastAsia"/>
          <w:color w:val="333333"/>
          <w:kern w:val="0"/>
          <w:sz w:val="24"/>
          <w:szCs w:val="24"/>
        </w:rPr>
        <w:t> 数据处理者不履行第十九条、第二十条、第二十一条、第二十二条、第二十三条、第二十四条、第二十五条规定的数据安全保护义务的，由有关部门责令改正，给予警告，没收违法所得，对违法处理个人信息的应用程序，责</w:t>
      </w:r>
      <w:r w:rsidRPr="009166F5">
        <w:rPr>
          <w:rFonts w:ascii="微软雅黑" w:eastAsia="微软雅黑" w:hAnsi="微软雅黑" w:cs="宋体" w:hint="eastAsia"/>
          <w:color w:val="333333"/>
          <w:kern w:val="0"/>
          <w:sz w:val="24"/>
          <w:szCs w:val="24"/>
        </w:rPr>
        <w:lastRenderedPageBreak/>
        <w:t>令暂停或者终止提供服务；拒不改正的，并处一百万元以下罚款；对直接负责的主管人员和其他直接责任人员处一万元以上十万元以下罚款。</w:t>
      </w:r>
    </w:p>
    <w:p w14:paraId="37193D08"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有前款规定的违法行为，情节严重的，由有关部门责令改正，没收违法所得，并处五千万元以下或者上一年度营业额百分之五以下罚款，并可以责令暂停相关业务或者停业整顿、通报有关主管部门吊销相关业务许可证或者吊销营业执照；对直接负责的主管人员和其他直接责任人员处十万元以上一百万元以下罚款，并可以决定禁止其在一定期限内担任相关企业的董事、监事、高级管理人员和个人信息保护负责人。</w:t>
      </w:r>
    </w:p>
    <w:p w14:paraId="5E47245C"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b/>
          <w:bCs/>
          <w:color w:val="333333"/>
          <w:kern w:val="0"/>
          <w:sz w:val="24"/>
          <w:szCs w:val="24"/>
        </w:rPr>
        <w:t>第六十二条</w:t>
      </w:r>
      <w:r w:rsidRPr="009166F5">
        <w:rPr>
          <w:rFonts w:ascii="微软雅黑" w:eastAsia="微软雅黑" w:hAnsi="微软雅黑" w:cs="宋体" w:hint="eastAsia"/>
          <w:color w:val="333333"/>
          <w:kern w:val="0"/>
          <w:sz w:val="24"/>
          <w:szCs w:val="24"/>
        </w:rPr>
        <w:t> 数据处理者不履行第二十八条、第二十九条、第三十条、第三十一条、第三十二条、第三十三条规定的数据安全保护义务的，由有关部门责令改正，给予警告，对违法处理重要数据的系统及应用，责令暂停或者终止提供服务；拒不改正的，并处二百万元以下罚款，对直接负责的主管人员和其他直接责任人员处五万元以上二十万元以下罚款。</w:t>
      </w:r>
    </w:p>
    <w:p w14:paraId="6A4AD00F"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有前款规定的违法行为，情节严重的，由有关部门责令改正，没收违法所得，并处二百万元以上五百万元以下罚款，并可以责令暂停相关业务或者停业整顿、通报有关主管部门吊销相关业务许可证或者吊销营业执照；对直接负责的主管人员和其他直接责任人员处二十万元以上一百万元以下罚款。</w:t>
      </w:r>
    </w:p>
    <w:p w14:paraId="531CCC34"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b/>
          <w:bCs/>
          <w:color w:val="333333"/>
          <w:kern w:val="0"/>
          <w:sz w:val="24"/>
          <w:szCs w:val="24"/>
        </w:rPr>
        <w:t>第六十三条</w:t>
      </w:r>
      <w:r w:rsidRPr="009166F5">
        <w:rPr>
          <w:rFonts w:ascii="微软雅黑" w:eastAsia="微软雅黑" w:hAnsi="微软雅黑" w:cs="宋体" w:hint="eastAsia"/>
          <w:color w:val="333333"/>
          <w:kern w:val="0"/>
          <w:sz w:val="24"/>
          <w:szCs w:val="24"/>
        </w:rPr>
        <w:t> 关键信息基础设施运营者违反第三十四条的规定，由有关部门责令改正，依照有关法律、行政法规的规定予以处罚。</w:t>
      </w:r>
    </w:p>
    <w:p w14:paraId="12D2D14B"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b/>
          <w:bCs/>
          <w:color w:val="333333"/>
          <w:kern w:val="0"/>
          <w:sz w:val="24"/>
          <w:szCs w:val="24"/>
        </w:rPr>
        <w:t>第六十四条</w:t>
      </w:r>
      <w:r w:rsidRPr="009166F5">
        <w:rPr>
          <w:rFonts w:ascii="微软雅黑" w:eastAsia="微软雅黑" w:hAnsi="微软雅黑" w:cs="宋体" w:hint="eastAsia"/>
          <w:color w:val="333333"/>
          <w:kern w:val="0"/>
          <w:sz w:val="24"/>
          <w:szCs w:val="24"/>
        </w:rPr>
        <w:t> 数据处理者违反第三十五条、第三十六条、第三十七条、第三十九条第一款、第四十条、第四十二条的规定，由有关部门责令改正，给予警告，暂停数据出境，可以并处十万元以上一百万元以下罚款，对直接负责的主管人员</w:t>
      </w:r>
      <w:r w:rsidRPr="009166F5">
        <w:rPr>
          <w:rFonts w:ascii="微软雅黑" w:eastAsia="微软雅黑" w:hAnsi="微软雅黑" w:cs="宋体" w:hint="eastAsia"/>
          <w:color w:val="333333"/>
          <w:kern w:val="0"/>
          <w:sz w:val="24"/>
          <w:szCs w:val="24"/>
        </w:rPr>
        <w:lastRenderedPageBreak/>
        <w:t>和其他直接责任人员可以处一万元以上十万元以下罚款；情节严重的，处一百万元以上一千万元以下罚款，并可以责令暂停相关业务、停业整顿、吊销相关业务许可证或者吊销营业执照，对直接负责的主管人员和其他直接责任人员处十万元以上一百万元以下罚款。</w:t>
      </w:r>
    </w:p>
    <w:p w14:paraId="3CB3DB06"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b/>
          <w:bCs/>
          <w:color w:val="333333"/>
          <w:kern w:val="0"/>
          <w:sz w:val="24"/>
          <w:szCs w:val="24"/>
        </w:rPr>
        <w:t>第六十五条</w:t>
      </w:r>
      <w:r w:rsidRPr="009166F5">
        <w:rPr>
          <w:rFonts w:ascii="微软雅黑" w:eastAsia="微软雅黑" w:hAnsi="微软雅黑" w:cs="宋体" w:hint="eastAsia"/>
          <w:color w:val="333333"/>
          <w:kern w:val="0"/>
          <w:sz w:val="24"/>
          <w:szCs w:val="24"/>
        </w:rPr>
        <w:t> 违反本条例第三十九条第二款的规定，未经主管机关批准向外国司法或者执法机构提供数据的，由有关主管部门给予警告，可以并处十万元以上一百万元以下罚款，对直接负责的主管人员和其他直接责任人员可以处一万元以上十万元以下罚款；造成严重后果的，处一百万元以上五百万元以下罚款，并可以责令暂停相关业务、停业整顿、吊销相关业务许可证或者吊销营业执照，对直接负责的主管人员和其他直接责任人员处五万元以上五十万元以下罚款。</w:t>
      </w:r>
    </w:p>
    <w:p w14:paraId="5AE65889"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b/>
          <w:bCs/>
          <w:color w:val="333333"/>
          <w:kern w:val="0"/>
          <w:sz w:val="24"/>
          <w:szCs w:val="24"/>
        </w:rPr>
        <w:t>第六十六条</w:t>
      </w:r>
      <w:r w:rsidRPr="009166F5">
        <w:rPr>
          <w:rFonts w:ascii="微软雅黑" w:eastAsia="微软雅黑" w:hAnsi="微软雅黑" w:cs="宋体" w:hint="eastAsia"/>
          <w:color w:val="333333"/>
          <w:kern w:val="0"/>
          <w:sz w:val="24"/>
          <w:szCs w:val="24"/>
        </w:rPr>
        <w:t> 个人和组织违反第四十一条的规定，由有关主管部门责令改正，给予警告、没收违法所得；拒不改正的，处违法所得一倍以上十倍以下的罚款，没有违法所得的，对直接负责的主管人员和其他直接负责人员，处五万元以上五十万元以下罚款；情节严重的，由有关主管部门依照相关法律、行政法规的规定，责令其暂停相关业务、停业整顿、吊销相关业务许可证或者吊销营业执照；构成犯罪的，依照相关法律、行政法规的规定处罚。</w:t>
      </w:r>
    </w:p>
    <w:p w14:paraId="51DF5410"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b/>
          <w:bCs/>
          <w:color w:val="333333"/>
          <w:kern w:val="0"/>
          <w:sz w:val="24"/>
          <w:szCs w:val="24"/>
        </w:rPr>
        <w:t>第六十七条</w:t>
      </w:r>
      <w:r w:rsidRPr="009166F5">
        <w:rPr>
          <w:rFonts w:ascii="微软雅黑" w:eastAsia="微软雅黑" w:hAnsi="微软雅黑" w:cs="宋体" w:hint="eastAsia"/>
          <w:color w:val="333333"/>
          <w:kern w:val="0"/>
          <w:sz w:val="24"/>
          <w:szCs w:val="24"/>
        </w:rPr>
        <w:t> 互联网平台运营者违反第四十三条、第四十四条、第四十五条、第四十七条、第五十三条的规定，由有关部门责令改正，予以警告；拒不改正，处五十万元以上五百万元以下罚款，对直接负责的主管人员和其他直接负责人员，处五万元以上五十万元以下罚款；情节严重的，可以责令暂停相关业务、停业整顿、关闭网站、吊销相关业务许可证或者吊销营业执照。</w:t>
      </w:r>
    </w:p>
    <w:p w14:paraId="7FA8D0E9"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b/>
          <w:bCs/>
          <w:color w:val="333333"/>
          <w:kern w:val="0"/>
          <w:sz w:val="24"/>
          <w:szCs w:val="24"/>
        </w:rPr>
        <w:lastRenderedPageBreak/>
        <w:t>第六十八条</w:t>
      </w:r>
      <w:r w:rsidRPr="009166F5">
        <w:rPr>
          <w:rFonts w:ascii="微软雅黑" w:eastAsia="微软雅黑" w:hAnsi="微软雅黑" w:cs="宋体" w:hint="eastAsia"/>
          <w:color w:val="333333"/>
          <w:kern w:val="0"/>
          <w:sz w:val="24"/>
          <w:szCs w:val="24"/>
        </w:rPr>
        <w:t> 互联网平台运营者违反第四十六条、第四十八条、第五十一条的规定，由有关主管部门责令改正，给予警告；拒不改正的，处上一年度销售额百分之一以上百分之五以下的罚款；情节严重的，由有关主管部门依照相关法律、行政法规的规定，责令其暂停相关业务、停业整顿、吊销相关业务许可证或者吊销营业执照；构成犯罪的，依照相关法律、行政法规的规定处罚。</w:t>
      </w:r>
    </w:p>
    <w:p w14:paraId="0A637874"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b/>
          <w:bCs/>
          <w:color w:val="333333"/>
          <w:kern w:val="0"/>
          <w:sz w:val="24"/>
          <w:szCs w:val="24"/>
        </w:rPr>
        <w:t>第六十九条</w:t>
      </w:r>
      <w:r w:rsidRPr="009166F5">
        <w:rPr>
          <w:rFonts w:ascii="微软雅黑" w:eastAsia="微软雅黑" w:hAnsi="微软雅黑" w:cs="宋体" w:hint="eastAsia"/>
          <w:color w:val="333333"/>
          <w:kern w:val="0"/>
          <w:sz w:val="24"/>
          <w:szCs w:val="24"/>
        </w:rPr>
        <w:t> 互联网平台运营者违反第四十九条、第五十四条的规定，由有关主管部门责令改正，予以警告；拒不改正，处五万元以上五十万元以下罚款，对直接负责的主管人员和其他直接责任人员处一万元以上十万元以下罚款；情节严重的，可由有关主管部门责令暂停相关业务、停业整顿、关闭网站、吊销相关业务许可证或者吊销营业执照。</w:t>
      </w:r>
    </w:p>
    <w:p w14:paraId="2510ACB8"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b/>
          <w:bCs/>
          <w:color w:val="333333"/>
          <w:kern w:val="0"/>
          <w:sz w:val="24"/>
          <w:szCs w:val="24"/>
        </w:rPr>
        <w:t>第七十条</w:t>
      </w:r>
      <w:r w:rsidRPr="009166F5">
        <w:rPr>
          <w:rFonts w:ascii="微软雅黑" w:eastAsia="微软雅黑" w:hAnsi="微软雅黑" w:cs="宋体" w:hint="eastAsia"/>
          <w:color w:val="333333"/>
          <w:kern w:val="0"/>
          <w:sz w:val="24"/>
          <w:szCs w:val="24"/>
        </w:rPr>
        <w:t> 数据处理者违反本条例规定，给他人造成损害的，依法承担民事责任；构成违反治安管理行为的，依法给予治安管理处罚；构成犯罪的，依法追究刑事责任。</w:t>
      </w:r>
    </w:p>
    <w:p w14:paraId="0BBED9A0"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b/>
          <w:bCs/>
          <w:color w:val="333333"/>
          <w:kern w:val="0"/>
          <w:sz w:val="24"/>
          <w:szCs w:val="24"/>
        </w:rPr>
        <w:t>第七十一条</w:t>
      </w:r>
      <w:r w:rsidRPr="009166F5">
        <w:rPr>
          <w:rFonts w:ascii="微软雅黑" w:eastAsia="微软雅黑" w:hAnsi="微软雅黑" w:cs="宋体" w:hint="eastAsia"/>
          <w:color w:val="333333"/>
          <w:kern w:val="0"/>
          <w:sz w:val="24"/>
          <w:szCs w:val="24"/>
        </w:rPr>
        <w:t> 国家机关不履行本法规定的数据安全保护义务的，由其上级机关或者履行数据安全管理职责的部门责令改正；对直接负责的主管人员和其他直接责任人员依法给予处分。</w:t>
      </w:r>
    </w:p>
    <w:p w14:paraId="33AF8D3E"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b/>
          <w:bCs/>
          <w:color w:val="333333"/>
          <w:kern w:val="0"/>
          <w:sz w:val="24"/>
          <w:szCs w:val="24"/>
        </w:rPr>
        <w:t>第七十二条</w:t>
      </w:r>
      <w:r w:rsidRPr="009166F5">
        <w:rPr>
          <w:rFonts w:ascii="微软雅黑" w:eastAsia="微软雅黑" w:hAnsi="微软雅黑" w:cs="宋体" w:hint="eastAsia"/>
          <w:color w:val="333333"/>
          <w:kern w:val="0"/>
          <w:sz w:val="24"/>
          <w:szCs w:val="24"/>
        </w:rPr>
        <w:t> 在中华人民共和国境外开展数据处理活动，损害中华人民共和国国家安全、公共利益或者公民、组织合法权益的，依法追究法律责任。</w:t>
      </w:r>
    </w:p>
    <w:p w14:paraId="70CA4D40" w14:textId="77777777" w:rsidR="009166F5" w:rsidRPr="009166F5" w:rsidRDefault="009166F5" w:rsidP="009166F5">
      <w:pPr>
        <w:widowControl/>
        <w:spacing w:line="450" w:lineRule="atLeast"/>
        <w:jc w:val="center"/>
        <w:rPr>
          <w:rFonts w:ascii="微软雅黑" w:eastAsia="微软雅黑" w:hAnsi="微软雅黑" w:cs="宋体"/>
          <w:color w:val="333333"/>
          <w:kern w:val="0"/>
          <w:sz w:val="24"/>
          <w:szCs w:val="24"/>
        </w:rPr>
      </w:pPr>
      <w:r w:rsidRPr="009166F5">
        <w:rPr>
          <w:rFonts w:ascii="微软雅黑" w:eastAsia="微软雅黑" w:hAnsi="微软雅黑" w:cs="宋体" w:hint="eastAsia"/>
          <w:b/>
          <w:bCs/>
          <w:color w:val="000080"/>
          <w:kern w:val="0"/>
          <w:sz w:val="24"/>
          <w:szCs w:val="24"/>
        </w:rPr>
        <w:t>第九章 附则</w:t>
      </w:r>
    </w:p>
    <w:p w14:paraId="1C028644"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b/>
          <w:bCs/>
          <w:color w:val="333333"/>
          <w:kern w:val="0"/>
          <w:sz w:val="24"/>
          <w:szCs w:val="24"/>
        </w:rPr>
        <w:t>第七十三条</w:t>
      </w:r>
      <w:r w:rsidRPr="009166F5">
        <w:rPr>
          <w:rFonts w:ascii="微软雅黑" w:eastAsia="微软雅黑" w:hAnsi="微软雅黑" w:cs="宋体" w:hint="eastAsia"/>
          <w:color w:val="333333"/>
          <w:kern w:val="0"/>
          <w:sz w:val="24"/>
          <w:szCs w:val="24"/>
        </w:rPr>
        <w:t> 本条例下列用语的含义：</w:t>
      </w:r>
    </w:p>
    <w:p w14:paraId="27E5957A"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（一）网络数据（简称数据）是指任何以电子方式对信息的记录。</w:t>
      </w:r>
    </w:p>
    <w:p w14:paraId="2DA43AB2"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lastRenderedPageBreak/>
        <w:t>（二）数据处理活动是指数据收集、存储、使用、加工、传输、提供、公开、删除等活动。</w:t>
      </w:r>
    </w:p>
    <w:p w14:paraId="106C7C2F"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（三）重要数据是指一旦遭到篡改、破坏、泄露或者非法获取、非法利用，可能危害国家安全、公共利益的数据。包括以下数据：</w:t>
      </w:r>
    </w:p>
    <w:p w14:paraId="2CE4CF6C"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1.未公开的政务数据、工作秘密、情报数据和执法司法数据；</w:t>
      </w:r>
    </w:p>
    <w:p w14:paraId="60F62C7D"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2.出口管制数据，出口管制物项涉及的核心技术、设计方案、生产工艺等相关的数据，密码、生物、电子信息、人工智能等领域对国家安全、经济竞争实力有直接影响的科学技术成果数据；</w:t>
      </w:r>
    </w:p>
    <w:p w14:paraId="5F159179"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3.国家法律、行政法规、部门规章明确规定需要保护或者控制传播的国家经济运行数据、重要行业业务数据、统计数据等；</w:t>
      </w:r>
    </w:p>
    <w:p w14:paraId="597AB588"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4.工业、电信、能源、交通、水利、金融、国防科技工业、海关、税务等重点行业和领域安全生产、运行的数据，关键系统组件、设备供应链数据；</w:t>
      </w:r>
    </w:p>
    <w:p w14:paraId="539315CC"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5.达到国家有关部门规定的规模或者精度的基因、地理、矿产、气象等人口与健康、自然资源与环境国家基础数据；</w:t>
      </w:r>
    </w:p>
    <w:p w14:paraId="4CB80275"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6.国家基础设施、关键信息基础设施建设运行及其安全数据，国防设施、军事管理区、国防科研生产单位等重要敏感区域的地理位置、安保情况等数据；</w:t>
      </w:r>
    </w:p>
    <w:p w14:paraId="4A432A0E"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7.其他可能影响国家政治、国土、军事、经济、文化、社会、科技、生态、资源、核设施、海外利益、生物、太空、极地、深海等安全的数据。</w:t>
      </w:r>
    </w:p>
    <w:p w14:paraId="0DB135FA"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（四）核心数据是指关系国家安全、国民经济命脉、重要民生和重大公共利益等的数据。</w:t>
      </w:r>
    </w:p>
    <w:p w14:paraId="627077F5"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（五）数据处理者是指在数据处理活动中自主决定处理目的和处理方式的个人和组织。</w:t>
      </w:r>
    </w:p>
    <w:p w14:paraId="0FB6DE6E"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lastRenderedPageBreak/>
        <w:t>（六）公共数据是指国家机关和法律、行政法规授权的具有管理公共事务职能的组织履行公共管理职责或者提供公共服务过程中收集、产生的各类数据，以及其他组织在提供公共服务中收集、产生的涉及公共利益的各类数据。</w:t>
      </w:r>
    </w:p>
    <w:p w14:paraId="757FCF11"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（七）委托处理是指数据处理者委托第三方按照约定的目的和方式开展的数据处理活动。</w:t>
      </w:r>
    </w:p>
    <w:p w14:paraId="4337A65A"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（八）单独同意是指数据处理者在开展具体数据处理活动时，对每项个人信息取得个人同意，不包括一次性针对多项个人信息、多种处理活动的同意。</w:t>
      </w:r>
    </w:p>
    <w:p w14:paraId="48F5A92E"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（九）互联网平台运营者是指为用户提供信息发布、社交、交易、支付、视听等互联网平台服务的数据处理者。</w:t>
      </w:r>
    </w:p>
    <w:p w14:paraId="1368256D"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（十）大型互联网平台运营者是指用户超过五千万、处理大量个人信息和重要数据、具有强大社会动员能力和市场支配地位的互联网平台运营者。</w:t>
      </w:r>
    </w:p>
    <w:p w14:paraId="1D7086AA"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（十一）数据跨境安全网关是指阻断访问境外反动网站和有害信息、防止来自境外的网络攻击、管控跨境网络数据传输、防范侦查打击跨境网络犯罪的重要安全基础设施。</w:t>
      </w:r>
    </w:p>
    <w:p w14:paraId="00EAE6DA"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color w:val="333333"/>
          <w:kern w:val="0"/>
          <w:sz w:val="24"/>
          <w:szCs w:val="24"/>
        </w:rPr>
        <w:t>（十二）公共信息是指数据处理者在提供公共服务过程中收集、产生的具有公共传播特性的信息。包括公开发布信息、可转发信息、无明确接收人信息等。</w:t>
      </w:r>
    </w:p>
    <w:p w14:paraId="4EA6EA6C"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b/>
          <w:bCs/>
          <w:color w:val="333333"/>
          <w:kern w:val="0"/>
          <w:sz w:val="24"/>
          <w:szCs w:val="24"/>
        </w:rPr>
        <w:t>第七十四条</w:t>
      </w:r>
      <w:r w:rsidRPr="009166F5">
        <w:rPr>
          <w:rFonts w:ascii="微软雅黑" w:eastAsia="微软雅黑" w:hAnsi="微软雅黑" w:cs="宋体" w:hint="eastAsia"/>
          <w:color w:val="333333"/>
          <w:kern w:val="0"/>
          <w:sz w:val="24"/>
          <w:szCs w:val="24"/>
        </w:rPr>
        <w:t> 涉及国家秘密信息、核心数据、密码使用的数据处理活动，按照国家有关规定执行。</w:t>
      </w:r>
    </w:p>
    <w:p w14:paraId="747C1809" w14:textId="77777777" w:rsidR="009166F5" w:rsidRPr="009166F5" w:rsidRDefault="009166F5" w:rsidP="009166F5">
      <w:pPr>
        <w:widowControl/>
        <w:spacing w:line="450" w:lineRule="atLeast"/>
        <w:ind w:firstLine="480"/>
        <w:rPr>
          <w:rFonts w:ascii="微软雅黑" w:eastAsia="微软雅黑" w:hAnsi="微软雅黑" w:cs="宋体"/>
          <w:color w:val="333333"/>
          <w:kern w:val="0"/>
          <w:sz w:val="24"/>
          <w:szCs w:val="24"/>
        </w:rPr>
      </w:pPr>
      <w:r w:rsidRPr="009166F5">
        <w:rPr>
          <w:rFonts w:ascii="微软雅黑" w:eastAsia="微软雅黑" w:hAnsi="微软雅黑" w:cs="宋体" w:hint="eastAsia"/>
          <w:b/>
          <w:bCs/>
          <w:color w:val="333333"/>
          <w:kern w:val="0"/>
          <w:sz w:val="24"/>
          <w:szCs w:val="24"/>
        </w:rPr>
        <w:t>第七十五条</w:t>
      </w:r>
      <w:r w:rsidRPr="009166F5">
        <w:rPr>
          <w:rFonts w:ascii="微软雅黑" w:eastAsia="微软雅黑" w:hAnsi="微软雅黑" w:cs="宋体" w:hint="eastAsia"/>
          <w:color w:val="333333"/>
          <w:kern w:val="0"/>
          <w:sz w:val="24"/>
          <w:szCs w:val="24"/>
        </w:rPr>
        <w:t> 本条例自</w:t>
      </w:r>
      <w:r w:rsidRPr="009166F5">
        <w:rPr>
          <w:rFonts w:ascii="微软雅黑" w:eastAsia="微软雅黑" w:hAnsi="微软雅黑" w:cs="宋体" w:hint="eastAsia"/>
          <w:b/>
          <w:bCs/>
          <w:color w:val="000080"/>
          <w:kern w:val="0"/>
          <w:sz w:val="24"/>
          <w:szCs w:val="24"/>
        </w:rPr>
        <w:t> </w:t>
      </w:r>
      <w:r w:rsidRPr="009166F5">
        <w:rPr>
          <w:rFonts w:ascii="微软雅黑" w:eastAsia="微软雅黑" w:hAnsi="微软雅黑" w:cs="宋体" w:hint="eastAsia"/>
          <w:color w:val="333333"/>
          <w:kern w:val="0"/>
          <w:sz w:val="24"/>
          <w:szCs w:val="24"/>
        </w:rPr>
        <w:t>年</w:t>
      </w:r>
      <w:r w:rsidRPr="009166F5">
        <w:rPr>
          <w:rFonts w:ascii="微软雅黑" w:eastAsia="微软雅黑" w:hAnsi="微软雅黑" w:cs="宋体" w:hint="eastAsia"/>
          <w:b/>
          <w:bCs/>
          <w:color w:val="000080"/>
          <w:kern w:val="0"/>
          <w:sz w:val="24"/>
          <w:szCs w:val="24"/>
        </w:rPr>
        <w:t> </w:t>
      </w:r>
      <w:r w:rsidRPr="009166F5">
        <w:rPr>
          <w:rFonts w:ascii="微软雅黑" w:eastAsia="微软雅黑" w:hAnsi="微软雅黑" w:cs="宋体" w:hint="eastAsia"/>
          <w:color w:val="333333"/>
          <w:kern w:val="0"/>
          <w:sz w:val="24"/>
          <w:szCs w:val="24"/>
        </w:rPr>
        <w:t>月</w:t>
      </w:r>
      <w:r w:rsidRPr="009166F5">
        <w:rPr>
          <w:rFonts w:ascii="微软雅黑" w:eastAsia="微软雅黑" w:hAnsi="微软雅黑" w:cs="宋体" w:hint="eastAsia"/>
          <w:b/>
          <w:bCs/>
          <w:color w:val="000080"/>
          <w:kern w:val="0"/>
          <w:sz w:val="24"/>
          <w:szCs w:val="24"/>
        </w:rPr>
        <w:t> </w:t>
      </w:r>
      <w:r w:rsidRPr="009166F5">
        <w:rPr>
          <w:rFonts w:ascii="微软雅黑" w:eastAsia="微软雅黑" w:hAnsi="微软雅黑" w:cs="宋体" w:hint="eastAsia"/>
          <w:color w:val="333333"/>
          <w:kern w:val="0"/>
          <w:sz w:val="24"/>
          <w:szCs w:val="24"/>
        </w:rPr>
        <w:t>日起施行。</w:t>
      </w:r>
    </w:p>
    <w:p w14:paraId="0DCA78F3" w14:textId="77777777" w:rsidR="00713F37" w:rsidRDefault="00713F37">
      <w:pPr>
        <w:rPr>
          <w:rFonts w:ascii="Times New Roman" w:eastAsia="仿宋" w:hAnsi="Times New Roman"/>
          <w:sz w:val="28"/>
        </w:rPr>
      </w:pPr>
    </w:p>
    <w:p w14:paraId="0D06A64C" w14:textId="77777777" w:rsidR="003A097A" w:rsidRDefault="003A097A">
      <w:pPr>
        <w:rPr>
          <w:rFonts w:ascii="Times New Roman" w:eastAsia="仿宋" w:hAnsi="Times New Roman"/>
          <w:sz w:val="28"/>
        </w:rPr>
      </w:pPr>
    </w:p>
    <w:p w14:paraId="037C2BFE" w14:textId="1DB99CC7" w:rsidR="00193D33" w:rsidRDefault="00193D33" w:rsidP="00193D33">
      <w:pPr>
        <w:pStyle w:val="1"/>
      </w:pPr>
      <w:r>
        <w:rPr>
          <w:rFonts w:hint="eastAsia"/>
        </w:rPr>
        <w:lastRenderedPageBreak/>
        <w:t>三、部门规章</w:t>
      </w:r>
    </w:p>
    <w:p w14:paraId="0B25B110" w14:textId="77777777" w:rsidR="003D799F" w:rsidRPr="003D799F" w:rsidRDefault="003D799F" w:rsidP="00A001FA">
      <w:pPr>
        <w:pStyle w:val="2"/>
      </w:pPr>
      <w:r w:rsidRPr="003D799F">
        <w:rPr>
          <w:rFonts w:hint="eastAsia"/>
        </w:rPr>
        <w:t>网络安全审查办法</w:t>
      </w:r>
    </w:p>
    <w:p w14:paraId="400663AB" w14:textId="77777777" w:rsidR="003D799F" w:rsidRPr="003D799F" w:rsidRDefault="003D799F" w:rsidP="003D799F">
      <w:pPr>
        <w:widowControl/>
        <w:jc w:val="center"/>
        <w:rPr>
          <w:rFonts w:ascii="宋体" w:eastAsia="宋体" w:hAnsi="宋体" w:cs="宋体"/>
          <w:color w:val="666666"/>
          <w:kern w:val="0"/>
          <w:szCs w:val="21"/>
        </w:rPr>
      </w:pPr>
      <w:r w:rsidRPr="003D799F">
        <w:rPr>
          <w:rFonts w:ascii="宋体" w:eastAsia="宋体" w:hAnsi="宋体" w:cs="宋体" w:hint="eastAsia"/>
          <w:color w:val="666666"/>
          <w:kern w:val="0"/>
          <w:szCs w:val="21"/>
        </w:rPr>
        <w:t>2022年01月04日 08:55来源： 中国网信网</w:t>
      </w:r>
    </w:p>
    <w:p w14:paraId="502A5B15" w14:textId="77777777" w:rsidR="003D799F" w:rsidRPr="003D799F" w:rsidRDefault="00000000" w:rsidP="003D799F">
      <w:pPr>
        <w:widowControl/>
        <w:jc w:val="center"/>
        <w:rPr>
          <w:rFonts w:ascii="宋体" w:eastAsia="宋体" w:hAnsi="宋体" w:cs="宋体"/>
          <w:color w:val="666666"/>
          <w:kern w:val="0"/>
          <w:szCs w:val="21"/>
        </w:rPr>
      </w:pPr>
      <w:hyperlink r:id="rId12" w:history="1">
        <w:r w:rsidR="003D799F" w:rsidRPr="003D799F">
          <w:rPr>
            <w:rFonts w:ascii="宋体" w:eastAsia="宋体" w:hAnsi="宋体" w:cs="宋体" w:hint="eastAsia"/>
            <w:color w:val="333333"/>
            <w:kern w:val="0"/>
            <w:szCs w:val="21"/>
            <w:u w:val="single"/>
          </w:rPr>
          <w:t>【打印】</w:t>
        </w:r>
      </w:hyperlink>
      <w:r w:rsidR="003D799F" w:rsidRPr="003D799F">
        <w:rPr>
          <w:rFonts w:ascii="宋体" w:eastAsia="宋体" w:hAnsi="宋体" w:cs="宋体" w:hint="eastAsia"/>
          <w:color w:val="666666"/>
          <w:kern w:val="0"/>
          <w:szCs w:val="21"/>
        </w:rPr>
        <w:t>【纠错】</w:t>
      </w:r>
    </w:p>
    <w:p w14:paraId="03F504CE" w14:textId="77777777" w:rsidR="003D799F" w:rsidRPr="003D799F" w:rsidRDefault="003D799F" w:rsidP="003D799F">
      <w:pPr>
        <w:widowControl/>
        <w:spacing w:line="450" w:lineRule="atLeast"/>
        <w:jc w:val="center"/>
        <w:rPr>
          <w:rFonts w:ascii="微软雅黑" w:eastAsia="微软雅黑" w:hAnsi="微软雅黑" w:cs="宋体"/>
          <w:color w:val="333333"/>
          <w:kern w:val="0"/>
          <w:sz w:val="24"/>
          <w:szCs w:val="24"/>
        </w:rPr>
      </w:pPr>
      <w:r w:rsidRPr="003D799F">
        <w:rPr>
          <w:rFonts w:ascii="微软雅黑" w:eastAsia="微软雅黑" w:hAnsi="微软雅黑" w:cs="宋体" w:hint="eastAsia"/>
          <w:b/>
          <w:bCs/>
          <w:color w:val="000080"/>
          <w:kern w:val="0"/>
          <w:sz w:val="24"/>
          <w:szCs w:val="24"/>
        </w:rPr>
        <w:t>国家互联网信息办公室</w:t>
      </w:r>
    </w:p>
    <w:p w14:paraId="69C613F2" w14:textId="77777777" w:rsidR="003D799F" w:rsidRPr="003D799F" w:rsidRDefault="003D799F" w:rsidP="003D799F">
      <w:pPr>
        <w:widowControl/>
        <w:spacing w:line="450" w:lineRule="atLeast"/>
        <w:jc w:val="center"/>
        <w:rPr>
          <w:rFonts w:ascii="微软雅黑" w:eastAsia="微软雅黑" w:hAnsi="微软雅黑" w:cs="宋体"/>
          <w:color w:val="333333"/>
          <w:kern w:val="0"/>
          <w:sz w:val="24"/>
          <w:szCs w:val="24"/>
        </w:rPr>
      </w:pPr>
      <w:r w:rsidRPr="003D799F">
        <w:rPr>
          <w:rFonts w:ascii="微软雅黑" w:eastAsia="微软雅黑" w:hAnsi="微软雅黑" w:cs="宋体" w:hint="eastAsia"/>
          <w:b/>
          <w:bCs/>
          <w:color w:val="000080"/>
          <w:kern w:val="0"/>
          <w:sz w:val="24"/>
          <w:szCs w:val="24"/>
        </w:rPr>
        <w:t>中华人民共和国国家发展和改革委员会</w:t>
      </w:r>
    </w:p>
    <w:p w14:paraId="6EF82532" w14:textId="77777777" w:rsidR="003D799F" w:rsidRPr="003D799F" w:rsidRDefault="003D799F" w:rsidP="003D799F">
      <w:pPr>
        <w:widowControl/>
        <w:spacing w:line="450" w:lineRule="atLeast"/>
        <w:jc w:val="center"/>
        <w:rPr>
          <w:rFonts w:ascii="微软雅黑" w:eastAsia="微软雅黑" w:hAnsi="微软雅黑" w:cs="宋体"/>
          <w:color w:val="333333"/>
          <w:kern w:val="0"/>
          <w:sz w:val="24"/>
          <w:szCs w:val="24"/>
        </w:rPr>
      </w:pPr>
      <w:r w:rsidRPr="003D799F">
        <w:rPr>
          <w:rFonts w:ascii="微软雅黑" w:eastAsia="微软雅黑" w:hAnsi="微软雅黑" w:cs="宋体" w:hint="eastAsia"/>
          <w:b/>
          <w:bCs/>
          <w:color w:val="000080"/>
          <w:kern w:val="0"/>
          <w:sz w:val="24"/>
          <w:szCs w:val="24"/>
        </w:rPr>
        <w:t>中华人民共和国工业和信息化部</w:t>
      </w:r>
    </w:p>
    <w:p w14:paraId="40B7D9CA" w14:textId="77777777" w:rsidR="003D799F" w:rsidRPr="003D799F" w:rsidRDefault="003D799F" w:rsidP="003D799F">
      <w:pPr>
        <w:widowControl/>
        <w:spacing w:line="450" w:lineRule="atLeast"/>
        <w:jc w:val="center"/>
        <w:rPr>
          <w:rFonts w:ascii="微软雅黑" w:eastAsia="微软雅黑" w:hAnsi="微软雅黑" w:cs="宋体"/>
          <w:color w:val="333333"/>
          <w:kern w:val="0"/>
          <w:sz w:val="24"/>
          <w:szCs w:val="24"/>
        </w:rPr>
      </w:pPr>
      <w:r w:rsidRPr="003D799F">
        <w:rPr>
          <w:rFonts w:ascii="微软雅黑" w:eastAsia="微软雅黑" w:hAnsi="微软雅黑" w:cs="宋体" w:hint="eastAsia"/>
          <w:b/>
          <w:bCs/>
          <w:color w:val="000080"/>
          <w:kern w:val="0"/>
          <w:sz w:val="24"/>
          <w:szCs w:val="24"/>
        </w:rPr>
        <w:t>中华人民共和国公安部</w:t>
      </w:r>
    </w:p>
    <w:p w14:paraId="682AE024" w14:textId="77777777" w:rsidR="003D799F" w:rsidRPr="003D799F" w:rsidRDefault="003D799F" w:rsidP="003D799F">
      <w:pPr>
        <w:widowControl/>
        <w:spacing w:line="450" w:lineRule="atLeast"/>
        <w:jc w:val="center"/>
        <w:rPr>
          <w:rFonts w:ascii="微软雅黑" w:eastAsia="微软雅黑" w:hAnsi="微软雅黑" w:cs="宋体"/>
          <w:color w:val="333333"/>
          <w:kern w:val="0"/>
          <w:sz w:val="24"/>
          <w:szCs w:val="24"/>
        </w:rPr>
      </w:pPr>
      <w:r w:rsidRPr="003D799F">
        <w:rPr>
          <w:rFonts w:ascii="微软雅黑" w:eastAsia="微软雅黑" w:hAnsi="微软雅黑" w:cs="宋体" w:hint="eastAsia"/>
          <w:b/>
          <w:bCs/>
          <w:color w:val="000080"/>
          <w:kern w:val="0"/>
          <w:sz w:val="24"/>
          <w:szCs w:val="24"/>
        </w:rPr>
        <w:t>中华人民共和国国家安全部</w:t>
      </w:r>
    </w:p>
    <w:p w14:paraId="4FE5A30A" w14:textId="77777777" w:rsidR="003D799F" w:rsidRPr="003D799F" w:rsidRDefault="003D799F" w:rsidP="003D799F">
      <w:pPr>
        <w:widowControl/>
        <w:spacing w:line="450" w:lineRule="atLeast"/>
        <w:jc w:val="center"/>
        <w:rPr>
          <w:rFonts w:ascii="微软雅黑" w:eastAsia="微软雅黑" w:hAnsi="微软雅黑" w:cs="宋体"/>
          <w:color w:val="333333"/>
          <w:kern w:val="0"/>
          <w:sz w:val="24"/>
          <w:szCs w:val="24"/>
        </w:rPr>
      </w:pPr>
      <w:r w:rsidRPr="003D799F">
        <w:rPr>
          <w:rFonts w:ascii="微软雅黑" w:eastAsia="微软雅黑" w:hAnsi="微软雅黑" w:cs="宋体" w:hint="eastAsia"/>
          <w:b/>
          <w:bCs/>
          <w:color w:val="000080"/>
          <w:kern w:val="0"/>
          <w:sz w:val="24"/>
          <w:szCs w:val="24"/>
        </w:rPr>
        <w:t>中华人民共和国财政部</w:t>
      </w:r>
    </w:p>
    <w:p w14:paraId="37AC87EE" w14:textId="77777777" w:rsidR="003D799F" w:rsidRPr="003D799F" w:rsidRDefault="003D799F" w:rsidP="003D799F">
      <w:pPr>
        <w:widowControl/>
        <w:spacing w:line="450" w:lineRule="atLeast"/>
        <w:jc w:val="center"/>
        <w:rPr>
          <w:rFonts w:ascii="微软雅黑" w:eastAsia="微软雅黑" w:hAnsi="微软雅黑" w:cs="宋体"/>
          <w:color w:val="333333"/>
          <w:kern w:val="0"/>
          <w:sz w:val="24"/>
          <w:szCs w:val="24"/>
        </w:rPr>
      </w:pPr>
      <w:r w:rsidRPr="003D799F">
        <w:rPr>
          <w:rFonts w:ascii="微软雅黑" w:eastAsia="微软雅黑" w:hAnsi="微软雅黑" w:cs="宋体" w:hint="eastAsia"/>
          <w:b/>
          <w:bCs/>
          <w:color w:val="000080"/>
          <w:kern w:val="0"/>
          <w:sz w:val="24"/>
          <w:szCs w:val="24"/>
        </w:rPr>
        <w:t>中华人民共和国商务部</w:t>
      </w:r>
    </w:p>
    <w:p w14:paraId="70E7925F" w14:textId="77777777" w:rsidR="003D799F" w:rsidRPr="003D799F" w:rsidRDefault="003D799F" w:rsidP="003D799F">
      <w:pPr>
        <w:widowControl/>
        <w:spacing w:line="450" w:lineRule="atLeast"/>
        <w:jc w:val="center"/>
        <w:rPr>
          <w:rFonts w:ascii="微软雅黑" w:eastAsia="微软雅黑" w:hAnsi="微软雅黑" w:cs="宋体"/>
          <w:color w:val="333333"/>
          <w:kern w:val="0"/>
          <w:sz w:val="24"/>
          <w:szCs w:val="24"/>
        </w:rPr>
      </w:pPr>
      <w:r w:rsidRPr="003D799F">
        <w:rPr>
          <w:rFonts w:ascii="微软雅黑" w:eastAsia="微软雅黑" w:hAnsi="微软雅黑" w:cs="宋体" w:hint="eastAsia"/>
          <w:b/>
          <w:bCs/>
          <w:color w:val="000080"/>
          <w:kern w:val="0"/>
          <w:sz w:val="24"/>
          <w:szCs w:val="24"/>
        </w:rPr>
        <w:t>中国人民银行</w:t>
      </w:r>
    </w:p>
    <w:p w14:paraId="7EE72957" w14:textId="77777777" w:rsidR="003D799F" w:rsidRPr="003D799F" w:rsidRDefault="003D799F" w:rsidP="003D799F">
      <w:pPr>
        <w:widowControl/>
        <w:spacing w:line="450" w:lineRule="atLeast"/>
        <w:jc w:val="center"/>
        <w:rPr>
          <w:rFonts w:ascii="微软雅黑" w:eastAsia="微软雅黑" w:hAnsi="微软雅黑" w:cs="宋体"/>
          <w:color w:val="333333"/>
          <w:kern w:val="0"/>
          <w:sz w:val="24"/>
          <w:szCs w:val="24"/>
        </w:rPr>
      </w:pPr>
      <w:r w:rsidRPr="003D799F">
        <w:rPr>
          <w:rFonts w:ascii="微软雅黑" w:eastAsia="微软雅黑" w:hAnsi="微软雅黑" w:cs="宋体" w:hint="eastAsia"/>
          <w:b/>
          <w:bCs/>
          <w:color w:val="000080"/>
          <w:kern w:val="0"/>
          <w:sz w:val="24"/>
          <w:szCs w:val="24"/>
        </w:rPr>
        <w:t>国家市场监督管理总局</w:t>
      </w:r>
    </w:p>
    <w:p w14:paraId="0529DEED" w14:textId="77777777" w:rsidR="003D799F" w:rsidRPr="003D799F" w:rsidRDefault="003D799F" w:rsidP="003D799F">
      <w:pPr>
        <w:widowControl/>
        <w:spacing w:line="450" w:lineRule="atLeast"/>
        <w:jc w:val="center"/>
        <w:rPr>
          <w:rFonts w:ascii="微软雅黑" w:eastAsia="微软雅黑" w:hAnsi="微软雅黑" w:cs="宋体"/>
          <w:color w:val="333333"/>
          <w:kern w:val="0"/>
          <w:sz w:val="24"/>
          <w:szCs w:val="24"/>
        </w:rPr>
      </w:pPr>
      <w:r w:rsidRPr="003D799F">
        <w:rPr>
          <w:rFonts w:ascii="微软雅黑" w:eastAsia="微软雅黑" w:hAnsi="微软雅黑" w:cs="宋体" w:hint="eastAsia"/>
          <w:b/>
          <w:bCs/>
          <w:color w:val="000080"/>
          <w:kern w:val="0"/>
          <w:sz w:val="24"/>
          <w:szCs w:val="24"/>
        </w:rPr>
        <w:t>国家广播电视总局</w:t>
      </w:r>
    </w:p>
    <w:p w14:paraId="3259E85D" w14:textId="77777777" w:rsidR="003D799F" w:rsidRPr="003D799F" w:rsidRDefault="003D799F" w:rsidP="003D799F">
      <w:pPr>
        <w:widowControl/>
        <w:spacing w:line="450" w:lineRule="atLeast"/>
        <w:jc w:val="center"/>
        <w:rPr>
          <w:rFonts w:ascii="微软雅黑" w:eastAsia="微软雅黑" w:hAnsi="微软雅黑" w:cs="宋体"/>
          <w:color w:val="333333"/>
          <w:kern w:val="0"/>
          <w:sz w:val="24"/>
          <w:szCs w:val="24"/>
        </w:rPr>
      </w:pPr>
      <w:r w:rsidRPr="003D799F">
        <w:rPr>
          <w:rFonts w:ascii="微软雅黑" w:eastAsia="微软雅黑" w:hAnsi="微软雅黑" w:cs="宋体" w:hint="eastAsia"/>
          <w:b/>
          <w:bCs/>
          <w:color w:val="000080"/>
          <w:kern w:val="0"/>
          <w:sz w:val="24"/>
          <w:szCs w:val="24"/>
        </w:rPr>
        <w:t>中国证券监督管理委员会</w:t>
      </w:r>
    </w:p>
    <w:p w14:paraId="3E340F74" w14:textId="77777777" w:rsidR="003D799F" w:rsidRPr="003D799F" w:rsidRDefault="003D799F" w:rsidP="003D799F">
      <w:pPr>
        <w:widowControl/>
        <w:spacing w:line="450" w:lineRule="atLeast"/>
        <w:jc w:val="center"/>
        <w:rPr>
          <w:rFonts w:ascii="微软雅黑" w:eastAsia="微软雅黑" w:hAnsi="微软雅黑" w:cs="宋体"/>
          <w:color w:val="333333"/>
          <w:kern w:val="0"/>
          <w:sz w:val="24"/>
          <w:szCs w:val="24"/>
        </w:rPr>
      </w:pPr>
      <w:r w:rsidRPr="003D799F">
        <w:rPr>
          <w:rFonts w:ascii="微软雅黑" w:eastAsia="微软雅黑" w:hAnsi="微软雅黑" w:cs="宋体" w:hint="eastAsia"/>
          <w:b/>
          <w:bCs/>
          <w:color w:val="000080"/>
          <w:kern w:val="0"/>
          <w:sz w:val="24"/>
          <w:szCs w:val="24"/>
        </w:rPr>
        <w:t>国家保密局</w:t>
      </w:r>
    </w:p>
    <w:p w14:paraId="6E419C8B" w14:textId="77777777" w:rsidR="003D799F" w:rsidRPr="003D799F" w:rsidRDefault="003D799F" w:rsidP="003D799F">
      <w:pPr>
        <w:widowControl/>
        <w:spacing w:line="450" w:lineRule="atLeast"/>
        <w:jc w:val="center"/>
        <w:rPr>
          <w:rFonts w:ascii="微软雅黑" w:eastAsia="微软雅黑" w:hAnsi="微软雅黑" w:cs="宋体"/>
          <w:color w:val="333333"/>
          <w:kern w:val="0"/>
          <w:sz w:val="24"/>
          <w:szCs w:val="24"/>
        </w:rPr>
      </w:pPr>
      <w:r w:rsidRPr="003D799F">
        <w:rPr>
          <w:rFonts w:ascii="微软雅黑" w:eastAsia="微软雅黑" w:hAnsi="微软雅黑" w:cs="宋体" w:hint="eastAsia"/>
          <w:b/>
          <w:bCs/>
          <w:color w:val="000080"/>
          <w:kern w:val="0"/>
          <w:sz w:val="24"/>
          <w:szCs w:val="24"/>
        </w:rPr>
        <w:t>国家密码管理局</w:t>
      </w:r>
    </w:p>
    <w:p w14:paraId="661F84AB" w14:textId="77777777" w:rsidR="003D799F" w:rsidRPr="003D799F" w:rsidRDefault="003D799F" w:rsidP="003D799F">
      <w:pPr>
        <w:widowControl/>
        <w:spacing w:line="450" w:lineRule="atLeast"/>
        <w:jc w:val="center"/>
        <w:rPr>
          <w:rFonts w:ascii="微软雅黑" w:eastAsia="微软雅黑" w:hAnsi="微软雅黑" w:cs="宋体"/>
          <w:color w:val="333333"/>
          <w:kern w:val="0"/>
          <w:sz w:val="24"/>
          <w:szCs w:val="24"/>
        </w:rPr>
      </w:pPr>
      <w:r w:rsidRPr="003D799F">
        <w:rPr>
          <w:rFonts w:ascii="微软雅黑" w:eastAsia="微软雅黑" w:hAnsi="微软雅黑" w:cs="宋体" w:hint="eastAsia"/>
          <w:b/>
          <w:bCs/>
          <w:color w:val="000080"/>
          <w:kern w:val="0"/>
          <w:sz w:val="24"/>
          <w:szCs w:val="24"/>
        </w:rPr>
        <w:t>令</w:t>
      </w:r>
    </w:p>
    <w:p w14:paraId="62317DD8" w14:textId="77777777" w:rsidR="003D799F" w:rsidRPr="003D799F" w:rsidRDefault="003D799F" w:rsidP="003D799F">
      <w:pPr>
        <w:widowControl/>
        <w:spacing w:line="450" w:lineRule="atLeast"/>
        <w:jc w:val="center"/>
        <w:rPr>
          <w:rFonts w:ascii="微软雅黑" w:eastAsia="微软雅黑" w:hAnsi="微软雅黑" w:cs="宋体"/>
          <w:color w:val="333333"/>
          <w:kern w:val="0"/>
          <w:sz w:val="24"/>
          <w:szCs w:val="24"/>
        </w:rPr>
      </w:pPr>
      <w:r w:rsidRPr="003D799F">
        <w:rPr>
          <w:rFonts w:ascii="微软雅黑" w:eastAsia="微软雅黑" w:hAnsi="微软雅黑" w:cs="宋体" w:hint="eastAsia"/>
          <w:color w:val="000080"/>
          <w:kern w:val="0"/>
          <w:sz w:val="24"/>
          <w:szCs w:val="24"/>
        </w:rPr>
        <w:t>第8号</w:t>
      </w:r>
    </w:p>
    <w:p w14:paraId="1FB5ACA0" w14:textId="77777777" w:rsidR="003D799F" w:rsidRPr="003D799F" w:rsidRDefault="003D799F" w:rsidP="003D799F">
      <w:pPr>
        <w:widowControl/>
        <w:spacing w:line="450" w:lineRule="atLeast"/>
        <w:ind w:firstLine="480"/>
        <w:rPr>
          <w:rFonts w:ascii="微软雅黑" w:eastAsia="微软雅黑" w:hAnsi="微软雅黑" w:cs="宋体"/>
          <w:color w:val="333333"/>
          <w:kern w:val="0"/>
          <w:sz w:val="24"/>
          <w:szCs w:val="24"/>
        </w:rPr>
      </w:pPr>
      <w:r w:rsidRPr="003D799F">
        <w:rPr>
          <w:rFonts w:ascii="微软雅黑" w:eastAsia="微软雅黑" w:hAnsi="微软雅黑" w:cs="宋体" w:hint="eastAsia"/>
          <w:color w:val="333333"/>
          <w:kern w:val="0"/>
          <w:sz w:val="24"/>
          <w:szCs w:val="24"/>
        </w:rPr>
        <w:t>《网络安全审查办法》已经2021年11月16日国家互联网信息办公室2021年第20次室务会议审议通过，并经国家发展和改革委员会、工业和信息</w:t>
      </w:r>
      <w:r w:rsidRPr="003D799F">
        <w:rPr>
          <w:rFonts w:ascii="微软雅黑" w:eastAsia="微软雅黑" w:hAnsi="微软雅黑" w:cs="宋体" w:hint="eastAsia"/>
          <w:color w:val="333333"/>
          <w:kern w:val="0"/>
          <w:sz w:val="24"/>
          <w:szCs w:val="24"/>
        </w:rPr>
        <w:lastRenderedPageBreak/>
        <w:t>化部、公安部、国家安全部、财政部、商务部、中国人民银行、国家市场监督管理总局、国家广播电视总局、中国证券监督管理委员会、国家保密局、国家密码管理局同意，现予公布，自2022年2月15日起施行。</w:t>
      </w:r>
    </w:p>
    <w:p w14:paraId="17AC31D8" w14:textId="77777777" w:rsidR="003D799F" w:rsidRPr="003D799F" w:rsidRDefault="003D799F" w:rsidP="003D799F">
      <w:pPr>
        <w:widowControl/>
        <w:spacing w:line="450" w:lineRule="atLeast"/>
        <w:jc w:val="right"/>
        <w:rPr>
          <w:rFonts w:ascii="微软雅黑" w:eastAsia="微软雅黑" w:hAnsi="微软雅黑" w:cs="宋体"/>
          <w:color w:val="333333"/>
          <w:kern w:val="0"/>
          <w:sz w:val="24"/>
          <w:szCs w:val="24"/>
        </w:rPr>
      </w:pPr>
      <w:r w:rsidRPr="003D799F">
        <w:rPr>
          <w:rFonts w:ascii="微软雅黑" w:eastAsia="微软雅黑" w:hAnsi="微软雅黑" w:cs="宋体" w:hint="eastAsia"/>
          <w:color w:val="333333"/>
          <w:kern w:val="0"/>
          <w:sz w:val="24"/>
          <w:szCs w:val="24"/>
        </w:rPr>
        <w:t>国家互联网信息办公室主任 庄荣文</w:t>
      </w:r>
    </w:p>
    <w:p w14:paraId="4400FC64" w14:textId="77777777" w:rsidR="003D799F" w:rsidRPr="003D799F" w:rsidRDefault="003D799F" w:rsidP="003D799F">
      <w:pPr>
        <w:widowControl/>
        <w:spacing w:line="450" w:lineRule="atLeast"/>
        <w:jc w:val="right"/>
        <w:rPr>
          <w:rFonts w:ascii="微软雅黑" w:eastAsia="微软雅黑" w:hAnsi="微软雅黑" w:cs="宋体"/>
          <w:color w:val="333333"/>
          <w:kern w:val="0"/>
          <w:sz w:val="24"/>
          <w:szCs w:val="24"/>
        </w:rPr>
      </w:pPr>
      <w:r w:rsidRPr="003D799F">
        <w:rPr>
          <w:rFonts w:ascii="微软雅黑" w:eastAsia="微软雅黑" w:hAnsi="微软雅黑" w:cs="宋体" w:hint="eastAsia"/>
          <w:color w:val="333333"/>
          <w:kern w:val="0"/>
          <w:sz w:val="24"/>
          <w:szCs w:val="24"/>
        </w:rPr>
        <w:t>国家发展和改革委员会主任 何立峰</w:t>
      </w:r>
    </w:p>
    <w:p w14:paraId="74DF68C2" w14:textId="77777777" w:rsidR="003D799F" w:rsidRPr="003D799F" w:rsidRDefault="003D799F" w:rsidP="003D799F">
      <w:pPr>
        <w:widowControl/>
        <w:spacing w:line="450" w:lineRule="atLeast"/>
        <w:jc w:val="right"/>
        <w:rPr>
          <w:rFonts w:ascii="微软雅黑" w:eastAsia="微软雅黑" w:hAnsi="微软雅黑" w:cs="宋体"/>
          <w:color w:val="333333"/>
          <w:kern w:val="0"/>
          <w:sz w:val="24"/>
          <w:szCs w:val="24"/>
        </w:rPr>
      </w:pPr>
      <w:r w:rsidRPr="003D799F">
        <w:rPr>
          <w:rFonts w:ascii="微软雅黑" w:eastAsia="微软雅黑" w:hAnsi="微软雅黑" w:cs="宋体" w:hint="eastAsia"/>
          <w:color w:val="333333"/>
          <w:kern w:val="0"/>
          <w:sz w:val="24"/>
          <w:szCs w:val="24"/>
        </w:rPr>
        <w:t>工业和信息化部部长 肖亚庆</w:t>
      </w:r>
    </w:p>
    <w:p w14:paraId="39C2D1EA" w14:textId="77777777" w:rsidR="003D799F" w:rsidRPr="003D799F" w:rsidRDefault="003D799F" w:rsidP="003D799F">
      <w:pPr>
        <w:widowControl/>
        <w:spacing w:line="450" w:lineRule="atLeast"/>
        <w:jc w:val="right"/>
        <w:rPr>
          <w:rFonts w:ascii="微软雅黑" w:eastAsia="微软雅黑" w:hAnsi="微软雅黑" w:cs="宋体"/>
          <w:color w:val="333333"/>
          <w:kern w:val="0"/>
          <w:sz w:val="24"/>
          <w:szCs w:val="24"/>
        </w:rPr>
      </w:pPr>
      <w:r w:rsidRPr="003D799F">
        <w:rPr>
          <w:rFonts w:ascii="微软雅黑" w:eastAsia="微软雅黑" w:hAnsi="微软雅黑" w:cs="宋体" w:hint="eastAsia"/>
          <w:color w:val="333333"/>
          <w:kern w:val="0"/>
          <w:sz w:val="24"/>
          <w:szCs w:val="24"/>
        </w:rPr>
        <w:t>公安部部长 赵克志</w:t>
      </w:r>
    </w:p>
    <w:p w14:paraId="01FBC62B" w14:textId="77777777" w:rsidR="003D799F" w:rsidRPr="003D799F" w:rsidRDefault="003D799F" w:rsidP="003D799F">
      <w:pPr>
        <w:widowControl/>
        <w:spacing w:line="450" w:lineRule="atLeast"/>
        <w:jc w:val="right"/>
        <w:rPr>
          <w:rFonts w:ascii="微软雅黑" w:eastAsia="微软雅黑" w:hAnsi="微软雅黑" w:cs="宋体"/>
          <w:color w:val="333333"/>
          <w:kern w:val="0"/>
          <w:sz w:val="24"/>
          <w:szCs w:val="24"/>
        </w:rPr>
      </w:pPr>
      <w:r w:rsidRPr="003D799F">
        <w:rPr>
          <w:rFonts w:ascii="微软雅黑" w:eastAsia="微软雅黑" w:hAnsi="微软雅黑" w:cs="宋体" w:hint="eastAsia"/>
          <w:color w:val="333333"/>
          <w:kern w:val="0"/>
          <w:sz w:val="24"/>
          <w:szCs w:val="24"/>
        </w:rPr>
        <w:t>国家安全部部长 陈文清</w:t>
      </w:r>
    </w:p>
    <w:p w14:paraId="32EE1007" w14:textId="77777777" w:rsidR="003D799F" w:rsidRPr="003D799F" w:rsidRDefault="003D799F" w:rsidP="003D799F">
      <w:pPr>
        <w:widowControl/>
        <w:spacing w:line="450" w:lineRule="atLeast"/>
        <w:jc w:val="right"/>
        <w:rPr>
          <w:rFonts w:ascii="微软雅黑" w:eastAsia="微软雅黑" w:hAnsi="微软雅黑" w:cs="宋体"/>
          <w:color w:val="333333"/>
          <w:kern w:val="0"/>
          <w:sz w:val="24"/>
          <w:szCs w:val="24"/>
        </w:rPr>
      </w:pPr>
      <w:r w:rsidRPr="003D799F">
        <w:rPr>
          <w:rFonts w:ascii="微软雅黑" w:eastAsia="微软雅黑" w:hAnsi="微软雅黑" w:cs="宋体" w:hint="eastAsia"/>
          <w:color w:val="333333"/>
          <w:kern w:val="0"/>
          <w:sz w:val="24"/>
          <w:szCs w:val="24"/>
        </w:rPr>
        <w:t>财政部部长 刘　昆</w:t>
      </w:r>
    </w:p>
    <w:p w14:paraId="71E99D0E" w14:textId="77777777" w:rsidR="003D799F" w:rsidRPr="003D799F" w:rsidRDefault="003D799F" w:rsidP="003D799F">
      <w:pPr>
        <w:widowControl/>
        <w:spacing w:line="450" w:lineRule="atLeast"/>
        <w:jc w:val="right"/>
        <w:rPr>
          <w:rFonts w:ascii="微软雅黑" w:eastAsia="微软雅黑" w:hAnsi="微软雅黑" w:cs="宋体"/>
          <w:color w:val="333333"/>
          <w:kern w:val="0"/>
          <w:sz w:val="24"/>
          <w:szCs w:val="24"/>
        </w:rPr>
      </w:pPr>
      <w:r w:rsidRPr="003D799F">
        <w:rPr>
          <w:rFonts w:ascii="微软雅黑" w:eastAsia="微软雅黑" w:hAnsi="微软雅黑" w:cs="宋体" w:hint="eastAsia"/>
          <w:color w:val="333333"/>
          <w:kern w:val="0"/>
          <w:sz w:val="24"/>
          <w:szCs w:val="24"/>
        </w:rPr>
        <w:t>商务部部长 王文涛</w:t>
      </w:r>
    </w:p>
    <w:p w14:paraId="2A3B21FD" w14:textId="77777777" w:rsidR="003D799F" w:rsidRPr="003D799F" w:rsidRDefault="003D799F" w:rsidP="003D799F">
      <w:pPr>
        <w:widowControl/>
        <w:spacing w:line="450" w:lineRule="atLeast"/>
        <w:jc w:val="right"/>
        <w:rPr>
          <w:rFonts w:ascii="微软雅黑" w:eastAsia="微软雅黑" w:hAnsi="微软雅黑" w:cs="宋体"/>
          <w:color w:val="333333"/>
          <w:kern w:val="0"/>
          <w:sz w:val="24"/>
          <w:szCs w:val="24"/>
        </w:rPr>
      </w:pPr>
      <w:r w:rsidRPr="003D799F">
        <w:rPr>
          <w:rFonts w:ascii="微软雅黑" w:eastAsia="微软雅黑" w:hAnsi="微软雅黑" w:cs="宋体" w:hint="eastAsia"/>
          <w:color w:val="333333"/>
          <w:kern w:val="0"/>
          <w:sz w:val="24"/>
          <w:szCs w:val="24"/>
        </w:rPr>
        <w:t>中国人民银行行长 易　纲</w:t>
      </w:r>
    </w:p>
    <w:p w14:paraId="3993C326" w14:textId="77777777" w:rsidR="003D799F" w:rsidRPr="003D799F" w:rsidRDefault="003D799F" w:rsidP="003D799F">
      <w:pPr>
        <w:widowControl/>
        <w:spacing w:line="450" w:lineRule="atLeast"/>
        <w:jc w:val="right"/>
        <w:rPr>
          <w:rFonts w:ascii="微软雅黑" w:eastAsia="微软雅黑" w:hAnsi="微软雅黑" w:cs="宋体"/>
          <w:color w:val="333333"/>
          <w:kern w:val="0"/>
          <w:sz w:val="24"/>
          <w:szCs w:val="24"/>
        </w:rPr>
      </w:pPr>
      <w:r w:rsidRPr="003D799F">
        <w:rPr>
          <w:rFonts w:ascii="微软雅黑" w:eastAsia="微软雅黑" w:hAnsi="微软雅黑" w:cs="宋体" w:hint="eastAsia"/>
          <w:color w:val="333333"/>
          <w:kern w:val="0"/>
          <w:sz w:val="24"/>
          <w:szCs w:val="24"/>
        </w:rPr>
        <w:t>国家市场监督管理总局局长 张　工</w:t>
      </w:r>
    </w:p>
    <w:p w14:paraId="74B25348" w14:textId="77777777" w:rsidR="003D799F" w:rsidRPr="003D799F" w:rsidRDefault="003D799F" w:rsidP="003D799F">
      <w:pPr>
        <w:widowControl/>
        <w:spacing w:line="450" w:lineRule="atLeast"/>
        <w:jc w:val="right"/>
        <w:rPr>
          <w:rFonts w:ascii="微软雅黑" w:eastAsia="微软雅黑" w:hAnsi="微软雅黑" w:cs="宋体"/>
          <w:color w:val="333333"/>
          <w:kern w:val="0"/>
          <w:sz w:val="24"/>
          <w:szCs w:val="24"/>
        </w:rPr>
      </w:pPr>
      <w:r w:rsidRPr="003D799F">
        <w:rPr>
          <w:rFonts w:ascii="微软雅黑" w:eastAsia="微软雅黑" w:hAnsi="微软雅黑" w:cs="宋体" w:hint="eastAsia"/>
          <w:color w:val="333333"/>
          <w:kern w:val="0"/>
          <w:sz w:val="24"/>
          <w:szCs w:val="24"/>
        </w:rPr>
        <w:t>国家广播电视总局局长 聂辰席</w:t>
      </w:r>
    </w:p>
    <w:p w14:paraId="7831E01F" w14:textId="77777777" w:rsidR="003D799F" w:rsidRPr="003D799F" w:rsidRDefault="003D799F" w:rsidP="003D799F">
      <w:pPr>
        <w:widowControl/>
        <w:spacing w:line="450" w:lineRule="atLeast"/>
        <w:jc w:val="right"/>
        <w:rPr>
          <w:rFonts w:ascii="微软雅黑" w:eastAsia="微软雅黑" w:hAnsi="微软雅黑" w:cs="宋体"/>
          <w:color w:val="333333"/>
          <w:kern w:val="0"/>
          <w:sz w:val="24"/>
          <w:szCs w:val="24"/>
        </w:rPr>
      </w:pPr>
      <w:r w:rsidRPr="003D799F">
        <w:rPr>
          <w:rFonts w:ascii="微软雅黑" w:eastAsia="微软雅黑" w:hAnsi="微软雅黑" w:cs="宋体" w:hint="eastAsia"/>
          <w:color w:val="333333"/>
          <w:kern w:val="0"/>
          <w:sz w:val="24"/>
          <w:szCs w:val="24"/>
        </w:rPr>
        <w:t>中国证券监督管理委员会主席 易会满</w:t>
      </w:r>
    </w:p>
    <w:p w14:paraId="2C7005EA" w14:textId="77777777" w:rsidR="003D799F" w:rsidRPr="003D799F" w:rsidRDefault="003D799F" w:rsidP="003D799F">
      <w:pPr>
        <w:widowControl/>
        <w:spacing w:line="450" w:lineRule="atLeast"/>
        <w:jc w:val="right"/>
        <w:rPr>
          <w:rFonts w:ascii="微软雅黑" w:eastAsia="微软雅黑" w:hAnsi="微软雅黑" w:cs="宋体"/>
          <w:color w:val="333333"/>
          <w:kern w:val="0"/>
          <w:sz w:val="24"/>
          <w:szCs w:val="24"/>
        </w:rPr>
      </w:pPr>
      <w:r w:rsidRPr="003D799F">
        <w:rPr>
          <w:rFonts w:ascii="微软雅黑" w:eastAsia="微软雅黑" w:hAnsi="微软雅黑" w:cs="宋体" w:hint="eastAsia"/>
          <w:color w:val="333333"/>
          <w:kern w:val="0"/>
          <w:sz w:val="24"/>
          <w:szCs w:val="24"/>
        </w:rPr>
        <w:t>国家保密局局长 李兆宗</w:t>
      </w:r>
    </w:p>
    <w:p w14:paraId="609FB733" w14:textId="77777777" w:rsidR="003D799F" w:rsidRPr="003D799F" w:rsidRDefault="003D799F" w:rsidP="003D799F">
      <w:pPr>
        <w:widowControl/>
        <w:spacing w:line="450" w:lineRule="atLeast"/>
        <w:jc w:val="right"/>
        <w:rPr>
          <w:rFonts w:ascii="微软雅黑" w:eastAsia="微软雅黑" w:hAnsi="微软雅黑" w:cs="宋体"/>
          <w:color w:val="333333"/>
          <w:kern w:val="0"/>
          <w:sz w:val="24"/>
          <w:szCs w:val="24"/>
        </w:rPr>
      </w:pPr>
      <w:r w:rsidRPr="003D799F">
        <w:rPr>
          <w:rFonts w:ascii="微软雅黑" w:eastAsia="微软雅黑" w:hAnsi="微软雅黑" w:cs="宋体" w:hint="eastAsia"/>
          <w:color w:val="333333"/>
          <w:kern w:val="0"/>
          <w:sz w:val="24"/>
          <w:szCs w:val="24"/>
        </w:rPr>
        <w:t>国家密码管理局局长 刘东方</w:t>
      </w:r>
    </w:p>
    <w:p w14:paraId="6A440D85" w14:textId="77777777" w:rsidR="003D799F" w:rsidRPr="003D799F" w:rsidRDefault="003D799F" w:rsidP="003D799F">
      <w:pPr>
        <w:widowControl/>
        <w:spacing w:line="450" w:lineRule="atLeast"/>
        <w:jc w:val="right"/>
        <w:rPr>
          <w:rFonts w:ascii="微软雅黑" w:eastAsia="微软雅黑" w:hAnsi="微软雅黑" w:cs="宋体"/>
          <w:color w:val="333333"/>
          <w:kern w:val="0"/>
          <w:sz w:val="24"/>
          <w:szCs w:val="24"/>
        </w:rPr>
      </w:pPr>
      <w:r w:rsidRPr="003D799F">
        <w:rPr>
          <w:rFonts w:ascii="微软雅黑" w:eastAsia="微软雅黑" w:hAnsi="微软雅黑" w:cs="宋体" w:hint="eastAsia"/>
          <w:color w:val="333333"/>
          <w:kern w:val="0"/>
          <w:sz w:val="24"/>
          <w:szCs w:val="24"/>
        </w:rPr>
        <w:t>2021年12月28日</w:t>
      </w:r>
    </w:p>
    <w:p w14:paraId="4FC79A08" w14:textId="77777777" w:rsidR="003D799F" w:rsidRPr="003D799F" w:rsidRDefault="003D799F" w:rsidP="003D799F">
      <w:pPr>
        <w:widowControl/>
        <w:spacing w:line="450" w:lineRule="atLeast"/>
        <w:jc w:val="center"/>
        <w:rPr>
          <w:rFonts w:ascii="微软雅黑" w:eastAsia="微软雅黑" w:hAnsi="微软雅黑" w:cs="宋体"/>
          <w:color w:val="333333"/>
          <w:kern w:val="0"/>
          <w:sz w:val="24"/>
          <w:szCs w:val="24"/>
        </w:rPr>
      </w:pPr>
      <w:r w:rsidRPr="003D799F">
        <w:rPr>
          <w:rFonts w:ascii="微软雅黑" w:eastAsia="微软雅黑" w:hAnsi="微软雅黑" w:cs="宋体" w:hint="eastAsia"/>
          <w:b/>
          <w:bCs/>
          <w:color w:val="000080"/>
          <w:kern w:val="0"/>
          <w:sz w:val="24"/>
          <w:szCs w:val="24"/>
        </w:rPr>
        <w:t>网络安全审查办法</w:t>
      </w:r>
    </w:p>
    <w:p w14:paraId="376D0245" w14:textId="77777777" w:rsidR="003D799F" w:rsidRPr="003D799F" w:rsidRDefault="003D799F" w:rsidP="003D799F">
      <w:pPr>
        <w:widowControl/>
        <w:spacing w:line="450" w:lineRule="atLeast"/>
        <w:ind w:firstLine="480"/>
        <w:rPr>
          <w:rFonts w:ascii="微软雅黑" w:eastAsia="微软雅黑" w:hAnsi="微软雅黑" w:cs="宋体"/>
          <w:color w:val="333333"/>
          <w:kern w:val="0"/>
          <w:sz w:val="24"/>
          <w:szCs w:val="24"/>
        </w:rPr>
      </w:pPr>
      <w:r w:rsidRPr="003D799F">
        <w:rPr>
          <w:rFonts w:ascii="微软雅黑" w:eastAsia="微软雅黑" w:hAnsi="微软雅黑" w:cs="宋体" w:hint="eastAsia"/>
          <w:b/>
          <w:bCs/>
          <w:color w:val="333333"/>
          <w:kern w:val="0"/>
          <w:sz w:val="24"/>
          <w:szCs w:val="24"/>
        </w:rPr>
        <w:t>第一条</w:t>
      </w:r>
      <w:r w:rsidRPr="003D799F">
        <w:rPr>
          <w:rFonts w:ascii="微软雅黑" w:eastAsia="微软雅黑" w:hAnsi="微软雅黑" w:cs="宋体" w:hint="eastAsia"/>
          <w:color w:val="333333"/>
          <w:kern w:val="0"/>
          <w:sz w:val="24"/>
          <w:szCs w:val="24"/>
        </w:rPr>
        <w:t> 为了确保关键信息基础设施供应链安全，保障网络安全和数据安全，维护国家安全，根据《中华人民共和国国家安全法》、《中华人民共和国网络安全法》、《中华人民共和国数据安全法》、《关键信息基础设施安全保护条例》，制定本办法。</w:t>
      </w:r>
    </w:p>
    <w:p w14:paraId="6BFCD0FA" w14:textId="77777777" w:rsidR="003D799F" w:rsidRPr="003D799F" w:rsidRDefault="003D799F" w:rsidP="003D799F">
      <w:pPr>
        <w:widowControl/>
        <w:spacing w:line="450" w:lineRule="atLeast"/>
        <w:ind w:firstLine="480"/>
        <w:rPr>
          <w:rFonts w:ascii="微软雅黑" w:eastAsia="微软雅黑" w:hAnsi="微软雅黑" w:cs="宋体"/>
          <w:color w:val="333333"/>
          <w:kern w:val="0"/>
          <w:sz w:val="24"/>
          <w:szCs w:val="24"/>
        </w:rPr>
      </w:pPr>
      <w:r w:rsidRPr="003D799F">
        <w:rPr>
          <w:rFonts w:ascii="微软雅黑" w:eastAsia="微软雅黑" w:hAnsi="微软雅黑" w:cs="宋体" w:hint="eastAsia"/>
          <w:b/>
          <w:bCs/>
          <w:color w:val="333333"/>
          <w:kern w:val="0"/>
          <w:sz w:val="24"/>
          <w:szCs w:val="24"/>
        </w:rPr>
        <w:lastRenderedPageBreak/>
        <w:t>第二条</w:t>
      </w:r>
      <w:r w:rsidRPr="003D799F">
        <w:rPr>
          <w:rFonts w:ascii="微软雅黑" w:eastAsia="微软雅黑" w:hAnsi="微软雅黑" w:cs="宋体" w:hint="eastAsia"/>
          <w:color w:val="333333"/>
          <w:kern w:val="0"/>
          <w:sz w:val="24"/>
          <w:szCs w:val="24"/>
        </w:rPr>
        <w:t> 关键信息基础设施运营者采购网络产品和服务，网络平台运营者开展数据处理活动，影响或者可能影响国家安全的，应当按照本办法进行网络安全审查。</w:t>
      </w:r>
    </w:p>
    <w:p w14:paraId="5CEA04B3" w14:textId="77777777" w:rsidR="003D799F" w:rsidRPr="003D799F" w:rsidRDefault="003D799F" w:rsidP="003D799F">
      <w:pPr>
        <w:widowControl/>
        <w:spacing w:line="450" w:lineRule="atLeast"/>
        <w:ind w:firstLine="480"/>
        <w:rPr>
          <w:rFonts w:ascii="微软雅黑" w:eastAsia="微软雅黑" w:hAnsi="微软雅黑" w:cs="宋体"/>
          <w:color w:val="333333"/>
          <w:kern w:val="0"/>
          <w:sz w:val="24"/>
          <w:szCs w:val="24"/>
        </w:rPr>
      </w:pPr>
      <w:r w:rsidRPr="003D799F">
        <w:rPr>
          <w:rFonts w:ascii="微软雅黑" w:eastAsia="微软雅黑" w:hAnsi="微软雅黑" w:cs="宋体" w:hint="eastAsia"/>
          <w:color w:val="333333"/>
          <w:kern w:val="0"/>
          <w:sz w:val="24"/>
          <w:szCs w:val="24"/>
        </w:rPr>
        <w:t>前款规定的关键信息基础设施运营者、网络平台运营者统称为当事人。</w:t>
      </w:r>
    </w:p>
    <w:p w14:paraId="18C326DD" w14:textId="77777777" w:rsidR="003D799F" w:rsidRPr="003D799F" w:rsidRDefault="003D799F" w:rsidP="003D799F">
      <w:pPr>
        <w:widowControl/>
        <w:spacing w:line="450" w:lineRule="atLeast"/>
        <w:ind w:firstLine="480"/>
        <w:rPr>
          <w:rFonts w:ascii="微软雅黑" w:eastAsia="微软雅黑" w:hAnsi="微软雅黑" w:cs="宋体"/>
          <w:color w:val="333333"/>
          <w:kern w:val="0"/>
          <w:sz w:val="24"/>
          <w:szCs w:val="24"/>
        </w:rPr>
      </w:pPr>
      <w:r w:rsidRPr="003D799F">
        <w:rPr>
          <w:rFonts w:ascii="微软雅黑" w:eastAsia="微软雅黑" w:hAnsi="微软雅黑" w:cs="宋体" w:hint="eastAsia"/>
          <w:b/>
          <w:bCs/>
          <w:color w:val="333333"/>
          <w:kern w:val="0"/>
          <w:sz w:val="24"/>
          <w:szCs w:val="24"/>
        </w:rPr>
        <w:t>第三条</w:t>
      </w:r>
      <w:r w:rsidRPr="003D799F">
        <w:rPr>
          <w:rFonts w:ascii="微软雅黑" w:eastAsia="微软雅黑" w:hAnsi="微软雅黑" w:cs="宋体" w:hint="eastAsia"/>
          <w:color w:val="333333"/>
          <w:kern w:val="0"/>
          <w:sz w:val="24"/>
          <w:szCs w:val="24"/>
        </w:rPr>
        <w:t> 网络安全审查坚持防范网络安全风险与促进先进技术应用相结合、过程公正透明与知识产权保护相结合、事前审查与持续监管相结合、企业承诺与社会监督相结合，从产品和服务以及数据处理活动安全性、可能带来的国家安全风险等方面进行审查。</w:t>
      </w:r>
    </w:p>
    <w:p w14:paraId="11B6ABFA" w14:textId="77777777" w:rsidR="003D799F" w:rsidRPr="003D799F" w:rsidRDefault="003D799F" w:rsidP="003D799F">
      <w:pPr>
        <w:widowControl/>
        <w:spacing w:line="450" w:lineRule="atLeast"/>
        <w:ind w:firstLine="480"/>
        <w:rPr>
          <w:rFonts w:ascii="微软雅黑" w:eastAsia="微软雅黑" w:hAnsi="微软雅黑" w:cs="宋体"/>
          <w:color w:val="333333"/>
          <w:kern w:val="0"/>
          <w:sz w:val="24"/>
          <w:szCs w:val="24"/>
        </w:rPr>
      </w:pPr>
      <w:r w:rsidRPr="003D799F">
        <w:rPr>
          <w:rFonts w:ascii="微软雅黑" w:eastAsia="微软雅黑" w:hAnsi="微软雅黑" w:cs="宋体" w:hint="eastAsia"/>
          <w:b/>
          <w:bCs/>
          <w:color w:val="333333"/>
          <w:kern w:val="0"/>
          <w:sz w:val="24"/>
          <w:szCs w:val="24"/>
        </w:rPr>
        <w:t>第四条</w:t>
      </w:r>
      <w:r w:rsidRPr="003D799F">
        <w:rPr>
          <w:rFonts w:ascii="微软雅黑" w:eastAsia="微软雅黑" w:hAnsi="微软雅黑" w:cs="宋体" w:hint="eastAsia"/>
          <w:color w:val="333333"/>
          <w:kern w:val="0"/>
          <w:sz w:val="24"/>
          <w:szCs w:val="24"/>
        </w:rPr>
        <w:t> 在中央网络安全和信息化委员会领导下，国家互联网信息办公室会同中华人民共和国国家发展和改革委员会、中华人民共和国工业和信息化部、中华人民共和国公安部、中华人民共和国国家安全部、中华人民共和国财政部、中华人民共和国商务部、中国人民银行、国家市场监督管理总局、国家广播电视总局、中国证券监督管理委员会、国家保密局、国家密码管理局建立国家网络安全审查工作机制。</w:t>
      </w:r>
    </w:p>
    <w:p w14:paraId="27F0586F" w14:textId="77777777" w:rsidR="003D799F" w:rsidRPr="003D799F" w:rsidRDefault="003D799F" w:rsidP="003D799F">
      <w:pPr>
        <w:widowControl/>
        <w:spacing w:line="450" w:lineRule="atLeast"/>
        <w:ind w:firstLine="480"/>
        <w:rPr>
          <w:rFonts w:ascii="微软雅黑" w:eastAsia="微软雅黑" w:hAnsi="微软雅黑" w:cs="宋体"/>
          <w:color w:val="333333"/>
          <w:kern w:val="0"/>
          <w:sz w:val="24"/>
          <w:szCs w:val="24"/>
        </w:rPr>
      </w:pPr>
      <w:r w:rsidRPr="003D799F">
        <w:rPr>
          <w:rFonts w:ascii="微软雅黑" w:eastAsia="微软雅黑" w:hAnsi="微软雅黑" w:cs="宋体" w:hint="eastAsia"/>
          <w:color w:val="333333"/>
          <w:kern w:val="0"/>
          <w:sz w:val="24"/>
          <w:szCs w:val="24"/>
        </w:rPr>
        <w:t>网络安全审查办公室设在国家互联网信息办公室，负责制定网络安全审查相关制度规范，组织网络安全审查。</w:t>
      </w:r>
    </w:p>
    <w:p w14:paraId="4A7D6028" w14:textId="77777777" w:rsidR="003D799F" w:rsidRPr="003D799F" w:rsidRDefault="003D799F" w:rsidP="003D799F">
      <w:pPr>
        <w:widowControl/>
        <w:spacing w:line="450" w:lineRule="atLeast"/>
        <w:ind w:firstLine="480"/>
        <w:rPr>
          <w:rFonts w:ascii="微软雅黑" w:eastAsia="微软雅黑" w:hAnsi="微软雅黑" w:cs="宋体"/>
          <w:color w:val="333333"/>
          <w:kern w:val="0"/>
          <w:sz w:val="24"/>
          <w:szCs w:val="24"/>
        </w:rPr>
      </w:pPr>
      <w:r w:rsidRPr="003D799F">
        <w:rPr>
          <w:rFonts w:ascii="微软雅黑" w:eastAsia="微软雅黑" w:hAnsi="微软雅黑" w:cs="宋体" w:hint="eastAsia"/>
          <w:b/>
          <w:bCs/>
          <w:color w:val="333333"/>
          <w:kern w:val="0"/>
          <w:sz w:val="24"/>
          <w:szCs w:val="24"/>
        </w:rPr>
        <w:t>第五条</w:t>
      </w:r>
      <w:r w:rsidRPr="003D799F">
        <w:rPr>
          <w:rFonts w:ascii="微软雅黑" w:eastAsia="微软雅黑" w:hAnsi="微软雅黑" w:cs="宋体" w:hint="eastAsia"/>
          <w:color w:val="333333"/>
          <w:kern w:val="0"/>
          <w:sz w:val="24"/>
          <w:szCs w:val="24"/>
        </w:rPr>
        <w:t> 关键信息基础设施运营者采购网络产品和服务的，应当预判该产品和服务投入使用后可能带来的国家安全风险。影响或者可能影响国家安全的，应当向网络安全审查办公室申报网络安全审查。</w:t>
      </w:r>
    </w:p>
    <w:p w14:paraId="46DEC376" w14:textId="77777777" w:rsidR="003D799F" w:rsidRPr="003D799F" w:rsidRDefault="003D799F" w:rsidP="003D799F">
      <w:pPr>
        <w:widowControl/>
        <w:spacing w:line="450" w:lineRule="atLeast"/>
        <w:ind w:firstLine="480"/>
        <w:rPr>
          <w:rFonts w:ascii="微软雅黑" w:eastAsia="微软雅黑" w:hAnsi="微软雅黑" w:cs="宋体"/>
          <w:color w:val="333333"/>
          <w:kern w:val="0"/>
          <w:sz w:val="24"/>
          <w:szCs w:val="24"/>
        </w:rPr>
      </w:pPr>
      <w:r w:rsidRPr="003D799F">
        <w:rPr>
          <w:rFonts w:ascii="微软雅黑" w:eastAsia="微软雅黑" w:hAnsi="微软雅黑" w:cs="宋体" w:hint="eastAsia"/>
          <w:color w:val="333333"/>
          <w:kern w:val="0"/>
          <w:sz w:val="24"/>
          <w:szCs w:val="24"/>
        </w:rPr>
        <w:t>关键信息基础设施安全保护工作部门可以制定本行业、本领域预判指南。</w:t>
      </w:r>
    </w:p>
    <w:p w14:paraId="6AFD530B" w14:textId="77777777" w:rsidR="003D799F" w:rsidRPr="003D799F" w:rsidRDefault="003D799F" w:rsidP="003D799F">
      <w:pPr>
        <w:widowControl/>
        <w:spacing w:line="450" w:lineRule="atLeast"/>
        <w:ind w:firstLine="480"/>
        <w:rPr>
          <w:rFonts w:ascii="微软雅黑" w:eastAsia="微软雅黑" w:hAnsi="微软雅黑" w:cs="宋体"/>
          <w:color w:val="333333"/>
          <w:kern w:val="0"/>
          <w:sz w:val="24"/>
          <w:szCs w:val="24"/>
        </w:rPr>
      </w:pPr>
      <w:r w:rsidRPr="003D799F">
        <w:rPr>
          <w:rFonts w:ascii="微软雅黑" w:eastAsia="微软雅黑" w:hAnsi="微软雅黑" w:cs="宋体" w:hint="eastAsia"/>
          <w:b/>
          <w:bCs/>
          <w:color w:val="333333"/>
          <w:kern w:val="0"/>
          <w:sz w:val="24"/>
          <w:szCs w:val="24"/>
        </w:rPr>
        <w:t>第六条</w:t>
      </w:r>
      <w:r w:rsidRPr="003D799F">
        <w:rPr>
          <w:rFonts w:ascii="微软雅黑" w:eastAsia="微软雅黑" w:hAnsi="微软雅黑" w:cs="宋体" w:hint="eastAsia"/>
          <w:color w:val="333333"/>
          <w:kern w:val="0"/>
          <w:sz w:val="24"/>
          <w:szCs w:val="24"/>
        </w:rPr>
        <w:t> 对于申报网络安全审查的采购活动，关键信息基础设施运营者应当通过采购文件、协议等要求产品和服务提供者配合网络安全审查，包括承诺不利</w:t>
      </w:r>
      <w:r w:rsidRPr="003D799F">
        <w:rPr>
          <w:rFonts w:ascii="微软雅黑" w:eastAsia="微软雅黑" w:hAnsi="微软雅黑" w:cs="宋体" w:hint="eastAsia"/>
          <w:color w:val="333333"/>
          <w:kern w:val="0"/>
          <w:sz w:val="24"/>
          <w:szCs w:val="24"/>
        </w:rPr>
        <w:lastRenderedPageBreak/>
        <w:t>用提供产品和服务的便利条件非法获取用户数据、非法控制和操纵用户设备，无正当理由不中断产品供应或者必要的技术支持服务等。</w:t>
      </w:r>
    </w:p>
    <w:p w14:paraId="1367AA49" w14:textId="77777777" w:rsidR="003D799F" w:rsidRPr="003D799F" w:rsidRDefault="003D799F" w:rsidP="003D799F">
      <w:pPr>
        <w:widowControl/>
        <w:spacing w:line="450" w:lineRule="atLeast"/>
        <w:ind w:firstLine="480"/>
        <w:rPr>
          <w:rFonts w:ascii="微软雅黑" w:eastAsia="微软雅黑" w:hAnsi="微软雅黑" w:cs="宋体"/>
          <w:color w:val="333333"/>
          <w:kern w:val="0"/>
          <w:sz w:val="24"/>
          <w:szCs w:val="24"/>
        </w:rPr>
      </w:pPr>
      <w:r w:rsidRPr="003D799F">
        <w:rPr>
          <w:rFonts w:ascii="微软雅黑" w:eastAsia="微软雅黑" w:hAnsi="微软雅黑" w:cs="宋体" w:hint="eastAsia"/>
          <w:b/>
          <w:bCs/>
          <w:color w:val="333333"/>
          <w:kern w:val="0"/>
          <w:sz w:val="24"/>
          <w:szCs w:val="24"/>
        </w:rPr>
        <w:t>第七条</w:t>
      </w:r>
      <w:r w:rsidRPr="003D799F">
        <w:rPr>
          <w:rFonts w:ascii="微软雅黑" w:eastAsia="微软雅黑" w:hAnsi="微软雅黑" w:cs="宋体" w:hint="eastAsia"/>
          <w:color w:val="333333"/>
          <w:kern w:val="0"/>
          <w:sz w:val="24"/>
          <w:szCs w:val="24"/>
        </w:rPr>
        <w:t> 掌握超过100万用户个人信息的网络平台运营者赴国外上市，必须向网络安全审查办公室申报网络安全审查。</w:t>
      </w:r>
    </w:p>
    <w:p w14:paraId="0AFC6B8B" w14:textId="77777777" w:rsidR="003D799F" w:rsidRPr="003D799F" w:rsidRDefault="003D799F" w:rsidP="003D799F">
      <w:pPr>
        <w:widowControl/>
        <w:spacing w:line="450" w:lineRule="atLeast"/>
        <w:ind w:firstLine="480"/>
        <w:rPr>
          <w:rFonts w:ascii="微软雅黑" w:eastAsia="微软雅黑" w:hAnsi="微软雅黑" w:cs="宋体"/>
          <w:color w:val="333333"/>
          <w:kern w:val="0"/>
          <w:sz w:val="24"/>
          <w:szCs w:val="24"/>
        </w:rPr>
      </w:pPr>
      <w:r w:rsidRPr="003D799F">
        <w:rPr>
          <w:rFonts w:ascii="微软雅黑" w:eastAsia="微软雅黑" w:hAnsi="微软雅黑" w:cs="宋体" w:hint="eastAsia"/>
          <w:b/>
          <w:bCs/>
          <w:color w:val="333333"/>
          <w:kern w:val="0"/>
          <w:sz w:val="24"/>
          <w:szCs w:val="24"/>
        </w:rPr>
        <w:t>第八条</w:t>
      </w:r>
      <w:r w:rsidRPr="003D799F">
        <w:rPr>
          <w:rFonts w:ascii="微软雅黑" w:eastAsia="微软雅黑" w:hAnsi="微软雅黑" w:cs="宋体" w:hint="eastAsia"/>
          <w:color w:val="333333"/>
          <w:kern w:val="0"/>
          <w:sz w:val="24"/>
          <w:szCs w:val="24"/>
        </w:rPr>
        <w:t> 当事人申报网络安全审查，应当提交以下材料：</w:t>
      </w:r>
    </w:p>
    <w:p w14:paraId="10B66FBE" w14:textId="77777777" w:rsidR="003D799F" w:rsidRPr="003D799F" w:rsidRDefault="003D799F" w:rsidP="003D799F">
      <w:pPr>
        <w:widowControl/>
        <w:spacing w:line="450" w:lineRule="atLeast"/>
        <w:ind w:firstLine="480"/>
        <w:rPr>
          <w:rFonts w:ascii="微软雅黑" w:eastAsia="微软雅黑" w:hAnsi="微软雅黑" w:cs="宋体"/>
          <w:color w:val="333333"/>
          <w:kern w:val="0"/>
          <w:sz w:val="24"/>
          <w:szCs w:val="24"/>
        </w:rPr>
      </w:pPr>
      <w:r w:rsidRPr="003D799F">
        <w:rPr>
          <w:rFonts w:ascii="微软雅黑" w:eastAsia="微软雅黑" w:hAnsi="微软雅黑" w:cs="宋体" w:hint="eastAsia"/>
          <w:color w:val="333333"/>
          <w:kern w:val="0"/>
          <w:sz w:val="24"/>
          <w:szCs w:val="24"/>
        </w:rPr>
        <w:t>（一）申报书；</w:t>
      </w:r>
    </w:p>
    <w:p w14:paraId="41E980FF" w14:textId="77777777" w:rsidR="003D799F" w:rsidRPr="003D799F" w:rsidRDefault="003D799F" w:rsidP="003D799F">
      <w:pPr>
        <w:widowControl/>
        <w:spacing w:line="450" w:lineRule="atLeast"/>
        <w:ind w:firstLine="480"/>
        <w:rPr>
          <w:rFonts w:ascii="微软雅黑" w:eastAsia="微软雅黑" w:hAnsi="微软雅黑" w:cs="宋体"/>
          <w:color w:val="333333"/>
          <w:kern w:val="0"/>
          <w:sz w:val="24"/>
          <w:szCs w:val="24"/>
        </w:rPr>
      </w:pPr>
      <w:r w:rsidRPr="003D799F">
        <w:rPr>
          <w:rFonts w:ascii="微软雅黑" w:eastAsia="微软雅黑" w:hAnsi="微软雅黑" w:cs="宋体" w:hint="eastAsia"/>
          <w:color w:val="333333"/>
          <w:kern w:val="0"/>
          <w:sz w:val="24"/>
          <w:szCs w:val="24"/>
        </w:rPr>
        <w:t>（二）关于影响或者可能影响国家安全的分析报告；</w:t>
      </w:r>
    </w:p>
    <w:p w14:paraId="3606A096" w14:textId="77777777" w:rsidR="003D799F" w:rsidRPr="003D799F" w:rsidRDefault="003D799F" w:rsidP="003D799F">
      <w:pPr>
        <w:widowControl/>
        <w:spacing w:line="450" w:lineRule="atLeast"/>
        <w:ind w:firstLine="480"/>
        <w:rPr>
          <w:rFonts w:ascii="微软雅黑" w:eastAsia="微软雅黑" w:hAnsi="微软雅黑" w:cs="宋体"/>
          <w:color w:val="333333"/>
          <w:kern w:val="0"/>
          <w:sz w:val="24"/>
          <w:szCs w:val="24"/>
        </w:rPr>
      </w:pPr>
      <w:r w:rsidRPr="003D799F">
        <w:rPr>
          <w:rFonts w:ascii="微软雅黑" w:eastAsia="微软雅黑" w:hAnsi="微软雅黑" w:cs="宋体" w:hint="eastAsia"/>
          <w:color w:val="333333"/>
          <w:kern w:val="0"/>
          <w:sz w:val="24"/>
          <w:szCs w:val="24"/>
        </w:rPr>
        <w:t>（三）采购文件、协议、拟签订的合同或者拟提交的首次公开募股（IPO）等上市申请文件；</w:t>
      </w:r>
    </w:p>
    <w:p w14:paraId="374B6E30" w14:textId="77777777" w:rsidR="003D799F" w:rsidRPr="003D799F" w:rsidRDefault="003D799F" w:rsidP="003D799F">
      <w:pPr>
        <w:widowControl/>
        <w:spacing w:line="450" w:lineRule="atLeast"/>
        <w:ind w:firstLine="480"/>
        <w:rPr>
          <w:rFonts w:ascii="微软雅黑" w:eastAsia="微软雅黑" w:hAnsi="微软雅黑" w:cs="宋体"/>
          <w:color w:val="333333"/>
          <w:kern w:val="0"/>
          <w:sz w:val="24"/>
          <w:szCs w:val="24"/>
        </w:rPr>
      </w:pPr>
      <w:r w:rsidRPr="003D799F">
        <w:rPr>
          <w:rFonts w:ascii="微软雅黑" w:eastAsia="微软雅黑" w:hAnsi="微软雅黑" w:cs="宋体" w:hint="eastAsia"/>
          <w:color w:val="333333"/>
          <w:kern w:val="0"/>
          <w:sz w:val="24"/>
          <w:szCs w:val="24"/>
        </w:rPr>
        <w:t>（四）网络安全审查工作需要的其他材料。</w:t>
      </w:r>
    </w:p>
    <w:p w14:paraId="63CEFD27" w14:textId="77777777" w:rsidR="003D799F" w:rsidRPr="003D799F" w:rsidRDefault="003D799F" w:rsidP="003D799F">
      <w:pPr>
        <w:widowControl/>
        <w:spacing w:line="450" w:lineRule="atLeast"/>
        <w:ind w:firstLine="480"/>
        <w:rPr>
          <w:rFonts w:ascii="微软雅黑" w:eastAsia="微软雅黑" w:hAnsi="微软雅黑" w:cs="宋体"/>
          <w:color w:val="333333"/>
          <w:kern w:val="0"/>
          <w:sz w:val="24"/>
          <w:szCs w:val="24"/>
        </w:rPr>
      </w:pPr>
      <w:r w:rsidRPr="003D799F">
        <w:rPr>
          <w:rFonts w:ascii="微软雅黑" w:eastAsia="微软雅黑" w:hAnsi="微软雅黑" w:cs="宋体" w:hint="eastAsia"/>
          <w:b/>
          <w:bCs/>
          <w:color w:val="333333"/>
          <w:kern w:val="0"/>
          <w:sz w:val="24"/>
          <w:szCs w:val="24"/>
        </w:rPr>
        <w:t>第九条</w:t>
      </w:r>
      <w:r w:rsidRPr="003D799F">
        <w:rPr>
          <w:rFonts w:ascii="微软雅黑" w:eastAsia="微软雅黑" w:hAnsi="微软雅黑" w:cs="宋体" w:hint="eastAsia"/>
          <w:color w:val="333333"/>
          <w:kern w:val="0"/>
          <w:sz w:val="24"/>
          <w:szCs w:val="24"/>
        </w:rPr>
        <w:t> 网络安全审查办公室应当自收到符合本办法第八条规定的审查申报材料起10个工作日内，确定是否需要审查并书面通知当事人。</w:t>
      </w:r>
    </w:p>
    <w:p w14:paraId="16D2B995" w14:textId="77777777" w:rsidR="003D799F" w:rsidRPr="003D799F" w:rsidRDefault="003D799F" w:rsidP="003D799F">
      <w:pPr>
        <w:widowControl/>
        <w:spacing w:line="450" w:lineRule="atLeast"/>
        <w:ind w:firstLine="480"/>
        <w:rPr>
          <w:rFonts w:ascii="微软雅黑" w:eastAsia="微软雅黑" w:hAnsi="微软雅黑" w:cs="宋体"/>
          <w:color w:val="333333"/>
          <w:kern w:val="0"/>
          <w:sz w:val="24"/>
          <w:szCs w:val="24"/>
        </w:rPr>
      </w:pPr>
      <w:r w:rsidRPr="003D799F">
        <w:rPr>
          <w:rFonts w:ascii="微软雅黑" w:eastAsia="微软雅黑" w:hAnsi="微软雅黑" w:cs="宋体" w:hint="eastAsia"/>
          <w:b/>
          <w:bCs/>
          <w:color w:val="333333"/>
          <w:kern w:val="0"/>
          <w:sz w:val="24"/>
          <w:szCs w:val="24"/>
        </w:rPr>
        <w:t>第十条</w:t>
      </w:r>
      <w:r w:rsidRPr="003D799F">
        <w:rPr>
          <w:rFonts w:ascii="微软雅黑" w:eastAsia="微软雅黑" w:hAnsi="微软雅黑" w:cs="宋体" w:hint="eastAsia"/>
          <w:color w:val="333333"/>
          <w:kern w:val="0"/>
          <w:sz w:val="24"/>
          <w:szCs w:val="24"/>
        </w:rPr>
        <w:t> 网络安全审查重点评估相关对象或者情形的以下国家安全风险因素：</w:t>
      </w:r>
    </w:p>
    <w:p w14:paraId="2D2638A3" w14:textId="77777777" w:rsidR="003D799F" w:rsidRPr="003D799F" w:rsidRDefault="003D799F" w:rsidP="003D799F">
      <w:pPr>
        <w:widowControl/>
        <w:spacing w:line="450" w:lineRule="atLeast"/>
        <w:ind w:firstLine="480"/>
        <w:rPr>
          <w:rFonts w:ascii="微软雅黑" w:eastAsia="微软雅黑" w:hAnsi="微软雅黑" w:cs="宋体"/>
          <w:color w:val="333333"/>
          <w:kern w:val="0"/>
          <w:sz w:val="24"/>
          <w:szCs w:val="24"/>
        </w:rPr>
      </w:pPr>
      <w:r w:rsidRPr="003D799F">
        <w:rPr>
          <w:rFonts w:ascii="微软雅黑" w:eastAsia="微软雅黑" w:hAnsi="微软雅黑" w:cs="宋体" w:hint="eastAsia"/>
          <w:color w:val="333333"/>
          <w:kern w:val="0"/>
          <w:sz w:val="24"/>
          <w:szCs w:val="24"/>
        </w:rPr>
        <w:t>（一）产品和服务使用后带来的关键信息基础设施被非法控制、遭受干扰或者破坏的风险；</w:t>
      </w:r>
    </w:p>
    <w:p w14:paraId="2E577ED6" w14:textId="77777777" w:rsidR="003D799F" w:rsidRPr="003D799F" w:rsidRDefault="003D799F" w:rsidP="003D799F">
      <w:pPr>
        <w:widowControl/>
        <w:spacing w:line="450" w:lineRule="atLeast"/>
        <w:ind w:firstLine="480"/>
        <w:rPr>
          <w:rFonts w:ascii="微软雅黑" w:eastAsia="微软雅黑" w:hAnsi="微软雅黑" w:cs="宋体"/>
          <w:color w:val="333333"/>
          <w:kern w:val="0"/>
          <w:sz w:val="24"/>
          <w:szCs w:val="24"/>
        </w:rPr>
      </w:pPr>
      <w:r w:rsidRPr="003D799F">
        <w:rPr>
          <w:rFonts w:ascii="微软雅黑" w:eastAsia="微软雅黑" w:hAnsi="微软雅黑" w:cs="宋体" w:hint="eastAsia"/>
          <w:color w:val="333333"/>
          <w:kern w:val="0"/>
          <w:sz w:val="24"/>
          <w:szCs w:val="24"/>
        </w:rPr>
        <w:t>（二）产品和服务供应中断对关键信息基础设施业务连续性的危害；</w:t>
      </w:r>
    </w:p>
    <w:p w14:paraId="6DA9A55E" w14:textId="77777777" w:rsidR="003D799F" w:rsidRPr="003D799F" w:rsidRDefault="003D799F" w:rsidP="003D799F">
      <w:pPr>
        <w:widowControl/>
        <w:spacing w:line="450" w:lineRule="atLeast"/>
        <w:ind w:firstLine="480"/>
        <w:rPr>
          <w:rFonts w:ascii="微软雅黑" w:eastAsia="微软雅黑" w:hAnsi="微软雅黑" w:cs="宋体"/>
          <w:color w:val="333333"/>
          <w:kern w:val="0"/>
          <w:sz w:val="24"/>
          <w:szCs w:val="24"/>
        </w:rPr>
      </w:pPr>
      <w:r w:rsidRPr="003D799F">
        <w:rPr>
          <w:rFonts w:ascii="微软雅黑" w:eastAsia="微软雅黑" w:hAnsi="微软雅黑" w:cs="宋体" w:hint="eastAsia"/>
          <w:color w:val="333333"/>
          <w:kern w:val="0"/>
          <w:sz w:val="24"/>
          <w:szCs w:val="24"/>
        </w:rPr>
        <w:t>（三）产品和服务的安全性、开放性、透明性、来源的多样性，供应渠道的可靠性以及因为政治、外交、贸易等因素导致供应中断的风险；</w:t>
      </w:r>
    </w:p>
    <w:p w14:paraId="2039E7E2" w14:textId="77777777" w:rsidR="003D799F" w:rsidRPr="003D799F" w:rsidRDefault="003D799F" w:rsidP="003D799F">
      <w:pPr>
        <w:widowControl/>
        <w:spacing w:line="450" w:lineRule="atLeast"/>
        <w:ind w:firstLine="480"/>
        <w:rPr>
          <w:rFonts w:ascii="微软雅黑" w:eastAsia="微软雅黑" w:hAnsi="微软雅黑" w:cs="宋体"/>
          <w:color w:val="333333"/>
          <w:kern w:val="0"/>
          <w:sz w:val="24"/>
          <w:szCs w:val="24"/>
        </w:rPr>
      </w:pPr>
      <w:r w:rsidRPr="003D799F">
        <w:rPr>
          <w:rFonts w:ascii="微软雅黑" w:eastAsia="微软雅黑" w:hAnsi="微软雅黑" w:cs="宋体" w:hint="eastAsia"/>
          <w:color w:val="333333"/>
          <w:kern w:val="0"/>
          <w:sz w:val="24"/>
          <w:szCs w:val="24"/>
        </w:rPr>
        <w:t>（四）产品和服务提供者遵守中国法律、行政法规、部门规章情况；</w:t>
      </w:r>
    </w:p>
    <w:p w14:paraId="68818FC2" w14:textId="77777777" w:rsidR="003D799F" w:rsidRPr="003D799F" w:rsidRDefault="003D799F" w:rsidP="003D799F">
      <w:pPr>
        <w:widowControl/>
        <w:spacing w:line="450" w:lineRule="atLeast"/>
        <w:ind w:firstLine="480"/>
        <w:rPr>
          <w:rFonts w:ascii="微软雅黑" w:eastAsia="微软雅黑" w:hAnsi="微软雅黑" w:cs="宋体"/>
          <w:color w:val="333333"/>
          <w:kern w:val="0"/>
          <w:sz w:val="24"/>
          <w:szCs w:val="24"/>
        </w:rPr>
      </w:pPr>
      <w:r w:rsidRPr="003D799F">
        <w:rPr>
          <w:rFonts w:ascii="微软雅黑" w:eastAsia="微软雅黑" w:hAnsi="微软雅黑" w:cs="宋体" w:hint="eastAsia"/>
          <w:color w:val="333333"/>
          <w:kern w:val="0"/>
          <w:sz w:val="24"/>
          <w:szCs w:val="24"/>
        </w:rPr>
        <w:t>（五）核心数据、重要数据或者大量个人信息被窃取、泄露、毁损以及非法利用、非法出境的风险；</w:t>
      </w:r>
    </w:p>
    <w:p w14:paraId="4D74EA54" w14:textId="77777777" w:rsidR="003D799F" w:rsidRPr="003D799F" w:rsidRDefault="003D799F" w:rsidP="003D799F">
      <w:pPr>
        <w:widowControl/>
        <w:spacing w:line="450" w:lineRule="atLeast"/>
        <w:ind w:firstLine="480"/>
        <w:rPr>
          <w:rFonts w:ascii="微软雅黑" w:eastAsia="微软雅黑" w:hAnsi="微软雅黑" w:cs="宋体"/>
          <w:color w:val="333333"/>
          <w:kern w:val="0"/>
          <w:sz w:val="24"/>
          <w:szCs w:val="24"/>
        </w:rPr>
      </w:pPr>
      <w:r w:rsidRPr="003D799F">
        <w:rPr>
          <w:rFonts w:ascii="微软雅黑" w:eastAsia="微软雅黑" w:hAnsi="微软雅黑" w:cs="宋体" w:hint="eastAsia"/>
          <w:color w:val="333333"/>
          <w:kern w:val="0"/>
          <w:sz w:val="24"/>
          <w:szCs w:val="24"/>
        </w:rPr>
        <w:lastRenderedPageBreak/>
        <w:t>（六）上市存在关键信息基础设施、核心数据、重要数据或者大量个人信息被外国政府影响、控制、恶意利用的风险，以及网络信息安全风险；</w:t>
      </w:r>
    </w:p>
    <w:p w14:paraId="194E8517" w14:textId="77777777" w:rsidR="003D799F" w:rsidRPr="003D799F" w:rsidRDefault="003D799F" w:rsidP="003D799F">
      <w:pPr>
        <w:widowControl/>
        <w:spacing w:line="450" w:lineRule="atLeast"/>
        <w:ind w:firstLine="480"/>
        <w:rPr>
          <w:rFonts w:ascii="微软雅黑" w:eastAsia="微软雅黑" w:hAnsi="微软雅黑" w:cs="宋体"/>
          <w:color w:val="333333"/>
          <w:kern w:val="0"/>
          <w:sz w:val="24"/>
          <w:szCs w:val="24"/>
        </w:rPr>
      </w:pPr>
      <w:r w:rsidRPr="003D799F">
        <w:rPr>
          <w:rFonts w:ascii="微软雅黑" w:eastAsia="微软雅黑" w:hAnsi="微软雅黑" w:cs="宋体" w:hint="eastAsia"/>
          <w:color w:val="333333"/>
          <w:kern w:val="0"/>
          <w:sz w:val="24"/>
          <w:szCs w:val="24"/>
        </w:rPr>
        <w:t>（七）其他可能危害关键信息基础设施安全、网络安全和数据安全的因素。</w:t>
      </w:r>
    </w:p>
    <w:p w14:paraId="74547E65" w14:textId="77777777" w:rsidR="003D799F" w:rsidRPr="003D799F" w:rsidRDefault="003D799F" w:rsidP="003D799F">
      <w:pPr>
        <w:widowControl/>
        <w:spacing w:line="450" w:lineRule="atLeast"/>
        <w:ind w:firstLine="480"/>
        <w:rPr>
          <w:rFonts w:ascii="微软雅黑" w:eastAsia="微软雅黑" w:hAnsi="微软雅黑" w:cs="宋体"/>
          <w:color w:val="333333"/>
          <w:kern w:val="0"/>
          <w:sz w:val="24"/>
          <w:szCs w:val="24"/>
        </w:rPr>
      </w:pPr>
      <w:r w:rsidRPr="003D799F">
        <w:rPr>
          <w:rFonts w:ascii="微软雅黑" w:eastAsia="微软雅黑" w:hAnsi="微软雅黑" w:cs="宋体" w:hint="eastAsia"/>
          <w:b/>
          <w:bCs/>
          <w:color w:val="333333"/>
          <w:kern w:val="0"/>
          <w:sz w:val="24"/>
          <w:szCs w:val="24"/>
        </w:rPr>
        <w:t>第十一条</w:t>
      </w:r>
      <w:r w:rsidRPr="003D799F">
        <w:rPr>
          <w:rFonts w:ascii="微软雅黑" w:eastAsia="微软雅黑" w:hAnsi="微软雅黑" w:cs="宋体" w:hint="eastAsia"/>
          <w:color w:val="333333"/>
          <w:kern w:val="0"/>
          <w:sz w:val="24"/>
          <w:szCs w:val="24"/>
        </w:rPr>
        <w:t> 网络安全审查办公室认为需要开展网络安全审查的，应当自向当事人发出书面通知之日起30个工作日内完成初步审查，包括形成审查结论建议和将审查结论建议发送网络安全审查工作机制成员单位、相关部门征求意见；情况复杂的，可以延长15个工作日。</w:t>
      </w:r>
    </w:p>
    <w:p w14:paraId="6881EDFD" w14:textId="77777777" w:rsidR="003D799F" w:rsidRPr="003D799F" w:rsidRDefault="003D799F" w:rsidP="003D799F">
      <w:pPr>
        <w:widowControl/>
        <w:spacing w:line="450" w:lineRule="atLeast"/>
        <w:ind w:firstLine="480"/>
        <w:rPr>
          <w:rFonts w:ascii="微软雅黑" w:eastAsia="微软雅黑" w:hAnsi="微软雅黑" w:cs="宋体"/>
          <w:color w:val="333333"/>
          <w:kern w:val="0"/>
          <w:sz w:val="24"/>
          <w:szCs w:val="24"/>
        </w:rPr>
      </w:pPr>
      <w:r w:rsidRPr="003D799F">
        <w:rPr>
          <w:rFonts w:ascii="微软雅黑" w:eastAsia="微软雅黑" w:hAnsi="微软雅黑" w:cs="宋体" w:hint="eastAsia"/>
          <w:b/>
          <w:bCs/>
          <w:color w:val="333333"/>
          <w:kern w:val="0"/>
          <w:sz w:val="24"/>
          <w:szCs w:val="24"/>
        </w:rPr>
        <w:t>第十二条</w:t>
      </w:r>
      <w:r w:rsidRPr="003D799F">
        <w:rPr>
          <w:rFonts w:ascii="微软雅黑" w:eastAsia="微软雅黑" w:hAnsi="微软雅黑" w:cs="宋体" w:hint="eastAsia"/>
          <w:color w:val="333333"/>
          <w:kern w:val="0"/>
          <w:sz w:val="24"/>
          <w:szCs w:val="24"/>
        </w:rPr>
        <w:t> 网络安全审查工作机制成员单位和相关部门应当自收到审查结论建议之日起15个工作日内书面回复意见。</w:t>
      </w:r>
    </w:p>
    <w:p w14:paraId="5B93E225" w14:textId="77777777" w:rsidR="003D799F" w:rsidRPr="003D799F" w:rsidRDefault="003D799F" w:rsidP="003D799F">
      <w:pPr>
        <w:widowControl/>
        <w:spacing w:line="450" w:lineRule="atLeast"/>
        <w:ind w:firstLine="480"/>
        <w:rPr>
          <w:rFonts w:ascii="微软雅黑" w:eastAsia="微软雅黑" w:hAnsi="微软雅黑" w:cs="宋体"/>
          <w:color w:val="333333"/>
          <w:kern w:val="0"/>
          <w:sz w:val="24"/>
          <w:szCs w:val="24"/>
        </w:rPr>
      </w:pPr>
      <w:r w:rsidRPr="003D799F">
        <w:rPr>
          <w:rFonts w:ascii="微软雅黑" w:eastAsia="微软雅黑" w:hAnsi="微软雅黑" w:cs="宋体" w:hint="eastAsia"/>
          <w:color w:val="333333"/>
          <w:kern w:val="0"/>
          <w:sz w:val="24"/>
          <w:szCs w:val="24"/>
        </w:rPr>
        <w:t>网络安全审查工作机制成员单位、相关部门意见一致的，网络安全审查办公室以书面形式将审查结论通知当事人；意见不一致的，按照特别审查程序处理，并通知当事人。</w:t>
      </w:r>
    </w:p>
    <w:p w14:paraId="53577A1C" w14:textId="77777777" w:rsidR="003D799F" w:rsidRPr="003D799F" w:rsidRDefault="003D799F" w:rsidP="003D799F">
      <w:pPr>
        <w:widowControl/>
        <w:spacing w:line="450" w:lineRule="atLeast"/>
        <w:ind w:firstLine="480"/>
        <w:rPr>
          <w:rFonts w:ascii="微软雅黑" w:eastAsia="微软雅黑" w:hAnsi="微软雅黑" w:cs="宋体"/>
          <w:color w:val="333333"/>
          <w:kern w:val="0"/>
          <w:sz w:val="24"/>
          <w:szCs w:val="24"/>
        </w:rPr>
      </w:pPr>
      <w:r w:rsidRPr="003D799F">
        <w:rPr>
          <w:rFonts w:ascii="微软雅黑" w:eastAsia="微软雅黑" w:hAnsi="微软雅黑" w:cs="宋体" w:hint="eastAsia"/>
          <w:b/>
          <w:bCs/>
          <w:color w:val="333333"/>
          <w:kern w:val="0"/>
          <w:sz w:val="24"/>
          <w:szCs w:val="24"/>
        </w:rPr>
        <w:t>第十三条 </w:t>
      </w:r>
      <w:r w:rsidRPr="003D799F">
        <w:rPr>
          <w:rFonts w:ascii="微软雅黑" w:eastAsia="微软雅黑" w:hAnsi="微软雅黑" w:cs="宋体" w:hint="eastAsia"/>
          <w:color w:val="333333"/>
          <w:kern w:val="0"/>
          <w:sz w:val="24"/>
          <w:szCs w:val="24"/>
        </w:rPr>
        <w:t>按照特别审查程序处理的，网络安全审查办公室应当听取相关单位和部门意见，进行深入分析评估，再次形成审查结论建议，并征求网络安全审查工作机制成员单位和相关部门意见，按程序报中央网络安全和信息化委员会批准后，形成审查结论并书面通知当事人。</w:t>
      </w:r>
    </w:p>
    <w:p w14:paraId="5DF467C0" w14:textId="77777777" w:rsidR="003D799F" w:rsidRPr="003D799F" w:rsidRDefault="003D799F" w:rsidP="003D799F">
      <w:pPr>
        <w:widowControl/>
        <w:spacing w:line="450" w:lineRule="atLeast"/>
        <w:ind w:firstLine="480"/>
        <w:rPr>
          <w:rFonts w:ascii="微软雅黑" w:eastAsia="微软雅黑" w:hAnsi="微软雅黑" w:cs="宋体"/>
          <w:color w:val="333333"/>
          <w:kern w:val="0"/>
          <w:sz w:val="24"/>
          <w:szCs w:val="24"/>
        </w:rPr>
      </w:pPr>
      <w:r w:rsidRPr="003D799F">
        <w:rPr>
          <w:rFonts w:ascii="微软雅黑" w:eastAsia="微软雅黑" w:hAnsi="微软雅黑" w:cs="宋体" w:hint="eastAsia"/>
          <w:b/>
          <w:bCs/>
          <w:color w:val="333333"/>
          <w:kern w:val="0"/>
          <w:sz w:val="24"/>
          <w:szCs w:val="24"/>
        </w:rPr>
        <w:t>第十四条</w:t>
      </w:r>
      <w:r w:rsidRPr="003D799F">
        <w:rPr>
          <w:rFonts w:ascii="微软雅黑" w:eastAsia="微软雅黑" w:hAnsi="微软雅黑" w:cs="宋体" w:hint="eastAsia"/>
          <w:color w:val="333333"/>
          <w:kern w:val="0"/>
          <w:sz w:val="24"/>
          <w:szCs w:val="24"/>
        </w:rPr>
        <w:t> 特别审查程序一般应当在90个工作日内完成，情况复杂的可以延长。</w:t>
      </w:r>
    </w:p>
    <w:p w14:paraId="043D19F4" w14:textId="77777777" w:rsidR="003D799F" w:rsidRPr="003D799F" w:rsidRDefault="003D799F" w:rsidP="003D799F">
      <w:pPr>
        <w:widowControl/>
        <w:spacing w:line="450" w:lineRule="atLeast"/>
        <w:ind w:firstLine="480"/>
        <w:rPr>
          <w:rFonts w:ascii="微软雅黑" w:eastAsia="微软雅黑" w:hAnsi="微软雅黑" w:cs="宋体"/>
          <w:color w:val="333333"/>
          <w:kern w:val="0"/>
          <w:sz w:val="24"/>
          <w:szCs w:val="24"/>
        </w:rPr>
      </w:pPr>
      <w:r w:rsidRPr="003D799F">
        <w:rPr>
          <w:rFonts w:ascii="微软雅黑" w:eastAsia="微软雅黑" w:hAnsi="微软雅黑" w:cs="宋体" w:hint="eastAsia"/>
          <w:b/>
          <w:bCs/>
          <w:color w:val="333333"/>
          <w:kern w:val="0"/>
          <w:sz w:val="24"/>
          <w:szCs w:val="24"/>
        </w:rPr>
        <w:t>第十五条</w:t>
      </w:r>
      <w:r w:rsidRPr="003D799F">
        <w:rPr>
          <w:rFonts w:ascii="微软雅黑" w:eastAsia="微软雅黑" w:hAnsi="微软雅黑" w:cs="宋体" w:hint="eastAsia"/>
          <w:color w:val="333333"/>
          <w:kern w:val="0"/>
          <w:sz w:val="24"/>
          <w:szCs w:val="24"/>
        </w:rPr>
        <w:t> 网络安全审查办公室要求提供补充材料的，当事人、产品和服务提供者应当予以配合。提交补充材料的时间不计入审查时间。</w:t>
      </w:r>
    </w:p>
    <w:p w14:paraId="37195A04" w14:textId="77777777" w:rsidR="003D799F" w:rsidRPr="003D799F" w:rsidRDefault="003D799F" w:rsidP="003D799F">
      <w:pPr>
        <w:widowControl/>
        <w:spacing w:line="450" w:lineRule="atLeast"/>
        <w:ind w:firstLine="480"/>
        <w:rPr>
          <w:rFonts w:ascii="微软雅黑" w:eastAsia="微软雅黑" w:hAnsi="微软雅黑" w:cs="宋体"/>
          <w:color w:val="333333"/>
          <w:kern w:val="0"/>
          <w:sz w:val="24"/>
          <w:szCs w:val="24"/>
        </w:rPr>
      </w:pPr>
      <w:r w:rsidRPr="003D799F">
        <w:rPr>
          <w:rFonts w:ascii="微软雅黑" w:eastAsia="微软雅黑" w:hAnsi="微软雅黑" w:cs="宋体" w:hint="eastAsia"/>
          <w:b/>
          <w:bCs/>
          <w:color w:val="333333"/>
          <w:kern w:val="0"/>
          <w:sz w:val="24"/>
          <w:szCs w:val="24"/>
        </w:rPr>
        <w:lastRenderedPageBreak/>
        <w:t>第十六条</w:t>
      </w:r>
      <w:r w:rsidRPr="003D799F">
        <w:rPr>
          <w:rFonts w:ascii="微软雅黑" w:eastAsia="微软雅黑" w:hAnsi="微软雅黑" w:cs="宋体" w:hint="eastAsia"/>
          <w:color w:val="333333"/>
          <w:kern w:val="0"/>
          <w:sz w:val="24"/>
          <w:szCs w:val="24"/>
        </w:rPr>
        <w:t> 网络安全审查工作机制成员单位认为影响或者可能影响国家安全的网络产品和服务以及数据处理活动，由网络安全审查办公室按程序报中央网络安全和信息化委员会批准后，依照本办法的规定进行审查。</w:t>
      </w:r>
    </w:p>
    <w:p w14:paraId="629F2404" w14:textId="77777777" w:rsidR="003D799F" w:rsidRPr="003D799F" w:rsidRDefault="003D799F" w:rsidP="003D799F">
      <w:pPr>
        <w:widowControl/>
        <w:spacing w:line="450" w:lineRule="atLeast"/>
        <w:ind w:firstLine="480"/>
        <w:rPr>
          <w:rFonts w:ascii="微软雅黑" w:eastAsia="微软雅黑" w:hAnsi="微软雅黑" w:cs="宋体"/>
          <w:color w:val="333333"/>
          <w:kern w:val="0"/>
          <w:sz w:val="24"/>
          <w:szCs w:val="24"/>
        </w:rPr>
      </w:pPr>
      <w:r w:rsidRPr="003D799F">
        <w:rPr>
          <w:rFonts w:ascii="微软雅黑" w:eastAsia="微软雅黑" w:hAnsi="微软雅黑" w:cs="宋体" w:hint="eastAsia"/>
          <w:color w:val="333333"/>
          <w:kern w:val="0"/>
          <w:sz w:val="24"/>
          <w:szCs w:val="24"/>
        </w:rPr>
        <w:t>为了防范风险，当事人应当在审查期间按照网络安全审查要求采取预防和消减风险的措施。</w:t>
      </w:r>
    </w:p>
    <w:p w14:paraId="0E35A21F" w14:textId="77777777" w:rsidR="003D799F" w:rsidRPr="003D799F" w:rsidRDefault="003D799F" w:rsidP="003D799F">
      <w:pPr>
        <w:widowControl/>
        <w:spacing w:line="450" w:lineRule="atLeast"/>
        <w:ind w:firstLine="480"/>
        <w:rPr>
          <w:rFonts w:ascii="微软雅黑" w:eastAsia="微软雅黑" w:hAnsi="微软雅黑" w:cs="宋体"/>
          <w:color w:val="333333"/>
          <w:kern w:val="0"/>
          <w:sz w:val="24"/>
          <w:szCs w:val="24"/>
        </w:rPr>
      </w:pPr>
      <w:r w:rsidRPr="003D799F">
        <w:rPr>
          <w:rFonts w:ascii="微软雅黑" w:eastAsia="微软雅黑" w:hAnsi="微软雅黑" w:cs="宋体" w:hint="eastAsia"/>
          <w:b/>
          <w:bCs/>
          <w:color w:val="333333"/>
          <w:kern w:val="0"/>
          <w:sz w:val="24"/>
          <w:szCs w:val="24"/>
        </w:rPr>
        <w:t>第十七条</w:t>
      </w:r>
      <w:r w:rsidRPr="003D799F">
        <w:rPr>
          <w:rFonts w:ascii="微软雅黑" w:eastAsia="微软雅黑" w:hAnsi="微软雅黑" w:cs="宋体" w:hint="eastAsia"/>
          <w:color w:val="333333"/>
          <w:kern w:val="0"/>
          <w:sz w:val="24"/>
          <w:szCs w:val="24"/>
        </w:rPr>
        <w:t> 参与网络安全审查的相关机构和人员应当严格保护知识产权，对在审查工作中知悉的商业秘密、个人信息，当事人、产品和服务提供者提交的未公开材料，以及其他未公开信息承担保密义务；未经信息提供方同意，不得向无关方披露或者用于审查以外的目的。</w:t>
      </w:r>
    </w:p>
    <w:p w14:paraId="3A992B9F" w14:textId="77777777" w:rsidR="003D799F" w:rsidRPr="003D799F" w:rsidRDefault="003D799F" w:rsidP="003D799F">
      <w:pPr>
        <w:widowControl/>
        <w:spacing w:line="450" w:lineRule="atLeast"/>
        <w:ind w:firstLine="480"/>
        <w:rPr>
          <w:rFonts w:ascii="微软雅黑" w:eastAsia="微软雅黑" w:hAnsi="微软雅黑" w:cs="宋体"/>
          <w:color w:val="333333"/>
          <w:kern w:val="0"/>
          <w:sz w:val="24"/>
          <w:szCs w:val="24"/>
        </w:rPr>
      </w:pPr>
      <w:r w:rsidRPr="003D799F">
        <w:rPr>
          <w:rFonts w:ascii="微软雅黑" w:eastAsia="微软雅黑" w:hAnsi="微软雅黑" w:cs="宋体" w:hint="eastAsia"/>
          <w:b/>
          <w:bCs/>
          <w:color w:val="333333"/>
          <w:kern w:val="0"/>
          <w:sz w:val="24"/>
          <w:szCs w:val="24"/>
        </w:rPr>
        <w:t>第十八条</w:t>
      </w:r>
      <w:r w:rsidRPr="003D799F">
        <w:rPr>
          <w:rFonts w:ascii="微软雅黑" w:eastAsia="微软雅黑" w:hAnsi="微软雅黑" w:cs="宋体" w:hint="eastAsia"/>
          <w:color w:val="333333"/>
          <w:kern w:val="0"/>
          <w:sz w:val="24"/>
          <w:szCs w:val="24"/>
        </w:rPr>
        <w:t> 当事人或者网络产品和服务提供者认为审查人员有失客观公正，或者未能对审查工作中知悉的信息承担保密义务的，可以向网络安全审查办公室或者有关部门举报。</w:t>
      </w:r>
    </w:p>
    <w:p w14:paraId="212B3A9F" w14:textId="77777777" w:rsidR="003D799F" w:rsidRPr="003D799F" w:rsidRDefault="003D799F" w:rsidP="003D799F">
      <w:pPr>
        <w:widowControl/>
        <w:spacing w:line="450" w:lineRule="atLeast"/>
        <w:ind w:firstLine="480"/>
        <w:rPr>
          <w:rFonts w:ascii="微软雅黑" w:eastAsia="微软雅黑" w:hAnsi="微软雅黑" w:cs="宋体"/>
          <w:color w:val="333333"/>
          <w:kern w:val="0"/>
          <w:sz w:val="24"/>
          <w:szCs w:val="24"/>
        </w:rPr>
      </w:pPr>
      <w:r w:rsidRPr="003D799F">
        <w:rPr>
          <w:rFonts w:ascii="微软雅黑" w:eastAsia="微软雅黑" w:hAnsi="微软雅黑" w:cs="宋体" w:hint="eastAsia"/>
          <w:b/>
          <w:bCs/>
          <w:color w:val="333333"/>
          <w:kern w:val="0"/>
          <w:sz w:val="24"/>
          <w:szCs w:val="24"/>
        </w:rPr>
        <w:t>第十九条</w:t>
      </w:r>
      <w:r w:rsidRPr="003D799F">
        <w:rPr>
          <w:rFonts w:ascii="微软雅黑" w:eastAsia="微软雅黑" w:hAnsi="微软雅黑" w:cs="宋体" w:hint="eastAsia"/>
          <w:color w:val="333333"/>
          <w:kern w:val="0"/>
          <w:sz w:val="24"/>
          <w:szCs w:val="24"/>
        </w:rPr>
        <w:t> 当事人应当督促产品和服务提供者履行网络安全审查中作出的承诺。</w:t>
      </w:r>
    </w:p>
    <w:p w14:paraId="1274A0A9" w14:textId="77777777" w:rsidR="003D799F" w:rsidRPr="003D799F" w:rsidRDefault="003D799F" w:rsidP="003D799F">
      <w:pPr>
        <w:widowControl/>
        <w:spacing w:line="450" w:lineRule="atLeast"/>
        <w:ind w:firstLine="480"/>
        <w:rPr>
          <w:rFonts w:ascii="微软雅黑" w:eastAsia="微软雅黑" w:hAnsi="微软雅黑" w:cs="宋体"/>
          <w:color w:val="333333"/>
          <w:kern w:val="0"/>
          <w:sz w:val="24"/>
          <w:szCs w:val="24"/>
        </w:rPr>
      </w:pPr>
      <w:r w:rsidRPr="003D799F">
        <w:rPr>
          <w:rFonts w:ascii="微软雅黑" w:eastAsia="微软雅黑" w:hAnsi="微软雅黑" w:cs="宋体" w:hint="eastAsia"/>
          <w:color w:val="333333"/>
          <w:kern w:val="0"/>
          <w:sz w:val="24"/>
          <w:szCs w:val="24"/>
        </w:rPr>
        <w:t>网络安全审查办公室通过接受举报等形式加强事前事中事后监督。</w:t>
      </w:r>
    </w:p>
    <w:p w14:paraId="1F441E08" w14:textId="77777777" w:rsidR="003D799F" w:rsidRPr="003D799F" w:rsidRDefault="003D799F" w:rsidP="003D799F">
      <w:pPr>
        <w:widowControl/>
        <w:spacing w:line="450" w:lineRule="atLeast"/>
        <w:ind w:firstLine="480"/>
        <w:rPr>
          <w:rFonts w:ascii="微软雅黑" w:eastAsia="微软雅黑" w:hAnsi="微软雅黑" w:cs="宋体"/>
          <w:color w:val="333333"/>
          <w:kern w:val="0"/>
          <w:sz w:val="24"/>
          <w:szCs w:val="24"/>
        </w:rPr>
      </w:pPr>
      <w:r w:rsidRPr="003D799F">
        <w:rPr>
          <w:rFonts w:ascii="微软雅黑" w:eastAsia="微软雅黑" w:hAnsi="微软雅黑" w:cs="宋体" w:hint="eastAsia"/>
          <w:b/>
          <w:bCs/>
          <w:color w:val="333333"/>
          <w:kern w:val="0"/>
          <w:sz w:val="24"/>
          <w:szCs w:val="24"/>
        </w:rPr>
        <w:t>第二十条 </w:t>
      </w:r>
      <w:r w:rsidRPr="003D799F">
        <w:rPr>
          <w:rFonts w:ascii="微软雅黑" w:eastAsia="微软雅黑" w:hAnsi="微软雅黑" w:cs="宋体" w:hint="eastAsia"/>
          <w:color w:val="333333"/>
          <w:kern w:val="0"/>
          <w:sz w:val="24"/>
          <w:szCs w:val="24"/>
        </w:rPr>
        <w:t>当事人违反本办法规定的，依照《中华人民共和国网络安全法》、《中华人民共和国数据安全法》的规定处理。</w:t>
      </w:r>
    </w:p>
    <w:p w14:paraId="1340D9F2" w14:textId="77777777" w:rsidR="003D799F" w:rsidRPr="003D799F" w:rsidRDefault="003D799F" w:rsidP="003D799F">
      <w:pPr>
        <w:widowControl/>
        <w:spacing w:line="450" w:lineRule="atLeast"/>
        <w:ind w:firstLine="480"/>
        <w:rPr>
          <w:rFonts w:ascii="微软雅黑" w:eastAsia="微软雅黑" w:hAnsi="微软雅黑" w:cs="宋体"/>
          <w:color w:val="333333"/>
          <w:kern w:val="0"/>
          <w:sz w:val="24"/>
          <w:szCs w:val="24"/>
        </w:rPr>
      </w:pPr>
      <w:r w:rsidRPr="003D799F">
        <w:rPr>
          <w:rFonts w:ascii="微软雅黑" w:eastAsia="微软雅黑" w:hAnsi="微软雅黑" w:cs="宋体" w:hint="eastAsia"/>
          <w:b/>
          <w:bCs/>
          <w:color w:val="333333"/>
          <w:kern w:val="0"/>
          <w:sz w:val="24"/>
          <w:szCs w:val="24"/>
        </w:rPr>
        <w:t>第二十一条</w:t>
      </w:r>
      <w:r w:rsidRPr="003D799F">
        <w:rPr>
          <w:rFonts w:ascii="微软雅黑" w:eastAsia="微软雅黑" w:hAnsi="微软雅黑" w:cs="宋体" w:hint="eastAsia"/>
          <w:color w:val="333333"/>
          <w:kern w:val="0"/>
          <w:sz w:val="24"/>
          <w:szCs w:val="24"/>
        </w:rPr>
        <w:t> 本办法所称网络产品和服务主要指核心网络设备、重要通信产品、高性能计算机和服务器、大容量存储设备、大型数据库和应用软件、网络安全设备、云计算服务，以及其他对关键信息基础设施安全、网络安全和数据安全有重要影响的网络产品和服务。</w:t>
      </w:r>
    </w:p>
    <w:p w14:paraId="39F5E5DE" w14:textId="77777777" w:rsidR="003D799F" w:rsidRPr="003D799F" w:rsidRDefault="003D799F" w:rsidP="003D799F">
      <w:pPr>
        <w:widowControl/>
        <w:spacing w:line="450" w:lineRule="atLeast"/>
        <w:ind w:firstLine="480"/>
        <w:rPr>
          <w:rFonts w:ascii="微软雅黑" w:eastAsia="微软雅黑" w:hAnsi="微软雅黑" w:cs="宋体"/>
          <w:color w:val="333333"/>
          <w:kern w:val="0"/>
          <w:sz w:val="24"/>
          <w:szCs w:val="24"/>
        </w:rPr>
      </w:pPr>
      <w:r w:rsidRPr="003D799F">
        <w:rPr>
          <w:rFonts w:ascii="微软雅黑" w:eastAsia="微软雅黑" w:hAnsi="微软雅黑" w:cs="宋体" w:hint="eastAsia"/>
          <w:b/>
          <w:bCs/>
          <w:color w:val="333333"/>
          <w:kern w:val="0"/>
          <w:sz w:val="24"/>
          <w:szCs w:val="24"/>
        </w:rPr>
        <w:t>第二十二条</w:t>
      </w:r>
      <w:r w:rsidRPr="003D799F">
        <w:rPr>
          <w:rFonts w:ascii="微软雅黑" w:eastAsia="微软雅黑" w:hAnsi="微软雅黑" w:cs="宋体" w:hint="eastAsia"/>
          <w:color w:val="333333"/>
          <w:kern w:val="0"/>
          <w:sz w:val="24"/>
          <w:szCs w:val="24"/>
        </w:rPr>
        <w:t> 涉及国家秘密信息的，依照国家有关保密规定执行。</w:t>
      </w:r>
    </w:p>
    <w:p w14:paraId="29803E08" w14:textId="77777777" w:rsidR="003D799F" w:rsidRPr="003D799F" w:rsidRDefault="003D799F" w:rsidP="003D799F">
      <w:pPr>
        <w:widowControl/>
        <w:spacing w:line="450" w:lineRule="atLeast"/>
        <w:ind w:firstLine="480"/>
        <w:rPr>
          <w:rFonts w:ascii="微软雅黑" w:eastAsia="微软雅黑" w:hAnsi="微软雅黑" w:cs="宋体"/>
          <w:color w:val="333333"/>
          <w:kern w:val="0"/>
          <w:sz w:val="24"/>
          <w:szCs w:val="24"/>
        </w:rPr>
      </w:pPr>
      <w:r w:rsidRPr="003D799F">
        <w:rPr>
          <w:rFonts w:ascii="微软雅黑" w:eastAsia="微软雅黑" w:hAnsi="微软雅黑" w:cs="宋体" w:hint="eastAsia"/>
          <w:color w:val="333333"/>
          <w:kern w:val="0"/>
          <w:sz w:val="24"/>
          <w:szCs w:val="24"/>
        </w:rPr>
        <w:lastRenderedPageBreak/>
        <w:t>国家对数据安全审查、外商投资安全审查另有规定的，应当同时符合其规定。</w:t>
      </w:r>
    </w:p>
    <w:p w14:paraId="37D87E37" w14:textId="77777777" w:rsidR="003D799F" w:rsidRPr="003D799F" w:rsidRDefault="003D799F" w:rsidP="003D799F">
      <w:pPr>
        <w:widowControl/>
        <w:spacing w:line="450" w:lineRule="atLeast"/>
        <w:ind w:firstLine="480"/>
        <w:rPr>
          <w:rFonts w:ascii="微软雅黑" w:eastAsia="微软雅黑" w:hAnsi="微软雅黑" w:cs="宋体"/>
          <w:color w:val="333333"/>
          <w:kern w:val="0"/>
          <w:sz w:val="24"/>
          <w:szCs w:val="24"/>
        </w:rPr>
      </w:pPr>
      <w:r w:rsidRPr="003D799F">
        <w:rPr>
          <w:rFonts w:ascii="微软雅黑" w:eastAsia="微软雅黑" w:hAnsi="微软雅黑" w:cs="宋体" w:hint="eastAsia"/>
          <w:b/>
          <w:bCs/>
          <w:color w:val="333333"/>
          <w:kern w:val="0"/>
          <w:sz w:val="24"/>
          <w:szCs w:val="24"/>
        </w:rPr>
        <w:t>第二十三条</w:t>
      </w:r>
      <w:r w:rsidRPr="003D799F">
        <w:rPr>
          <w:rFonts w:ascii="微软雅黑" w:eastAsia="微软雅黑" w:hAnsi="微软雅黑" w:cs="宋体" w:hint="eastAsia"/>
          <w:color w:val="333333"/>
          <w:kern w:val="0"/>
          <w:sz w:val="24"/>
          <w:szCs w:val="24"/>
        </w:rPr>
        <w:t> 本办法自2022年2月15日起施行。2020年4月13日公布的《网络安全审查办法》（国家互联网信息办公室、国家发展和改革委员会、工业和信息化部、公安部、国家安全部、财政部、商务部、中国人民银行、国家市场监督管理总局、国家广播电视总局、国家保密局、国家密码管理局令第6号）同时废止。</w:t>
      </w:r>
    </w:p>
    <w:p w14:paraId="03628A45" w14:textId="77777777" w:rsidR="003A097A" w:rsidRDefault="003A097A">
      <w:pPr>
        <w:rPr>
          <w:rFonts w:ascii="Times New Roman" w:eastAsia="仿宋" w:hAnsi="Times New Roman"/>
          <w:sz w:val="28"/>
        </w:rPr>
      </w:pPr>
    </w:p>
    <w:p w14:paraId="3EBE9FD1" w14:textId="77777777" w:rsidR="009B543C" w:rsidRPr="009B543C" w:rsidRDefault="009B543C" w:rsidP="00A001FA">
      <w:pPr>
        <w:pStyle w:val="2"/>
      </w:pPr>
      <w:r w:rsidRPr="009B543C">
        <w:rPr>
          <w:rFonts w:hint="eastAsia"/>
        </w:rPr>
        <w:t>数据出境安全评估办法</w:t>
      </w:r>
    </w:p>
    <w:p w14:paraId="3205D836" w14:textId="77777777" w:rsidR="009B543C" w:rsidRPr="009B543C" w:rsidRDefault="009B543C" w:rsidP="009B543C">
      <w:pPr>
        <w:widowControl/>
        <w:jc w:val="center"/>
        <w:rPr>
          <w:rFonts w:ascii="宋体" w:eastAsia="宋体" w:hAnsi="宋体" w:cs="宋体"/>
          <w:color w:val="666666"/>
          <w:kern w:val="0"/>
          <w:szCs w:val="21"/>
        </w:rPr>
      </w:pPr>
      <w:r w:rsidRPr="009B543C">
        <w:rPr>
          <w:rFonts w:ascii="宋体" w:eastAsia="宋体" w:hAnsi="宋体" w:cs="宋体" w:hint="eastAsia"/>
          <w:color w:val="666666"/>
          <w:kern w:val="0"/>
          <w:szCs w:val="21"/>
        </w:rPr>
        <w:t>2022年07月07日 16:30来源： 中国网信网</w:t>
      </w:r>
    </w:p>
    <w:p w14:paraId="25446DCE" w14:textId="77777777" w:rsidR="009B543C" w:rsidRPr="009B543C" w:rsidRDefault="00000000" w:rsidP="009B543C">
      <w:pPr>
        <w:widowControl/>
        <w:jc w:val="center"/>
        <w:rPr>
          <w:rFonts w:ascii="宋体" w:eastAsia="宋体" w:hAnsi="宋体" w:cs="宋体"/>
          <w:color w:val="666666"/>
          <w:kern w:val="0"/>
          <w:szCs w:val="21"/>
        </w:rPr>
      </w:pPr>
      <w:hyperlink r:id="rId13" w:history="1">
        <w:r w:rsidR="009B543C" w:rsidRPr="009B543C">
          <w:rPr>
            <w:rFonts w:ascii="宋体" w:eastAsia="宋体" w:hAnsi="宋体" w:cs="宋体" w:hint="eastAsia"/>
            <w:color w:val="333333"/>
            <w:kern w:val="0"/>
            <w:szCs w:val="21"/>
            <w:u w:val="single"/>
          </w:rPr>
          <w:t>【打印】</w:t>
        </w:r>
      </w:hyperlink>
      <w:r w:rsidR="009B543C" w:rsidRPr="009B543C">
        <w:rPr>
          <w:rFonts w:ascii="宋体" w:eastAsia="宋体" w:hAnsi="宋体" w:cs="宋体" w:hint="eastAsia"/>
          <w:color w:val="666666"/>
          <w:kern w:val="0"/>
          <w:szCs w:val="21"/>
        </w:rPr>
        <w:t>【纠错】</w:t>
      </w:r>
    </w:p>
    <w:p w14:paraId="4D3537AD" w14:textId="77777777" w:rsidR="009B543C" w:rsidRPr="009B543C" w:rsidRDefault="009B543C" w:rsidP="009B543C">
      <w:pPr>
        <w:widowControl/>
        <w:spacing w:line="450" w:lineRule="atLeast"/>
        <w:jc w:val="center"/>
        <w:rPr>
          <w:rFonts w:ascii="微软雅黑" w:eastAsia="微软雅黑" w:hAnsi="微软雅黑" w:cs="宋体"/>
          <w:color w:val="333333"/>
          <w:kern w:val="0"/>
          <w:sz w:val="24"/>
          <w:szCs w:val="24"/>
        </w:rPr>
      </w:pPr>
      <w:r w:rsidRPr="009B543C">
        <w:rPr>
          <w:rFonts w:ascii="微软雅黑" w:eastAsia="微软雅黑" w:hAnsi="微软雅黑" w:cs="宋体" w:hint="eastAsia"/>
          <w:b/>
          <w:bCs/>
          <w:color w:val="000080"/>
          <w:kern w:val="0"/>
          <w:sz w:val="24"/>
          <w:szCs w:val="24"/>
        </w:rPr>
        <w:t>国家互联网信息办公室令</w:t>
      </w:r>
    </w:p>
    <w:p w14:paraId="0DA5B866" w14:textId="77777777" w:rsidR="009B543C" w:rsidRPr="009B543C" w:rsidRDefault="009B543C" w:rsidP="009B543C">
      <w:pPr>
        <w:widowControl/>
        <w:spacing w:line="450" w:lineRule="atLeast"/>
        <w:jc w:val="center"/>
        <w:rPr>
          <w:rFonts w:ascii="微软雅黑" w:eastAsia="微软雅黑" w:hAnsi="微软雅黑" w:cs="宋体"/>
          <w:color w:val="333333"/>
          <w:kern w:val="0"/>
          <w:sz w:val="24"/>
          <w:szCs w:val="24"/>
        </w:rPr>
      </w:pPr>
      <w:r w:rsidRPr="009B543C">
        <w:rPr>
          <w:rFonts w:ascii="微软雅黑" w:eastAsia="微软雅黑" w:hAnsi="微软雅黑" w:cs="宋体" w:hint="eastAsia"/>
          <w:color w:val="000080"/>
          <w:kern w:val="0"/>
          <w:sz w:val="24"/>
          <w:szCs w:val="24"/>
        </w:rPr>
        <w:t>第11号</w:t>
      </w:r>
    </w:p>
    <w:p w14:paraId="299FDEA6" w14:textId="77777777" w:rsidR="009B543C" w:rsidRPr="009B543C" w:rsidRDefault="009B543C" w:rsidP="009B543C">
      <w:pPr>
        <w:widowControl/>
        <w:spacing w:line="450" w:lineRule="atLeast"/>
        <w:ind w:firstLine="480"/>
        <w:rPr>
          <w:rFonts w:ascii="微软雅黑" w:eastAsia="微软雅黑" w:hAnsi="微软雅黑" w:cs="宋体"/>
          <w:color w:val="333333"/>
          <w:kern w:val="0"/>
          <w:sz w:val="24"/>
          <w:szCs w:val="24"/>
        </w:rPr>
      </w:pPr>
      <w:r w:rsidRPr="009B543C">
        <w:rPr>
          <w:rFonts w:ascii="微软雅黑" w:eastAsia="微软雅黑" w:hAnsi="微软雅黑" w:cs="宋体" w:hint="eastAsia"/>
          <w:color w:val="333333"/>
          <w:kern w:val="0"/>
          <w:sz w:val="24"/>
          <w:szCs w:val="24"/>
        </w:rPr>
        <w:t>《数据出境安全评估办法》已经2022年5月19日国家互联网信息办公室2022年第10次室务会议审议通过，现予公布，自2022年9月1日起施行。</w:t>
      </w:r>
    </w:p>
    <w:p w14:paraId="752D459E" w14:textId="77777777" w:rsidR="009B543C" w:rsidRPr="009B543C" w:rsidRDefault="009B543C" w:rsidP="009B543C">
      <w:pPr>
        <w:widowControl/>
        <w:spacing w:line="450" w:lineRule="atLeast"/>
        <w:ind w:firstLine="480"/>
        <w:jc w:val="right"/>
        <w:rPr>
          <w:rFonts w:ascii="微软雅黑" w:eastAsia="微软雅黑" w:hAnsi="微软雅黑" w:cs="宋体"/>
          <w:color w:val="333333"/>
          <w:kern w:val="0"/>
          <w:sz w:val="24"/>
          <w:szCs w:val="24"/>
        </w:rPr>
      </w:pPr>
      <w:r w:rsidRPr="009B543C">
        <w:rPr>
          <w:rFonts w:ascii="微软雅黑" w:eastAsia="微软雅黑" w:hAnsi="微软雅黑" w:cs="宋体" w:hint="eastAsia"/>
          <w:color w:val="333333"/>
          <w:kern w:val="0"/>
          <w:sz w:val="24"/>
          <w:szCs w:val="24"/>
        </w:rPr>
        <w:t>国家互联网信息办公室主任 庄荣文</w:t>
      </w:r>
    </w:p>
    <w:p w14:paraId="64D4AAE5" w14:textId="77777777" w:rsidR="009B543C" w:rsidRPr="009B543C" w:rsidRDefault="009B543C" w:rsidP="009B543C">
      <w:pPr>
        <w:widowControl/>
        <w:spacing w:line="450" w:lineRule="atLeast"/>
        <w:ind w:firstLine="480"/>
        <w:jc w:val="right"/>
        <w:rPr>
          <w:rFonts w:ascii="微软雅黑" w:eastAsia="微软雅黑" w:hAnsi="微软雅黑" w:cs="宋体"/>
          <w:color w:val="333333"/>
          <w:kern w:val="0"/>
          <w:sz w:val="24"/>
          <w:szCs w:val="24"/>
        </w:rPr>
      </w:pPr>
      <w:r w:rsidRPr="009B543C">
        <w:rPr>
          <w:rFonts w:ascii="微软雅黑" w:eastAsia="微软雅黑" w:hAnsi="微软雅黑" w:cs="宋体" w:hint="eastAsia"/>
          <w:color w:val="333333"/>
          <w:kern w:val="0"/>
          <w:sz w:val="24"/>
          <w:szCs w:val="24"/>
        </w:rPr>
        <w:t>2022年7月7日</w:t>
      </w:r>
    </w:p>
    <w:p w14:paraId="4DACEDA1" w14:textId="77777777" w:rsidR="009B543C" w:rsidRPr="009B543C" w:rsidRDefault="009B543C" w:rsidP="009B543C">
      <w:pPr>
        <w:widowControl/>
        <w:spacing w:line="450" w:lineRule="atLeast"/>
        <w:jc w:val="center"/>
        <w:rPr>
          <w:rFonts w:ascii="微软雅黑" w:eastAsia="微软雅黑" w:hAnsi="微软雅黑" w:cs="宋体"/>
          <w:color w:val="333333"/>
          <w:kern w:val="0"/>
          <w:sz w:val="24"/>
          <w:szCs w:val="24"/>
        </w:rPr>
      </w:pPr>
      <w:r w:rsidRPr="009B543C">
        <w:rPr>
          <w:rFonts w:ascii="微软雅黑" w:eastAsia="微软雅黑" w:hAnsi="微软雅黑" w:cs="宋体" w:hint="eastAsia"/>
          <w:b/>
          <w:bCs/>
          <w:color w:val="000080"/>
          <w:kern w:val="0"/>
          <w:sz w:val="24"/>
          <w:szCs w:val="24"/>
        </w:rPr>
        <w:t>数据出境安全评估办法</w:t>
      </w:r>
    </w:p>
    <w:p w14:paraId="7E251C8A" w14:textId="77777777" w:rsidR="009B543C" w:rsidRPr="009B543C" w:rsidRDefault="009B543C" w:rsidP="009B543C">
      <w:pPr>
        <w:widowControl/>
        <w:spacing w:line="450" w:lineRule="atLeast"/>
        <w:ind w:firstLine="480"/>
        <w:rPr>
          <w:rFonts w:ascii="微软雅黑" w:eastAsia="微软雅黑" w:hAnsi="微软雅黑" w:cs="宋体"/>
          <w:color w:val="333333"/>
          <w:kern w:val="0"/>
          <w:sz w:val="24"/>
          <w:szCs w:val="24"/>
        </w:rPr>
      </w:pPr>
      <w:r w:rsidRPr="009B543C">
        <w:rPr>
          <w:rFonts w:ascii="微软雅黑" w:eastAsia="微软雅黑" w:hAnsi="微软雅黑" w:cs="宋体" w:hint="eastAsia"/>
          <w:b/>
          <w:bCs/>
          <w:color w:val="333333"/>
          <w:kern w:val="0"/>
          <w:sz w:val="24"/>
          <w:szCs w:val="24"/>
        </w:rPr>
        <w:t>第一条</w:t>
      </w:r>
      <w:r w:rsidRPr="009B543C">
        <w:rPr>
          <w:rFonts w:ascii="微软雅黑" w:eastAsia="微软雅黑" w:hAnsi="微软雅黑" w:cs="宋体" w:hint="eastAsia"/>
          <w:color w:val="333333"/>
          <w:kern w:val="0"/>
          <w:sz w:val="24"/>
          <w:szCs w:val="24"/>
        </w:rPr>
        <w:t> 为了规范数据出境活动，保护个人信息权益，维护国家安全和社会公共利益，促进数据跨境安全、自由流动，根据《中华人民共和国网络安全法》、《中华人民共和国数据安全法》、《中华人民共和国个人信息保护法》等法律法规，制定本办法。</w:t>
      </w:r>
    </w:p>
    <w:p w14:paraId="70C4DF47" w14:textId="77777777" w:rsidR="009B543C" w:rsidRPr="009B543C" w:rsidRDefault="009B543C" w:rsidP="009B543C">
      <w:pPr>
        <w:widowControl/>
        <w:spacing w:line="450" w:lineRule="atLeast"/>
        <w:ind w:firstLine="480"/>
        <w:rPr>
          <w:rFonts w:ascii="微软雅黑" w:eastAsia="微软雅黑" w:hAnsi="微软雅黑" w:cs="宋体"/>
          <w:color w:val="333333"/>
          <w:kern w:val="0"/>
          <w:sz w:val="24"/>
          <w:szCs w:val="24"/>
        </w:rPr>
      </w:pPr>
      <w:r w:rsidRPr="009B543C">
        <w:rPr>
          <w:rFonts w:ascii="微软雅黑" w:eastAsia="微软雅黑" w:hAnsi="微软雅黑" w:cs="宋体" w:hint="eastAsia"/>
          <w:b/>
          <w:bCs/>
          <w:color w:val="333333"/>
          <w:kern w:val="0"/>
          <w:sz w:val="24"/>
          <w:szCs w:val="24"/>
        </w:rPr>
        <w:lastRenderedPageBreak/>
        <w:t>第二条</w:t>
      </w:r>
      <w:r w:rsidRPr="009B543C">
        <w:rPr>
          <w:rFonts w:ascii="微软雅黑" w:eastAsia="微软雅黑" w:hAnsi="微软雅黑" w:cs="宋体" w:hint="eastAsia"/>
          <w:color w:val="333333"/>
          <w:kern w:val="0"/>
          <w:sz w:val="24"/>
          <w:szCs w:val="24"/>
        </w:rPr>
        <w:t> 数据处理者向境外提供在中华人民共和国境内运营中收集和产生的重要数据和个人信息的安全评估，适用本办法。法律、行政法规另有规定的，依照其规定。</w:t>
      </w:r>
    </w:p>
    <w:p w14:paraId="4BB69E74" w14:textId="77777777" w:rsidR="009B543C" w:rsidRPr="009B543C" w:rsidRDefault="009B543C" w:rsidP="009B543C">
      <w:pPr>
        <w:widowControl/>
        <w:spacing w:line="450" w:lineRule="atLeast"/>
        <w:ind w:firstLine="480"/>
        <w:rPr>
          <w:rFonts w:ascii="微软雅黑" w:eastAsia="微软雅黑" w:hAnsi="微软雅黑" w:cs="宋体"/>
          <w:color w:val="333333"/>
          <w:kern w:val="0"/>
          <w:sz w:val="24"/>
          <w:szCs w:val="24"/>
        </w:rPr>
      </w:pPr>
      <w:r w:rsidRPr="009B543C">
        <w:rPr>
          <w:rFonts w:ascii="微软雅黑" w:eastAsia="微软雅黑" w:hAnsi="微软雅黑" w:cs="宋体" w:hint="eastAsia"/>
          <w:b/>
          <w:bCs/>
          <w:color w:val="333333"/>
          <w:kern w:val="0"/>
          <w:sz w:val="24"/>
          <w:szCs w:val="24"/>
        </w:rPr>
        <w:t>第三条</w:t>
      </w:r>
      <w:r w:rsidRPr="009B543C">
        <w:rPr>
          <w:rFonts w:ascii="微软雅黑" w:eastAsia="微软雅黑" w:hAnsi="微软雅黑" w:cs="宋体" w:hint="eastAsia"/>
          <w:color w:val="333333"/>
          <w:kern w:val="0"/>
          <w:sz w:val="24"/>
          <w:szCs w:val="24"/>
        </w:rPr>
        <w:t> 数据出境安全评估坚持事前评估和持续监督相结合、风险自评估与安全评估相结合，防范数据出境安全风险，保障数据依法有序自由流动。</w:t>
      </w:r>
    </w:p>
    <w:p w14:paraId="37E9A521" w14:textId="77777777" w:rsidR="009B543C" w:rsidRPr="009B543C" w:rsidRDefault="009B543C" w:rsidP="009B543C">
      <w:pPr>
        <w:widowControl/>
        <w:spacing w:line="450" w:lineRule="atLeast"/>
        <w:ind w:firstLine="480"/>
        <w:rPr>
          <w:rFonts w:ascii="微软雅黑" w:eastAsia="微软雅黑" w:hAnsi="微软雅黑" w:cs="宋体"/>
          <w:color w:val="333333"/>
          <w:kern w:val="0"/>
          <w:sz w:val="24"/>
          <w:szCs w:val="24"/>
        </w:rPr>
      </w:pPr>
      <w:r w:rsidRPr="009B543C">
        <w:rPr>
          <w:rFonts w:ascii="微软雅黑" w:eastAsia="微软雅黑" w:hAnsi="微软雅黑" w:cs="宋体" w:hint="eastAsia"/>
          <w:b/>
          <w:bCs/>
          <w:color w:val="333333"/>
          <w:kern w:val="0"/>
          <w:sz w:val="24"/>
          <w:szCs w:val="24"/>
        </w:rPr>
        <w:t>第四条</w:t>
      </w:r>
      <w:r w:rsidRPr="009B543C">
        <w:rPr>
          <w:rFonts w:ascii="微软雅黑" w:eastAsia="微软雅黑" w:hAnsi="微软雅黑" w:cs="宋体" w:hint="eastAsia"/>
          <w:color w:val="333333"/>
          <w:kern w:val="0"/>
          <w:sz w:val="24"/>
          <w:szCs w:val="24"/>
        </w:rPr>
        <w:t> 数据处理者向境外提供数据，有下列情形之一的，应当通过所在地省级网信部门向国家网信部门申报数据出境安全评估：</w:t>
      </w:r>
    </w:p>
    <w:p w14:paraId="1970A66D" w14:textId="77777777" w:rsidR="009B543C" w:rsidRPr="009B543C" w:rsidRDefault="009B543C" w:rsidP="009B543C">
      <w:pPr>
        <w:widowControl/>
        <w:spacing w:line="450" w:lineRule="atLeast"/>
        <w:ind w:firstLine="480"/>
        <w:rPr>
          <w:rFonts w:ascii="微软雅黑" w:eastAsia="微软雅黑" w:hAnsi="微软雅黑" w:cs="宋体"/>
          <w:color w:val="333333"/>
          <w:kern w:val="0"/>
          <w:sz w:val="24"/>
          <w:szCs w:val="24"/>
        </w:rPr>
      </w:pPr>
      <w:r w:rsidRPr="009B543C">
        <w:rPr>
          <w:rFonts w:ascii="微软雅黑" w:eastAsia="微软雅黑" w:hAnsi="微软雅黑" w:cs="宋体" w:hint="eastAsia"/>
          <w:color w:val="333333"/>
          <w:kern w:val="0"/>
          <w:sz w:val="24"/>
          <w:szCs w:val="24"/>
        </w:rPr>
        <w:t>（一）数据处理者向境外提供重要数据；</w:t>
      </w:r>
    </w:p>
    <w:p w14:paraId="11AD695C" w14:textId="77777777" w:rsidR="009B543C" w:rsidRPr="009B543C" w:rsidRDefault="009B543C" w:rsidP="009B543C">
      <w:pPr>
        <w:widowControl/>
        <w:spacing w:line="450" w:lineRule="atLeast"/>
        <w:ind w:firstLine="480"/>
        <w:rPr>
          <w:rFonts w:ascii="微软雅黑" w:eastAsia="微软雅黑" w:hAnsi="微软雅黑" w:cs="宋体"/>
          <w:color w:val="333333"/>
          <w:kern w:val="0"/>
          <w:sz w:val="24"/>
          <w:szCs w:val="24"/>
        </w:rPr>
      </w:pPr>
      <w:r w:rsidRPr="009B543C">
        <w:rPr>
          <w:rFonts w:ascii="微软雅黑" w:eastAsia="微软雅黑" w:hAnsi="微软雅黑" w:cs="宋体" w:hint="eastAsia"/>
          <w:color w:val="333333"/>
          <w:kern w:val="0"/>
          <w:sz w:val="24"/>
          <w:szCs w:val="24"/>
        </w:rPr>
        <w:t>（二）关键信息基础设施运营者和处理100万人以上个人信息的数据处理者向境外提供个人信息；</w:t>
      </w:r>
    </w:p>
    <w:p w14:paraId="44AFA605" w14:textId="77777777" w:rsidR="009B543C" w:rsidRPr="009B543C" w:rsidRDefault="009B543C" w:rsidP="009B543C">
      <w:pPr>
        <w:widowControl/>
        <w:spacing w:line="450" w:lineRule="atLeast"/>
        <w:ind w:firstLine="480"/>
        <w:rPr>
          <w:rFonts w:ascii="微软雅黑" w:eastAsia="微软雅黑" w:hAnsi="微软雅黑" w:cs="宋体"/>
          <w:color w:val="333333"/>
          <w:kern w:val="0"/>
          <w:sz w:val="24"/>
          <w:szCs w:val="24"/>
        </w:rPr>
      </w:pPr>
      <w:r w:rsidRPr="009B543C">
        <w:rPr>
          <w:rFonts w:ascii="微软雅黑" w:eastAsia="微软雅黑" w:hAnsi="微软雅黑" w:cs="宋体" w:hint="eastAsia"/>
          <w:color w:val="333333"/>
          <w:kern w:val="0"/>
          <w:sz w:val="24"/>
          <w:szCs w:val="24"/>
        </w:rPr>
        <w:t>（三）自上年1月1日起累计向境外提供10万人个人信息或者1万人敏感个人信息的数据处理者向境外提供个人信息；</w:t>
      </w:r>
    </w:p>
    <w:p w14:paraId="2180DF1E" w14:textId="77777777" w:rsidR="009B543C" w:rsidRPr="009B543C" w:rsidRDefault="009B543C" w:rsidP="009B543C">
      <w:pPr>
        <w:widowControl/>
        <w:spacing w:line="450" w:lineRule="atLeast"/>
        <w:ind w:firstLine="480"/>
        <w:rPr>
          <w:rFonts w:ascii="微软雅黑" w:eastAsia="微软雅黑" w:hAnsi="微软雅黑" w:cs="宋体"/>
          <w:color w:val="333333"/>
          <w:kern w:val="0"/>
          <w:sz w:val="24"/>
          <w:szCs w:val="24"/>
        </w:rPr>
      </w:pPr>
      <w:r w:rsidRPr="009B543C">
        <w:rPr>
          <w:rFonts w:ascii="微软雅黑" w:eastAsia="微软雅黑" w:hAnsi="微软雅黑" w:cs="宋体" w:hint="eastAsia"/>
          <w:color w:val="333333"/>
          <w:kern w:val="0"/>
          <w:sz w:val="24"/>
          <w:szCs w:val="24"/>
        </w:rPr>
        <w:t>（四）国家网信部门规定的其他需要申报数据出境安全评估的情形。</w:t>
      </w:r>
    </w:p>
    <w:p w14:paraId="67FC3872" w14:textId="77777777" w:rsidR="009B543C" w:rsidRPr="009B543C" w:rsidRDefault="009B543C" w:rsidP="009B543C">
      <w:pPr>
        <w:widowControl/>
        <w:spacing w:line="450" w:lineRule="atLeast"/>
        <w:ind w:firstLine="480"/>
        <w:rPr>
          <w:rFonts w:ascii="微软雅黑" w:eastAsia="微软雅黑" w:hAnsi="微软雅黑" w:cs="宋体"/>
          <w:color w:val="333333"/>
          <w:kern w:val="0"/>
          <w:sz w:val="24"/>
          <w:szCs w:val="24"/>
        </w:rPr>
      </w:pPr>
      <w:r w:rsidRPr="009B543C">
        <w:rPr>
          <w:rFonts w:ascii="微软雅黑" w:eastAsia="微软雅黑" w:hAnsi="微软雅黑" w:cs="宋体" w:hint="eastAsia"/>
          <w:b/>
          <w:bCs/>
          <w:color w:val="333333"/>
          <w:kern w:val="0"/>
          <w:sz w:val="24"/>
          <w:szCs w:val="24"/>
        </w:rPr>
        <w:t>第五条</w:t>
      </w:r>
      <w:r w:rsidRPr="009B543C">
        <w:rPr>
          <w:rFonts w:ascii="微软雅黑" w:eastAsia="微软雅黑" w:hAnsi="微软雅黑" w:cs="宋体" w:hint="eastAsia"/>
          <w:color w:val="333333"/>
          <w:kern w:val="0"/>
          <w:sz w:val="24"/>
          <w:szCs w:val="24"/>
        </w:rPr>
        <w:t> 数据处理者在申报数据出境安全评估前，应当开展数据出境风险自评估，重点评估以下事项：</w:t>
      </w:r>
    </w:p>
    <w:p w14:paraId="520E503E" w14:textId="77777777" w:rsidR="009B543C" w:rsidRPr="009B543C" w:rsidRDefault="009B543C" w:rsidP="009B543C">
      <w:pPr>
        <w:widowControl/>
        <w:spacing w:line="450" w:lineRule="atLeast"/>
        <w:ind w:firstLine="480"/>
        <w:rPr>
          <w:rFonts w:ascii="微软雅黑" w:eastAsia="微软雅黑" w:hAnsi="微软雅黑" w:cs="宋体"/>
          <w:color w:val="333333"/>
          <w:kern w:val="0"/>
          <w:sz w:val="24"/>
          <w:szCs w:val="24"/>
        </w:rPr>
      </w:pPr>
      <w:r w:rsidRPr="009B543C">
        <w:rPr>
          <w:rFonts w:ascii="微软雅黑" w:eastAsia="微软雅黑" w:hAnsi="微软雅黑" w:cs="宋体" w:hint="eastAsia"/>
          <w:color w:val="333333"/>
          <w:kern w:val="0"/>
          <w:sz w:val="24"/>
          <w:szCs w:val="24"/>
        </w:rPr>
        <w:t>（一）数据出境和境外接收方处理数据的目的、范围、方式等的合法性、正当性、必要性；</w:t>
      </w:r>
    </w:p>
    <w:p w14:paraId="0A294AC5" w14:textId="77777777" w:rsidR="009B543C" w:rsidRPr="009B543C" w:rsidRDefault="009B543C" w:rsidP="009B543C">
      <w:pPr>
        <w:widowControl/>
        <w:spacing w:line="450" w:lineRule="atLeast"/>
        <w:ind w:firstLine="480"/>
        <w:rPr>
          <w:rFonts w:ascii="微软雅黑" w:eastAsia="微软雅黑" w:hAnsi="微软雅黑" w:cs="宋体"/>
          <w:color w:val="333333"/>
          <w:kern w:val="0"/>
          <w:sz w:val="24"/>
          <w:szCs w:val="24"/>
        </w:rPr>
      </w:pPr>
      <w:r w:rsidRPr="009B543C">
        <w:rPr>
          <w:rFonts w:ascii="微软雅黑" w:eastAsia="微软雅黑" w:hAnsi="微软雅黑" w:cs="宋体" w:hint="eastAsia"/>
          <w:color w:val="333333"/>
          <w:kern w:val="0"/>
          <w:sz w:val="24"/>
          <w:szCs w:val="24"/>
        </w:rPr>
        <w:t>（二）出境数据的规模、范围、种类、敏感程度，数据出境可能对国家安全、公共利益、个人或者组织合法权益带来的风险；</w:t>
      </w:r>
    </w:p>
    <w:p w14:paraId="6D261EC9" w14:textId="77777777" w:rsidR="009B543C" w:rsidRPr="009B543C" w:rsidRDefault="009B543C" w:rsidP="009B543C">
      <w:pPr>
        <w:widowControl/>
        <w:spacing w:line="450" w:lineRule="atLeast"/>
        <w:ind w:firstLine="480"/>
        <w:rPr>
          <w:rFonts w:ascii="微软雅黑" w:eastAsia="微软雅黑" w:hAnsi="微软雅黑" w:cs="宋体"/>
          <w:color w:val="333333"/>
          <w:kern w:val="0"/>
          <w:sz w:val="24"/>
          <w:szCs w:val="24"/>
        </w:rPr>
      </w:pPr>
      <w:r w:rsidRPr="009B543C">
        <w:rPr>
          <w:rFonts w:ascii="微软雅黑" w:eastAsia="微软雅黑" w:hAnsi="微软雅黑" w:cs="宋体" w:hint="eastAsia"/>
          <w:color w:val="333333"/>
          <w:kern w:val="0"/>
          <w:sz w:val="24"/>
          <w:szCs w:val="24"/>
        </w:rPr>
        <w:t>（三）境外接收方承诺承担的责任义务，以及履行责任义务的管理和技术措施、能力等能否保障出境数据的安全；</w:t>
      </w:r>
    </w:p>
    <w:p w14:paraId="6A780033" w14:textId="77777777" w:rsidR="009B543C" w:rsidRPr="009B543C" w:rsidRDefault="009B543C" w:rsidP="009B543C">
      <w:pPr>
        <w:widowControl/>
        <w:spacing w:line="450" w:lineRule="atLeast"/>
        <w:ind w:firstLine="480"/>
        <w:rPr>
          <w:rFonts w:ascii="微软雅黑" w:eastAsia="微软雅黑" w:hAnsi="微软雅黑" w:cs="宋体"/>
          <w:color w:val="333333"/>
          <w:kern w:val="0"/>
          <w:sz w:val="24"/>
          <w:szCs w:val="24"/>
        </w:rPr>
      </w:pPr>
      <w:r w:rsidRPr="009B543C">
        <w:rPr>
          <w:rFonts w:ascii="微软雅黑" w:eastAsia="微软雅黑" w:hAnsi="微软雅黑" w:cs="宋体" w:hint="eastAsia"/>
          <w:color w:val="333333"/>
          <w:kern w:val="0"/>
          <w:sz w:val="24"/>
          <w:szCs w:val="24"/>
        </w:rPr>
        <w:lastRenderedPageBreak/>
        <w:t>（四）数据出境中和出境后遭到篡改、破坏、泄露、丢失、转移或者被非法获取、非法利用等的风险，个人信息权益维护的渠道是否通畅等；</w:t>
      </w:r>
    </w:p>
    <w:p w14:paraId="18AC960C" w14:textId="77777777" w:rsidR="009B543C" w:rsidRPr="009B543C" w:rsidRDefault="009B543C" w:rsidP="009B543C">
      <w:pPr>
        <w:widowControl/>
        <w:spacing w:line="450" w:lineRule="atLeast"/>
        <w:ind w:firstLine="480"/>
        <w:rPr>
          <w:rFonts w:ascii="微软雅黑" w:eastAsia="微软雅黑" w:hAnsi="微软雅黑" w:cs="宋体"/>
          <w:color w:val="333333"/>
          <w:kern w:val="0"/>
          <w:sz w:val="24"/>
          <w:szCs w:val="24"/>
        </w:rPr>
      </w:pPr>
      <w:r w:rsidRPr="009B543C">
        <w:rPr>
          <w:rFonts w:ascii="微软雅黑" w:eastAsia="微软雅黑" w:hAnsi="微软雅黑" w:cs="宋体" w:hint="eastAsia"/>
          <w:color w:val="333333"/>
          <w:kern w:val="0"/>
          <w:sz w:val="24"/>
          <w:szCs w:val="24"/>
        </w:rPr>
        <w:t>（五）与境外接收方拟订立的数据出境相关合同或者其他具有法律效力的文件等（以下统称法律文件）是否充分约定了数据安全保护责任义务；</w:t>
      </w:r>
    </w:p>
    <w:p w14:paraId="300504F4" w14:textId="77777777" w:rsidR="009B543C" w:rsidRPr="009B543C" w:rsidRDefault="009B543C" w:rsidP="009B543C">
      <w:pPr>
        <w:widowControl/>
        <w:spacing w:line="450" w:lineRule="atLeast"/>
        <w:ind w:firstLine="480"/>
        <w:rPr>
          <w:rFonts w:ascii="微软雅黑" w:eastAsia="微软雅黑" w:hAnsi="微软雅黑" w:cs="宋体"/>
          <w:color w:val="333333"/>
          <w:kern w:val="0"/>
          <w:sz w:val="24"/>
          <w:szCs w:val="24"/>
        </w:rPr>
      </w:pPr>
      <w:r w:rsidRPr="009B543C">
        <w:rPr>
          <w:rFonts w:ascii="微软雅黑" w:eastAsia="微软雅黑" w:hAnsi="微软雅黑" w:cs="宋体" w:hint="eastAsia"/>
          <w:color w:val="333333"/>
          <w:kern w:val="0"/>
          <w:sz w:val="24"/>
          <w:szCs w:val="24"/>
        </w:rPr>
        <w:t>（六）其他可能影响数据出境安全的事项。</w:t>
      </w:r>
    </w:p>
    <w:p w14:paraId="4B9BE021" w14:textId="77777777" w:rsidR="009B543C" w:rsidRPr="009B543C" w:rsidRDefault="009B543C" w:rsidP="009B543C">
      <w:pPr>
        <w:widowControl/>
        <w:spacing w:line="450" w:lineRule="atLeast"/>
        <w:ind w:firstLine="480"/>
        <w:rPr>
          <w:rFonts w:ascii="微软雅黑" w:eastAsia="微软雅黑" w:hAnsi="微软雅黑" w:cs="宋体"/>
          <w:color w:val="333333"/>
          <w:kern w:val="0"/>
          <w:sz w:val="24"/>
          <w:szCs w:val="24"/>
        </w:rPr>
      </w:pPr>
      <w:r w:rsidRPr="009B543C">
        <w:rPr>
          <w:rFonts w:ascii="微软雅黑" w:eastAsia="微软雅黑" w:hAnsi="微软雅黑" w:cs="宋体" w:hint="eastAsia"/>
          <w:b/>
          <w:bCs/>
          <w:color w:val="333333"/>
          <w:kern w:val="0"/>
          <w:sz w:val="24"/>
          <w:szCs w:val="24"/>
        </w:rPr>
        <w:t>第六条</w:t>
      </w:r>
      <w:r w:rsidRPr="009B543C">
        <w:rPr>
          <w:rFonts w:ascii="微软雅黑" w:eastAsia="微软雅黑" w:hAnsi="微软雅黑" w:cs="宋体" w:hint="eastAsia"/>
          <w:color w:val="333333"/>
          <w:kern w:val="0"/>
          <w:sz w:val="24"/>
          <w:szCs w:val="24"/>
        </w:rPr>
        <w:t> 申报数据出境安全评估，应当提交以下材料：</w:t>
      </w:r>
    </w:p>
    <w:p w14:paraId="35F22383" w14:textId="77777777" w:rsidR="009B543C" w:rsidRPr="009B543C" w:rsidRDefault="009B543C" w:rsidP="009B543C">
      <w:pPr>
        <w:widowControl/>
        <w:spacing w:line="450" w:lineRule="atLeast"/>
        <w:ind w:firstLine="480"/>
        <w:rPr>
          <w:rFonts w:ascii="微软雅黑" w:eastAsia="微软雅黑" w:hAnsi="微软雅黑" w:cs="宋体"/>
          <w:color w:val="333333"/>
          <w:kern w:val="0"/>
          <w:sz w:val="24"/>
          <w:szCs w:val="24"/>
        </w:rPr>
      </w:pPr>
      <w:r w:rsidRPr="009B543C">
        <w:rPr>
          <w:rFonts w:ascii="微软雅黑" w:eastAsia="微软雅黑" w:hAnsi="微软雅黑" w:cs="宋体" w:hint="eastAsia"/>
          <w:color w:val="333333"/>
          <w:kern w:val="0"/>
          <w:sz w:val="24"/>
          <w:szCs w:val="24"/>
        </w:rPr>
        <w:t>（一）申报书；</w:t>
      </w:r>
    </w:p>
    <w:p w14:paraId="2549240B" w14:textId="77777777" w:rsidR="009B543C" w:rsidRPr="009B543C" w:rsidRDefault="009B543C" w:rsidP="009B543C">
      <w:pPr>
        <w:widowControl/>
        <w:spacing w:line="450" w:lineRule="atLeast"/>
        <w:ind w:firstLine="480"/>
        <w:rPr>
          <w:rFonts w:ascii="微软雅黑" w:eastAsia="微软雅黑" w:hAnsi="微软雅黑" w:cs="宋体"/>
          <w:color w:val="333333"/>
          <w:kern w:val="0"/>
          <w:sz w:val="24"/>
          <w:szCs w:val="24"/>
        </w:rPr>
      </w:pPr>
      <w:r w:rsidRPr="009B543C">
        <w:rPr>
          <w:rFonts w:ascii="微软雅黑" w:eastAsia="微软雅黑" w:hAnsi="微软雅黑" w:cs="宋体" w:hint="eastAsia"/>
          <w:color w:val="333333"/>
          <w:kern w:val="0"/>
          <w:sz w:val="24"/>
          <w:szCs w:val="24"/>
        </w:rPr>
        <w:t>（二）数据出境风险自评估报告；</w:t>
      </w:r>
    </w:p>
    <w:p w14:paraId="01F89078" w14:textId="77777777" w:rsidR="009B543C" w:rsidRPr="009B543C" w:rsidRDefault="009B543C" w:rsidP="009B543C">
      <w:pPr>
        <w:widowControl/>
        <w:spacing w:line="450" w:lineRule="atLeast"/>
        <w:ind w:firstLine="480"/>
        <w:rPr>
          <w:rFonts w:ascii="微软雅黑" w:eastAsia="微软雅黑" w:hAnsi="微软雅黑" w:cs="宋体"/>
          <w:color w:val="333333"/>
          <w:kern w:val="0"/>
          <w:sz w:val="24"/>
          <w:szCs w:val="24"/>
        </w:rPr>
      </w:pPr>
      <w:r w:rsidRPr="009B543C">
        <w:rPr>
          <w:rFonts w:ascii="微软雅黑" w:eastAsia="微软雅黑" w:hAnsi="微软雅黑" w:cs="宋体" w:hint="eastAsia"/>
          <w:color w:val="333333"/>
          <w:kern w:val="0"/>
          <w:sz w:val="24"/>
          <w:szCs w:val="24"/>
        </w:rPr>
        <w:t>（三）数据处理者与境外接收方拟订立的法律文件；</w:t>
      </w:r>
    </w:p>
    <w:p w14:paraId="37CAF03C" w14:textId="77777777" w:rsidR="009B543C" w:rsidRPr="009B543C" w:rsidRDefault="009B543C" w:rsidP="009B543C">
      <w:pPr>
        <w:widowControl/>
        <w:spacing w:line="450" w:lineRule="atLeast"/>
        <w:ind w:firstLine="480"/>
        <w:rPr>
          <w:rFonts w:ascii="微软雅黑" w:eastAsia="微软雅黑" w:hAnsi="微软雅黑" w:cs="宋体"/>
          <w:color w:val="333333"/>
          <w:kern w:val="0"/>
          <w:sz w:val="24"/>
          <w:szCs w:val="24"/>
        </w:rPr>
      </w:pPr>
      <w:r w:rsidRPr="009B543C">
        <w:rPr>
          <w:rFonts w:ascii="微软雅黑" w:eastAsia="微软雅黑" w:hAnsi="微软雅黑" w:cs="宋体" w:hint="eastAsia"/>
          <w:color w:val="333333"/>
          <w:kern w:val="0"/>
          <w:sz w:val="24"/>
          <w:szCs w:val="24"/>
        </w:rPr>
        <w:t>（四）安全评估工作需要的其他材料。</w:t>
      </w:r>
    </w:p>
    <w:p w14:paraId="7F6F00D1" w14:textId="77777777" w:rsidR="009B543C" w:rsidRPr="009B543C" w:rsidRDefault="009B543C" w:rsidP="009B543C">
      <w:pPr>
        <w:widowControl/>
        <w:spacing w:line="450" w:lineRule="atLeast"/>
        <w:ind w:firstLine="480"/>
        <w:rPr>
          <w:rFonts w:ascii="微软雅黑" w:eastAsia="微软雅黑" w:hAnsi="微软雅黑" w:cs="宋体"/>
          <w:color w:val="333333"/>
          <w:kern w:val="0"/>
          <w:sz w:val="24"/>
          <w:szCs w:val="24"/>
        </w:rPr>
      </w:pPr>
      <w:r w:rsidRPr="009B543C">
        <w:rPr>
          <w:rFonts w:ascii="微软雅黑" w:eastAsia="微软雅黑" w:hAnsi="微软雅黑" w:cs="宋体" w:hint="eastAsia"/>
          <w:b/>
          <w:bCs/>
          <w:color w:val="333333"/>
          <w:kern w:val="0"/>
          <w:sz w:val="24"/>
          <w:szCs w:val="24"/>
        </w:rPr>
        <w:t>第七条</w:t>
      </w:r>
      <w:r w:rsidRPr="009B543C">
        <w:rPr>
          <w:rFonts w:ascii="微软雅黑" w:eastAsia="微软雅黑" w:hAnsi="微软雅黑" w:cs="宋体" w:hint="eastAsia"/>
          <w:color w:val="333333"/>
          <w:kern w:val="0"/>
          <w:sz w:val="24"/>
          <w:szCs w:val="24"/>
        </w:rPr>
        <w:t> 省级网信部门应当自收到申报材料之日起5个工作日内完成完备性查验。申报材料齐全的，将申报材料报送国家网信部门；申报材料不齐全的，应当退回数据处理者并一次性告知需要补充的材料。</w:t>
      </w:r>
    </w:p>
    <w:p w14:paraId="607F4CA8" w14:textId="77777777" w:rsidR="009B543C" w:rsidRPr="009B543C" w:rsidRDefault="009B543C" w:rsidP="009B543C">
      <w:pPr>
        <w:widowControl/>
        <w:spacing w:line="450" w:lineRule="atLeast"/>
        <w:ind w:firstLine="480"/>
        <w:rPr>
          <w:rFonts w:ascii="微软雅黑" w:eastAsia="微软雅黑" w:hAnsi="微软雅黑" w:cs="宋体"/>
          <w:color w:val="333333"/>
          <w:kern w:val="0"/>
          <w:sz w:val="24"/>
          <w:szCs w:val="24"/>
        </w:rPr>
      </w:pPr>
      <w:r w:rsidRPr="009B543C">
        <w:rPr>
          <w:rFonts w:ascii="微软雅黑" w:eastAsia="微软雅黑" w:hAnsi="微软雅黑" w:cs="宋体" w:hint="eastAsia"/>
          <w:color w:val="333333"/>
          <w:kern w:val="0"/>
          <w:sz w:val="24"/>
          <w:szCs w:val="24"/>
        </w:rPr>
        <w:t>国家网信部门应当自收到申报材料之日起7个工作日内，确定是否受理并书面通知数据处理者。</w:t>
      </w:r>
    </w:p>
    <w:p w14:paraId="0EACB741" w14:textId="77777777" w:rsidR="009B543C" w:rsidRPr="009B543C" w:rsidRDefault="009B543C" w:rsidP="009B543C">
      <w:pPr>
        <w:widowControl/>
        <w:spacing w:line="450" w:lineRule="atLeast"/>
        <w:ind w:firstLine="480"/>
        <w:rPr>
          <w:rFonts w:ascii="微软雅黑" w:eastAsia="微软雅黑" w:hAnsi="微软雅黑" w:cs="宋体"/>
          <w:color w:val="333333"/>
          <w:kern w:val="0"/>
          <w:sz w:val="24"/>
          <w:szCs w:val="24"/>
        </w:rPr>
      </w:pPr>
      <w:r w:rsidRPr="009B543C">
        <w:rPr>
          <w:rFonts w:ascii="微软雅黑" w:eastAsia="微软雅黑" w:hAnsi="微软雅黑" w:cs="宋体" w:hint="eastAsia"/>
          <w:b/>
          <w:bCs/>
          <w:color w:val="333333"/>
          <w:kern w:val="0"/>
          <w:sz w:val="24"/>
          <w:szCs w:val="24"/>
        </w:rPr>
        <w:t>第八条</w:t>
      </w:r>
      <w:r w:rsidRPr="009B543C">
        <w:rPr>
          <w:rFonts w:ascii="微软雅黑" w:eastAsia="微软雅黑" w:hAnsi="微软雅黑" w:cs="宋体" w:hint="eastAsia"/>
          <w:color w:val="333333"/>
          <w:kern w:val="0"/>
          <w:sz w:val="24"/>
          <w:szCs w:val="24"/>
        </w:rPr>
        <w:t> 数据出境安全评估重点评估数据出境活动可能对国家安全、公共利益、个人或者组织合法权益带来的风险，主要包括以下事项：</w:t>
      </w:r>
    </w:p>
    <w:p w14:paraId="12FEF383" w14:textId="77777777" w:rsidR="009B543C" w:rsidRPr="009B543C" w:rsidRDefault="009B543C" w:rsidP="009B543C">
      <w:pPr>
        <w:widowControl/>
        <w:spacing w:line="450" w:lineRule="atLeast"/>
        <w:ind w:firstLine="480"/>
        <w:rPr>
          <w:rFonts w:ascii="微软雅黑" w:eastAsia="微软雅黑" w:hAnsi="微软雅黑" w:cs="宋体"/>
          <w:color w:val="333333"/>
          <w:kern w:val="0"/>
          <w:sz w:val="24"/>
          <w:szCs w:val="24"/>
        </w:rPr>
      </w:pPr>
      <w:r w:rsidRPr="009B543C">
        <w:rPr>
          <w:rFonts w:ascii="微软雅黑" w:eastAsia="微软雅黑" w:hAnsi="微软雅黑" w:cs="宋体" w:hint="eastAsia"/>
          <w:color w:val="333333"/>
          <w:kern w:val="0"/>
          <w:sz w:val="24"/>
          <w:szCs w:val="24"/>
        </w:rPr>
        <w:t>（一）数据出境的目的、范围、方式等的合法性、正当性、必要性；</w:t>
      </w:r>
    </w:p>
    <w:p w14:paraId="59D09339" w14:textId="77777777" w:rsidR="009B543C" w:rsidRPr="009B543C" w:rsidRDefault="009B543C" w:rsidP="009B543C">
      <w:pPr>
        <w:widowControl/>
        <w:spacing w:line="450" w:lineRule="atLeast"/>
        <w:ind w:firstLine="480"/>
        <w:rPr>
          <w:rFonts w:ascii="微软雅黑" w:eastAsia="微软雅黑" w:hAnsi="微软雅黑" w:cs="宋体"/>
          <w:color w:val="333333"/>
          <w:kern w:val="0"/>
          <w:sz w:val="24"/>
          <w:szCs w:val="24"/>
        </w:rPr>
      </w:pPr>
      <w:r w:rsidRPr="009B543C">
        <w:rPr>
          <w:rFonts w:ascii="微软雅黑" w:eastAsia="微软雅黑" w:hAnsi="微软雅黑" w:cs="宋体" w:hint="eastAsia"/>
          <w:color w:val="333333"/>
          <w:kern w:val="0"/>
          <w:sz w:val="24"/>
          <w:szCs w:val="24"/>
        </w:rPr>
        <w:t>（二）境外接收方所在国家或者地区的数据安全保护政策法规和网络安全环境对出境数据安全的影响；境外接收方的数据保护水平是否达到中华人民共和国法律、行政法规的规定和强制性国家标准的要求；</w:t>
      </w:r>
    </w:p>
    <w:p w14:paraId="31ACD91C" w14:textId="77777777" w:rsidR="009B543C" w:rsidRPr="009B543C" w:rsidRDefault="009B543C" w:rsidP="009B543C">
      <w:pPr>
        <w:widowControl/>
        <w:spacing w:line="450" w:lineRule="atLeast"/>
        <w:ind w:firstLine="480"/>
        <w:rPr>
          <w:rFonts w:ascii="微软雅黑" w:eastAsia="微软雅黑" w:hAnsi="微软雅黑" w:cs="宋体"/>
          <w:color w:val="333333"/>
          <w:kern w:val="0"/>
          <w:sz w:val="24"/>
          <w:szCs w:val="24"/>
        </w:rPr>
      </w:pPr>
      <w:r w:rsidRPr="009B543C">
        <w:rPr>
          <w:rFonts w:ascii="微软雅黑" w:eastAsia="微软雅黑" w:hAnsi="微软雅黑" w:cs="宋体" w:hint="eastAsia"/>
          <w:color w:val="333333"/>
          <w:kern w:val="0"/>
          <w:sz w:val="24"/>
          <w:szCs w:val="24"/>
        </w:rPr>
        <w:lastRenderedPageBreak/>
        <w:t>（三）出境数据的规模、范围、种类、敏感程度，出境中和出境后遭到篡改、破坏、泄露、丢失、转移或者被非法获取、非法利用等的风险；</w:t>
      </w:r>
    </w:p>
    <w:p w14:paraId="4F11D41F" w14:textId="77777777" w:rsidR="009B543C" w:rsidRPr="009B543C" w:rsidRDefault="009B543C" w:rsidP="009B543C">
      <w:pPr>
        <w:widowControl/>
        <w:spacing w:line="450" w:lineRule="atLeast"/>
        <w:ind w:firstLine="480"/>
        <w:rPr>
          <w:rFonts w:ascii="微软雅黑" w:eastAsia="微软雅黑" w:hAnsi="微软雅黑" w:cs="宋体"/>
          <w:color w:val="333333"/>
          <w:kern w:val="0"/>
          <w:sz w:val="24"/>
          <w:szCs w:val="24"/>
        </w:rPr>
      </w:pPr>
      <w:r w:rsidRPr="009B543C">
        <w:rPr>
          <w:rFonts w:ascii="微软雅黑" w:eastAsia="微软雅黑" w:hAnsi="微软雅黑" w:cs="宋体" w:hint="eastAsia"/>
          <w:color w:val="333333"/>
          <w:kern w:val="0"/>
          <w:sz w:val="24"/>
          <w:szCs w:val="24"/>
        </w:rPr>
        <w:t>（四）数据安全和个人信息权益是否能够得到充分有效保障；</w:t>
      </w:r>
    </w:p>
    <w:p w14:paraId="7A039801" w14:textId="77777777" w:rsidR="009B543C" w:rsidRPr="009B543C" w:rsidRDefault="009B543C" w:rsidP="009B543C">
      <w:pPr>
        <w:widowControl/>
        <w:spacing w:line="450" w:lineRule="atLeast"/>
        <w:ind w:firstLine="480"/>
        <w:rPr>
          <w:rFonts w:ascii="微软雅黑" w:eastAsia="微软雅黑" w:hAnsi="微软雅黑" w:cs="宋体"/>
          <w:color w:val="333333"/>
          <w:kern w:val="0"/>
          <w:sz w:val="24"/>
          <w:szCs w:val="24"/>
        </w:rPr>
      </w:pPr>
      <w:r w:rsidRPr="009B543C">
        <w:rPr>
          <w:rFonts w:ascii="微软雅黑" w:eastAsia="微软雅黑" w:hAnsi="微软雅黑" w:cs="宋体" w:hint="eastAsia"/>
          <w:color w:val="333333"/>
          <w:kern w:val="0"/>
          <w:sz w:val="24"/>
          <w:szCs w:val="24"/>
        </w:rPr>
        <w:t>（五）数据处理者与境外接收方拟订立的法律文件中是否充分约定了数据安全保护责任义务；</w:t>
      </w:r>
    </w:p>
    <w:p w14:paraId="76EB4A08" w14:textId="77777777" w:rsidR="009B543C" w:rsidRPr="009B543C" w:rsidRDefault="009B543C" w:rsidP="009B543C">
      <w:pPr>
        <w:widowControl/>
        <w:spacing w:line="450" w:lineRule="atLeast"/>
        <w:ind w:firstLine="480"/>
        <w:rPr>
          <w:rFonts w:ascii="微软雅黑" w:eastAsia="微软雅黑" w:hAnsi="微软雅黑" w:cs="宋体"/>
          <w:color w:val="333333"/>
          <w:kern w:val="0"/>
          <w:sz w:val="24"/>
          <w:szCs w:val="24"/>
        </w:rPr>
      </w:pPr>
      <w:r w:rsidRPr="009B543C">
        <w:rPr>
          <w:rFonts w:ascii="微软雅黑" w:eastAsia="微软雅黑" w:hAnsi="微软雅黑" w:cs="宋体" w:hint="eastAsia"/>
          <w:color w:val="333333"/>
          <w:kern w:val="0"/>
          <w:sz w:val="24"/>
          <w:szCs w:val="24"/>
        </w:rPr>
        <w:t>（六）遵守中国法律、行政法规、部门规章情况；</w:t>
      </w:r>
    </w:p>
    <w:p w14:paraId="3B8415DC" w14:textId="77777777" w:rsidR="009B543C" w:rsidRPr="009B543C" w:rsidRDefault="009B543C" w:rsidP="009B543C">
      <w:pPr>
        <w:widowControl/>
        <w:spacing w:line="450" w:lineRule="atLeast"/>
        <w:ind w:firstLine="480"/>
        <w:rPr>
          <w:rFonts w:ascii="微软雅黑" w:eastAsia="微软雅黑" w:hAnsi="微软雅黑" w:cs="宋体"/>
          <w:color w:val="333333"/>
          <w:kern w:val="0"/>
          <w:sz w:val="24"/>
          <w:szCs w:val="24"/>
        </w:rPr>
      </w:pPr>
      <w:r w:rsidRPr="009B543C">
        <w:rPr>
          <w:rFonts w:ascii="微软雅黑" w:eastAsia="微软雅黑" w:hAnsi="微软雅黑" w:cs="宋体" w:hint="eastAsia"/>
          <w:color w:val="333333"/>
          <w:kern w:val="0"/>
          <w:sz w:val="24"/>
          <w:szCs w:val="24"/>
        </w:rPr>
        <w:t>（七）国家网信部门认为需要评估的其他事项。</w:t>
      </w:r>
    </w:p>
    <w:p w14:paraId="554763A0" w14:textId="77777777" w:rsidR="009B543C" w:rsidRPr="009B543C" w:rsidRDefault="009B543C" w:rsidP="009B543C">
      <w:pPr>
        <w:widowControl/>
        <w:spacing w:line="450" w:lineRule="atLeast"/>
        <w:ind w:firstLine="480"/>
        <w:rPr>
          <w:rFonts w:ascii="微软雅黑" w:eastAsia="微软雅黑" w:hAnsi="微软雅黑" w:cs="宋体"/>
          <w:color w:val="333333"/>
          <w:kern w:val="0"/>
          <w:sz w:val="24"/>
          <w:szCs w:val="24"/>
        </w:rPr>
      </w:pPr>
      <w:r w:rsidRPr="009B543C">
        <w:rPr>
          <w:rFonts w:ascii="微软雅黑" w:eastAsia="微软雅黑" w:hAnsi="微软雅黑" w:cs="宋体" w:hint="eastAsia"/>
          <w:b/>
          <w:bCs/>
          <w:color w:val="333333"/>
          <w:kern w:val="0"/>
          <w:sz w:val="24"/>
          <w:szCs w:val="24"/>
        </w:rPr>
        <w:t>第九条</w:t>
      </w:r>
      <w:r w:rsidRPr="009B543C">
        <w:rPr>
          <w:rFonts w:ascii="微软雅黑" w:eastAsia="微软雅黑" w:hAnsi="微软雅黑" w:cs="宋体" w:hint="eastAsia"/>
          <w:color w:val="333333"/>
          <w:kern w:val="0"/>
          <w:sz w:val="24"/>
          <w:szCs w:val="24"/>
        </w:rPr>
        <w:t> 数据处理者应当在与境外接收方订立的法律文件中明确约定数据安全保护责任义务，至少包括以下内容：</w:t>
      </w:r>
    </w:p>
    <w:p w14:paraId="2EC5CEA3" w14:textId="77777777" w:rsidR="009B543C" w:rsidRPr="009B543C" w:rsidRDefault="009B543C" w:rsidP="009B543C">
      <w:pPr>
        <w:widowControl/>
        <w:spacing w:line="450" w:lineRule="atLeast"/>
        <w:ind w:firstLine="480"/>
        <w:rPr>
          <w:rFonts w:ascii="微软雅黑" w:eastAsia="微软雅黑" w:hAnsi="微软雅黑" w:cs="宋体"/>
          <w:color w:val="333333"/>
          <w:kern w:val="0"/>
          <w:sz w:val="24"/>
          <w:szCs w:val="24"/>
        </w:rPr>
      </w:pPr>
      <w:r w:rsidRPr="009B543C">
        <w:rPr>
          <w:rFonts w:ascii="微软雅黑" w:eastAsia="微软雅黑" w:hAnsi="微软雅黑" w:cs="宋体" w:hint="eastAsia"/>
          <w:color w:val="333333"/>
          <w:kern w:val="0"/>
          <w:sz w:val="24"/>
          <w:szCs w:val="24"/>
        </w:rPr>
        <w:t>（一）数据出境的目的、方式和数据范围，境外接收方处理数据的用途、方式等；</w:t>
      </w:r>
    </w:p>
    <w:p w14:paraId="75951110" w14:textId="77777777" w:rsidR="009B543C" w:rsidRPr="009B543C" w:rsidRDefault="009B543C" w:rsidP="009B543C">
      <w:pPr>
        <w:widowControl/>
        <w:spacing w:line="450" w:lineRule="atLeast"/>
        <w:ind w:firstLine="480"/>
        <w:rPr>
          <w:rFonts w:ascii="微软雅黑" w:eastAsia="微软雅黑" w:hAnsi="微软雅黑" w:cs="宋体"/>
          <w:color w:val="333333"/>
          <w:kern w:val="0"/>
          <w:sz w:val="24"/>
          <w:szCs w:val="24"/>
        </w:rPr>
      </w:pPr>
      <w:r w:rsidRPr="009B543C">
        <w:rPr>
          <w:rFonts w:ascii="微软雅黑" w:eastAsia="微软雅黑" w:hAnsi="微软雅黑" w:cs="宋体" w:hint="eastAsia"/>
          <w:color w:val="333333"/>
          <w:kern w:val="0"/>
          <w:sz w:val="24"/>
          <w:szCs w:val="24"/>
        </w:rPr>
        <w:t>（二）数据在境外保存地点、期限，以及达到保存期限、完成约定目的或者法律文件终止后出境数据的处理措施；</w:t>
      </w:r>
    </w:p>
    <w:p w14:paraId="72BC8872" w14:textId="77777777" w:rsidR="009B543C" w:rsidRPr="009B543C" w:rsidRDefault="009B543C" w:rsidP="009B543C">
      <w:pPr>
        <w:widowControl/>
        <w:spacing w:line="450" w:lineRule="atLeast"/>
        <w:ind w:firstLine="480"/>
        <w:rPr>
          <w:rFonts w:ascii="微软雅黑" w:eastAsia="微软雅黑" w:hAnsi="微软雅黑" w:cs="宋体"/>
          <w:color w:val="333333"/>
          <w:kern w:val="0"/>
          <w:sz w:val="24"/>
          <w:szCs w:val="24"/>
        </w:rPr>
      </w:pPr>
      <w:r w:rsidRPr="009B543C">
        <w:rPr>
          <w:rFonts w:ascii="微软雅黑" w:eastAsia="微软雅黑" w:hAnsi="微软雅黑" w:cs="宋体" w:hint="eastAsia"/>
          <w:color w:val="333333"/>
          <w:kern w:val="0"/>
          <w:sz w:val="24"/>
          <w:szCs w:val="24"/>
        </w:rPr>
        <w:t>（三）对于境外接收方将出境数据再转移给其他组织、个人的约束性要求；</w:t>
      </w:r>
    </w:p>
    <w:p w14:paraId="45CB8482" w14:textId="77777777" w:rsidR="009B543C" w:rsidRPr="009B543C" w:rsidRDefault="009B543C" w:rsidP="009B543C">
      <w:pPr>
        <w:widowControl/>
        <w:spacing w:line="450" w:lineRule="atLeast"/>
        <w:ind w:firstLine="480"/>
        <w:rPr>
          <w:rFonts w:ascii="微软雅黑" w:eastAsia="微软雅黑" w:hAnsi="微软雅黑" w:cs="宋体"/>
          <w:color w:val="333333"/>
          <w:kern w:val="0"/>
          <w:sz w:val="24"/>
          <w:szCs w:val="24"/>
        </w:rPr>
      </w:pPr>
      <w:r w:rsidRPr="009B543C">
        <w:rPr>
          <w:rFonts w:ascii="微软雅黑" w:eastAsia="微软雅黑" w:hAnsi="微软雅黑" w:cs="宋体" w:hint="eastAsia"/>
          <w:color w:val="333333"/>
          <w:kern w:val="0"/>
          <w:sz w:val="24"/>
          <w:szCs w:val="24"/>
        </w:rPr>
        <w:t>（四）境外接收方在实际控制权或者经营范围发生实质性变化，或者所在国家、地区数据安全保护政策法规和网络安全环境发生变化以及发生其他不可抗力情形导致难以保障数据安全时，应当采取的安全措施；</w:t>
      </w:r>
    </w:p>
    <w:p w14:paraId="2BA75C40" w14:textId="77777777" w:rsidR="009B543C" w:rsidRPr="009B543C" w:rsidRDefault="009B543C" w:rsidP="009B543C">
      <w:pPr>
        <w:widowControl/>
        <w:spacing w:line="450" w:lineRule="atLeast"/>
        <w:ind w:firstLine="480"/>
        <w:rPr>
          <w:rFonts w:ascii="微软雅黑" w:eastAsia="微软雅黑" w:hAnsi="微软雅黑" w:cs="宋体"/>
          <w:color w:val="333333"/>
          <w:kern w:val="0"/>
          <w:sz w:val="24"/>
          <w:szCs w:val="24"/>
        </w:rPr>
      </w:pPr>
      <w:r w:rsidRPr="009B543C">
        <w:rPr>
          <w:rFonts w:ascii="微软雅黑" w:eastAsia="微软雅黑" w:hAnsi="微软雅黑" w:cs="宋体" w:hint="eastAsia"/>
          <w:color w:val="333333"/>
          <w:kern w:val="0"/>
          <w:sz w:val="24"/>
          <w:szCs w:val="24"/>
        </w:rPr>
        <w:t>（五）违反法律文件约定的数据安全保护义务的补救措施、违约责任和争议解决方式；</w:t>
      </w:r>
    </w:p>
    <w:p w14:paraId="4E8AC1BD" w14:textId="77777777" w:rsidR="009B543C" w:rsidRPr="009B543C" w:rsidRDefault="009B543C" w:rsidP="009B543C">
      <w:pPr>
        <w:widowControl/>
        <w:spacing w:line="450" w:lineRule="atLeast"/>
        <w:ind w:firstLine="480"/>
        <w:rPr>
          <w:rFonts w:ascii="微软雅黑" w:eastAsia="微软雅黑" w:hAnsi="微软雅黑" w:cs="宋体"/>
          <w:color w:val="333333"/>
          <w:kern w:val="0"/>
          <w:sz w:val="24"/>
          <w:szCs w:val="24"/>
        </w:rPr>
      </w:pPr>
      <w:r w:rsidRPr="009B543C">
        <w:rPr>
          <w:rFonts w:ascii="微软雅黑" w:eastAsia="微软雅黑" w:hAnsi="微软雅黑" w:cs="宋体" w:hint="eastAsia"/>
          <w:color w:val="333333"/>
          <w:kern w:val="0"/>
          <w:sz w:val="24"/>
          <w:szCs w:val="24"/>
        </w:rPr>
        <w:t>（六）出境数据遭到篡改、破坏、泄露、丢失、转移或者被非法获取、非法利用等风险时，妥善开展应急处置的要求和保障个人维护其个人信息权益的途径和方式。</w:t>
      </w:r>
    </w:p>
    <w:p w14:paraId="3C375C3B" w14:textId="77777777" w:rsidR="009B543C" w:rsidRPr="009B543C" w:rsidRDefault="009B543C" w:rsidP="009B543C">
      <w:pPr>
        <w:widowControl/>
        <w:spacing w:line="450" w:lineRule="atLeast"/>
        <w:ind w:firstLine="480"/>
        <w:rPr>
          <w:rFonts w:ascii="微软雅黑" w:eastAsia="微软雅黑" w:hAnsi="微软雅黑" w:cs="宋体"/>
          <w:color w:val="333333"/>
          <w:kern w:val="0"/>
          <w:sz w:val="24"/>
          <w:szCs w:val="24"/>
        </w:rPr>
      </w:pPr>
      <w:r w:rsidRPr="009B543C">
        <w:rPr>
          <w:rFonts w:ascii="微软雅黑" w:eastAsia="微软雅黑" w:hAnsi="微软雅黑" w:cs="宋体" w:hint="eastAsia"/>
          <w:b/>
          <w:bCs/>
          <w:color w:val="333333"/>
          <w:kern w:val="0"/>
          <w:sz w:val="24"/>
          <w:szCs w:val="24"/>
        </w:rPr>
        <w:lastRenderedPageBreak/>
        <w:t>第十条</w:t>
      </w:r>
      <w:r w:rsidRPr="009B543C">
        <w:rPr>
          <w:rFonts w:ascii="微软雅黑" w:eastAsia="微软雅黑" w:hAnsi="微软雅黑" w:cs="宋体" w:hint="eastAsia"/>
          <w:color w:val="333333"/>
          <w:kern w:val="0"/>
          <w:sz w:val="24"/>
          <w:szCs w:val="24"/>
        </w:rPr>
        <w:t> 国家网信部门受理申报后，根据申报情况组织国务院有关部门、省级网信部门、专门机构等进行安全评估。</w:t>
      </w:r>
    </w:p>
    <w:p w14:paraId="32DA24D7" w14:textId="77777777" w:rsidR="009B543C" w:rsidRPr="009B543C" w:rsidRDefault="009B543C" w:rsidP="009B543C">
      <w:pPr>
        <w:widowControl/>
        <w:spacing w:line="450" w:lineRule="atLeast"/>
        <w:ind w:firstLine="480"/>
        <w:rPr>
          <w:rFonts w:ascii="微软雅黑" w:eastAsia="微软雅黑" w:hAnsi="微软雅黑" w:cs="宋体"/>
          <w:color w:val="333333"/>
          <w:kern w:val="0"/>
          <w:sz w:val="24"/>
          <w:szCs w:val="24"/>
        </w:rPr>
      </w:pPr>
      <w:r w:rsidRPr="009B543C">
        <w:rPr>
          <w:rFonts w:ascii="微软雅黑" w:eastAsia="微软雅黑" w:hAnsi="微软雅黑" w:cs="宋体" w:hint="eastAsia"/>
          <w:b/>
          <w:bCs/>
          <w:color w:val="333333"/>
          <w:kern w:val="0"/>
          <w:sz w:val="24"/>
          <w:szCs w:val="24"/>
        </w:rPr>
        <w:t>第十一条 </w:t>
      </w:r>
      <w:r w:rsidRPr="009B543C">
        <w:rPr>
          <w:rFonts w:ascii="微软雅黑" w:eastAsia="微软雅黑" w:hAnsi="微软雅黑" w:cs="宋体" w:hint="eastAsia"/>
          <w:color w:val="333333"/>
          <w:kern w:val="0"/>
          <w:sz w:val="24"/>
          <w:szCs w:val="24"/>
        </w:rPr>
        <w:t>安全评估过程中，发现数据处理者提交的申报材料不符合要求的，国家网信部门可以要求其补充或者更正。数据处理者无正当理由不补充或者更正的，国家网信部门可以终止安全评估。</w:t>
      </w:r>
    </w:p>
    <w:p w14:paraId="75C42B09" w14:textId="77777777" w:rsidR="009B543C" w:rsidRPr="009B543C" w:rsidRDefault="009B543C" w:rsidP="009B543C">
      <w:pPr>
        <w:widowControl/>
        <w:spacing w:line="450" w:lineRule="atLeast"/>
        <w:ind w:firstLine="480"/>
        <w:rPr>
          <w:rFonts w:ascii="微软雅黑" w:eastAsia="微软雅黑" w:hAnsi="微软雅黑" w:cs="宋体"/>
          <w:color w:val="333333"/>
          <w:kern w:val="0"/>
          <w:sz w:val="24"/>
          <w:szCs w:val="24"/>
        </w:rPr>
      </w:pPr>
      <w:r w:rsidRPr="009B543C">
        <w:rPr>
          <w:rFonts w:ascii="微软雅黑" w:eastAsia="微软雅黑" w:hAnsi="微软雅黑" w:cs="宋体" w:hint="eastAsia"/>
          <w:color w:val="333333"/>
          <w:kern w:val="0"/>
          <w:sz w:val="24"/>
          <w:szCs w:val="24"/>
        </w:rPr>
        <w:t>数据处理者对所提交材料的真实性负责，故意提交虚假材料的，按照评估不通过处理，并依法追究相应法律责任。</w:t>
      </w:r>
    </w:p>
    <w:p w14:paraId="01B3FDCC" w14:textId="77777777" w:rsidR="009B543C" w:rsidRPr="009B543C" w:rsidRDefault="009B543C" w:rsidP="009B543C">
      <w:pPr>
        <w:widowControl/>
        <w:spacing w:line="450" w:lineRule="atLeast"/>
        <w:ind w:firstLine="480"/>
        <w:rPr>
          <w:rFonts w:ascii="微软雅黑" w:eastAsia="微软雅黑" w:hAnsi="微软雅黑" w:cs="宋体"/>
          <w:color w:val="333333"/>
          <w:kern w:val="0"/>
          <w:sz w:val="24"/>
          <w:szCs w:val="24"/>
        </w:rPr>
      </w:pPr>
      <w:r w:rsidRPr="009B543C">
        <w:rPr>
          <w:rFonts w:ascii="微软雅黑" w:eastAsia="微软雅黑" w:hAnsi="微软雅黑" w:cs="宋体" w:hint="eastAsia"/>
          <w:b/>
          <w:bCs/>
          <w:color w:val="333333"/>
          <w:kern w:val="0"/>
          <w:sz w:val="24"/>
          <w:szCs w:val="24"/>
        </w:rPr>
        <w:t>第十二条</w:t>
      </w:r>
      <w:r w:rsidRPr="009B543C">
        <w:rPr>
          <w:rFonts w:ascii="微软雅黑" w:eastAsia="微软雅黑" w:hAnsi="微软雅黑" w:cs="宋体" w:hint="eastAsia"/>
          <w:color w:val="333333"/>
          <w:kern w:val="0"/>
          <w:sz w:val="24"/>
          <w:szCs w:val="24"/>
        </w:rPr>
        <w:t> 国家网信部门应当自向数据处理者发出书面受理通知书之日起45个工作日内完成数据出境安全评估；情况复杂或者需要补充、更正材料的，可以适当延长并告知数据处理者预计延长的时间。</w:t>
      </w:r>
    </w:p>
    <w:p w14:paraId="711C2298" w14:textId="77777777" w:rsidR="009B543C" w:rsidRPr="009B543C" w:rsidRDefault="009B543C" w:rsidP="009B543C">
      <w:pPr>
        <w:widowControl/>
        <w:spacing w:line="450" w:lineRule="atLeast"/>
        <w:ind w:firstLine="480"/>
        <w:rPr>
          <w:rFonts w:ascii="微软雅黑" w:eastAsia="微软雅黑" w:hAnsi="微软雅黑" w:cs="宋体"/>
          <w:color w:val="333333"/>
          <w:kern w:val="0"/>
          <w:sz w:val="24"/>
          <w:szCs w:val="24"/>
        </w:rPr>
      </w:pPr>
      <w:r w:rsidRPr="009B543C">
        <w:rPr>
          <w:rFonts w:ascii="微软雅黑" w:eastAsia="微软雅黑" w:hAnsi="微软雅黑" w:cs="宋体" w:hint="eastAsia"/>
          <w:color w:val="333333"/>
          <w:kern w:val="0"/>
          <w:sz w:val="24"/>
          <w:szCs w:val="24"/>
        </w:rPr>
        <w:t>评估结果应当书面通知数据处理者。</w:t>
      </w:r>
    </w:p>
    <w:p w14:paraId="5F6816DB" w14:textId="77777777" w:rsidR="009B543C" w:rsidRPr="009B543C" w:rsidRDefault="009B543C" w:rsidP="009B543C">
      <w:pPr>
        <w:widowControl/>
        <w:spacing w:line="450" w:lineRule="atLeast"/>
        <w:ind w:firstLine="480"/>
        <w:rPr>
          <w:rFonts w:ascii="微软雅黑" w:eastAsia="微软雅黑" w:hAnsi="微软雅黑" w:cs="宋体"/>
          <w:color w:val="333333"/>
          <w:kern w:val="0"/>
          <w:sz w:val="24"/>
          <w:szCs w:val="24"/>
        </w:rPr>
      </w:pPr>
      <w:r w:rsidRPr="009B543C">
        <w:rPr>
          <w:rFonts w:ascii="微软雅黑" w:eastAsia="微软雅黑" w:hAnsi="微软雅黑" w:cs="宋体" w:hint="eastAsia"/>
          <w:b/>
          <w:bCs/>
          <w:color w:val="333333"/>
          <w:kern w:val="0"/>
          <w:sz w:val="24"/>
          <w:szCs w:val="24"/>
        </w:rPr>
        <w:t>第十三条</w:t>
      </w:r>
      <w:r w:rsidRPr="009B543C">
        <w:rPr>
          <w:rFonts w:ascii="微软雅黑" w:eastAsia="微软雅黑" w:hAnsi="微软雅黑" w:cs="宋体" w:hint="eastAsia"/>
          <w:color w:val="333333"/>
          <w:kern w:val="0"/>
          <w:sz w:val="24"/>
          <w:szCs w:val="24"/>
        </w:rPr>
        <w:t> 数据处理者对评估结果有异议的，可以在收到评估结果15个工作日内向国家网信部门申请复评，复评结果为最终结论。</w:t>
      </w:r>
    </w:p>
    <w:p w14:paraId="3741C738" w14:textId="77777777" w:rsidR="009B543C" w:rsidRPr="009B543C" w:rsidRDefault="009B543C" w:rsidP="009B543C">
      <w:pPr>
        <w:widowControl/>
        <w:spacing w:line="450" w:lineRule="atLeast"/>
        <w:ind w:firstLine="480"/>
        <w:rPr>
          <w:rFonts w:ascii="微软雅黑" w:eastAsia="微软雅黑" w:hAnsi="微软雅黑" w:cs="宋体"/>
          <w:color w:val="333333"/>
          <w:kern w:val="0"/>
          <w:sz w:val="24"/>
          <w:szCs w:val="24"/>
        </w:rPr>
      </w:pPr>
      <w:r w:rsidRPr="009B543C">
        <w:rPr>
          <w:rFonts w:ascii="微软雅黑" w:eastAsia="微软雅黑" w:hAnsi="微软雅黑" w:cs="宋体" w:hint="eastAsia"/>
          <w:b/>
          <w:bCs/>
          <w:color w:val="333333"/>
          <w:kern w:val="0"/>
          <w:sz w:val="24"/>
          <w:szCs w:val="24"/>
        </w:rPr>
        <w:t>第十四条</w:t>
      </w:r>
      <w:r w:rsidRPr="009B543C">
        <w:rPr>
          <w:rFonts w:ascii="微软雅黑" w:eastAsia="微软雅黑" w:hAnsi="微软雅黑" w:cs="宋体" w:hint="eastAsia"/>
          <w:color w:val="333333"/>
          <w:kern w:val="0"/>
          <w:sz w:val="24"/>
          <w:szCs w:val="24"/>
        </w:rPr>
        <w:t> 通过数据出境安全评估的结果有效期为2年，自评估结果出具之日起计算。在有效期内出现以下情形之一的，数据处理者应当重新申报评估：</w:t>
      </w:r>
    </w:p>
    <w:p w14:paraId="71848C41" w14:textId="77777777" w:rsidR="009B543C" w:rsidRPr="009B543C" w:rsidRDefault="009B543C" w:rsidP="009B543C">
      <w:pPr>
        <w:widowControl/>
        <w:spacing w:line="450" w:lineRule="atLeast"/>
        <w:ind w:firstLine="480"/>
        <w:rPr>
          <w:rFonts w:ascii="微软雅黑" w:eastAsia="微软雅黑" w:hAnsi="微软雅黑" w:cs="宋体"/>
          <w:color w:val="333333"/>
          <w:kern w:val="0"/>
          <w:sz w:val="24"/>
          <w:szCs w:val="24"/>
        </w:rPr>
      </w:pPr>
      <w:r w:rsidRPr="009B543C">
        <w:rPr>
          <w:rFonts w:ascii="微软雅黑" w:eastAsia="微软雅黑" w:hAnsi="微软雅黑" w:cs="宋体" w:hint="eastAsia"/>
          <w:color w:val="333333"/>
          <w:kern w:val="0"/>
          <w:sz w:val="24"/>
          <w:szCs w:val="24"/>
        </w:rPr>
        <w:t>（一）向境外提供数据的目的、方式、范围、种类和境外接收方处理数据的用途、方式发生变化影响出境数据安全的，或者延长个人信息和重要数据境外保存期限的；</w:t>
      </w:r>
    </w:p>
    <w:p w14:paraId="05057C73" w14:textId="77777777" w:rsidR="009B543C" w:rsidRPr="009B543C" w:rsidRDefault="009B543C" w:rsidP="009B543C">
      <w:pPr>
        <w:widowControl/>
        <w:spacing w:line="450" w:lineRule="atLeast"/>
        <w:ind w:firstLine="480"/>
        <w:rPr>
          <w:rFonts w:ascii="微软雅黑" w:eastAsia="微软雅黑" w:hAnsi="微软雅黑" w:cs="宋体"/>
          <w:color w:val="333333"/>
          <w:kern w:val="0"/>
          <w:sz w:val="24"/>
          <w:szCs w:val="24"/>
        </w:rPr>
      </w:pPr>
      <w:r w:rsidRPr="009B543C">
        <w:rPr>
          <w:rFonts w:ascii="微软雅黑" w:eastAsia="微软雅黑" w:hAnsi="微软雅黑" w:cs="宋体" w:hint="eastAsia"/>
          <w:color w:val="333333"/>
          <w:kern w:val="0"/>
          <w:sz w:val="24"/>
          <w:szCs w:val="24"/>
        </w:rPr>
        <w:t>（二）境外接收方所在国家或者地区数据安全保护政策法规和网络安全环境发生变化以及发生其他不可抗力情形、数据处理者或者境外接收方实际控制权发生变化、数据处理者与境外接收方法律文件变更等影响出境数据安全的；</w:t>
      </w:r>
    </w:p>
    <w:p w14:paraId="3E83EB5E" w14:textId="77777777" w:rsidR="009B543C" w:rsidRPr="009B543C" w:rsidRDefault="009B543C" w:rsidP="009B543C">
      <w:pPr>
        <w:widowControl/>
        <w:spacing w:line="450" w:lineRule="atLeast"/>
        <w:ind w:firstLine="480"/>
        <w:rPr>
          <w:rFonts w:ascii="微软雅黑" w:eastAsia="微软雅黑" w:hAnsi="微软雅黑" w:cs="宋体"/>
          <w:color w:val="333333"/>
          <w:kern w:val="0"/>
          <w:sz w:val="24"/>
          <w:szCs w:val="24"/>
        </w:rPr>
      </w:pPr>
      <w:r w:rsidRPr="009B543C">
        <w:rPr>
          <w:rFonts w:ascii="微软雅黑" w:eastAsia="微软雅黑" w:hAnsi="微软雅黑" w:cs="宋体" w:hint="eastAsia"/>
          <w:color w:val="333333"/>
          <w:kern w:val="0"/>
          <w:sz w:val="24"/>
          <w:szCs w:val="24"/>
        </w:rPr>
        <w:t>（三）出现影响出境数据安全的其他情形。</w:t>
      </w:r>
    </w:p>
    <w:p w14:paraId="65E959B3" w14:textId="77777777" w:rsidR="009B543C" w:rsidRPr="009B543C" w:rsidRDefault="009B543C" w:rsidP="009B543C">
      <w:pPr>
        <w:widowControl/>
        <w:spacing w:line="450" w:lineRule="atLeast"/>
        <w:ind w:firstLine="480"/>
        <w:rPr>
          <w:rFonts w:ascii="微软雅黑" w:eastAsia="微软雅黑" w:hAnsi="微软雅黑" w:cs="宋体"/>
          <w:color w:val="333333"/>
          <w:kern w:val="0"/>
          <w:sz w:val="24"/>
          <w:szCs w:val="24"/>
        </w:rPr>
      </w:pPr>
      <w:r w:rsidRPr="009B543C">
        <w:rPr>
          <w:rFonts w:ascii="微软雅黑" w:eastAsia="微软雅黑" w:hAnsi="微软雅黑" w:cs="宋体" w:hint="eastAsia"/>
          <w:color w:val="333333"/>
          <w:kern w:val="0"/>
          <w:sz w:val="24"/>
          <w:szCs w:val="24"/>
        </w:rPr>
        <w:lastRenderedPageBreak/>
        <w:t>有效期届满，需要继续开展数据出境活动的，数据处理者应当在有效期届满60个工作日前重新申报评估。</w:t>
      </w:r>
    </w:p>
    <w:p w14:paraId="44231F17" w14:textId="77777777" w:rsidR="009B543C" w:rsidRPr="009B543C" w:rsidRDefault="009B543C" w:rsidP="009B543C">
      <w:pPr>
        <w:widowControl/>
        <w:spacing w:line="450" w:lineRule="atLeast"/>
        <w:ind w:firstLine="480"/>
        <w:rPr>
          <w:rFonts w:ascii="微软雅黑" w:eastAsia="微软雅黑" w:hAnsi="微软雅黑" w:cs="宋体"/>
          <w:color w:val="333333"/>
          <w:kern w:val="0"/>
          <w:sz w:val="24"/>
          <w:szCs w:val="24"/>
        </w:rPr>
      </w:pPr>
      <w:r w:rsidRPr="009B543C">
        <w:rPr>
          <w:rFonts w:ascii="微软雅黑" w:eastAsia="微软雅黑" w:hAnsi="微软雅黑" w:cs="宋体" w:hint="eastAsia"/>
          <w:b/>
          <w:bCs/>
          <w:color w:val="333333"/>
          <w:kern w:val="0"/>
          <w:sz w:val="24"/>
          <w:szCs w:val="24"/>
        </w:rPr>
        <w:t>第十五条 </w:t>
      </w:r>
      <w:r w:rsidRPr="009B543C">
        <w:rPr>
          <w:rFonts w:ascii="微软雅黑" w:eastAsia="微软雅黑" w:hAnsi="微软雅黑" w:cs="宋体" w:hint="eastAsia"/>
          <w:color w:val="333333"/>
          <w:kern w:val="0"/>
          <w:sz w:val="24"/>
          <w:szCs w:val="24"/>
        </w:rPr>
        <w:t>参与安全评估工作的相关机构和人员对在履行职责中知悉的国家秘密、个人隐私、个人信息、商业秘密、保密商务信息等数据应当依法予以保密，不得泄露或者非法向他人提供、非法使用。</w:t>
      </w:r>
    </w:p>
    <w:p w14:paraId="126C80E3" w14:textId="77777777" w:rsidR="009B543C" w:rsidRPr="009B543C" w:rsidRDefault="009B543C" w:rsidP="009B543C">
      <w:pPr>
        <w:widowControl/>
        <w:spacing w:line="450" w:lineRule="atLeast"/>
        <w:ind w:firstLine="480"/>
        <w:rPr>
          <w:rFonts w:ascii="微软雅黑" w:eastAsia="微软雅黑" w:hAnsi="微软雅黑" w:cs="宋体"/>
          <w:color w:val="333333"/>
          <w:kern w:val="0"/>
          <w:sz w:val="24"/>
          <w:szCs w:val="24"/>
        </w:rPr>
      </w:pPr>
      <w:r w:rsidRPr="009B543C">
        <w:rPr>
          <w:rFonts w:ascii="微软雅黑" w:eastAsia="微软雅黑" w:hAnsi="微软雅黑" w:cs="宋体" w:hint="eastAsia"/>
          <w:b/>
          <w:bCs/>
          <w:color w:val="333333"/>
          <w:kern w:val="0"/>
          <w:sz w:val="24"/>
          <w:szCs w:val="24"/>
        </w:rPr>
        <w:t>第十六条</w:t>
      </w:r>
      <w:r w:rsidRPr="009B543C">
        <w:rPr>
          <w:rFonts w:ascii="微软雅黑" w:eastAsia="微软雅黑" w:hAnsi="微软雅黑" w:cs="宋体" w:hint="eastAsia"/>
          <w:color w:val="333333"/>
          <w:kern w:val="0"/>
          <w:sz w:val="24"/>
          <w:szCs w:val="24"/>
        </w:rPr>
        <w:t> 任何组织和个人发现数据处理者违反本办法向境外提供数据的，可以向省级以上网信部门举报。</w:t>
      </w:r>
    </w:p>
    <w:p w14:paraId="67993B89" w14:textId="77777777" w:rsidR="009B543C" w:rsidRPr="009B543C" w:rsidRDefault="009B543C" w:rsidP="009B543C">
      <w:pPr>
        <w:widowControl/>
        <w:spacing w:line="450" w:lineRule="atLeast"/>
        <w:ind w:firstLine="480"/>
        <w:rPr>
          <w:rFonts w:ascii="微软雅黑" w:eastAsia="微软雅黑" w:hAnsi="微软雅黑" w:cs="宋体"/>
          <w:color w:val="333333"/>
          <w:kern w:val="0"/>
          <w:sz w:val="24"/>
          <w:szCs w:val="24"/>
        </w:rPr>
      </w:pPr>
      <w:r w:rsidRPr="009B543C">
        <w:rPr>
          <w:rFonts w:ascii="微软雅黑" w:eastAsia="微软雅黑" w:hAnsi="微软雅黑" w:cs="宋体" w:hint="eastAsia"/>
          <w:b/>
          <w:bCs/>
          <w:color w:val="333333"/>
          <w:kern w:val="0"/>
          <w:sz w:val="24"/>
          <w:szCs w:val="24"/>
        </w:rPr>
        <w:t>第十七条</w:t>
      </w:r>
      <w:r w:rsidRPr="009B543C">
        <w:rPr>
          <w:rFonts w:ascii="微软雅黑" w:eastAsia="微软雅黑" w:hAnsi="微软雅黑" w:cs="宋体" w:hint="eastAsia"/>
          <w:color w:val="333333"/>
          <w:kern w:val="0"/>
          <w:sz w:val="24"/>
          <w:szCs w:val="24"/>
        </w:rPr>
        <w:t> 国家网信部门发现已经通过评估的数据出境活动在实际处理过程中不再符合数据出境安全管理要求的，应当书面通知数据处理者终止数据出境活动。数据处理者需要继续开展数据出境活动的，应当按照要求整改，整改完成后重新申报评估。</w:t>
      </w:r>
    </w:p>
    <w:p w14:paraId="7C8DE403" w14:textId="77777777" w:rsidR="009B543C" w:rsidRPr="009B543C" w:rsidRDefault="009B543C" w:rsidP="009B543C">
      <w:pPr>
        <w:widowControl/>
        <w:spacing w:line="450" w:lineRule="atLeast"/>
        <w:ind w:firstLine="480"/>
        <w:rPr>
          <w:rFonts w:ascii="微软雅黑" w:eastAsia="微软雅黑" w:hAnsi="微软雅黑" w:cs="宋体"/>
          <w:color w:val="333333"/>
          <w:kern w:val="0"/>
          <w:sz w:val="24"/>
          <w:szCs w:val="24"/>
        </w:rPr>
      </w:pPr>
      <w:r w:rsidRPr="009B543C">
        <w:rPr>
          <w:rFonts w:ascii="微软雅黑" w:eastAsia="微软雅黑" w:hAnsi="微软雅黑" w:cs="宋体" w:hint="eastAsia"/>
          <w:b/>
          <w:bCs/>
          <w:color w:val="333333"/>
          <w:kern w:val="0"/>
          <w:sz w:val="24"/>
          <w:szCs w:val="24"/>
        </w:rPr>
        <w:t>第十八条</w:t>
      </w:r>
      <w:r w:rsidRPr="009B543C">
        <w:rPr>
          <w:rFonts w:ascii="微软雅黑" w:eastAsia="微软雅黑" w:hAnsi="微软雅黑" w:cs="宋体" w:hint="eastAsia"/>
          <w:color w:val="333333"/>
          <w:kern w:val="0"/>
          <w:sz w:val="24"/>
          <w:szCs w:val="24"/>
        </w:rPr>
        <w:t> 违反本办法规定的，依据《中华人民共和国网络安全法》、《中华人民共和国数据安全法》、《中华人民共和国个人信息保护法》等法律法规处理；构成犯罪的，依法追究刑事责任。</w:t>
      </w:r>
    </w:p>
    <w:p w14:paraId="6A7140D9" w14:textId="77777777" w:rsidR="009B543C" w:rsidRPr="009B543C" w:rsidRDefault="009B543C" w:rsidP="009B543C">
      <w:pPr>
        <w:widowControl/>
        <w:spacing w:line="450" w:lineRule="atLeast"/>
        <w:ind w:firstLine="480"/>
        <w:rPr>
          <w:rFonts w:ascii="微软雅黑" w:eastAsia="微软雅黑" w:hAnsi="微软雅黑" w:cs="宋体"/>
          <w:color w:val="333333"/>
          <w:kern w:val="0"/>
          <w:sz w:val="24"/>
          <w:szCs w:val="24"/>
        </w:rPr>
      </w:pPr>
      <w:r w:rsidRPr="009B543C">
        <w:rPr>
          <w:rFonts w:ascii="微软雅黑" w:eastAsia="微软雅黑" w:hAnsi="微软雅黑" w:cs="宋体" w:hint="eastAsia"/>
          <w:b/>
          <w:bCs/>
          <w:color w:val="333333"/>
          <w:kern w:val="0"/>
          <w:sz w:val="24"/>
          <w:szCs w:val="24"/>
        </w:rPr>
        <w:t>第十九条</w:t>
      </w:r>
      <w:r w:rsidRPr="009B543C">
        <w:rPr>
          <w:rFonts w:ascii="微软雅黑" w:eastAsia="微软雅黑" w:hAnsi="微软雅黑" w:cs="宋体" w:hint="eastAsia"/>
          <w:color w:val="333333"/>
          <w:kern w:val="0"/>
          <w:sz w:val="24"/>
          <w:szCs w:val="24"/>
        </w:rPr>
        <w:t> 本办法所称重要数据，是指一旦遭到篡改、破坏、泄露或者非法获取、非法利用等，可能危害国家安全、经济运行、社会稳定、公共健康和安全等的数据。</w:t>
      </w:r>
    </w:p>
    <w:p w14:paraId="15D1A51E" w14:textId="77777777" w:rsidR="009B543C" w:rsidRPr="009B543C" w:rsidRDefault="009B543C" w:rsidP="009B543C">
      <w:pPr>
        <w:widowControl/>
        <w:spacing w:line="450" w:lineRule="atLeast"/>
        <w:ind w:firstLine="480"/>
        <w:rPr>
          <w:rFonts w:ascii="微软雅黑" w:eastAsia="微软雅黑" w:hAnsi="微软雅黑" w:cs="宋体"/>
          <w:color w:val="333333"/>
          <w:kern w:val="0"/>
          <w:sz w:val="24"/>
          <w:szCs w:val="24"/>
        </w:rPr>
      </w:pPr>
      <w:r w:rsidRPr="009B543C">
        <w:rPr>
          <w:rFonts w:ascii="微软雅黑" w:eastAsia="微软雅黑" w:hAnsi="微软雅黑" w:cs="宋体" w:hint="eastAsia"/>
          <w:b/>
          <w:bCs/>
          <w:color w:val="333333"/>
          <w:kern w:val="0"/>
          <w:sz w:val="24"/>
          <w:szCs w:val="24"/>
        </w:rPr>
        <w:t>第二十条</w:t>
      </w:r>
      <w:r w:rsidRPr="009B543C">
        <w:rPr>
          <w:rFonts w:ascii="微软雅黑" w:eastAsia="微软雅黑" w:hAnsi="微软雅黑" w:cs="宋体" w:hint="eastAsia"/>
          <w:color w:val="333333"/>
          <w:kern w:val="0"/>
          <w:sz w:val="24"/>
          <w:szCs w:val="24"/>
        </w:rPr>
        <w:t> 本办法自2022年9月1日起施行。本办法施行前已经开展的数据出境活动，不符合本办法规定的，应当自本办法施行之日起6个月内完成整改。</w:t>
      </w:r>
    </w:p>
    <w:p w14:paraId="435A71CC" w14:textId="77777777" w:rsidR="003D799F" w:rsidRDefault="003D799F">
      <w:pPr>
        <w:rPr>
          <w:rFonts w:ascii="Times New Roman" w:eastAsia="仿宋" w:hAnsi="Times New Roman"/>
          <w:sz w:val="28"/>
        </w:rPr>
      </w:pPr>
    </w:p>
    <w:p w14:paraId="5F581FEF" w14:textId="77777777" w:rsidR="00587A5E" w:rsidRPr="00587A5E" w:rsidRDefault="00587A5E" w:rsidP="00044FF1">
      <w:pPr>
        <w:pStyle w:val="2"/>
      </w:pPr>
      <w:r w:rsidRPr="00587A5E">
        <w:rPr>
          <w:rFonts w:ascii="MS Gothic" w:eastAsia="MS Gothic" w:hAnsi="MS Gothic" w:cs="MS Gothic" w:hint="eastAsia"/>
        </w:rPr>
        <w:lastRenderedPageBreak/>
        <w:t>​</w:t>
      </w:r>
      <w:r w:rsidRPr="00587A5E">
        <w:rPr>
          <w:rFonts w:hint="eastAsia"/>
        </w:rPr>
        <w:t>《数据出境安全评估办法》答记者问</w:t>
      </w:r>
    </w:p>
    <w:p w14:paraId="52CDFF7F" w14:textId="77777777" w:rsidR="00587A5E" w:rsidRPr="00587A5E" w:rsidRDefault="00587A5E" w:rsidP="00587A5E">
      <w:pPr>
        <w:widowControl/>
        <w:jc w:val="center"/>
        <w:rPr>
          <w:rFonts w:ascii="宋体" w:eastAsia="宋体" w:hAnsi="宋体" w:cs="宋体"/>
          <w:color w:val="666666"/>
          <w:kern w:val="0"/>
          <w:szCs w:val="21"/>
        </w:rPr>
      </w:pPr>
      <w:r w:rsidRPr="00587A5E">
        <w:rPr>
          <w:rFonts w:ascii="宋体" w:eastAsia="宋体" w:hAnsi="宋体" w:cs="宋体" w:hint="eastAsia"/>
          <w:color w:val="666666"/>
          <w:kern w:val="0"/>
          <w:szCs w:val="21"/>
        </w:rPr>
        <w:t>2022年07月07日 16:29来源： 中国网信网</w:t>
      </w:r>
    </w:p>
    <w:p w14:paraId="43CF85A6" w14:textId="77777777" w:rsidR="00587A5E" w:rsidRPr="00587A5E" w:rsidRDefault="00000000" w:rsidP="00587A5E">
      <w:pPr>
        <w:widowControl/>
        <w:jc w:val="center"/>
        <w:rPr>
          <w:rFonts w:ascii="宋体" w:eastAsia="宋体" w:hAnsi="宋体" w:cs="宋体"/>
          <w:color w:val="666666"/>
          <w:kern w:val="0"/>
          <w:szCs w:val="21"/>
        </w:rPr>
      </w:pPr>
      <w:hyperlink r:id="rId14" w:history="1">
        <w:r w:rsidR="00587A5E" w:rsidRPr="00587A5E">
          <w:rPr>
            <w:rFonts w:ascii="宋体" w:eastAsia="宋体" w:hAnsi="宋体" w:cs="宋体" w:hint="eastAsia"/>
            <w:color w:val="333333"/>
            <w:kern w:val="0"/>
            <w:szCs w:val="21"/>
            <w:u w:val="single"/>
          </w:rPr>
          <w:t>【打印】</w:t>
        </w:r>
      </w:hyperlink>
      <w:r w:rsidR="00587A5E" w:rsidRPr="00587A5E">
        <w:rPr>
          <w:rFonts w:ascii="宋体" w:eastAsia="宋体" w:hAnsi="宋体" w:cs="宋体" w:hint="eastAsia"/>
          <w:color w:val="666666"/>
          <w:kern w:val="0"/>
          <w:szCs w:val="21"/>
        </w:rPr>
        <w:t>【纠错】</w:t>
      </w:r>
    </w:p>
    <w:p w14:paraId="0B471B55" w14:textId="77777777" w:rsidR="00587A5E" w:rsidRPr="00587A5E" w:rsidRDefault="00587A5E" w:rsidP="00587A5E">
      <w:pPr>
        <w:widowControl/>
        <w:spacing w:line="450" w:lineRule="atLeast"/>
        <w:ind w:firstLine="480"/>
        <w:rPr>
          <w:rFonts w:ascii="微软雅黑" w:eastAsia="微软雅黑" w:hAnsi="微软雅黑" w:cs="宋体"/>
          <w:color w:val="333333"/>
          <w:kern w:val="0"/>
          <w:sz w:val="24"/>
          <w:szCs w:val="24"/>
        </w:rPr>
      </w:pPr>
      <w:r w:rsidRPr="00587A5E">
        <w:rPr>
          <w:rFonts w:ascii="微软雅黑" w:eastAsia="微软雅黑" w:hAnsi="微软雅黑" w:cs="宋体" w:hint="eastAsia"/>
          <w:color w:val="333333"/>
          <w:kern w:val="0"/>
          <w:sz w:val="24"/>
          <w:szCs w:val="24"/>
        </w:rPr>
        <w:t>7月7日，国家互联网信息办公室公布《数据出境安全评估办法》（以下简称《办法》）。国家互联网信息办公室有关负责人就《办法》相关问题回答了记者提问。</w:t>
      </w:r>
    </w:p>
    <w:p w14:paraId="41F0402E" w14:textId="77777777" w:rsidR="00587A5E" w:rsidRPr="00587A5E" w:rsidRDefault="00587A5E" w:rsidP="00587A5E">
      <w:pPr>
        <w:widowControl/>
        <w:spacing w:line="450" w:lineRule="atLeast"/>
        <w:ind w:firstLine="480"/>
        <w:rPr>
          <w:rFonts w:ascii="微软雅黑" w:eastAsia="微软雅黑" w:hAnsi="微软雅黑" w:cs="宋体"/>
          <w:color w:val="333333"/>
          <w:kern w:val="0"/>
          <w:sz w:val="24"/>
          <w:szCs w:val="24"/>
        </w:rPr>
      </w:pPr>
      <w:r w:rsidRPr="00587A5E">
        <w:rPr>
          <w:rFonts w:ascii="微软雅黑" w:eastAsia="微软雅黑" w:hAnsi="微软雅黑" w:cs="宋体" w:hint="eastAsia"/>
          <w:b/>
          <w:bCs/>
          <w:color w:val="000080"/>
          <w:kern w:val="0"/>
          <w:sz w:val="24"/>
          <w:szCs w:val="24"/>
        </w:rPr>
        <w:t>问：请简要介绍《办法》出台的背景？</w:t>
      </w:r>
    </w:p>
    <w:p w14:paraId="38DAF64F" w14:textId="77777777" w:rsidR="00587A5E" w:rsidRPr="00587A5E" w:rsidRDefault="00587A5E" w:rsidP="00587A5E">
      <w:pPr>
        <w:widowControl/>
        <w:spacing w:line="450" w:lineRule="atLeast"/>
        <w:ind w:firstLine="480"/>
        <w:rPr>
          <w:rFonts w:ascii="微软雅黑" w:eastAsia="微软雅黑" w:hAnsi="微软雅黑" w:cs="宋体"/>
          <w:color w:val="333333"/>
          <w:kern w:val="0"/>
          <w:sz w:val="24"/>
          <w:szCs w:val="24"/>
        </w:rPr>
      </w:pPr>
      <w:r w:rsidRPr="00587A5E">
        <w:rPr>
          <w:rFonts w:ascii="微软雅黑" w:eastAsia="微软雅黑" w:hAnsi="微软雅黑" w:cs="宋体" w:hint="eastAsia"/>
          <w:b/>
          <w:bCs/>
          <w:color w:val="333333"/>
          <w:kern w:val="0"/>
          <w:sz w:val="24"/>
          <w:szCs w:val="24"/>
        </w:rPr>
        <w:t>答：</w:t>
      </w:r>
      <w:r w:rsidRPr="00587A5E">
        <w:rPr>
          <w:rFonts w:ascii="微软雅黑" w:eastAsia="微软雅黑" w:hAnsi="微软雅黑" w:cs="宋体" w:hint="eastAsia"/>
          <w:color w:val="333333"/>
          <w:kern w:val="0"/>
          <w:sz w:val="24"/>
          <w:szCs w:val="24"/>
        </w:rPr>
        <w:t>近年来，随着数字经济的蓬勃发展，数据跨境活动日益频繁，数据处理者的数据出境需求快速增长。同时，由于不同国家和地区法律制度、保护水平等的差异，数据出境安全风险也相应凸显。数据跨境活动既影响个人信息权益，又关系国家安全和社会公共利益。世界上许多国家和地区相继从本国、本地区实际出发，对数据跨境安全管理作了制度探索。制定出台《办法》是落实《网络安全法》、《数据安全法》、《个人信息保护法》有关数据出境规定的重要举措，目的是进一步规范数据出境活动，保护个人信息权益，维护国家安全和社会公共利益，促进数据跨境安全、自由流动。</w:t>
      </w:r>
    </w:p>
    <w:p w14:paraId="4328071F" w14:textId="77777777" w:rsidR="00587A5E" w:rsidRPr="00587A5E" w:rsidRDefault="00587A5E" w:rsidP="00587A5E">
      <w:pPr>
        <w:widowControl/>
        <w:spacing w:line="450" w:lineRule="atLeast"/>
        <w:ind w:firstLine="480"/>
        <w:rPr>
          <w:rFonts w:ascii="微软雅黑" w:eastAsia="微软雅黑" w:hAnsi="微软雅黑" w:cs="宋体"/>
          <w:color w:val="333333"/>
          <w:kern w:val="0"/>
          <w:sz w:val="24"/>
          <w:szCs w:val="24"/>
        </w:rPr>
      </w:pPr>
      <w:r w:rsidRPr="00587A5E">
        <w:rPr>
          <w:rFonts w:ascii="微软雅黑" w:eastAsia="微软雅黑" w:hAnsi="微软雅黑" w:cs="宋体" w:hint="eastAsia"/>
          <w:b/>
          <w:bCs/>
          <w:color w:val="000080"/>
          <w:kern w:val="0"/>
          <w:sz w:val="24"/>
          <w:szCs w:val="24"/>
        </w:rPr>
        <w:t>问：《办法》所称数据出境活动是指什么？</w:t>
      </w:r>
    </w:p>
    <w:p w14:paraId="71A6029B" w14:textId="77777777" w:rsidR="00587A5E" w:rsidRPr="00587A5E" w:rsidRDefault="00587A5E" w:rsidP="00587A5E">
      <w:pPr>
        <w:widowControl/>
        <w:spacing w:line="450" w:lineRule="atLeast"/>
        <w:ind w:firstLine="480"/>
        <w:rPr>
          <w:rFonts w:ascii="微软雅黑" w:eastAsia="微软雅黑" w:hAnsi="微软雅黑" w:cs="宋体"/>
          <w:color w:val="333333"/>
          <w:kern w:val="0"/>
          <w:sz w:val="24"/>
          <w:szCs w:val="24"/>
        </w:rPr>
      </w:pPr>
      <w:r w:rsidRPr="00587A5E">
        <w:rPr>
          <w:rFonts w:ascii="微软雅黑" w:eastAsia="微软雅黑" w:hAnsi="微软雅黑" w:cs="宋体" w:hint="eastAsia"/>
          <w:b/>
          <w:bCs/>
          <w:color w:val="333333"/>
          <w:kern w:val="0"/>
          <w:sz w:val="24"/>
          <w:szCs w:val="24"/>
        </w:rPr>
        <w:t>答：</w:t>
      </w:r>
      <w:r w:rsidRPr="00587A5E">
        <w:rPr>
          <w:rFonts w:ascii="微软雅黑" w:eastAsia="微软雅黑" w:hAnsi="微软雅黑" w:cs="宋体" w:hint="eastAsia"/>
          <w:color w:val="333333"/>
          <w:kern w:val="0"/>
          <w:sz w:val="24"/>
          <w:szCs w:val="24"/>
        </w:rPr>
        <w:t>《办法》所称数据出境活动主要包括：一是数据处理者将在境内运营中收集和产生的数据传输、存储至境外。二是数据处理者收集和产生的数据存储在境内，境外的机构、组织或者个人可以访问或者调用。</w:t>
      </w:r>
    </w:p>
    <w:p w14:paraId="08BEE60E" w14:textId="77777777" w:rsidR="00587A5E" w:rsidRPr="00587A5E" w:rsidRDefault="00587A5E" w:rsidP="00587A5E">
      <w:pPr>
        <w:widowControl/>
        <w:spacing w:line="450" w:lineRule="atLeast"/>
        <w:ind w:firstLine="480"/>
        <w:rPr>
          <w:rFonts w:ascii="微软雅黑" w:eastAsia="微软雅黑" w:hAnsi="微软雅黑" w:cs="宋体"/>
          <w:color w:val="333333"/>
          <w:kern w:val="0"/>
          <w:sz w:val="24"/>
          <w:szCs w:val="24"/>
        </w:rPr>
      </w:pPr>
      <w:r w:rsidRPr="00587A5E">
        <w:rPr>
          <w:rFonts w:ascii="微软雅黑" w:eastAsia="微软雅黑" w:hAnsi="微软雅黑" w:cs="宋体" w:hint="eastAsia"/>
          <w:b/>
          <w:bCs/>
          <w:color w:val="000080"/>
          <w:kern w:val="0"/>
          <w:sz w:val="24"/>
          <w:szCs w:val="24"/>
        </w:rPr>
        <w:t>问：哪些情形需要申报数据出境安全评估？</w:t>
      </w:r>
    </w:p>
    <w:p w14:paraId="1E8C5060" w14:textId="77777777" w:rsidR="00587A5E" w:rsidRPr="00587A5E" w:rsidRDefault="00587A5E" w:rsidP="00587A5E">
      <w:pPr>
        <w:widowControl/>
        <w:spacing w:line="450" w:lineRule="atLeast"/>
        <w:ind w:firstLine="480"/>
        <w:rPr>
          <w:rFonts w:ascii="微软雅黑" w:eastAsia="微软雅黑" w:hAnsi="微软雅黑" w:cs="宋体"/>
          <w:color w:val="333333"/>
          <w:kern w:val="0"/>
          <w:sz w:val="24"/>
          <w:szCs w:val="24"/>
        </w:rPr>
      </w:pPr>
      <w:r w:rsidRPr="00587A5E">
        <w:rPr>
          <w:rFonts w:ascii="微软雅黑" w:eastAsia="微软雅黑" w:hAnsi="微软雅黑" w:cs="宋体" w:hint="eastAsia"/>
          <w:b/>
          <w:bCs/>
          <w:color w:val="333333"/>
          <w:kern w:val="0"/>
          <w:sz w:val="24"/>
          <w:szCs w:val="24"/>
        </w:rPr>
        <w:t>答：</w:t>
      </w:r>
      <w:r w:rsidRPr="00587A5E">
        <w:rPr>
          <w:rFonts w:ascii="微软雅黑" w:eastAsia="微软雅黑" w:hAnsi="微软雅黑" w:cs="宋体" w:hint="eastAsia"/>
          <w:color w:val="333333"/>
          <w:kern w:val="0"/>
          <w:sz w:val="24"/>
          <w:szCs w:val="24"/>
        </w:rPr>
        <w:t>《办法》明确了4种应当申报数据出境安全评估的情形：一是数据处理者向境外提供重要数据。二是关键信息基础设施运营者和处理100万人以上个</w:t>
      </w:r>
      <w:r w:rsidRPr="00587A5E">
        <w:rPr>
          <w:rFonts w:ascii="微软雅黑" w:eastAsia="微软雅黑" w:hAnsi="微软雅黑" w:cs="宋体" w:hint="eastAsia"/>
          <w:color w:val="333333"/>
          <w:kern w:val="0"/>
          <w:sz w:val="24"/>
          <w:szCs w:val="24"/>
        </w:rPr>
        <w:lastRenderedPageBreak/>
        <w:t>人信息的数据处理者向境外提供个人信息。三是自上年1月1日起累计向境外提供10万人个人信息或者1万人敏感个人信息的数据处理者向境外提供个人信息。四是国家网信部门规定的其他需要申报数据出境安全评估的情形。</w:t>
      </w:r>
    </w:p>
    <w:p w14:paraId="07F42994" w14:textId="77777777" w:rsidR="00587A5E" w:rsidRPr="00587A5E" w:rsidRDefault="00587A5E" w:rsidP="00587A5E">
      <w:pPr>
        <w:widowControl/>
        <w:spacing w:line="450" w:lineRule="atLeast"/>
        <w:ind w:firstLine="480"/>
        <w:rPr>
          <w:rFonts w:ascii="微软雅黑" w:eastAsia="微软雅黑" w:hAnsi="微软雅黑" w:cs="宋体"/>
          <w:color w:val="333333"/>
          <w:kern w:val="0"/>
          <w:sz w:val="24"/>
          <w:szCs w:val="24"/>
        </w:rPr>
      </w:pPr>
      <w:r w:rsidRPr="00587A5E">
        <w:rPr>
          <w:rFonts w:ascii="微软雅黑" w:eastAsia="微软雅黑" w:hAnsi="微软雅黑" w:cs="宋体" w:hint="eastAsia"/>
          <w:b/>
          <w:bCs/>
          <w:color w:val="000080"/>
          <w:kern w:val="0"/>
          <w:sz w:val="24"/>
          <w:szCs w:val="24"/>
        </w:rPr>
        <w:t>问：数据出境安全评估主要评估哪些内容？</w:t>
      </w:r>
    </w:p>
    <w:p w14:paraId="3CEBB6CF" w14:textId="77777777" w:rsidR="00587A5E" w:rsidRPr="00587A5E" w:rsidRDefault="00587A5E" w:rsidP="00587A5E">
      <w:pPr>
        <w:widowControl/>
        <w:spacing w:line="450" w:lineRule="atLeast"/>
        <w:ind w:firstLine="480"/>
        <w:rPr>
          <w:rFonts w:ascii="微软雅黑" w:eastAsia="微软雅黑" w:hAnsi="微软雅黑" w:cs="宋体"/>
          <w:color w:val="333333"/>
          <w:kern w:val="0"/>
          <w:sz w:val="24"/>
          <w:szCs w:val="24"/>
        </w:rPr>
      </w:pPr>
      <w:r w:rsidRPr="00587A5E">
        <w:rPr>
          <w:rFonts w:ascii="微软雅黑" w:eastAsia="微软雅黑" w:hAnsi="微软雅黑" w:cs="宋体" w:hint="eastAsia"/>
          <w:b/>
          <w:bCs/>
          <w:color w:val="333333"/>
          <w:kern w:val="0"/>
          <w:sz w:val="24"/>
          <w:szCs w:val="24"/>
        </w:rPr>
        <w:t>答：</w:t>
      </w:r>
      <w:r w:rsidRPr="00587A5E">
        <w:rPr>
          <w:rFonts w:ascii="微软雅黑" w:eastAsia="微软雅黑" w:hAnsi="微软雅黑" w:cs="宋体" w:hint="eastAsia"/>
          <w:color w:val="333333"/>
          <w:kern w:val="0"/>
          <w:sz w:val="24"/>
          <w:szCs w:val="24"/>
        </w:rPr>
        <w:t>数据出境安全评估重点评估数据出境活动可能对国家安全、公共利益、个人或者组织合法权益带来的风险，主要包括以下事项：一是数据出境的目的、范围、方式等的合法性、正当性、必要性。二是境外接收方所在国家或者地区的数据安全保护政策法规和网络安全环境对出境数据安全的影响；境外接收方的数据保护水平是否达到中华人民共和国法律、行政法规的规定和强制性国家标准的要求。三是出境数据的规模、范围、种类、敏感程度，出境中和出境后遭到篡改、破坏、泄露、丢失、转移或者被非法获取、非法利用等风险。四是数据安全和个人信息权益是否能够得到充分有效保障。五是数据处理者与境外接收方拟订立的法律文件中是否充分约定了数据安全保护责任义务。六是遵守中国法律、行政法规、部门规章情况。七是国家网信部门认为需要评估的其他事项。</w:t>
      </w:r>
    </w:p>
    <w:p w14:paraId="39D0E4D6" w14:textId="77777777" w:rsidR="00587A5E" w:rsidRPr="00587A5E" w:rsidRDefault="00587A5E" w:rsidP="00587A5E">
      <w:pPr>
        <w:widowControl/>
        <w:spacing w:line="450" w:lineRule="atLeast"/>
        <w:ind w:firstLine="480"/>
        <w:rPr>
          <w:rFonts w:ascii="微软雅黑" w:eastAsia="微软雅黑" w:hAnsi="微软雅黑" w:cs="宋体"/>
          <w:color w:val="333333"/>
          <w:kern w:val="0"/>
          <w:sz w:val="24"/>
          <w:szCs w:val="24"/>
        </w:rPr>
      </w:pPr>
      <w:r w:rsidRPr="00587A5E">
        <w:rPr>
          <w:rFonts w:ascii="微软雅黑" w:eastAsia="微软雅黑" w:hAnsi="微软雅黑" w:cs="宋体" w:hint="eastAsia"/>
          <w:b/>
          <w:bCs/>
          <w:color w:val="000080"/>
          <w:kern w:val="0"/>
          <w:sz w:val="24"/>
          <w:szCs w:val="24"/>
        </w:rPr>
        <w:t>问：为了规范数据出境安全评估活动，《办法》明确了哪些具体流程？</w:t>
      </w:r>
    </w:p>
    <w:p w14:paraId="1DE7C414" w14:textId="77777777" w:rsidR="00587A5E" w:rsidRPr="00587A5E" w:rsidRDefault="00587A5E" w:rsidP="00587A5E">
      <w:pPr>
        <w:widowControl/>
        <w:spacing w:line="450" w:lineRule="atLeast"/>
        <w:ind w:firstLine="480"/>
        <w:rPr>
          <w:rFonts w:ascii="微软雅黑" w:eastAsia="微软雅黑" w:hAnsi="微软雅黑" w:cs="宋体"/>
          <w:color w:val="333333"/>
          <w:kern w:val="0"/>
          <w:sz w:val="24"/>
          <w:szCs w:val="24"/>
        </w:rPr>
      </w:pPr>
      <w:r w:rsidRPr="00587A5E">
        <w:rPr>
          <w:rFonts w:ascii="微软雅黑" w:eastAsia="微软雅黑" w:hAnsi="微软雅黑" w:cs="宋体" w:hint="eastAsia"/>
          <w:b/>
          <w:bCs/>
          <w:color w:val="333333"/>
          <w:kern w:val="0"/>
          <w:sz w:val="24"/>
          <w:szCs w:val="24"/>
        </w:rPr>
        <w:t>答：</w:t>
      </w:r>
      <w:r w:rsidRPr="00587A5E">
        <w:rPr>
          <w:rFonts w:ascii="微软雅黑" w:eastAsia="微软雅黑" w:hAnsi="微软雅黑" w:cs="宋体" w:hint="eastAsia"/>
          <w:color w:val="333333"/>
          <w:kern w:val="0"/>
          <w:sz w:val="24"/>
          <w:szCs w:val="24"/>
        </w:rPr>
        <w:t>《办法》明确了数据出境的具体流程。一是事前评估，数据处理者在向境外提供数据前，应首先开展数据出境风险自评估。二是申报评估，符合申报数据出境安全评估情形的，数据处理者应通过所在地省级网信部门向国家网信部门申报数据出境安全评估。三是开展评估，国家网信部门自收到申报材料之日起7个工作日内确定是否受理评估；自出具书面受理通知书之日起45个工作日内完成数据出境安全评估；情况复杂或者需要补充、更正材料的，可以适当延长并告知数据处理者预计延长的时间。四是重新评估和终止出境，评估结果有效期届满</w:t>
      </w:r>
      <w:r w:rsidRPr="00587A5E">
        <w:rPr>
          <w:rFonts w:ascii="微软雅黑" w:eastAsia="微软雅黑" w:hAnsi="微软雅黑" w:cs="宋体" w:hint="eastAsia"/>
          <w:color w:val="333333"/>
          <w:kern w:val="0"/>
          <w:sz w:val="24"/>
          <w:szCs w:val="24"/>
        </w:rPr>
        <w:lastRenderedPageBreak/>
        <w:t>或者在有效期内出现本办法中规定重新评估情形的，数据处理者应当重新申报数据出境安全评估。已经通过评估的数据出境活动在实际处理过程中不再符合数据出境安全管理要求的，在收到国家网信部门书面通知后，数据处理者应终止数据出境活动。数据处理者需要继续开展数据出境活动的，应当按照要求整改，整改完成后重新申报评估。</w:t>
      </w:r>
    </w:p>
    <w:p w14:paraId="5F5A010A" w14:textId="77777777" w:rsidR="00587A5E" w:rsidRPr="00587A5E" w:rsidRDefault="00587A5E" w:rsidP="00587A5E">
      <w:pPr>
        <w:widowControl/>
        <w:spacing w:line="450" w:lineRule="atLeast"/>
        <w:ind w:firstLine="480"/>
        <w:rPr>
          <w:rFonts w:ascii="微软雅黑" w:eastAsia="微软雅黑" w:hAnsi="微软雅黑" w:cs="宋体"/>
          <w:color w:val="333333"/>
          <w:kern w:val="0"/>
          <w:sz w:val="24"/>
          <w:szCs w:val="24"/>
        </w:rPr>
      </w:pPr>
      <w:r w:rsidRPr="00587A5E">
        <w:rPr>
          <w:rFonts w:ascii="微软雅黑" w:eastAsia="微软雅黑" w:hAnsi="微软雅黑" w:cs="宋体" w:hint="eastAsia"/>
          <w:b/>
          <w:bCs/>
          <w:color w:val="000080"/>
          <w:kern w:val="0"/>
          <w:sz w:val="24"/>
          <w:szCs w:val="24"/>
        </w:rPr>
        <w:t>问：评估过程中如何保障数据处理者的商业秘密等合法权益？</w:t>
      </w:r>
    </w:p>
    <w:p w14:paraId="1AE6CB4E" w14:textId="77777777" w:rsidR="00587A5E" w:rsidRPr="00587A5E" w:rsidRDefault="00587A5E" w:rsidP="00587A5E">
      <w:pPr>
        <w:widowControl/>
        <w:spacing w:line="450" w:lineRule="atLeast"/>
        <w:ind w:firstLine="480"/>
        <w:rPr>
          <w:rFonts w:ascii="微软雅黑" w:eastAsia="微软雅黑" w:hAnsi="微软雅黑" w:cs="宋体"/>
          <w:color w:val="333333"/>
          <w:kern w:val="0"/>
          <w:sz w:val="24"/>
          <w:szCs w:val="24"/>
        </w:rPr>
      </w:pPr>
      <w:r w:rsidRPr="00587A5E">
        <w:rPr>
          <w:rFonts w:ascii="微软雅黑" w:eastAsia="微软雅黑" w:hAnsi="微软雅黑" w:cs="宋体" w:hint="eastAsia"/>
          <w:b/>
          <w:bCs/>
          <w:color w:val="333333"/>
          <w:kern w:val="0"/>
          <w:sz w:val="24"/>
          <w:szCs w:val="24"/>
        </w:rPr>
        <w:t>答</w:t>
      </w:r>
      <w:r w:rsidRPr="00587A5E">
        <w:rPr>
          <w:rFonts w:ascii="微软雅黑" w:eastAsia="微软雅黑" w:hAnsi="微软雅黑" w:cs="宋体" w:hint="eastAsia"/>
          <w:color w:val="333333"/>
          <w:kern w:val="0"/>
          <w:sz w:val="24"/>
          <w:szCs w:val="24"/>
        </w:rPr>
        <w:t>：《办法》规定了参与安全评估工作的相关机构和人员对在履行职责中知悉的国家秘密、个人隐私、个人信息、商业秘密、保密商务信息等数据应当依法予以保密，不得泄露或者非法向他人提供、非法使用。</w:t>
      </w:r>
    </w:p>
    <w:p w14:paraId="23122DAE" w14:textId="77777777" w:rsidR="00587A5E" w:rsidRPr="00587A5E" w:rsidRDefault="00587A5E" w:rsidP="00587A5E">
      <w:pPr>
        <w:widowControl/>
        <w:spacing w:line="450" w:lineRule="atLeast"/>
        <w:ind w:firstLine="480"/>
        <w:rPr>
          <w:rFonts w:ascii="微软雅黑" w:eastAsia="微软雅黑" w:hAnsi="微软雅黑" w:cs="宋体"/>
          <w:color w:val="333333"/>
          <w:kern w:val="0"/>
          <w:sz w:val="24"/>
          <w:szCs w:val="24"/>
        </w:rPr>
      </w:pPr>
      <w:r w:rsidRPr="00587A5E">
        <w:rPr>
          <w:rFonts w:ascii="微软雅黑" w:eastAsia="微软雅黑" w:hAnsi="微软雅黑" w:cs="宋体" w:hint="eastAsia"/>
          <w:b/>
          <w:bCs/>
          <w:color w:val="000080"/>
          <w:kern w:val="0"/>
          <w:sz w:val="24"/>
          <w:szCs w:val="24"/>
        </w:rPr>
        <w:t>问：《办法》还明确了哪些规定？</w:t>
      </w:r>
    </w:p>
    <w:p w14:paraId="0B6F247C" w14:textId="77777777" w:rsidR="00587A5E" w:rsidRPr="00587A5E" w:rsidRDefault="00587A5E" w:rsidP="00587A5E">
      <w:pPr>
        <w:widowControl/>
        <w:spacing w:line="450" w:lineRule="atLeast"/>
        <w:ind w:firstLine="480"/>
        <w:rPr>
          <w:rFonts w:ascii="微软雅黑" w:eastAsia="微软雅黑" w:hAnsi="微软雅黑" w:cs="宋体"/>
          <w:color w:val="333333"/>
          <w:kern w:val="0"/>
          <w:sz w:val="24"/>
          <w:szCs w:val="24"/>
        </w:rPr>
      </w:pPr>
      <w:r w:rsidRPr="00587A5E">
        <w:rPr>
          <w:rFonts w:ascii="微软雅黑" w:eastAsia="微软雅黑" w:hAnsi="微软雅黑" w:cs="宋体" w:hint="eastAsia"/>
          <w:b/>
          <w:bCs/>
          <w:color w:val="333333"/>
          <w:kern w:val="0"/>
          <w:sz w:val="24"/>
          <w:szCs w:val="24"/>
        </w:rPr>
        <w:t>答：</w:t>
      </w:r>
      <w:r w:rsidRPr="00587A5E">
        <w:rPr>
          <w:rFonts w:ascii="微软雅黑" w:eastAsia="微软雅黑" w:hAnsi="微软雅黑" w:cs="宋体" w:hint="eastAsia"/>
          <w:color w:val="333333"/>
          <w:kern w:val="0"/>
          <w:sz w:val="24"/>
          <w:szCs w:val="24"/>
        </w:rPr>
        <w:t>除了上述评估内容、具体流程、保密要求等管理措施以外，《办法》还明确了国家网信部门负责决定是否受理安全评估，并根据申报情况组织国务院有关部门、省级网信部门、专门机构等开展安全评估。省级网信部门负责接收数据出境安全评估申请材料，并完成完备性查验。任何组织和个人发现数据处理者违反本办法向境外提供数据的，可以向省级以上网信部门举报。</w:t>
      </w:r>
    </w:p>
    <w:p w14:paraId="41D76C55" w14:textId="77777777" w:rsidR="00587A5E" w:rsidRPr="00587A5E" w:rsidRDefault="00587A5E" w:rsidP="00587A5E">
      <w:pPr>
        <w:widowControl/>
        <w:spacing w:line="450" w:lineRule="atLeast"/>
        <w:ind w:firstLine="480"/>
        <w:rPr>
          <w:rFonts w:ascii="微软雅黑" w:eastAsia="微软雅黑" w:hAnsi="微软雅黑" w:cs="宋体"/>
          <w:color w:val="333333"/>
          <w:kern w:val="0"/>
          <w:sz w:val="24"/>
          <w:szCs w:val="24"/>
        </w:rPr>
      </w:pPr>
      <w:r w:rsidRPr="00587A5E">
        <w:rPr>
          <w:rFonts w:ascii="微软雅黑" w:eastAsia="微软雅黑" w:hAnsi="微软雅黑" w:cs="宋体" w:hint="eastAsia"/>
          <w:b/>
          <w:bCs/>
          <w:color w:val="000080"/>
          <w:kern w:val="0"/>
          <w:sz w:val="24"/>
          <w:szCs w:val="24"/>
        </w:rPr>
        <w:t>问：数据处理者何时申报数据出境安全评估？</w:t>
      </w:r>
    </w:p>
    <w:p w14:paraId="0063D711" w14:textId="77777777" w:rsidR="00587A5E" w:rsidRPr="00587A5E" w:rsidRDefault="00587A5E" w:rsidP="00587A5E">
      <w:pPr>
        <w:widowControl/>
        <w:spacing w:line="450" w:lineRule="atLeast"/>
        <w:ind w:firstLine="480"/>
        <w:rPr>
          <w:rFonts w:ascii="微软雅黑" w:eastAsia="微软雅黑" w:hAnsi="微软雅黑" w:cs="宋体"/>
          <w:color w:val="333333"/>
          <w:kern w:val="0"/>
          <w:sz w:val="24"/>
          <w:szCs w:val="24"/>
        </w:rPr>
      </w:pPr>
      <w:r w:rsidRPr="00587A5E">
        <w:rPr>
          <w:rFonts w:ascii="微软雅黑" w:eastAsia="微软雅黑" w:hAnsi="微软雅黑" w:cs="宋体" w:hint="eastAsia"/>
          <w:b/>
          <w:bCs/>
          <w:color w:val="333333"/>
          <w:kern w:val="0"/>
          <w:sz w:val="24"/>
          <w:szCs w:val="24"/>
        </w:rPr>
        <w:t>答：</w:t>
      </w:r>
      <w:r w:rsidRPr="00587A5E">
        <w:rPr>
          <w:rFonts w:ascii="微软雅黑" w:eastAsia="微软雅黑" w:hAnsi="微软雅黑" w:cs="宋体" w:hint="eastAsia"/>
          <w:color w:val="333333"/>
          <w:kern w:val="0"/>
          <w:sz w:val="24"/>
          <w:szCs w:val="24"/>
        </w:rPr>
        <w:t>数据处理者应当在数据出境活动发生前申报并通过数据出境安全评估。实践中，数据处理者宜在与境外接收方签订数据出境相关合同或者其他具有法律效力的文件（以下统称法律文件）前，申报数据出境安全评估。如果在签订法律文件后申报评估，建议在法律文件中注明此文件须在通过数据出境安全评估后生效，以避免可能因未通过评估而造成损失。</w:t>
      </w:r>
    </w:p>
    <w:p w14:paraId="113E6705" w14:textId="77777777" w:rsidR="00587A5E" w:rsidRPr="00587A5E" w:rsidRDefault="00587A5E" w:rsidP="00587A5E">
      <w:pPr>
        <w:widowControl/>
        <w:spacing w:line="450" w:lineRule="atLeast"/>
        <w:ind w:firstLine="480"/>
        <w:rPr>
          <w:rFonts w:ascii="微软雅黑" w:eastAsia="微软雅黑" w:hAnsi="微软雅黑" w:cs="宋体"/>
          <w:color w:val="333333"/>
          <w:kern w:val="0"/>
          <w:sz w:val="24"/>
          <w:szCs w:val="24"/>
        </w:rPr>
      </w:pPr>
      <w:r w:rsidRPr="00587A5E">
        <w:rPr>
          <w:rFonts w:ascii="微软雅黑" w:eastAsia="微软雅黑" w:hAnsi="微软雅黑" w:cs="宋体" w:hint="eastAsia"/>
          <w:b/>
          <w:bCs/>
          <w:color w:val="000080"/>
          <w:kern w:val="0"/>
          <w:sz w:val="24"/>
          <w:szCs w:val="24"/>
        </w:rPr>
        <w:t>问：企业申报数据出境安全评估的结果可能有哪几类？</w:t>
      </w:r>
    </w:p>
    <w:p w14:paraId="2202D501" w14:textId="77777777" w:rsidR="00587A5E" w:rsidRPr="00587A5E" w:rsidRDefault="00587A5E" w:rsidP="00587A5E">
      <w:pPr>
        <w:widowControl/>
        <w:spacing w:line="450" w:lineRule="atLeast"/>
        <w:ind w:firstLine="480"/>
        <w:rPr>
          <w:rFonts w:ascii="微软雅黑" w:eastAsia="微软雅黑" w:hAnsi="微软雅黑" w:cs="宋体"/>
          <w:color w:val="333333"/>
          <w:kern w:val="0"/>
          <w:sz w:val="24"/>
          <w:szCs w:val="24"/>
        </w:rPr>
      </w:pPr>
      <w:r w:rsidRPr="00587A5E">
        <w:rPr>
          <w:rFonts w:ascii="微软雅黑" w:eastAsia="微软雅黑" w:hAnsi="微软雅黑" w:cs="宋体" w:hint="eastAsia"/>
          <w:b/>
          <w:bCs/>
          <w:color w:val="333333"/>
          <w:kern w:val="0"/>
          <w:sz w:val="24"/>
          <w:szCs w:val="24"/>
        </w:rPr>
        <w:lastRenderedPageBreak/>
        <w:t>答：</w:t>
      </w:r>
      <w:r w:rsidRPr="00587A5E">
        <w:rPr>
          <w:rFonts w:ascii="微软雅黑" w:eastAsia="微软雅黑" w:hAnsi="微软雅黑" w:cs="宋体" w:hint="eastAsia"/>
          <w:color w:val="333333"/>
          <w:kern w:val="0"/>
          <w:sz w:val="24"/>
          <w:szCs w:val="24"/>
        </w:rPr>
        <w:t>一是申报不予受理。对于不属于安全评估范围的，数据处理者接到国家网信部门不予受理的书面通知后，可以通过法律规定的其他合法途径开展数据出境活动。二是通过安全评估。数据处理者可以在收到通过评估的书面通知后，严格按照申报事项开展数据出境活动。三是未通过安全评估。未通过数据出境安全评估的，数据处理者不得开展所申报的数据出境活动。</w:t>
      </w:r>
    </w:p>
    <w:p w14:paraId="61B25352" w14:textId="77777777" w:rsidR="00587A5E" w:rsidRPr="00587A5E" w:rsidRDefault="00587A5E" w:rsidP="00587A5E">
      <w:pPr>
        <w:widowControl/>
        <w:spacing w:line="450" w:lineRule="atLeast"/>
        <w:ind w:firstLine="480"/>
        <w:rPr>
          <w:rFonts w:ascii="微软雅黑" w:eastAsia="微软雅黑" w:hAnsi="微软雅黑" w:cs="宋体"/>
          <w:color w:val="333333"/>
          <w:kern w:val="0"/>
          <w:sz w:val="24"/>
          <w:szCs w:val="24"/>
        </w:rPr>
      </w:pPr>
      <w:r w:rsidRPr="00587A5E">
        <w:rPr>
          <w:rFonts w:ascii="微软雅黑" w:eastAsia="微软雅黑" w:hAnsi="微软雅黑" w:cs="宋体" w:hint="eastAsia"/>
          <w:b/>
          <w:bCs/>
          <w:color w:val="000080"/>
          <w:kern w:val="0"/>
          <w:sz w:val="24"/>
          <w:szCs w:val="24"/>
        </w:rPr>
        <w:t>问：对评估结果有异议如何处理？</w:t>
      </w:r>
    </w:p>
    <w:p w14:paraId="1133598B" w14:textId="77777777" w:rsidR="00587A5E" w:rsidRPr="00587A5E" w:rsidRDefault="00587A5E" w:rsidP="00587A5E">
      <w:pPr>
        <w:widowControl/>
        <w:spacing w:line="450" w:lineRule="atLeast"/>
        <w:ind w:firstLine="480"/>
        <w:rPr>
          <w:rFonts w:ascii="微软雅黑" w:eastAsia="微软雅黑" w:hAnsi="微软雅黑" w:cs="宋体"/>
          <w:color w:val="333333"/>
          <w:kern w:val="0"/>
          <w:sz w:val="24"/>
          <w:szCs w:val="24"/>
        </w:rPr>
      </w:pPr>
      <w:r w:rsidRPr="00587A5E">
        <w:rPr>
          <w:rFonts w:ascii="微软雅黑" w:eastAsia="微软雅黑" w:hAnsi="微软雅黑" w:cs="宋体" w:hint="eastAsia"/>
          <w:b/>
          <w:bCs/>
          <w:color w:val="333333"/>
          <w:kern w:val="0"/>
          <w:sz w:val="24"/>
          <w:szCs w:val="24"/>
        </w:rPr>
        <w:t>答：</w:t>
      </w:r>
      <w:r w:rsidRPr="00587A5E">
        <w:rPr>
          <w:rFonts w:ascii="微软雅黑" w:eastAsia="微软雅黑" w:hAnsi="微软雅黑" w:cs="宋体" w:hint="eastAsia"/>
          <w:color w:val="333333"/>
          <w:kern w:val="0"/>
          <w:sz w:val="24"/>
          <w:szCs w:val="24"/>
        </w:rPr>
        <w:t>数据处理者对评估结果有异议的，可以在收到评估结果15个工作日内向国家网信部门申请复评，复评结果为最终结论。</w:t>
      </w:r>
    </w:p>
    <w:p w14:paraId="79FEDA6C" w14:textId="77777777" w:rsidR="00587A5E" w:rsidRPr="00587A5E" w:rsidRDefault="00587A5E" w:rsidP="00587A5E">
      <w:pPr>
        <w:widowControl/>
        <w:spacing w:line="450" w:lineRule="atLeast"/>
        <w:ind w:firstLine="480"/>
        <w:rPr>
          <w:rFonts w:ascii="微软雅黑" w:eastAsia="微软雅黑" w:hAnsi="微软雅黑" w:cs="宋体"/>
          <w:color w:val="333333"/>
          <w:kern w:val="0"/>
          <w:sz w:val="24"/>
          <w:szCs w:val="24"/>
        </w:rPr>
      </w:pPr>
      <w:r w:rsidRPr="00587A5E">
        <w:rPr>
          <w:rFonts w:ascii="微软雅黑" w:eastAsia="微软雅黑" w:hAnsi="微软雅黑" w:cs="宋体" w:hint="eastAsia"/>
          <w:b/>
          <w:bCs/>
          <w:color w:val="000080"/>
          <w:kern w:val="0"/>
          <w:sz w:val="24"/>
          <w:szCs w:val="24"/>
        </w:rPr>
        <w:t>问：通过数据出境安全评估的结果有效期是多久？</w:t>
      </w:r>
    </w:p>
    <w:p w14:paraId="410E5287" w14:textId="77777777" w:rsidR="00587A5E" w:rsidRPr="00587A5E" w:rsidRDefault="00587A5E" w:rsidP="00587A5E">
      <w:pPr>
        <w:widowControl/>
        <w:spacing w:line="450" w:lineRule="atLeast"/>
        <w:ind w:firstLine="480"/>
        <w:rPr>
          <w:rFonts w:ascii="微软雅黑" w:eastAsia="微软雅黑" w:hAnsi="微软雅黑" w:cs="宋体"/>
          <w:color w:val="333333"/>
          <w:kern w:val="0"/>
          <w:sz w:val="24"/>
          <w:szCs w:val="24"/>
        </w:rPr>
      </w:pPr>
      <w:r w:rsidRPr="00587A5E">
        <w:rPr>
          <w:rFonts w:ascii="微软雅黑" w:eastAsia="微软雅黑" w:hAnsi="微软雅黑" w:cs="宋体" w:hint="eastAsia"/>
          <w:b/>
          <w:bCs/>
          <w:color w:val="333333"/>
          <w:kern w:val="0"/>
          <w:sz w:val="24"/>
          <w:szCs w:val="24"/>
        </w:rPr>
        <w:t>答：</w:t>
      </w:r>
      <w:r w:rsidRPr="00587A5E">
        <w:rPr>
          <w:rFonts w:ascii="微软雅黑" w:eastAsia="微软雅黑" w:hAnsi="微软雅黑" w:cs="宋体" w:hint="eastAsia"/>
          <w:color w:val="333333"/>
          <w:kern w:val="0"/>
          <w:sz w:val="24"/>
          <w:szCs w:val="24"/>
        </w:rPr>
        <w:t>通过数据出境安全评估的结果有效期为2年，自评估结果出具之日起计算。有效期届满，需要继续开展数据出境活动的，数据处理者应当在有效期届满60个工作日前重新申报评估。</w:t>
      </w:r>
    </w:p>
    <w:p w14:paraId="5D80D118" w14:textId="77777777" w:rsidR="00587A5E" w:rsidRPr="00587A5E" w:rsidRDefault="00587A5E" w:rsidP="00587A5E">
      <w:pPr>
        <w:widowControl/>
        <w:spacing w:line="450" w:lineRule="atLeast"/>
        <w:ind w:firstLine="480"/>
        <w:rPr>
          <w:rFonts w:ascii="微软雅黑" w:eastAsia="微软雅黑" w:hAnsi="微软雅黑" w:cs="宋体"/>
          <w:color w:val="333333"/>
          <w:kern w:val="0"/>
          <w:sz w:val="24"/>
          <w:szCs w:val="24"/>
        </w:rPr>
      </w:pPr>
      <w:r w:rsidRPr="00587A5E">
        <w:rPr>
          <w:rFonts w:ascii="微软雅黑" w:eastAsia="微软雅黑" w:hAnsi="微软雅黑" w:cs="宋体" w:hint="eastAsia"/>
          <w:b/>
          <w:bCs/>
          <w:color w:val="000080"/>
          <w:kern w:val="0"/>
          <w:sz w:val="24"/>
          <w:szCs w:val="24"/>
        </w:rPr>
        <w:t>问：违反《办法》如何追究法律责任？</w:t>
      </w:r>
    </w:p>
    <w:p w14:paraId="31E26D92" w14:textId="77777777" w:rsidR="00587A5E" w:rsidRPr="00587A5E" w:rsidRDefault="00587A5E" w:rsidP="00587A5E">
      <w:pPr>
        <w:widowControl/>
        <w:spacing w:line="450" w:lineRule="atLeast"/>
        <w:ind w:firstLine="480"/>
        <w:rPr>
          <w:rFonts w:ascii="微软雅黑" w:eastAsia="微软雅黑" w:hAnsi="微软雅黑" w:cs="宋体"/>
          <w:color w:val="333333"/>
          <w:kern w:val="0"/>
          <w:sz w:val="24"/>
          <w:szCs w:val="24"/>
        </w:rPr>
      </w:pPr>
      <w:r w:rsidRPr="00587A5E">
        <w:rPr>
          <w:rFonts w:ascii="微软雅黑" w:eastAsia="微软雅黑" w:hAnsi="微软雅黑" w:cs="宋体" w:hint="eastAsia"/>
          <w:b/>
          <w:bCs/>
          <w:color w:val="333333"/>
          <w:kern w:val="0"/>
          <w:sz w:val="24"/>
          <w:szCs w:val="24"/>
        </w:rPr>
        <w:t>答：</w:t>
      </w:r>
      <w:r w:rsidRPr="00587A5E">
        <w:rPr>
          <w:rFonts w:ascii="微软雅黑" w:eastAsia="微软雅黑" w:hAnsi="微软雅黑" w:cs="宋体" w:hint="eastAsia"/>
          <w:color w:val="333333"/>
          <w:kern w:val="0"/>
          <w:sz w:val="24"/>
          <w:szCs w:val="24"/>
        </w:rPr>
        <w:t>《办法》明确数据处理者违反本办法规定的，依照《网络安全法》、《数据安全法》、《个人信息保护法》等法律法规的规定处理；构成犯罪的，依法追究刑事责任。</w:t>
      </w:r>
    </w:p>
    <w:p w14:paraId="56924A70" w14:textId="77777777" w:rsidR="00587A5E" w:rsidRPr="00587A5E" w:rsidRDefault="00587A5E" w:rsidP="00587A5E">
      <w:pPr>
        <w:widowControl/>
        <w:spacing w:line="450" w:lineRule="atLeast"/>
        <w:ind w:firstLine="480"/>
        <w:rPr>
          <w:rFonts w:ascii="微软雅黑" w:eastAsia="微软雅黑" w:hAnsi="微软雅黑" w:cs="宋体"/>
          <w:color w:val="333333"/>
          <w:kern w:val="0"/>
          <w:sz w:val="24"/>
          <w:szCs w:val="24"/>
        </w:rPr>
      </w:pPr>
      <w:r w:rsidRPr="00587A5E">
        <w:rPr>
          <w:rFonts w:ascii="微软雅黑" w:eastAsia="微软雅黑" w:hAnsi="微软雅黑" w:cs="宋体" w:hint="eastAsia"/>
          <w:b/>
          <w:bCs/>
          <w:color w:val="000080"/>
          <w:kern w:val="0"/>
          <w:sz w:val="24"/>
          <w:szCs w:val="24"/>
        </w:rPr>
        <w:t>问：对于个人信息向境外提供，安全评估与标准合同、个人信息保护认证之间的关系，三种方式如何衔接？</w:t>
      </w:r>
    </w:p>
    <w:p w14:paraId="453E80B5" w14:textId="77777777" w:rsidR="00587A5E" w:rsidRPr="00587A5E" w:rsidRDefault="00587A5E" w:rsidP="00587A5E">
      <w:pPr>
        <w:widowControl/>
        <w:spacing w:line="450" w:lineRule="atLeast"/>
        <w:ind w:firstLine="480"/>
        <w:rPr>
          <w:rFonts w:ascii="微软雅黑" w:eastAsia="微软雅黑" w:hAnsi="微软雅黑" w:cs="宋体"/>
          <w:color w:val="333333"/>
          <w:kern w:val="0"/>
          <w:sz w:val="24"/>
          <w:szCs w:val="24"/>
        </w:rPr>
      </w:pPr>
      <w:r w:rsidRPr="00587A5E">
        <w:rPr>
          <w:rFonts w:ascii="微软雅黑" w:eastAsia="微软雅黑" w:hAnsi="微软雅黑" w:cs="宋体" w:hint="eastAsia"/>
          <w:b/>
          <w:bCs/>
          <w:color w:val="333333"/>
          <w:kern w:val="0"/>
          <w:sz w:val="24"/>
          <w:szCs w:val="24"/>
        </w:rPr>
        <w:t>答：</w:t>
      </w:r>
      <w:r w:rsidRPr="00587A5E">
        <w:rPr>
          <w:rFonts w:ascii="微软雅黑" w:eastAsia="微软雅黑" w:hAnsi="微软雅黑" w:cs="宋体" w:hint="eastAsia"/>
          <w:color w:val="333333"/>
          <w:kern w:val="0"/>
          <w:sz w:val="24"/>
          <w:szCs w:val="24"/>
        </w:rPr>
        <w:t>《办法》适用范围已经明确，对于适用安全评估的个人信息处理者的数据出境情形应当申报安全评估；《办法》适用范围外的个人信息处理者的数据出境情形，可以通过个人信息保护认证或者签订国家网信部门制定的标准合同来满足个人信息跨境提供条件，便利个人信息处理者依法开展数据出境活动。</w:t>
      </w:r>
    </w:p>
    <w:p w14:paraId="38F8CE08" w14:textId="77777777" w:rsidR="00587A5E" w:rsidRPr="00587A5E" w:rsidRDefault="00587A5E">
      <w:pPr>
        <w:rPr>
          <w:rFonts w:ascii="Times New Roman" w:eastAsia="仿宋" w:hAnsi="Times New Roman"/>
          <w:sz w:val="28"/>
        </w:rPr>
      </w:pPr>
    </w:p>
    <w:p w14:paraId="23DD1B27" w14:textId="77777777" w:rsidR="00587A5E" w:rsidRDefault="00587A5E">
      <w:pPr>
        <w:rPr>
          <w:rFonts w:ascii="Times New Roman" w:eastAsia="仿宋" w:hAnsi="Times New Roman"/>
          <w:sz w:val="28"/>
        </w:rPr>
      </w:pPr>
    </w:p>
    <w:p w14:paraId="40826A45" w14:textId="77777777" w:rsidR="00587A5E" w:rsidRDefault="00587A5E">
      <w:pPr>
        <w:rPr>
          <w:rFonts w:ascii="Times New Roman" w:eastAsia="仿宋" w:hAnsi="Times New Roman"/>
          <w:sz w:val="28"/>
        </w:rPr>
      </w:pPr>
    </w:p>
    <w:p w14:paraId="4196CBF4" w14:textId="77777777" w:rsidR="009B543C" w:rsidRPr="009B543C" w:rsidRDefault="009B543C" w:rsidP="00A001FA">
      <w:pPr>
        <w:pStyle w:val="2"/>
      </w:pPr>
      <w:r w:rsidRPr="009B543C">
        <w:rPr>
          <w:rFonts w:hint="eastAsia"/>
        </w:rPr>
        <w:t>个人信息出境标准合同办法</w:t>
      </w:r>
    </w:p>
    <w:p w14:paraId="511B395D" w14:textId="77777777" w:rsidR="009B543C" w:rsidRPr="009B543C" w:rsidRDefault="009B543C" w:rsidP="009B543C">
      <w:pPr>
        <w:widowControl/>
        <w:jc w:val="center"/>
        <w:rPr>
          <w:rFonts w:ascii="宋体" w:eastAsia="宋体" w:hAnsi="宋体" w:cs="宋体"/>
          <w:color w:val="666666"/>
          <w:kern w:val="0"/>
          <w:szCs w:val="21"/>
        </w:rPr>
      </w:pPr>
      <w:r w:rsidRPr="009B543C">
        <w:rPr>
          <w:rFonts w:ascii="宋体" w:eastAsia="宋体" w:hAnsi="宋体" w:cs="宋体" w:hint="eastAsia"/>
          <w:color w:val="666666"/>
          <w:kern w:val="0"/>
          <w:szCs w:val="21"/>
        </w:rPr>
        <w:t>2023年02月24日 15:00来源： 中国网信网</w:t>
      </w:r>
    </w:p>
    <w:p w14:paraId="1C7489F1" w14:textId="77777777" w:rsidR="009B543C" w:rsidRPr="009B543C" w:rsidRDefault="00000000" w:rsidP="009B543C">
      <w:pPr>
        <w:widowControl/>
        <w:jc w:val="center"/>
        <w:rPr>
          <w:rFonts w:ascii="宋体" w:eastAsia="宋体" w:hAnsi="宋体" w:cs="宋体"/>
          <w:color w:val="666666"/>
          <w:kern w:val="0"/>
          <w:szCs w:val="21"/>
        </w:rPr>
      </w:pPr>
      <w:hyperlink r:id="rId15" w:history="1">
        <w:r w:rsidR="009B543C" w:rsidRPr="009B543C">
          <w:rPr>
            <w:rFonts w:ascii="宋体" w:eastAsia="宋体" w:hAnsi="宋体" w:cs="宋体" w:hint="eastAsia"/>
            <w:color w:val="333333"/>
            <w:kern w:val="0"/>
            <w:szCs w:val="21"/>
            <w:u w:val="single"/>
          </w:rPr>
          <w:t>【打印】</w:t>
        </w:r>
      </w:hyperlink>
      <w:r w:rsidR="009B543C" w:rsidRPr="009B543C">
        <w:rPr>
          <w:rFonts w:ascii="宋体" w:eastAsia="宋体" w:hAnsi="宋体" w:cs="宋体" w:hint="eastAsia"/>
          <w:color w:val="666666"/>
          <w:kern w:val="0"/>
          <w:szCs w:val="21"/>
        </w:rPr>
        <w:t>【纠错】</w:t>
      </w:r>
    </w:p>
    <w:p w14:paraId="3DDC9E45" w14:textId="77777777" w:rsidR="009B543C" w:rsidRPr="009B543C" w:rsidRDefault="009B543C" w:rsidP="009B543C">
      <w:pPr>
        <w:widowControl/>
        <w:spacing w:line="450" w:lineRule="atLeast"/>
        <w:jc w:val="center"/>
        <w:rPr>
          <w:rFonts w:ascii="微软雅黑" w:eastAsia="微软雅黑" w:hAnsi="微软雅黑" w:cs="宋体"/>
          <w:color w:val="333333"/>
          <w:kern w:val="0"/>
          <w:sz w:val="24"/>
          <w:szCs w:val="24"/>
        </w:rPr>
      </w:pPr>
      <w:r w:rsidRPr="009B543C">
        <w:rPr>
          <w:rFonts w:ascii="微软雅黑" w:eastAsia="微软雅黑" w:hAnsi="微软雅黑" w:cs="宋体" w:hint="eastAsia"/>
          <w:b/>
          <w:bCs/>
          <w:color w:val="000080"/>
          <w:kern w:val="0"/>
          <w:sz w:val="24"/>
          <w:szCs w:val="24"/>
        </w:rPr>
        <w:t>国家互联网信息办公室令</w:t>
      </w:r>
    </w:p>
    <w:p w14:paraId="53B08DFD" w14:textId="77777777" w:rsidR="009B543C" w:rsidRPr="009B543C" w:rsidRDefault="009B543C" w:rsidP="009B543C">
      <w:pPr>
        <w:widowControl/>
        <w:spacing w:line="450" w:lineRule="atLeast"/>
        <w:jc w:val="center"/>
        <w:rPr>
          <w:rFonts w:ascii="微软雅黑" w:eastAsia="微软雅黑" w:hAnsi="微软雅黑" w:cs="宋体"/>
          <w:color w:val="333333"/>
          <w:kern w:val="0"/>
          <w:sz w:val="24"/>
          <w:szCs w:val="24"/>
        </w:rPr>
      </w:pPr>
      <w:r w:rsidRPr="009B543C">
        <w:rPr>
          <w:rFonts w:ascii="微软雅黑" w:eastAsia="微软雅黑" w:hAnsi="微软雅黑" w:cs="宋体" w:hint="eastAsia"/>
          <w:color w:val="000080"/>
          <w:kern w:val="0"/>
          <w:sz w:val="24"/>
          <w:szCs w:val="24"/>
        </w:rPr>
        <w:t>第13号</w:t>
      </w:r>
    </w:p>
    <w:p w14:paraId="37440358" w14:textId="77777777" w:rsidR="009B543C" w:rsidRPr="009B543C" w:rsidRDefault="009B543C" w:rsidP="009B543C">
      <w:pPr>
        <w:widowControl/>
        <w:spacing w:line="450" w:lineRule="atLeast"/>
        <w:ind w:firstLine="480"/>
        <w:rPr>
          <w:rFonts w:ascii="微软雅黑" w:eastAsia="微软雅黑" w:hAnsi="微软雅黑" w:cs="宋体"/>
          <w:color w:val="333333"/>
          <w:kern w:val="0"/>
          <w:sz w:val="24"/>
          <w:szCs w:val="24"/>
        </w:rPr>
      </w:pPr>
      <w:r w:rsidRPr="009B543C">
        <w:rPr>
          <w:rFonts w:ascii="微软雅黑" w:eastAsia="微软雅黑" w:hAnsi="微软雅黑" w:cs="宋体" w:hint="eastAsia"/>
          <w:color w:val="333333"/>
          <w:kern w:val="0"/>
          <w:sz w:val="24"/>
          <w:szCs w:val="24"/>
        </w:rPr>
        <w:t>《个人信息出境标准合同办法》已经2023年2月3日国家互联网信息办公室2023年第2次室务会议审议通过，现予公布，自2023年6月1日起施行。</w:t>
      </w:r>
    </w:p>
    <w:p w14:paraId="4741180B" w14:textId="77777777" w:rsidR="009B543C" w:rsidRPr="009B543C" w:rsidRDefault="009B543C" w:rsidP="009B543C">
      <w:pPr>
        <w:widowControl/>
        <w:spacing w:line="450" w:lineRule="atLeast"/>
        <w:ind w:firstLine="480"/>
        <w:jc w:val="right"/>
        <w:rPr>
          <w:rFonts w:ascii="微软雅黑" w:eastAsia="微软雅黑" w:hAnsi="微软雅黑" w:cs="宋体"/>
          <w:color w:val="333333"/>
          <w:kern w:val="0"/>
          <w:sz w:val="24"/>
          <w:szCs w:val="24"/>
        </w:rPr>
      </w:pPr>
      <w:r w:rsidRPr="009B543C">
        <w:rPr>
          <w:rFonts w:ascii="微软雅黑" w:eastAsia="微软雅黑" w:hAnsi="微软雅黑" w:cs="宋体" w:hint="eastAsia"/>
          <w:color w:val="333333"/>
          <w:kern w:val="0"/>
          <w:sz w:val="24"/>
          <w:szCs w:val="24"/>
        </w:rPr>
        <w:t>国家互联网信息办公室主任　庄荣文</w:t>
      </w:r>
    </w:p>
    <w:p w14:paraId="27442601" w14:textId="77777777" w:rsidR="009B543C" w:rsidRPr="009B543C" w:rsidRDefault="009B543C" w:rsidP="009B543C">
      <w:pPr>
        <w:widowControl/>
        <w:spacing w:line="450" w:lineRule="atLeast"/>
        <w:ind w:firstLine="480"/>
        <w:jc w:val="right"/>
        <w:rPr>
          <w:rFonts w:ascii="微软雅黑" w:eastAsia="微软雅黑" w:hAnsi="微软雅黑" w:cs="宋体"/>
          <w:color w:val="333333"/>
          <w:kern w:val="0"/>
          <w:sz w:val="24"/>
          <w:szCs w:val="24"/>
        </w:rPr>
      </w:pPr>
      <w:r w:rsidRPr="009B543C">
        <w:rPr>
          <w:rFonts w:ascii="微软雅黑" w:eastAsia="微软雅黑" w:hAnsi="微软雅黑" w:cs="宋体" w:hint="eastAsia"/>
          <w:color w:val="333333"/>
          <w:kern w:val="0"/>
          <w:sz w:val="24"/>
          <w:szCs w:val="24"/>
        </w:rPr>
        <w:t>2023年2月22日</w:t>
      </w:r>
    </w:p>
    <w:p w14:paraId="7C72BD31" w14:textId="77777777" w:rsidR="009B543C" w:rsidRPr="009B543C" w:rsidRDefault="009B543C" w:rsidP="009B543C">
      <w:pPr>
        <w:widowControl/>
        <w:spacing w:line="450" w:lineRule="atLeast"/>
        <w:ind w:firstLine="480"/>
        <w:jc w:val="right"/>
        <w:rPr>
          <w:rFonts w:ascii="微软雅黑" w:eastAsia="微软雅黑" w:hAnsi="微软雅黑" w:cs="宋体"/>
          <w:color w:val="333333"/>
          <w:kern w:val="0"/>
          <w:sz w:val="24"/>
          <w:szCs w:val="24"/>
        </w:rPr>
      </w:pPr>
    </w:p>
    <w:p w14:paraId="58D0EFEB" w14:textId="77777777" w:rsidR="009B543C" w:rsidRPr="009B543C" w:rsidRDefault="009B543C" w:rsidP="009B543C">
      <w:pPr>
        <w:widowControl/>
        <w:spacing w:line="450" w:lineRule="atLeast"/>
        <w:jc w:val="center"/>
        <w:rPr>
          <w:rFonts w:ascii="微软雅黑" w:eastAsia="微软雅黑" w:hAnsi="微软雅黑" w:cs="宋体"/>
          <w:color w:val="333333"/>
          <w:kern w:val="0"/>
          <w:sz w:val="24"/>
          <w:szCs w:val="24"/>
        </w:rPr>
      </w:pPr>
      <w:r w:rsidRPr="009B543C">
        <w:rPr>
          <w:rFonts w:ascii="微软雅黑" w:eastAsia="微软雅黑" w:hAnsi="微软雅黑" w:cs="宋体" w:hint="eastAsia"/>
          <w:b/>
          <w:bCs/>
          <w:color w:val="000080"/>
          <w:kern w:val="0"/>
          <w:sz w:val="24"/>
          <w:szCs w:val="24"/>
        </w:rPr>
        <w:t>个人信息出境标准合同办法</w:t>
      </w:r>
    </w:p>
    <w:p w14:paraId="6290F298" w14:textId="77777777" w:rsidR="009B543C" w:rsidRPr="009B543C" w:rsidRDefault="009B543C" w:rsidP="009B543C">
      <w:pPr>
        <w:widowControl/>
        <w:spacing w:line="450" w:lineRule="atLeast"/>
        <w:ind w:firstLine="480"/>
        <w:rPr>
          <w:rFonts w:ascii="微软雅黑" w:eastAsia="微软雅黑" w:hAnsi="微软雅黑" w:cs="宋体"/>
          <w:color w:val="333333"/>
          <w:kern w:val="0"/>
          <w:sz w:val="24"/>
          <w:szCs w:val="24"/>
        </w:rPr>
      </w:pPr>
      <w:r w:rsidRPr="009B543C">
        <w:rPr>
          <w:rFonts w:ascii="微软雅黑" w:eastAsia="微软雅黑" w:hAnsi="微软雅黑" w:cs="宋体" w:hint="eastAsia"/>
          <w:b/>
          <w:bCs/>
          <w:color w:val="333333"/>
          <w:kern w:val="0"/>
          <w:sz w:val="24"/>
          <w:szCs w:val="24"/>
        </w:rPr>
        <w:t>第一条</w:t>
      </w:r>
      <w:r w:rsidRPr="009B543C">
        <w:rPr>
          <w:rFonts w:ascii="微软雅黑" w:eastAsia="微软雅黑" w:hAnsi="微软雅黑" w:cs="宋体" w:hint="eastAsia"/>
          <w:color w:val="333333"/>
          <w:kern w:val="0"/>
          <w:sz w:val="24"/>
          <w:szCs w:val="24"/>
        </w:rPr>
        <w:t> 为了保护个人信息权益，规范个人信息出境活动，根据《中华人民共和国个人信息保护法》等法律法规，制定本办法。</w:t>
      </w:r>
    </w:p>
    <w:p w14:paraId="6DB7A475" w14:textId="77777777" w:rsidR="009B543C" w:rsidRPr="009B543C" w:rsidRDefault="009B543C" w:rsidP="009B543C">
      <w:pPr>
        <w:widowControl/>
        <w:spacing w:line="450" w:lineRule="atLeast"/>
        <w:ind w:firstLine="480"/>
        <w:rPr>
          <w:rFonts w:ascii="微软雅黑" w:eastAsia="微软雅黑" w:hAnsi="微软雅黑" w:cs="宋体"/>
          <w:color w:val="333333"/>
          <w:kern w:val="0"/>
          <w:sz w:val="24"/>
          <w:szCs w:val="24"/>
        </w:rPr>
      </w:pPr>
      <w:r w:rsidRPr="009B543C">
        <w:rPr>
          <w:rFonts w:ascii="微软雅黑" w:eastAsia="微软雅黑" w:hAnsi="微软雅黑" w:cs="宋体" w:hint="eastAsia"/>
          <w:b/>
          <w:bCs/>
          <w:color w:val="333333"/>
          <w:kern w:val="0"/>
          <w:sz w:val="24"/>
          <w:szCs w:val="24"/>
        </w:rPr>
        <w:t>第二条</w:t>
      </w:r>
      <w:r w:rsidRPr="009B543C">
        <w:rPr>
          <w:rFonts w:ascii="微软雅黑" w:eastAsia="微软雅黑" w:hAnsi="微软雅黑" w:cs="宋体" w:hint="eastAsia"/>
          <w:color w:val="333333"/>
          <w:kern w:val="0"/>
          <w:sz w:val="24"/>
          <w:szCs w:val="24"/>
        </w:rPr>
        <w:t> 个人信息处理者通过与境外接收方订立个人信息出境标准合同（以下简称标准合同）的方式向中华人民共和国境外提供个人信息，适用本办法。</w:t>
      </w:r>
    </w:p>
    <w:p w14:paraId="392D0448" w14:textId="77777777" w:rsidR="009B543C" w:rsidRPr="009B543C" w:rsidRDefault="009B543C" w:rsidP="009B543C">
      <w:pPr>
        <w:widowControl/>
        <w:spacing w:line="450" w:lineRule="atLeast"/>
        <w:ind w:firstLine="480"/>
        <w:rPr>
          <w:rFonts w:ascii="微软雅黑" w:eastAsia="微软雅黑" w:hAnsi="微软雅黑" w:cs="宋体"/>
          <w:color w:val="333333"/>
          <w:kern w:val="0"/>
          <w:sz w:val="24"/>
          <w:szCs w:val="24"/>
        </w:rPr>
      </w:pPr>
      <w:r w:rsidRPr="009B543C">
        <w:rPr>
          <w:rFonts w:ascii="微软雅黑" w:eastAsia="微软雅黑" w:hAnsi="微软雅黑" w:cs="宋体" w:hint="eastAsia"/>
          <w:b/>
          <w:bCs/>
          <w:color w:val="333333"/>
          <w:kern w:val="0"/>
          <w:sz w:val="24"/>
          <w:szCs w:val="24"/>
        </w:rPr>
        <w:lastRenderedPageBreak/>
        <w:t>第三条</w:t>
      </w:r>
      <w:r w:rsidRPr="009B543C">
        <w:rPr>
          <w:rFonts w:ascii="微软雅黑" w:eastAsia="微软雅黑" w:hAnsi="微软雅黑" w:cs="宋体" w:hint="eastAsia"/>
          <w:color w:val="333333"/>
          <w:kern w:val="0"/>
          <w:sz w:val="24"/>
          <w:szCs w:val="24"/>
        </w:rPr>
        <w:t> 通过订立标准合同的方式开展个人信息出境活动，应当坚持自主缔约与备案管理相结合、保护权益与防范风险相结合，保障个人信息跨境安全、自由流动。</w:t>
      </w:r>
    </w:p>
    <w:p w14:paraId="0F0A07AA" w14:textId="77777777" w:rsidR="009B543C" w:rsidRPr="009B543C" w:rsidRDefault="009B543C" w:rsidP="009B543C">
      <w:pPr>
        <w:widowControl/>
        <w:spacing w:line="450" w:lineRule="atLeast"/>
        <w:ind w:firstLine="480"/>
        <w:rPr>
          <w:rFonts w:ascii="微软雅黑" w:eastAsia="微软雅黑" w:hAnsi="微软雅黑" w:cs="宋体"/>
          <w:color w:val="333333"/>
          <w:kern w:val="0"/>
          <w:sz w:val="24"/>
          <w:szCs w:val="24"/>
        </w:rPr>
      </w:pPr>
      <w:r w:rsidRPr="009B543C">
        <w:rPr>
          <w:rFonts w:ascii="微软雅黑" w:eastAsia="微软雅黑" w:hAnsi="微软雅黑" w:cs="宋体" w:hint="eastAsia"/>
          <w:b/>
          <w:bCs/>
          <w:color w:val="333333"/>
          <w:kern w:val="0"/>
          <w:sz w:val="24"/>
          <w:szCs w:val="24"/>
        </w:rPr>
        <w:t>第四条</w:t>
      </w:r>
      <w:r w:rsidRPr="009B543C">
        <w:rPr>
          <w:rFonts w:ascii="微软雅黑" w:eastAsia="微软雅黑" w:hAnsi="微软雅黑" w:cs="宋体" w:hint="eastAsia"/>
          <w:color w:val="333333"/>
          <w:kern w:val="0"/>
          <w:sz w:val="24"/>
          <w:szCs w:val="24"/>
        </w:rPr>
        <w:t> 个人信息处理者通过订立标准合同的方式向境外提供个人信息的，应当同时符合下列情形：</w:t>
      </w:r>
    </w:p>
    <w:p w14:paraId="0ED4BF81" w14:textId="77777777" w:rsidR="009B543C" w:rsidRPr="009B543C" w:rsidRDefault="009B543C" w:rsidP="009B543C">
      <w:pPr>
        <w:widowControl/>
        <w:spacing w:line="450" w:lineRule="atLeast"/>
        <w:ind w:firstLine="480"/>
        <w:rPr>
          <w:rFonts w:ascii="微软雅黑" w:eastAsia="微软雅黑" w:hAnsi="微软雅黑" w:cs="宋体"/>
          <w:color w:val="333333"/>
          <w:kern w:val="0"/>
          <w:sz w:val="24"/>
          <w:szCs w:val="24"/>
        </w:rPr>
      </w:pPr>
      <w:r w:rsidRPr="009B543C">
        <w:rPr>
          <w:rFonts w:ascii="微软雅黑" w:eastAsia="微软雅黑" w:hAnsi="微软雅黑" w:cs="宋体" w:hint="eastAsia"/>
          <w:color w:val="333333"/>
          <w:kern w:val="0"/>
          <w:sz w:val="24"/>
          <w:szCs w:val="24"/>
        </w:rPr>
        <w:t>（一）非关键信息基础设施运营者；</w:t>
      </w:r>
    </w:p>
    <w:p w14:paraId="12C37AED" w14:textId="77777777" w:rsidR="009B543C" w:rsidRPr="009B543C" w:rsidRDefault="009B543C" w:rsidP="009B543C">
      <w:pPr>
        <w:widowControl/>
        <w:spacing w:line="450" w:lineRule="atLeast"/>
        <w:ind w:firstLine="480"/>
        <w:rPr>
          <w:rFonts w:ascii="微软雅黑" w:eastAsia="微软雅黑" w:hAnsi="微软雅黑" w:cs="宋体"/>
          <w:color w:val="333333"/>
          <w:kern w:val="0"/>
          <w:sz w:val="24"/>
          <w:szCs w:val="24"/>
        </w:rPr>
      </w:pPr>
      <w:r w:rsidRPr="009B543C">
        <w:rPr>
          <w:rFonts w:ascii="微软雅黑" w:eastAsia="微软雅黑" w:hAnsi="微软雅黑" w:cs="宋体" w:hint="eastAsia"/>
          <w:color w:val="333333"/>
          <w:kern w:val="0"/>
          <w:sz w:val="24"/>
          <w:szCs w:val="24"/>
        </w:rPr>
        <w:t>（二）处理个人信息不满100万人的；</w:t>
      </w:r>
    </w:p>
    <w:p w14:paraId="704F9F60" w14:textId="77777777" w:rsidR="009B543C" w:rsidRPr="009B543C" w:rsidRDefault="009B543C" w:rsidP="009B543C">
      <w:pPr>
        <w:widowControl/>
        <w:spacing w:line="450" w:lineRule="atLeast"/>
        <w:ind w:firstLine="480"/>
        <w:rPr>
          <w:rFonts w:ascii="微软雅黑" w:eastAsia="微软雅黑" w:hAnsi="微软雅黑" w:cs="宋体"/>
          <w:color w:val="333333"/>
          <w:kern w:val="0"/>
          <w:sz w:val="24"/>
          <w:szCs w:val="24"/>
        </w:rPr>
      </w:pPr>
      <w:r w:rsidRPr="009B543C">
        <w:rPr>
          <w:rFonts w:ascii="微软雅黑" w:eastAsia="微软雅黑" w:hAnsi="微软雅黑" w:cs="宋体" w:hint="eastAsia"/>
          <w:color w:val="333333"/>
          <w:kern w:val="0"/>
          <w:sz w:val="24"/>
          <w:szCs w:val="24"/>
        </w:rPr>
        <w:t>（三）自上年1月1日起累计向境外提供个人信息不满10万人的；</w:t>
      </w:r>
    </w:p>
    <w:p w14:paraId="39A21871" w14:textId="77777777" w:rsidR="009B543C" w:rsidRPr="009B543C" w:rsidRDefault="009B543C" w:rsidP="009B543C">
      <w:pPr>
        <w:widowControl/>
        <w:spacing w:line="450" w:lineRule="atLeast"/>
        <w:ind w:firstLine="480"/>
        <w:rPr>
          <w:rFonts w:ascii="微软雅黑" w:eastAsia="微软雅黑" w:hAnsi="微软雅黑" w:cs="宋体"/>
          <w:color w:val="333333"/>
          <w:kern w:val="0"/>
          <w:sz w:val="24"/>
          <w:szCs w:val="24"/>
        </w:rPr>
      </w:pPr>
      <w:r w:rsidRPr="009B543C">
        <w:rPr>
          <w:rFonts w:ascii="微软雅黑" w:eastAsia="微软雅黑" w:hAnsi="微软雅黑" w:cs="宋体" w:hint="eastAsia"/>
          <w:color w:val="333333"/>
          <w:kern w:val="0"/>
          <w:sz w:val="24"/>
          <w:szCs w:val="24"/>
        </w:rPr>
        <w:t>（四）自上年1月1日起累计向境外提供敏感个人信息不满1万人的。</w:t>
      </w:r>
    </w:p>
    <w:p w14:paraId="1A90768D" w14:textId="77777777" w:rsidR="009B543C" w:rsidRPr="009B543C" w:rsidRDefault="009B543C" w:rsidP="009B543C">
      <w:pPr>
        <w:widowControl/>
        <w:spacing w:line="450" w:lineRule="atLeast"/>
        <w:ind w:firstLine="480"/>
        <w:rPr>
          <w:rFonts w:ascii="微软雅黑" w:eastAsia="微软雅黑" w:hAnsi="微软雅黑" w:cs="宋体"/>
          <w:color w:val="333333"/>
          <w:kern w:val="0"/>
          <w:sz w:val="24"/>
          <w:szCs w:val="24"/>
        </w:rPr>
      </w:pPr>
      <w:r w:rsidRPr="009B543C">
        <w:rPr>
          <w:rFonts w:ascii="微软雅黑" w:eastAsia="微软雅黑" w:hAnsi="微软雅黑" w:cs="宋体" w:hint="eastAsia"/>
          <w:color w:val="333333"/>
          <w:kern w:val="0"/>
          <w:sz w:val="24"/>
          <w:szCs w:val="24"/>
        </w:rPr>
        <w:t>法律、行政法规或者国家网信部门另有规定的，从其规定。</w:t>
      </w:r>
    </w:p>
    <w:p w14:paraId="3320CE59" w14:textId="77777777" w:rsidR="009B543C" w:rsidRPr="009B543C" w:rsidRDefault="009B543C" w:rsidP="009B543C">
      <w:pPr>
        <w:widowControl/>
        <w:spacing w:line="450" w:lineRule="atLeast"/>
        <w:ind w:firstLine="480"/>
        <w:rPr>
          <w:rFonts w:ascii="微软雅黑" w:eastAsia="微软雅黑" w:hAnsi="微软雅黑" w:cs="宋体"/>
          <w:color w:val="333333"/>
          <w:kern w:val="0"/>
          <w:sz w:val="24"/>
          <w:szCs w:val="24"/>
        </w:rPr>
      </w:pPr>
      <w:r w:rsidRPr="009B543C">
        <w:rPr>
          <w:rFonts w:ascii="微软雅黑" w:eastAsia="微软雅黑" w:hAnsi="微软雅黑" w:cs="宋体" w:hint="eastAsia"/>
          <w:color w:val="333333"/>
          <w:kern w:val="0"/>
          <w:sz w:val="24"/>
          <w:szCs w:val="24"/>
        </w:rPr>
        <w:t>个人信息处理者不得采取数量拆分等手段，将依法应当通过出境安全评估的个人信息通过订立标准合同的方式向境外提供。</w:t>
      </w:r>
    </w:p>
    <w:p w14:paraId="0C98FEFB" w14:textId="77777777" w:rsidR="009B543C" w:rsidRPr="009B543C" w:rsidRDefault="009B543C" w:rsidP="009B543C">
      <w:pPr>
        <w:widowControl/>
        <w:spacing w:line="450" w:lineRule="atLeast"/>
        <w:ind w:firstLine="480"/>
        <w:rPr>
          <w:rFonts w:ascii="微软雅黑" w:eastAsia="微软雅黑" w:hAnsi="微软雅黑" w:cs="宋体"/>
          <w:color w:val="333333"/>
          <w:kern w:val="0"/>
          <w:sz w:val="24"/>
          <w:szCs w:val="24"/>
        </w:rPr>
      </w:pPr>
      <w:r w:rsidRPr="009B543C">
        <w:rPr>
          <w:rFonts w:ascii="微软雅黑" w:eastAsia="微软雅黑" w:hAnsi="微软雅黑" w:cs="宋体" w:hint="eastAsia"/>
          <w:b/>
          <w:bCs/>
          <w:color w:val="333333"/>
          <w:kern w:val="0"/>
          <w:sz w:val="24"/>
          <w:szCs w:val="24"/>
        </w:rPr>
        <w:t>第五条</w:t>
      </w:r>
      <w:r w:rsidRPr="009B543C">
        <w:rPr>
          <w:rFonts w:ascii="微软雅黑" w:eastAsia="微软雅黑" w:hAnsi="微软雅黑" w:cs="宋体" w:hint="eastAsia"/>
          <w:color w:val="333333"/>
          <w:kern w:val="0"/>
          <w:sz w:val="24"/>
          <w:szCs w:val="24"/>
        </w:rPr>
        <w:t> 个人信息处理者向境外提供个人信息前，应当开展个人信息保护影响评估，重点评估以下内容：</w:t>
      </w:r>
    </w:p>
    <w:p w14:paraId="647AA412" w14:textId="77777777" w:rsidR="009B543C" w:rsidRPr="009B543C" w:rsidRDefault="009B543C" w:rsidP="009B543C">
      <w:pPr>
        <w:widowControl/>
        <w:spacing w:line="450" w:lineRule="atLeast"/>
        <w:ind w:firstLine="480"/>
        <w:rPr>
          <w:rFonts w:ascii="微软雅黑" w:eastAsia="微软雅黑" w:hAnsi="微软雅黑" w:cs="宋体"/>
          <w:color w:val="333333"/>
          <w:kern w:val="0"/>
          <w:sz w:val="24"/>
          <w:szCs w:val="24"/>
        </w:rPr>
      </w:pPr>
      <w:r w:rsidRPr="009B543C">
        <w:rPr>
          <w:rFonts w:ascii="微软雅黑" w:eastAsia="微软雅黑" w:hAnsi="微软雅黑" w:cs="宋体" w:hint="eastAsia"/>
          <w:color w:val="333333"/>
          <w:kern w:val="0"/>
          <w:sz w:val="24"/>
          <w:szCs w:val="24"/>
        </w:rPr>
        <w:t>（一）个人信息处理者和境外接收方处理个人信息的目的、范围、方式等的合法性、正当性、必要性；</w:t>
      </w:r>
    </w:p>
    <w:p w14:paraId="4FF52BEB" w14:textId="77777777" w:rsidR="009B543C" w:rsidRPr="009B543C" w:rsidRDefault="009B543C" w:rsidP="009B543C">
      <w:pPr>
        <w:widowControl/>
        <w:spacing w:line="450" w:lineRule="atLeast"/>
        <w:ind w:firstLine="480"/>
        <w:rPr>
          <w:rFonts w:ascii="微软雅黑" w:eastAsia="微软雅黑" w:hAnsi="微软雅黑" w:cs="宋体"/>
          <w:color w:val="333333"/>
          <w:kern w:val="0"/>
          <w:sz w:val="24"/>
          <w:szCs w:val="24"/>
        </w:rPr>
      </w:pPr>
      <w:r w:rsidRPr="009B543C">
        <w:rPr>
          <w:rFonts w:ascii="微软雅黑" w:eastAsia="微软雅黑" w:hAnsi="微软雅黑" w:cs="宋体" w:hint="eastAsia"/>
          <w:color w:val="333333"/>
          <w:kern w:val="0"/>
          <w:sz w:val="24"/>
          <w:szCs w:val="24"/>
        </w:rPr>
        <w:t>（二）出境个人信息的规模、范围、种类、敏感程度，个人信息出境可能对个人信息权益带来的风险；</w:t>
      </w:r>
    </w:p>
    <w:p w14:paraId="0BA2A6FF" w14:textId="77777777" w:rsidR="009B543C" w:rsidRPr="009B543C" w:rsidRDefault="009B543C" w:rsidP="009B543C">
      <w:pPr>
        <w:widowControl/>
        <w:spacing w:line="450" w:lineRule="atLeast"/>
        <w:ind w:firstLine="480"/>
        <w:rPr>
          <w:rFonts w:ascii="微软雅黑" w:eastAsia="微软雅黑" w:hAnsi="微软雅黑" w:cs="宋体"/>
          <w:color w:val="333333"/>
          <w:kern w:val="0"/>
          <w:sz w:val="24"/>
          <w:szCs w:val="24"/>
        </w:rPr>
      </w:pPr>
      <w:r w:rsidRPr="009B543C">
        <w:rPr>
          <w:rFonts w:ascii="微软雅黑" w:eastAsia="微软雅黑" w:hAnsi="微软雅黑" w:cs="宋体" w:hint="eastAsia"/>
          <w:color w:val="333333"/>
          <w:kern w:val="0"/>
          <w:sz w:val="24"/>
          <w:szCs w:val="24"/>
        </w:rPr>
        <w:t>（三）境外接收方承诺承担的义务，以及履行义务的管理和技术措施、能力等能否保障出境个人信息的安全；</w:t>
      </w:r>
    </w:p>
    <w:p w14:paraId="79ED4931" w14:textId="77777777" w:rsidR="009B543C" w:rsidRPr="009B543C" w:rsidRDefault="009B543C" w:rsidP="009B543C">
      <w:pPr>
        <w:widowControl/>
        <w:spacing w:line="450" w:lineRule="atLeast"/>
        <w:ind w:firstLine="480"/>
        <w:rPr>
          <w:rFonts w:ascii="微软雅黑" w:eastAsia="微软雅黑" w:hAnsi="微软雅黑" w:cs="宋体"/>
          <w:color w:val="333333"/>
          <w:kern w:val="0"/>
          <w:sz w:val="24"/>
          <w:szCs w:val="24"/>
        </w:rPr>
      </w:pPr>
      <w:r w:rsidRPr="009B543C">
        <w:rPr>
          <w:rFonts w:ascii="微软雅黑" w:eastAsia="微软雅黑" w:hAnsi="微软雅黑" w:cs="宋体" w:hint="eastAsia"/>
          <w:color w:val="333333"/>
          <w:kern w:val="0"/>
          <w:sz w:val="24"/>
          <w:szCs w:val="24"/>
        </w:rPr>
        <w:t>（四）个人信息出境后遭到篡改、破坏、泄露、丢失、非法利用等的风险，个人信息权益维护的渠道是否通畅等；</w:t>
      </w:r>
    </w:p>
    <w:p w14:paraId="1F1DE4B9" w14:textId="77777777" w:rsidR="009B543C" w:rsidRPr="009B543C" w:rsidRDefault="009B543C" w:rsidP="009B543C">
      <w:pPr>
        <w:widowControl/>
        <w:spacing w:line="450" w:lineRule="atLeast"/>
        <w:ind w:firstLine="480"/>
        <w:rPr>
          <w:rFonts w:ascii="微软雅黑" w:eastAsia="微软雅黑" w:hAnsi="微软雅黑" w:cs="宋体"/>
          <w:color w:val="333333"/>
          <w:kern w:val="0"/>
          <w:sz w:val="24"/>
          <w:szCs w:val="24"/>
        </w:rPr>
      </w:pPr>
      <w:r w:rsidRPr="009B543C">
        <w:rPr>
          <w:rFonts w:ascii="微软雅黑" w:eastAsia="微软雅黑" w:hAnsi="微软雅黑" w:cs="宋体" w:hint="eastAsia"/>
          <w:color w:val="333333"/>
          <w:kern w:val="0"/>
          <w:sz w:val="24"/>
          <w:szCs w:val="24"/>
        </w:rPr>
        <w:lastRenderedPageBreak/>
        <w:t>（五）境外接收方所在国家或者地区的个人信息保护政策和法规对标准合同履行的影响；</w:t>
      </w:r>
    </w:p>
    <w:p w14:paraId="58DC53DD" w14:textId="77777777" w:rsidR="009B543C" w:rsidRPr="009B543C" w:rsidRDefault="009B543C" w:rsidP="009B543C">
      <w:pPr>
        <w:widowControl/>
        <w:spacing w:line="450" w:lineRule="atLeast"/>
        <w:ind w:firstLine="480"/>
        <w:rPr>
          <w:rFonts w:ascii="微软雅黑" w:eastAsia="微软雅黑" w:hAnsi="微软雅黑" w:cs="宋体"/>
          <w:color w:val="333333"/>
          <w:kern w:val="0"/>
          <w:sz w:val="24"/>
          <w:szCs w:val="24"/>
        </w:rPr>
      </w:pPr>
      <w:r w:rsidRPr="009B543C">
        <w:rPr>
          <w:rFonts w:ascii="微软雅黑" w:eastAsia="微软雅黑" w:hAnsi="微软雅黑" w:cs="宋体" w:hint="eastAsia"/>
          <w:color w:val="333333"/>
          <w:kern w:val="0"/>
          <w:sz w:val="24"/>
          <w:szCs w:val="24"/>
        </w:rPr>
        <w:t>（六）其他可能影响个人信息出境安全的事项。</w:t>
      </w:r>
    </w:p>
    <w:p w14:paraId="178A2A24" w14:textId="77777777" w:rsidR="009B543C" w:rsidRPr="009B543C" w:rsidRDefault="009B543C" w:rsidP="009B543C">
      <w:pPr>
        <w:widowControl/>
        <w:spacing w:line="450" w:lineRule="atLeast"/>
        <w:ind w:firstLine="480"/>
        <w:rPr>
          <w:rFonts w:ascii="微软雅黑" w:eastAsia="微软雅黑" w:hAnsi="微软雅黑" w:cs="宋体"/>
          <w:color w:val="333333"/>
          <w:kern w:val="0"/>
          <w:sz w:val="24"/>
          <w:szCs w:val="24"/>
        </w:rPr>
      </w:pPr>
      <w:r w:rsidRPr="009B543C">
        <w:rPr>
          <w:rFonts w:ascii="微软雅黑" w:eastAsia="微软雅黑" w:hAnsi="微软雅黑" w:cs="宋体" w:hint="eastAsia"/>
          <w:b/>
          <w:bCs/>
          <w:color w:val="333333"/>
          <w:kern w:val="0"/>
          <w:sz w:val="24"/>
          <w:szCs w:val="24"/>
        </w:rPr>
        <w:t>第六条</w:t>
      </w:r>
      <w:r w:rsidRPr="009B543C">
        <w:rPr>
          <w:rFonts w:ascii="微软雅黑" w:eastAsia="微软雅黑" w:hAnsi="微软雅黑" w:cs="宋体" w:hint="eastAsia"/>
          <w:color w:val="333333"/>
          <w:kern w:val="0"/>
          <w:sz w:val="24"/>
          <w:szCs w:val="24"/>
        </w:rPr>
        <w:t> 标准合同应当严格按照本办法附件订立。国家网信部门可以根据实际情况对附件进行调整。</w:t>
      </w:r>
    </w:p>
    <w:p w14:paraId="2A7F6D4A" w14:textId="77777777" w:rsidR="009B543C" w:rsidRPr="009B543C" w:rsidRDefault="009B543C" w:rsidP="009B543C">
      <w:pPr>
        <w:widowControl/>
        <w:spacing w:line="450" w:lineRule="atLeast"/>
        <w:ind w:firstLine="480"/>
        <w:rPr>
          <w:rFonts w:ascii="微软雅黑" w:eastAsia="微软雅黑" w:hAnsi="微软雅黑" w:cs="宋体"/>
          <w:color w:val="333333"/>
          <w:kern w:val="0"/>
          <w:sz w:val="24"/>
          <w:szCs w:val="24"/>
        </w:rPr>
      </w:pPr>
      <w:r w:rsidRPr="009B543C">
        <w:rPr>
          <w:rFonts w:ascii="微软雅黑" w:eastAsia="微软雅黑" w:hAnsi="微软雅黑" w:cs="宋体" w:hint="eastAsia"/>
          <w:color w:val="333333"/>
          <w:kern w:val="0"/>
          <w:sz w:val="24"/>
          <w:szCs w:val="24"/>
        </w:rPr>
        <w:t>个人信息处理者可以与境外接收方约定其他条款，但不得与标准合同相冲突。</w:t>
      </w:r>
    </w:p>
    <w:p w14:paraId="75906AEC" w14:textId="77777777" w:rsidR="009B543C" w:rsidRPr="009B543C" w:rsidRDefault="009B543C" w:rsidP="009B543C">
      <w:pPr>
        <w:widowControl/>
        <w:spacing w:line="450" w:lineRule="atLeast"/>
        <w:ind w:firstLine="480"/>
        <w:rPr>
          <w:rFonts w:ascii="微软雅黑" w:eastAsia="微软雅黑" w:hAnsi="微软雅黑" w:cs="宋体"/>
          <w:color w:val="333333"/>
          <w:kern w:val="0"/>
          <w:sz w:val="24"/>
          <w:szCs w:val="24"/>
        </w:rPr>
      </w:pPr>
      <w:r w:rsidRPr="009B543C">
        <w:rPr>
          <w:rFonts w:ascii="微软雅黑" w:eastAsia="微软雅黑" w:hAnsi="微软雅黑" w:cs="宋体" w:hint="eastAsia"/>
          <w:color w:val="333333"/>
          <w:kern w:val="0"/>
          <w:sz w:val="24"/>
          <w:szCs w:val="24"/>
        </w:rPr>
        <w:t>标准合同生效后方可开展个人信息出境活动。</w:t>
      </w:r>
    </w:p>
    <w:p w14:paraId="4062E508" w14:textId="77777777" w:rsidR="009B543C" w:rsidRPr="009B543C" w:rsidRDefault="009B543C" w:rsidP="009B543C">
      <w:pPr>
        <w:widowControl/>
        <w:spacing w:line="450" w:lineRule="atLeast"/>
        <w:ind w:firstLine="480"/>
        <w:rPr>
          <w:rFonts w:ascii="微软雅黑" w:eastAsia="微软雅黑" w:hAnsi="微软雅黑" w:cs="宋体"/>
          <w:color w:val="333333"/>
          <w:kern w:val="0"/>
          <w:sz w:val="24"/>
          <w:szCs w:val="24"/>
        </w:rPr>
      </w:pPr>
      <w:r w:rsidRPr="009B543C">
        <w:rPr>
          <w:rFonts w:ascii="微软雅黑" w:eastAsia="微软雅黑" w:hAnsi="微软雅黑" w:cs="宋体" w:hint="eastAsia"/>
          <w:b/>
          <w:bCs/>
          <w:color w:val="333333"/>
          <w:kern w:val="0"/>
          <w:sz w:val="24"/>
          <w:szCs w:val="24"/>
        </w:rPr>
        <w:t>第七条</w:t>
      </w:r>
      <w:r w:rsidRPr="009B543C">
        <w:rPr>
          <w:rFonts w:ascii="微软雅黑" w:eastAsia="微软雅黑" w:hAnsi="微软雅黑" w:cs="宋体" w:hint="eastAsia"/>
          <w:color w:val="333333"/>
          <w:kern w:val="0"/>
          <w:sz w:val="24"/>
          <w:szCs w:val="24"/>
        </w:rPr>
        <w:t> 个人信息处理者应当在标准合同生效之日起10个工作日内向所在地省级网信部门备案。备案应当提交以下材料：</w:t>
      </w:r>
    </w:p>
    <w:p w14:paraId="2CF94324" w14:textId="77777777" w:rsidR="009B543C" w:rsidRPr="009B543C" w:rsidRDefault="009B543C" w:rsidP="009B543C">
      <w:pPr>
        <w:widowControl/>
        <w:spacing w:line="450" w:lineRule="atLeast"/>
        <w:ind w:firstLine="480"/>
        <w:rPr>
          <w:rFonts w:ascii="微软雅黑" w:eastAsia="微软雅黑" w:hAnsi="微软雅黑" w:cs="宋体"/>
          <w:color w:val="333333"/>
          <w:kern w:val="0"/>
          <w:sz w:val="24"/>
          <w:szCs w:val="24"/>
        </w:rPr>
      </w:pPr>
      <w:r w:rsidRPr="009B543C">
        <w:rPr>
          <w:rFonts w:ascii="微软雅黑" w:eastAsia="微软雅黑" w:hAnsi="微软雅黑" w:cs="宋体" w:hint="eastAsia"/>
          <w:color w:val="333333"/>
          <w:kern w:val="0"/>
          <w:sz w:val="24"/>
          <w:szCs w:val="24"/>
        </w:rPr>
        <w:t>（一）标准合同；</w:t>
      </w:r>
    </w:p>
    <w:p w14:paraId="719190BF" w14:textId="77777777" w:rsidR="009B543C" w:rsidRPr="009B543C" w:rsidRDefault="009B543C" w:rsidP="009B543C">
      <w:pPr>
        <w:widowControl/>
        <w:spacing w:line="450" w:lineRule="atLeast"/>
        <w:ind w:firstLine="480"/>
        <w:rPr>
          <w:rFonts w:ascii="微软雅黑" w:eastAsia="微软雅黑" w:hAnsi="微软雅黑" w:cs="宋体"/>
          <w:color w:val="333333"/>
          <w:kern w:val="0"/>
          <w:sz w:val="24"/>
          <w:szCs w:val="24"/>
        </w:rPr>
      </w:pPr>
      <w:r w:rsidRPr="009B543C">
        <w:rPr>
          <w:rFonts w:ascii="微软雅黑" w:eastAsia="微软雅黑" w:hAnsi="微软雅黑" w:cs="宋体" w:hint="eastAsia"/>
          <w:color w:val="333333"/>
          <w:kern w:val="0"/>
          <w:sz w:val="24"/>
          <w:szCs w:val="24"/>
        </w:rPr>
        <w:t>（二）个人信息保护影响评估报告。</w:t>
      </w:r>
    </w:p>
    <w:p w14:paraId="786AD2F7" w14:textId="77777777" w:rsidR="009B543C" w:rsidRPr="009B543C" w:rsidRDefault="009B543C" w:rsidP="009B543C">
      <w:pPr>
        <w:widowControl/>
        <w:spacing w:line="450" w:lineRule="atLeast"/>
        <w:ind w:firstLine="480"/>
        <w:rPr>
          <w:rFonts w:ascii="微软雅黑" w:eastAsia="微软雅黑" w:hAnsi="微软雅黑" w:cs="宋体"/>
          <w:color w:val="333333"/>
          <w:kern w:val="0"/>
          <w:sz w:val="24"/>
          <w:szCs w:val="24"/>
        </w:rPr>
      </w:pPr>
      <w:r w:rsidRPr="009B543C">
        <w:rPr>
          <w:rFonts w:ascii="微软雅黑" w:eastAsia="微软雅黑" w:hAnsi="微软雅黑" w:cs="宋体" w:hint="eastAsia"/>
          <w:color w:val="333333"/>
          <w:kern w:val="0"/>
          <w:sz w:val="24"/>
          <w:szCs w:val="24"/>
        </w:rPr>
        <w:t>个人信息处理者应当对所备案材料的真实性负责。</w:t>
      </w:r>
    </w:p>
    <w:p w14:paraId="352C3701" w14:textId="77777777" w:rsidR="009B543C" w:rsidRPr="009B543C" w:rsidRDefault="009B543C" w:rsidP="009B543C">
      <w:pPr>
        <w:widowControl/>
        <w:spacing w:line="450" w:lineRule="atLeast"/>
        <w:ind w:firstLine="480"/>
        <w:rPr>
          <w:rFonts w:ascii="微软雅黑" w:eastAsia="微软雅黑" w:hAnsi="微软雅黑" w:cs="宋体"/>
          <w:color w:val="333333"/>
          <w:kern w:val="0"/>
          <w:sz w:val="24"/>
          <w:szCs w:val="24"/>
        </w:rPr>
      </w:pPr>
      <w:r w:rsidRPr="009B543C">
        <w:rPr>
          <w:rFonts w:ascii="微软雅黑" w:eastAsia="微软雅黑" w:hAnsi="微软雅黑" w:cs="宋体" w:hint="eastAsia"/>
          <w:b/>
          <w:bCs/>
          <w:color w:val="333333"/>
          <w:kern w:val="0"/>
          <w:sz w:val="24"/>
          <w:szCs w:val="24"/>
        </w:rPr>
        <w:t>第八条</w:t>
      </w:r>
      <w:r w:rsidRPr="009B543C">
        <w:rPr>
          <w:rFonts w:ascii="微软雅黑" w:eastAsia="微软雅黑" w:hAnsi="微软雅黑" w:cs="宋体" w:hint="eastAsia"/>
          <w:color w:val="333333"/>
          <w:kern w:val="0"/>
          <w:sz w:val="24"/>
          <w:szCs w:val="24"/>
        </w:rPr>
        <w:t> 在标准合同有效期内出现下列情形之一的，个人信息处理者应当重新开展个人信息保护影响评估，补充或者重新订立标准合同，并履行相应备案手续：</w:t>
      </w:r>
    </w:p>
    <w:p w14:paraId="7C470324" w14:textId="77777777" w:rsidR="009B543C" w:rsidRPr="009B543C" w:rsidRDefault="009B543C" w:rsidP="009B543C">
      <w:pPr>
        <w:widowControl/>
        <w:spacing w:line="450" w:lineRule="atLeast"/>
        <w:ind w:firstLine="480"/>
        <w:rPr>
          <w:rFonts w:ascii="微软雅黑" w:eastAsia="微软雅黑" w:hAnsi="微软雅黑" w:cs="宋体"/>
          <w:color w:val="333333"/>
          <w:kern w:val="0"/>
          <w:sz w:val="24"/>
          <w:szCs w:val="24"/>
        </w:rPr>
      </w:pPr>
      <w:r w:rsidRPr="009B543C">
        <w:rPr>
          <w:rFonts w:ascii="微软雅黑" w:eastAsia="微软雅黑" w:hAnsi="微软雅黑" w:cs="宋体" w:hint="eastAsia"/>
          <w:color w:val="333333"/>
          <w:kern w:val="0"/>
          <w:sz w:val="24"/>
          <w:szCs w:val="24"/>
        </w:rPr>
        <w:t>（一）向境外提供个人信息的目的、范围、种类、敏感程度、方式、保存地点或者境外接收方处理个人信息的用途、方式发生变化，或者延长个人信息境外保存期限的；</w:t>
      </w:r>
    </w:p>
    <w:p w14:paraId="4B507DDB" w14:textId="77777777" w:rsidR="009B543C" w:rsidRPr="009B543C" w:rsidRDefault="009B543C" w:rsidP="009B543C">
      <w:pPr>
        <w:widowControl/>
        <w:spacing w:line="450" w:lineRule="atLeast"/>
        <w:ind w:firstLine="480"/>
        <w:rPr>
          <w:rFonts w:ascii="微软雅黑" w:eastAsia="微软雅黑" w:hAnsi="微软雅黑" w:cs="宋体"/>
          <w:color w:val="333333"/>
          <w:kern w:val="0"/>
          <w:sz w:val="24"/>
          <w:szCs w:val="24"/>
        </w:rPr>
      </w:pPr>
      <w:r w:rsidRPr="009B543C">
        <w:rPr>
          <w:rFonts w:ascii="微软雅黑" w:eastAsia="微软雅黑" w:hAnsi="微软雅黑" w:cs="宋体" w:hint="eastAsia"/>
          <w:color w:val="333333"/>
          <w:kern w:val="0"/>
          <w:sz w:val="24"/>
          <w:szCs w:val="24"/>
        </w:rPr>
        <w:t>（二）境外接收方所在国家或者地区的个人信息保护政策和法规发生变化等可能影响个人信息权益的；</w:t>
      </w:r>
    </w:p>
    <w:p w14:paraId="69F9051C" w14:textId="77777777" w:rsidR="009B543C" w:rsidRPr="009B543C" w:rsidRDefault="009B543C" w:rsidP="009B543C">
      <w:pPr>
        <w:widowControl/>
        <w:spacing w:line="450" w:lineRule="atLeast"/>
        <w:ind w:firstLine="480"/>
        <w:rPr>
          <w:rFonts w:ascii="微软雅黑" w:eastAsia="微软雅黑" w:hAnsi="微软雅黑" w:cs="宋体"/>
          <w:color w:val="333333"/>
          <w:kern w:val="0"/>
          <w:sz w:val="24"/>
          <w:szCs w:val="24"/>
        </w:rPr>
      </w:pPr>
      <w:r w:rsidRPr="009B543C">
        <w:rPr>
          <w:rFonts w:ascii="微软雅黑" w:eastAsia="微软雅黑" w:hAnsi="微软雅黑" w:cs="宋体" w:hint="eastAsia"/>
          <w:color w:val="333333"/>
          <w:kern w:val="0"/>
          <w:sz w:val="24"/>
          <w:szCs w:val="24"/>
        </w:rPr>
        <w:t>（三）可能影响个人信息权益的其他情形。</w:t>
      </w:r>
    </w:p>
    <w:p w14:paraId="1145F91D" w14:textId="77777777" w:rsidR="009B543C" w:rsidRPr="009B543C" w:rsidRDefault="009B543C" w:rsidP="009B543C">
      <w:pPr>
        <w:widowControl/>
        <w:spacing w:line="450" w:lineRule="atLeast"/>
        <w:ind w:firstLine="480"/>
        <w:rPr>
          <w:rFonts w:ascii="微软雅黑" w:eastAsia="微软雅黑" w:hAnsi="微软雅黑" w:cs="宋体"/>
          <w:color w:val="333333"/>
          <w:kern w:val="0"/>
          <w:sz w:val="24"/>
          <w:szCs w:val="24"/>
        </w:rPr>
      </w:pPr>
      <w:r w:rsidRPr="009B543C">
        <w:rPr>
          <w:rFonts w:ascii="微软雅黑" w:eastAsia="微软雅黑" w:hAnsi="微软雅黑" w:cs="宋体" w:hint="eastAsia"/>
          <w:b/>
          <w:bCs/>
          <w:color w:val="333333"/>
          <w:kern w:val="0"/>
          <w:sz w:val="24"/>
          <w:szCs w:val="24"/>
        </w:rPr>
        <w:lastRenderedPageBreak/>
        <w:t>第九条</w:t>
      </w:r>
      <w:r w:rsidRPr="009B543C">
        <w:rPr>
          <w:rFonts w:ascii="微软雅黑" w:eastAsia="微软雅黑" w:hAnsi="微软雅黑" w:cs="宋体" w:hint="eastAsia"/>
          <w:color w:val="333333"/>
          <w:kern w:val="0"/>
          <w:sz w:val="24"/>
          <w:szCs w:val="24"/>
        </w:rPr>
        <w:t> 网信部门及其工作人员对在履行职责中知悉的个人隐私、个人信息、商业秘密、保密商务信息等应当依法予以保密，不得泄露或者非法向他人提供、非法使用。</w:t>
      </w:r>
    </w:p>
    <w:p w14:paraId="44727D44" w14:textId="77777777" w:rsidR="009B543C" w:rsidRPr="009B543C" w:rsidRDefault="009B543C" w:rsidP="009B543C">
      <w:pPr>
        <w:widowControl/>
        <w:spacing w:line="450" w:lineRule="atLeast"/>
        <w:ind w:firstLine="480"/>
        <w:rPr>
          <w:rFonts w:ascii="微软雅黑" w:eastAsia="微软雅黑" w:hAnsi="微软雅黑" w:cs="宋体"/>
          <w:color w:val="333333"/>
          <w:kern w:val="0"/>
          <w:sz w:val="24"/>
          <w:szCs w:val="24"/>
        </w:rPr>
      </w:pPr>
      <w:r w:rsidRPr="009B543C">
        <w:rPr>
          <w:rFonts w:ascii="微软雅黑" w:eastAsia="微软雅黑" w:hAnsi="微软雅黑" w:cs="宋体" w:hint="eastAsia"/>
          <w:b/>
          <w:bCs/>
          <w:color w:val="333333"/>
          <w:kern w:val="0"/>
          <w:sz w:val="24"/>
          <w:szCs w:val="24"/>
        </w:rPr>
        <w:t>第十条</w:t>
      </w:r>
      <w:r w:rsidRPr="009B543C">
        <w:rPr>
          <w:rFonts w:ascii="微软雅黑" w:eastAsia="微软雅黑" w:hAnsi="微软雅黑" w:cs="宋体" w:hint="eastAsia"/>
          <w:color w:val="333333"/>
          <w:kern w:val="0"/>
          <w:sz w:val="24"/>
          <w:szCs w:val="24"/>
        </w:rPr>
        <w:t> 任何组织和个人发现个人信息处理者违反本办法向境外提供个人信息的，可以向省级以上网信部门举报。</w:t>
      </w:r>
    </w:p>
    <w:p w14:paraId="773C683A" w14:textId="77777777" w:rsidR="009B543C" w:rsidRPr="009B543C" w:rsidRDefault="009B543C" w:rsidP="009B543C">
      <w:pPr>
        <w:widowControl/>
        <w:spacing w:line="450" w:lineRule="atLeast"/>
        <w:ind w:firstLine="480"/>
        <w:rPr>
          <w:rFonts w:ascii="微软雅黑" w:eastAsia="微软雅黑" w:hAnsi="微软雅黑" w:cs="宋体"/>
          <w:color w:val="333333"/>
          <w:kern w:val="0"/>
          <w:sz w:val="24"/>
          <w:szCs w:val="24"/>
        </w:rPr>
      </w:pPr>
      <w:r w:rsidRPr="009B543C">
        <w:rPr>
          <w:rFonts w:ascii="微软雅黑" w:eastAsia="微软雅黑" w:hAnsi="微软雅黑" w:cs="宋体" w:hint="eastAsia"/>
          <w:b/>
          <w:bCs/>
          <w:color w:val="333333"/>
          <w:kern w:val="0"/>
          <w:sz w:val="24"/>
          <w:szCs w:val="24"/>
        </w:rPr>
        <w:t>第十一条</w:t>
      </w:r>
      <w:r w:rsidRPr="009B543C">
        <w:rPr>
          <w:rFonts w:ascii="微软雅黑" w:eastAsia="微软雅黑" w:hAnsi="微软雅黑" w:cs="宋体" w:hint="eastAsia"/>
          <w:color w:val="333333"/>
          <w:kern w:val="0"/>
          <w:sz w:val="24"/>
          <w:szCs w:val="24"/>
        </w:rPr>
        <w:t> 省级以上网信部门发现个人信息出境活动存在较大风险或者发生个人信息安全事件的，可以依法对个人信息处理者进行约谈。个人信息处理者应当按照要求整改，消除隐患。</w:t>
      </w:r>
    </w:p>
    <w:p w14:paraId="637760B2" w14:textId="77777777" w:rsidR="009B543C" w:rsidRPr="009B543C" w:rsidRDefault="009B543C" w:rsidP="009B543C">
      <w:pPr>
        <w:widowControl/>
        <w:spacing w:line="450" w:lineRule="atLeast"/>
        <w:ind w:firstLine="480"/>
        <w:rPr>
          <w:rFonts w:ascii="微软雅黑" w:eastAsia="微软雅黑" w:hAnsi="微软雅黑" w:cs="宋体"/>
          <w:color w:val="333333"/>
          <w:kern w:val="0"/>
          <w:sz w:val="24"/>
          <w:szCs w:val="24"/>
        </w:rPr>
      </w:pPr>
      <w:r w:rsidRPr="009B543C">
        <w:rPr>
          <w:rFonts w:ascii="微软雅黑" w:eastAsia="微软雅黑" w:hAnsi="微软雅黑" w:cs="宋体" w:hint="eastAsia"/>
          <w:b/>
          <w:bCs/>
          <w:color w:val="333333"/>
          <w:kern w:val="0"/>
          <w:sz w:val="24"/>
          <w:szCs w:val="24"/>
        </w:rPr>
        <w:t>第十二条</w:t>
      </w:r>
      <w:r w:rsidRPr="009B543C">
        <w:rPr>
          <w:rFonts w:ascii="微软雅黑" w:eastAsia="微软雅黑" w:hAnsi="微软雅黑" w:cs="宋体" w:hint="eastAsia"/>
          <w:color w:val="333333"/>
          <w:kern w:val="0"/>
          <w:sz w:val="24"/>
          <w:szCs w:val="24"/>
        </w:rPr>
        <w:t> 违反本办法规定的，依据《中华人民共和国个人信息保护法》等法律法规处理；构成犯罪的，依法追究刑事责任。</w:t>
      </w:r>
    </w:p>
    <w:p w14:paraId="75C56E98" w14:textId="77777777" w:rsidR="009B543C" w:rsidRPr="009B543C" w:rsidRDefault="009B543C" w:rsidP="009B543C">
      <w:pPr>
        <w:widowControl/>
        <w:spacing w:line="450" w:lineRule="atLeast"/>
        <w:ind w:firstLine="480"/>
        <w:rPr>
          <w:rFonts w:ascii="微软雅黑" w:eastAsia="微软雅黑" w:hAnsi="微软雅黑" w:cs="宋体"/>
          <w:color w:val="333333"/>
          <w:kern w:val="0"/>
          <w:sz w:val="24"/>
          <w:szCs w:val="24"/>
        </w:rPr>
      </w:pPr>
      <w:r w:rsidRPr="009B543C">
        <w:rPr>
          <w:rFonts w:ascii="微软雅黑" w:eastAsia="微软雅黑" w:hAnsi="微软雅黑" w:cs="宋体" w:hint="eastAsia"/>
          <w:b/>
          <w:bCs/>
          <w:color w:val="333333"/>
          <w:kern w:val="0"/>
          <w:sz w:val="24"/>
          <w:szCs w:val="24"/>
        </w:rPr>
        <w:t>第十三条</w:t>
      </w:r>
      <w:r w:rsidRPr="009B543C">
        <w:rPr>
          <w:rFonts w:ascii="微软雅黑" w:eastAsia="微软雅黑" w:hAnsi="微软雅黑" w:cs="宋体" w:hint="eastAsia"/>
          <w:color w:val="333333"/>
          <w:kern w:val="0"/>
          <w:sz w:val="24"/>
          <w:szCs w:val="24"/>
        </w:rPr>
        <w:t> 本办法自2023年6月1日起施行。本办法施行前已经开展的个人信息出境活动，不符合本办法规定的，应当自本办法施行之日起6个月内完成整改。</w:t>
      </w:r>
    </w:p>
    <w:p w14:paraId="038AB086" w14:textId="77777777" w:rsidR="009B543C" w:rsidRDefault="009B543C">
      <w:pPr>
        <w:rPr>
          <w:rFonts w:ascii="Times New Roman" w:eastAsia="仿宋" w:hAnsi="Times New Roman"/>
          <w:sz w:val="28"/>
        </w:rPr>
      </w:pPr>
    </w:p>
    <w:p w14:paraId="66A9E5F1" w14:textId="77777777" w:rsidR="00AA3130" w:rsidRPr="00AA3130" w:rsidRDefault="00AA3130" w:rsidP="00500519">
      <w:pPr>
        <w:pStyle w:val="2"/>
      </w:pPr>
      <w:r w:rsidRPr="00AA3130">
        <w:rPr>
          <w:rFonts w:hint="eastAsia"/>
        </w:rPr>
        <w:t>《个人信息出境标准合同办法》答记者问</w:t>
      </w:r>
    </w:p>
    <w:p w14:paraId="1EE74E75" w14:textId="77777777" w:rsidR="00AA3130" w:rsidRPr="00AA3130" w:rsidRDefault="00AA3130" w:rsidP="00AA3130">
      <w:pPr>
        <w:widowControl/>
        <w:jc w:val="center"/>
        <w:rPr>
          <w:rFonts w:ascii="宋体" w:eastAsia="宋体" w:hAnsi="宋体" w:cs="宋体"/>
          <w:color w:val="666666"/>
          <w:kern w:val="0"/>
          <w:szCs w:val="21"/>
        </w:rPr>
      </w:pPr>
      <w:r w:rsidRPr="00AA3130">
        <w:rPr>
          <w:rFonts w:ascii="宋体" w:eastAsia="宋体" w:hAnsi="宋体" w:cs="宋体" w:hint="eastAsia"/>
          <w:color w:val="666666"/>
          <w:kern w:val="0"/>
          <w:szCs w:val="21"/>
        </w:rPr>
        <w:t>2023年02月24日 15:00来源： 中国网信网</w:t>
      </w:r>
    </w:p>
    <w:p w14:paraId="2AB9944E" w14:textId="77777777" w:rsidR="00AA3130" w:rsidRPr="00AA3130" w:rsidRDefault="00000000" w:rsidP="00AA3130">
      <w:pPr>
        <w:widowControl/>
        <w:jc w:val="center"/>
        <w:rPr>
          <w:rFonts w:ascii="宋体" w:eastAsia="宋体" w:hAnsi="宋体" w:cs="宋体"/>
          <w:color w:val="666666"/>
          <w:kern w:val="0"/>
          <w:szCs w:val="21"/>
        </w:rPr>
      </w:pPr>
      <w:hyperlink r:id="rId16" w:history="1">
        <w:r w:rsidR="00AA3130" w:rsidRPr="00AA3130">
          <w:rPr>
            <w:rFonts w:ascii="宋体" w:eastAsia="宋体" w:hAnsi="宋体" w:cs="宋体" w:hint="eastAsia"/>
            <w:color w:val="333333"/>
            <w:kern w:val="0"/>
            <w:szCs w:val="21"/>
            <w:u w:val="single"/>
          </w:rPr>
          <w:t>【打印】</w:t>
        </w:r>
      </w:hyperlink>
      <w:r w:rsidR="00AA3130" w:rsidRPr="00AA3130">
        <w:rPr>
          <w:rFonts w:ascii="宋体" w:eastAsia="宋体" w:hAnsi="宋体" w:cs="宋体" w:hint="eastAsia"/>
          <w:color w:val="666666"/>
          <w:kern w:val="0"/>
          <w:szCs w:val="21"/>
        </w:rPr>
        <w:t>【纠错】</w:t>
      </w:r>
    </w:p>
    <w:p w14:paraId="2C7B37D9" w14:textId="77777777" w:rsidR="00AA3130" w:rsidRPr="00AA3130" w:rsidRDefault="00AA3130" w:rsidP="00AA3130">
      <w:pPr>
        <w:widowControl/>
        <w:spacing w:line="450" w:lineRule="atLeast"/>
        <w:ind w:firstLine="480"/>
        <w:rPr>
          <w:rFonts w:ascii="微软雅黑" w:eastAsia="微软雅黑" w:hAnsi="微软雅黑" w:cs="宋体"/>
          <w:color w:val="333333"/>
          <w:kern w:val="0"/>
          <w:sz w:val="24"/>
          <w:szCs w:val="24"/>
        </w:rPr>
      </w:pPr>
      <w:r w:rsidRPr="00AA3130">
        <w:rPr>
          <w:rFonts w:ascii="微软雅黑" w:eastAsia="微软雅黑" w:hAnsi="微软雅黑" w:cs="宋体" w:hint="eastAsia"/>
          <w:color w:val="333333"/>
          <w:kern w:val="0"/>
          <w:sz w:val="24"/>
          <w:szCs w:val="24"/>
        </w:rPr>
        <w:t>2月24日，国家互联网信息办公室公布《个人信息出境标准合同办法》（以下简称《办法》）。国家互联网信息办公室有关负责人就《办法》相关问题回答了记者提问。</w:t>
      </w:r>
    </w:p>
    <w:p w14:paraId="0E1A4C90" w14:textId="77777777" w:rsidR="00AA3130" w:rsidRPr="00AA3130" w:rsidRDefault="00AA3130" w:rsidP="00AA3130">
      <w:pPr>
        <w:widowControl/>
        <w:spacing w:line="450" w:lineRule="atLeast"/>
        <w:ind w:firstLine="480"/>
        <w:rPr>
          <w:rFonts w:ascii="微软雅黑" w:eastAsia="微软雅黑" w:hAnsi="微软雅黑" w:cs="宋体"/>
          <w:color w:val="333333"/>
          <w:kern w:val="0"/>
          <w:sz w:val="24"/>
          <w:szCs w:val="24"/>
        </w:rPr>
      </w:pPr>
      <w:r w:rsidRPr="00AA3130">
        <w:rPr>
          <w:rFonts w:ascii="微软雅黑" w:eastAsia="微软雅黑" w:hAnsi="微软雅黑" w:cs="宋体" w:hint="eastAsia"/>
          <w:b/>
          <w:bCs/>
          <w:color w:val="000080"/>
          <w:kern w:val="0"/>
          <w:sz w:val="24"/>
          <w:szCs w:val="24"/>
        </w:rPr>
        <w:t>问：请简要介绍《办法》出台的背景？</w:t>
      </w:r>
    </w:p>
    <w:p w14:paraId="21F7E3CA" w14:textId="77777777" w:rsidR="00AA3130" w:rsidRPr="00AA3130" w:rsidRDefault="00AA3130" w:rsidP="00AA3130">
      <w:pPr>
        <w:widowControl/>
        <w:spacing w:line="450" w:lineRule="atLeast"/>
        <w:ind w:firstLine="480"/>
        <w:rPr>
          <w:rFonts w:ascii="微软雅黑" w:eastAsia="微软雅黑" w:hAnsi="微软雅黑" w:cs="宋体"/>
          <w:color w:val="333333"/>
          <w:kern w:val="0"/>
          <w:sz w:val="24"/>
          <w:szCs w:val="24"/>
        </w:rPr>
      </w:pPr>
      <w:r w:rsidRPr="00AA3130">
        <w:rPr>
          <w:rFonts w:ascii="微软雅黑" w:eastAsia="微软雅黑" w:hAnsi="微软雅黑" w:cs="宋体" w:hint="eastAsia"/>
          <w:color w:val="333333"/>
          <w:kern w:val="0"/>
          <w:sz w:val="24"/>
          <w:szCs w:val="24"/>
        </w:rPr>
        <w:lastRenderedPageBreak/>
        <w:t>答：近年来，随着数字经济的蓬勃发展，个人信息出境需求快速增长，个人信息权益保护面临较大挑战。《个人信息保护法》对个人信息跨境提供规则作了基础性规定，按照国家网信部门制定的标准合同订立合同是向境外提供个人信息的法定途径之一。制定出台《办法》是落实法律规定的重要举措，目的是为了保护个人信息权益，规范个人信息出境活动。</w:t>
      </w:r>
    </w:p>
    <w:p w14:paraId="3DEA8E0E" w14:textId="77777777" w:rsidR="00AA3130" w:rsidRPr="00AA3130" w:rsidRDefault="00AA3130" w:rsidP="00AA3130">
      <w:pPr>
        <w:widowControl/>
        <w:spacing w:line="450" w:lineRule="atLeast"/>
        <w:ind w:firstLine="480"/>
        <w:rPr>
          <w:rFonts w:ascii="微软雅黑" w:eastAsia="微软雅黑" w:hAnsi="微软雅黑" w:cs="宋体"/>
          <w:color w:val="333333"/>
          <w:kern w:val="0"/>
          <w:sz w:val="24"/>
          <w:szCs w:val="24"/>
        </w:rPr>
      </w:pPr>
      <w:r w:rsidRPr="00AA3130">
        <w:rPr>
          <w:rFonts w:ascii="微软雅黑" w:eastAsia="微软雅黑" w:hAnsi="微软雅黑" w:cs="宋体" w:hint="eastAsia"/>
          <w:b/>
          <w:bCs/>
          <w:color w:val="000080"/>
          <w:kern w:val="0"/>
          <w:sz w:val="24"/>
          <w:szCs w:val="24"/>
        </w:rPr>
        <w:t>问：哪些情形可以通过订立标准合同的方式向境外提供个人信息？</w:t>
      </w:r>
    </w:p>
    <w:p w14:paraId="6A588879" w14:textId="77777777" w:rsidR="00AA3130" w:rsidRPr="00AA3130" w:rsidRDefault="00AA3130" w:rsidP="00AA3130">
      <w:pPr>
        <w:widowControl/>
        <w:spacing w:line="450" w:lineRule="atLeast"/>
        <w:ind w:firstLine="480"/>
        <w:rPr>
          <w:rFonts w:ascii="微软雅黑" w:eastAsia="微软雅黑" w:hAnsi="微软雅黑" w:cs="宋体"/>
          <w:color w:val="333333"/>
          <w:kern w:val="0"/>
          <w:sz w:val="24"/>
          <w:szCs w:val="24"/>
        </w:rPr>
      </w:pPr>
      <w:r w:rsidRPr="00AA3130">
        <w:rPr>
          <w:rFonts w:ascii="微软雅黑" w:eastAsia="微软雅黑" w:hAnsi="微软雅黑" w:cs="宋体" w:hint="eastAsia"/>
          <w:color w:val="333333"/>
          <w:kern w:val="0"/>
          <w:sz w:val="24"/>
          <w:szCs w:val="24"/>
        </w:rPr>
        <w:t>答：《办法》明确了个人信息处理者通过订立标准合同的方式向境外提供个人信息应当同时符合下列情形：一是非关键信息基础设施运营者；二是处理个人信息不满100万人的；三是自上年1月1日起累计向境外提供个人信息不满10万人的；四是自上年1月1日起累计向境外提供敏感个人信息不满1万人的。同时，《办法》明确，法律、行政法规或者国家网信部门另有规定的，从其规定。要求个人信息处理者不得采取数量拆分等手段，将依法应当通过出境安全评估的个人信息通过订立标准合同的方式向境外提供。</w:t>
      </w:r>
    </w:p>
    <w:p w14:paraId="61787E8B" w14:textId="77777777" w:rsidR="00AA3130" w:rsidRPr="00AA3130" w:rsidRDefault="00AA3130" w:rsidP="00AA3130">
      <w:pPr>
        <w:widowControl/>
        <w:spacing w:line="450" w:lineRule="atLeast"/>
        <w:ind w:firstLine="480"/>
        <w:rPr>
          <w:rFonts w:ascii="微软雅黑" w:eastAsia="微软雅黑" w:hAnsi="微软雅黑" w:cs="宋体"/>
          <w:color w:val="333333"/>
          <w:kern w:val="0"/>
          <w:sz w:val="24"/>
          <w:szCs w:val="24"/>
        </w:rPr>
      </w:pPr>
      <w:r w:rsidRPr="00AA3130">
        <w:rPr>
          <w:rFonts w:ascii="微软雅黑" w:eastAsia="微软雅黑" w:hAnsi="微软雅黑" w:cs="宋体" w:hint="eastAsia"/>
          <w:b/>
          <w:bCs/>
          <w:color w:val="000080"/>
          <w:kern w:val="0"/>
          <w:sz w:val="24"/>
          <w:szCs w:val="24"/>
        </w:rPr>
        <w:t>问：个人信息处理者如何开展个人信息保护影响评估？</w:t>
      </w:r>
    </w:p>
    <w:p w14:paraId="669B8C9C" w14:textId="77777777" w:rsidR="00AA3130" w:rsidRPr="00AA3130" w:rsidRDefault="00AA3130" w:rsidP="00AA3130">
      <w:pPr>
        <w:widowControl/>
        <w:spacing w:line="450" w:lineRule="atLeast"/>
        <w:ind w:firstLine="480"/>
        <w:rPr>
          <w:rFonts w:ascii="微软雅黑" w:eastAsia="微软雅黑" w:hAnsi="微软雅黑" w:cs="宋体"/>
          <w:color w:val="333333"/>
          <w:kern w:val="0"/>
          <w:sz w:val="24"/>
          <w:szCs w:val="24"/>
        </w:rPr>
      </w:pPr>
      <w:r w:rsidRPr="00AA3130">
        <w:rPr>
          <w:rFonts w:ascii="微软雅黑" w:eastAsia="微软雅黑" w:hAnsi="微软雅黑" w:cs="宋体" w:hint="eastAsia"/>
          <w:color w:val="333333"/>
          <w:kern w:val="0"/>
          <w:sz w:val="24"/>
          <w:szCs w:val="24"/>
        </w:rPr>
        <w:t>答：《办法》要求个人信息处理者向境外提供个人信息前，应当开展个人信息保护影响评估，重点评估以下内容：一是个人信息处理者和境外接收方处理个人信息的目的、范围、方式等的合法性、正当性、必要性；二是出境个人信息的规模、范围、种类、敏感程度，个人信息出境可能对个人信息权益带来的风险；三是境外接收方承诺承担的义务，以及履行义务的管理和技术措施、能力等能否保障出境个人信息的安全；四是个人信息出境后遭到篡改、破坏、泄露、丢失、非法利用等的风险，个人信息权益维护的渠道是否通畅等；五是境外接收方所在</w:t>
      </w:r>
      <w:r w:rsidRPr="00AA3130">
        <w:rPr>
          <w:rFonts w:ascii="微软雅黑" w:eastAsia="微软雅黑" w:hAnsi="微软雅黑" w:cs="宋体" w:hint="eastAsia"/>
          <w:color w:val="333333"/>
          <w:kern w:val="0"/>
          <w:sz w:val="24"/>
          <w:szCs w:val="24"/>
        </w:rPr>
        <w:lastRenderedPageBreak/>
        <w:t>国家或者地区的个人信息保护政策和法规对标准合同履行的影响；六是其他可能影响个人信息出境安全的事项。</w:t>
      </w:r>
    </w:p>
    <w:p w14:paraId="786E2F02" w14:textId="77777777" w:rsidR="00AA3130" w:rsidRPr="00AA3130" w:rsidRDefault="00AA3130" w:rsidP="00AA3130">
      <w:pPr>
        <w:widowControl/>
        <w:spacing w:line="450" w:lineRule="atLeast"/>
        <w:ind w:firstLine="480"/>
        <w:rPr>
          <w:rFonts w:ascii="微软雅黑" w:eastAsia="微软雅黑" w:hAnsi="微软雅黑" w:cs="宋体"/>
          <w:color w:val="333333"/>
          <w:kern w:val="0"/>
          <w:sz w:val="24"/>
          <w:szCs w:val="24"/>
        </w:rPr>
      </w:pPr>
      <w:r w:rsidRPr="00AA3130">
        <w:rPr>
          <w:rFonts w:ascii="微软雅黑" w:eastAsia="微软雅黑" w:hAnsi="微软雅黑" w:cs="宋体" w:hint="eastAsia"/>
          <w:b/>
          <w:bCs/>
          <w:color w:val="000080"/>
          <w:kern w:val="0"/>
          <w:sz w:val="24"/>
          <w:szCs w:val="24"/>
        </w:rPr>
        <w:t>问：个人信息处理者如何进行标准合同备案？</w:t>
      </w:r>
    </w:p>
    <w:p w14:paraId="360E66F9" w14:textId="77777777" w:rsidR="00AA3130" w:rsidRPr="00AA3130" w:rsidRDefault="00AA3130" w:rsidP="00AA3130">
      <w:pPr>
        <w:widowControl/>
        <w:spacing w:line="450" w:lineRule="atLeast"/>
        <w:ind w:firstLine="480"/>
        <w:rPr>
          <w:rFonts w:ascii="微软雅黑" w:eastAsia="微软雅黑" w:hAnsi="微软雅黑" w:cs="宋体"/>
          <w:color w:val="333333"/>
          <w:kern w:val="0"/>
          <w:sz w:val="24"/>
          <w:szCs w:val="24"/>
        </w:rPr>
      </w:pPr>
      <w:r w:rsidRPr="00AA3130">
        <w:rPr>
          <w:rFonts w:ascii="微软雅黑" w:eastAsia="微软雅黑" w:hAnsi="微软雅黑" w:cs="宋体" w:hint="eastAsia"/>
          <w:color w:val="333333"/>
          <w:kern w:val="0"/>
          <w:sz w:val="24"/>
          <w:szCs w:val="24"/>
        </w:rPr>
        <w:t>答：《办法》规定个人信息处理者应当在标准合同生效之日起10个工作日内向所在地省级网信部门备案。备案需提交的材料包括标准合同和个人信息保护影响评估报告。</w:t>
      </w:r>
    </w:p>
    <w:p w14:paraId="6191330D" w14:textId="77777777" w:rsidR="00AA3130" w:rsidRPr="00AA3130" w:rsidRDefault="00AA3130" w:rsidP="00AA3130">
      <w:pPr>
        <w:widowControl/>
        <w:spacing w:line="450" w:lineRule="atLeast"/>
        <w:ind w:firstLine="480"/>
        <w:rPr>
          <w:rFonts w:ascii="微软雅黑" w:eastAsia="微软雅黑" w:hAnsi="微软雅黑" w:cs="宋体"/>
          <w:color w:val="333333"/>
          <w:kern w:val="0"/>
          <w:sz w:val="24"/>
          <w:szCs w:val="24"/>
        </w:rPr>
      </w:pPr>
      <w:r w:rsidRPr="00AA3130">
        <w:rPr>
          <w:rFonts w:ascii="微软雅黑" w:eastAsia="微软雅黑" w:hAnsi="微软雅黑" w:cs="宋体" w:hint="eastAsia"/>
          <w:b/>
          <w:bCs/>
          <w:color w:val="000080"/>
          <w:kern w:val="0"/>
          <w:sz w:val="24"/>
          <w:szCs w:val="24"/>
        </w:rPr>
        <w:t>问：在标准合同有效期内出现哪些情形，个人信息处理者需要重新履行备案手续？</w:t>
      </w:r>
    </w:p>
    <w:p w14:paraId="1A605656" w14:textId="77777777" w:rsidR="00AA3130" w:rsidRPr="00AA3130" w:rsidRDefault="00AA3130" w:rsidP="00AA3130">
      <w:pPr>
        <w:widowControl/>
        <w:spacing w:line="450" w:lineRule="atLeast"/>
        <w:ind w:firstLine="480"/>
        <w:rPr>
          <w:rFonts w:ascii="微软雅黑" w:eastAsia="微软雅黑" w:hAnsi="微软雅黑" w:cs="宋体"/>
          <w:color w:val="333333"/>
          <w:kern w:val="0"/>
          <w:sz w:val="24"/>
          <w:szCs w:val="24"/>
        </w:rPr>
      </w:pPr>
      <w:r w:rsidRPr="00AA3130">
        <w:rPr>
          <w:rFonts w:ascii="微软雅黑" w:eastAsia="微软雅黑" w:hAnsi="微软雅黑" w:cs="宋体" w:hint="eastAsia"/>
          <w:color w:val="333333"/>
          <w:kern w:val="0"/>
          <w:sz w:val="24"/>
          <w:szCs w:val="24"/>
        </w:rPr>
        <w:t>答：《办法》明确了在标准合同有效期内，个人信息处理者应当重新开展个人信息保护影响评估，补充或者重新订立标准合同，并履行备案手续的3种情形：一是向境外提供个人信息的目的、范围、种类、敏感程度、方式、保存地点或者境外接收方处理个人信息的用途、方式发生变化，或者延长个人信息境外保存期限的；二是境外接收方所在国家或者地区的个人信息保护政策和法规发生变化等可能影响个人信息权益的；三是可能影响个人信息权益的其他情形。</w:t>
      </w:r>
    </w:p>
    <w:p w14:paraId="7CDCE832" w14:textId="77777777" w:rsidR="00AA3130" w:rsidRPr="00AA3130" w:rsidRDefault="00AA3130" w:rsidP="00AA3130">
      <w:pPr>
        <w:widowControl/>
        <w:spacing w:line="450" w:lineRule="atLeast"/>
        <w:ind w:firstLine="480"/>
        <w:rPr>
          <w:rFonts w:ascii="微软雅黑" w:eastAsia="微软雅黑" w:hAnsi="微软雅黑" w:cs="宋体"/>
          <w:color w:val="333333"/>
          <w:kern w:val="0"/>
          <w:sz w:val="24"/>
          <w:szCs w:val="24"/>
        </w:rPr>
      </w:pPr>
      <w:r w:rsidRPr="00AA3130">
        <w:rPr>
          <w:rFonts w:ascii="微软雅黑" w:eastAsia="微软雅黑" w:hAnsi="微软雅黑" w:cs="宋体" w:hint="eastAsia"/>
          <w:b/>
          <w:bCs/>
          <w:color w:val="000080"/>
          <w:kern w:val="0"/>
          <w:sz w:val="24"/>
          <w:szCs w:val="24"/>
        </w:rPr>
        <w:t>问：标准合同备案后如何保障个人信息处理者的商业秘密等合法权益？</w:t>
      </w:r>
    </w:p>
    <w:p w14:paraId="41C4C6E4" w14:textId="77777777" w:rsidR="00AA3130" w:rsidRPr="00AA3130" w:rsidRDefault="00AA3130" w:rsidP="00AA3130">
      <w:pPr>
        <w:widowControl/>
        <w:spacing w:line="450" w:lineRule="atLeast"/>
        <w:ind w:firstLine="480"/>
        <w:rPr>
          <w:rFonts w:ascii="微软雅黑" w:eastAsia="微软雅黑" w:hAnsi="微软雅黑" w:cs="宋体"/>
          <w:color w:val="333333"/>
          <w:kern w:val="0"/>
          <w:sz w:val="24"/>
          <w:szCs w:val="24"/>
        </w:rPr>
      </w:pPr>
      <w:r w:rsidRPr="00AA3130">
        <w:rPr>
          <w:rFonts w:ascii="微软雅黑" w:eastAsia="微软雅黑" w:hAnsi="微软雅黑" w:cs="宋体" w:hint="eastAsia"/>
          <w:color w:val="333333"/>
          <w:kern w:val="0"/>
          <w:sz w:val="24"/>
          <w:szCs w:val="24"/>
        </w:rPr>
        <w:t>答：《办法》规定了网信部门及其工作人员对在履行职责中知悉的个人隐私、个人信息、商业秘密、保密商务信息等应当依法予以保密，不得泄露或者非法向他人提供、非法使用。</w:t>
      </w:r>
    </w:p>
    <w:p w14:paraId="350EF511" w14:textId="77777777" w:rsidR="00AA3130" w:rsidRPr="00AA3130" w:rsidRDefault="00AA3130" w:rsidP="00AA3130">
      <w:pPr>
        <w:widowControl/>
        <w:spacing w:line="450" w:lineRule="atLeast"/>
        <w:ind w:firstLine="480"/>
        <w:rPr>
          <w:rFonts w:ascii="微软雅黑" w:eastAsia="微软雅黑" w:hAnsi="微软雅黑" w:cs="宋体"/>
          <w:color w:val="333333"/>
          <w:kern w:val="0"/>
          <w:sz w:val="24"/>
          <w:szCs w:val="24"/>
        </w:rPr>
      </w:pPr>
      <w:r w:rsidRPr="00AA3130">
        <w:rPr>
          <w:rFonts w:ascii="微软雅黑" w:eastAsia="微软雅黑" w:hAnsi="微软雅黑" w:cs="宋体" w:hint="eastAsia"/>
          <w:b/>
          <w:bCs/>
          <w:color w:val="000080"/>
          <w:kern w:val="0"/>
          <w:sz w:val="24"/>
          <w:szCs w:val="24"/>
        </w:rPr>
        <w:t>问：标准合同范本包括哪些主要内容？</w:t>
      </w:r>
    </w:p>
    <w:p w14:paraId="19DC57A8" w14:textId="77777777" w:rsidR="00AA3130" w:rsidRPr="00AA3130" w:rsidRDefault="00AA3130" w:rsidP="00AA3130">
      <w:pPr>
        <w:widowControl/>
        <w:spacing w:line="450" w:lineRule="atLeast"/>
        <w:ind w:firstLine="480"/>
        <w:rPr>
          <w:rFonts w:ascii="微软雅黑" w:eastAsia="微软雅黑" w:hAnsi="微软雅黑" w:cs="宋体"/>
          <w:color w:val="333333"/>
          <w:kern w:val="0"/>
          <w:sz w:val="24"/>
          <w:szCs w:val="24"/>
        </w:rPr>
      </w:pPr>
      <w:r w:rsidRPr="00AA3130">
        <w:rPr>
          <w:rFonts w:ascii="微软雅黑" w:eastAsia="微软雅黑" w:hAnsi="微软雅黑" w:cs="宋体" w:hint="eastAsia"/>
          <w:color w:val="333333"/>
          <w:kern w:val="0"/>
          <w:sz w:val="24"/>
          <w:szCs w:val="24"/>
        </w:rPr>
        <w:t>答：《办法》附件为标准合同范本，主要内容包括合同相关定义和基本要素、个人信息处理者和境外接收方的合同义务、境外接收方所在国家或者地区个人信息保护政策和法规对合同履行的影响、个人信息主体的权利和相关救济，以及合</w:t>
      </w:r>
      <w:r w:rsidRPr="00AA3130">
        <w:rPr>
          <w:rFonts w:ascii="微软雅黑" w:eastAsia="微软雅黑" w:hAnsi="微软雅黑" w:cs="宋体" w:hint="eastAsia"/>
          <w:color w:val="333333"/>
          <w:kern w:val="0"/>
          <w:sz w:val="24"/>
          <w:szCs w:val="24"/>
        </w:rPr>
        <w:lastRenderedPageBreak/>
        <w:t>同解除、违约责任、争议解决等事项，并设计了个人信息出境说明、双方约定的其他条款等两个附录。</w:t>
      </w:r>
    </w:p>
    <w:p w14:paraId="351B90A3" w14:textId="77777777" w:rsidR="00AA3130" w:rsidRPr="00AA3130" w:rsidRDefault="00AA3130" w:rsidP="00AA3130">
      <w:pPr>
        <w:widowControl/>
        <w:spacing w:line="450" w:lineRule="atLeast"/>
        <w:ind w:firstLine="480"/>
        <w:rPr>
          <w:rFonts w:ascii="微软雅黑" w:eastAsia="微软雅黑" w:hAnsi="微软雅黑" w:cs="宋体"/>
          <w:color w:val="333333"/>
          <w:kern w:val="0"/>
          <w:sz w:val="24"/>
          <w:szCs w:val="24"/>
        </w:rPr>
      </w:pPr>
      <w:r w:rsidRPr="00AA3130">
        <w:rPr>
          <w:rFonts w:ascii="微软雅黑" w:eastAsia="微软雅黑" w:hAnsi="微软雅黑" w:cs="宋体" w:hint="eastAsia"/>
          <w:b/>
          <w:bCs/>
          <w:color w:val="000080"/>
          <w:kern w:val="0"/>
          <w:sz w:val="24"/>
          <w:szCs w:val="24"/>
        </w:rPr>
        <w:t>问：标准合同内容是否可以更改？订立标准合同后何时可以开展个人信息出境活动？</w:t>
      </w:r>
    </w:p>
    <w:p w14:paraId="7D88976D" w14:textId="77777777" w:rsidR="00AA3130" w:rsidRPr="00AA3130" w:rsidRDefault="00AA3130" w:rsidP="00AA3130">
      <w:pPr>
        <w:widowControl/>
        <w:spacing w:line="450" w:lineRule="atLeast"/>
        <w:ind w:firstLine="480"/>
        <w:rPr>
          <w:rFonts w:ascii="微软雅黑" w:eastAsia="微软雅黑" w:hAnsi="微软雅黑" w:cs="宋体"/>
          <w:color w:val="333333"/>
          <w:kern w:val="0"/>
          <w:sz w:val="24"/>
          <w:szCs w:val="24"/>
        </w:rPr>
      </w:pPr>
      <w:r w:rsidRPr="00AA3130">
        <w:rPr>
          <w:rFonts w:ascii="微软雅黑" w:eastAsia="微软雅黑" w:hAnsi="微软雅黑" w:cs="宋体" w:hint="eastAsia"/>
          <w:color w:val="333333"/>
          <w:kern w:val="0"/>
          <w:sz w:val="24"/>
          <w:szCs w:val="24"/>
        </w:rPr>
        <w:t>答：《办法》规定标准合同应当严格按照本办法附件的标准合同范本订立。国家网信部门可以根据实际情况对附件进行调整。个人信息处理者可以与境外接收方约定其他条款，但不得与标准合同相冲突。《办法》明确标准合同生效后方可开展个人信息出境活动。</w:t>
      </w:r>
    </w:p>
    <w:p w14:paraId="7C26251C" w14:textId="77777777" w:rsidR="00AA3130" w:rsidRPr="00AA3130" w:rsidRDefault="00AA3130" w:rsidP="00AA3130">
      <w:pPr>
        <w:widowControl/>
        <w:spacing w:line="450" w:lineRule="atLeast"/>
        <w:ind w:firstLine="480"/>
        <w:rPr>
          <w:rFonts w:ascii="微软雅黑" w:eastAsia="微软雅黑" w:hAnsi="微软雅黑" w:cs="宋体"/>
          <w:color w:val="333333"/>
          <w:kern w:val="0"/>
          <w:sz w:val="24"/>
          <w:szCs w:val="24"/>
        </w:rPr>
      </w:pPr>
      <w:r w:rsidRPr="00AA3130">
        <w:rPr>
          <w:rFonts w:ascii="微软雅黑" w:eastAsia="微软雅黑" w:hAnsi="微软雅黑" w:cs="宋体" w:hint="eastAsia"/>
          <w:b/>
          <w:bCs/>
          <w:color w:val="000080"/>
          <w:kern w:val="0"/>
          <w:sz w:val="24"/>
          <w:szCs w:val="24"/>
        </w:rPr>
        <w:t>问：违反《办法》如何追究法律责任？</w:t>
      </w:r>
    </w:p>
    <w:p w14:paraId="5E6A8E65" w14:textId="77777777" w:rsidR="00AA3130" w:rsidRPr="00AA3130" w:rsidRDefault="00AA3130" w:rsidP="00AA3130">
      <w:pPr>
        <w:widowControl/>
        <w:spacing w:line="450" w:lineRule="atLeast"/>
        <w:ind w:firstLine="480"/>
        <w:rPr>
          <w:rFonts w:ascii="微软雅黑" w:eastAsia="微软雅黑" w:hAnsi="微软雅黑" w:cs="宋体"/>
          <w:color w:val="333333"/>
          <w:kern w:val="0"/>
          <w:sz w:val="24"/>
          <w:szCs w:val="24"/>
        </w:rPr>
      </w:pPr>
      <w:r w:rsidRPr="00AA3130">
        <w:rPr>
          <w:rFonts w:ascii="微软雅黑" w:eastAsia="微软雅黑" w:hAnsi="微软雅黑" w:cs="宋体" w:hint="eastAsia"/>
          <w:color w:val="333333"/>
          <w:kern w:val="0"/>
          <w:sz w:val="24"/>
          <w:szCs w:val="24"/>
        </w:rPr>
        <w:t>答：《办法》提出个人信息处理者违反本办法规定的，依据《中华人民共和国个人信息保护法》等法律法规处理；构成犯罪的，依法追究刑事责任。</w:t>
      </w:r>
    </w:p>
    <w:p w14:paraId="38E58FD5" w14:textId="77777777" w:rsidR="00AA3130" w:rsidRPr="00AA3130" w:rsidRDefault="00AA3130" w:rsidP="00AA3130">
      <w:pPr>
        <w:widowControl/>
        <w:spacing w:line="450" w:lineRule="atLeast"/>
        <w:ind w:firstLine="480"/>
        <w:rPr>
          <w:rFonts w:ascii="微软雅黑" w:eastAsia="微软雅黑" w:hAnsi="微软雅黑" w:cs="宋体"/>
          <w:color w:val="333333"/>
          <w:kern w:val="0"/>
          <w:sz w:val="24"/>
          <w:szCs w:val="24"/>
        </w:rPr>
      </w:pPr>
      <w:r w:rsidRPr="00AA3130">
        <w:rPr>
          <w:rFonts w:ascii="微软雅黑" w:eastAsia="微软雅黑" w:hAnsi="微软雅黑" w:cs="宋体" w:hint="eastAsia"/>
          <w:b/>
          <w:bCs/>
          <w:color w:val="000080"/>
          <w:kern w:val="0"/>
          <w:sz w:val="24"/>
          <w:szCs w:val="24"/>
        </w:rPr>
        <w:t>问：《办法》施行前已经开展的个人信息出境活动是否适用本办法？</w:t>
      </w:r>
    </w:p>
    <w:p w14:paraId="59CBC1BC" w14:textId="77777777" w:rsidR="00AA3130" w:rsidRPr="00AA3130" w:rsidRDefault="00AA3130" w:rsidP="00AA3130">
      <w:pPr>
        <w:widowControl/>
        <w:spacing w:line="450" w:lineRule="atLeast"/>
        <w:ind w:firstLine="480"/>
        <w:rPr>
          <w:rFonts w:ascii="微软雅黑" w:eastAsia="微软雅黑" w:hAnsi="微软雅黑" w:cs="宋体"/>
          <w:color w:val="333333"/>
          <w:kern w:val="0"/>
          <w:sz w:val="24"/>
          <w:szCs w:val="24"/>
        </w:rPr>
      </w:pPr>
      <w:r w:rsidRPr="00AA3130">
        <w:rPr>
          <w:rFonts w:ascii="微软雅黑" w:eastAsia="微软雅黑" w:hAnsi="微软雅黑" w:cs="宋体" w:hint="eastAsia"/>
          <w:color w:val="333333"/>
          <w:kern w:val="0"/>
          <w:sz w:val="24"/>
          <w:szCs w:val="24"/>
        </w:rPr>
        <w:t>答：《办法》明确本办法施行前已经开展的个人信息出境活动，不符合本办法规定的，应当自本办法施行之日起6个月内完成整改。</w:t>
      </w:r>
    </w:p>
    <w:p w14:paraId="6CAE65CD" w14:textId="77777777" w:rsidR="00812A74" w:rsidRPr="00AA3130" w:rsidRDefault="00812A74">
      <w:pPr>
        <w:rPr>
          <w:rFonts w:ascii="Times New Roman" w:eastAsia="仿宋" w:hAnsi="Times New Roman"/>
          <w:sz w:val="28"/>
        </w:rPr>
      </w:pPr>
    </w:p>
    <w:p w14:paraId="0691F671" w14:textId="77777777" w:rsidR="00AA3130" w:rsidRDefault="00AA3130">
      <w:pPr>
        <w:rPr>
          <w:rFonts w:ascii="Times New Roman" w:eastAsia="仿宋" w:hAnsi="Times New Roman"/>
          <w:sz w:val="28"/>
        </w:rPr>
      </w:pPr>
    </w:p>
    <w:p w14:paraId="4EB35D87" w14:textId="77777777" w:rsidR="00AA3130" w:rsidRDefault="00AA3130">
      <w:pPr>
        <w:rPr>
          <w:rFonts w:ascii="Times New Roman" w:eastAsia="仿宋" w:hAnsi="Times New Roman"/>
          <w:sz w:val="28"/>
        </w:rPr>
      </w:pPr>
    </w:p>
    <w:p w14:paraId="6C3B5A4E" w14:textId="77777777" w:rsidR="00812A74" w:rsidRPr="00812A74" w:rsidRDefault="00812A74" w:rsidP="00A001FA">
      <w:pPr>
        <w:pStyle w:val="2"/>
      </w:pPr>
      <w:r w:rsidRPr="00812A74">
        <w:rPr>
          <w:rFonts w:hint="eastAsia"/>
        </w:rPr>
        <w:t>国家互联网信息办公室关于《规范和促进数据跨境流动规定（征求意见稿）》公开征求意见的通知</w:t>
      </w:r>
    </w:p>
    <w:p w14:paraId="3C0461F0" w14:textId="77777777" w:rsidR="00812A74" w:rsidRPr="00812A74" w:rsidRDefault="00812A74" w:rsidP="00812A74">
      <w:pPr>
        <w:widowControl/>
        <w:jc w:val="center"/>
        <w:rPr>
          <w:rFonts w:ascii="宋体" w:eastAsia="宋体" w:hAnsi="宋体" w:cs="宋体"/>
          <w:color w:val="666666"/>
          <w:kern w:val="0"/>
          <w:szCs w:val="21"/>
        </w:rPr>
      </w:pPr>
      <w:r w:rsidRPr="00812A74">
        <w:rPr>
          <w:rFonts w:ascii="宋体" w:eastAsia="宋体" w:hAnsi="宋体" w:cs="宋体" w:hint="eastAsia"/>
          <w:color w:val="666666"/>
          <w:kern w:val="0"/>
          <w:szCs w:val="21"/>
        </w:rPr>
        <w:t>2023年09月28日 17:00来源： 中国网信网</w:t>
      </w:r>
    </w:p>
    <w:p w14:paraId="0F2E1AEB" w14:textId="77777777" w:rsidR="00812A74" w:rsidRPr="00812A74" w:rsidRDefault="00000000" w:rsidP="00812A74">
      <w:pPr>
        <w:widowControl/>
        <w:jc w:val="center"/>
        <w:rPr>
          <w:rFonts w:ascii="宋体" w:eastAsia="宋体" w:hAnsi="宋体" w:cs="宋体"/>
          <w:color w:val="666666"/>
          <w:kern w:val="0"/>
          <w:szCs w:val="21"/>
        </w:rPr>
      </w:pPr>
      <w:hyperlink r:id="rId17" w:history="1">
        <w:r w:rsidR="00812A74" w:rsidRPr="00812A74">
          <w:rPr>
            <w:rFonts w:ascii="宋体" w:eastAsia="宋体" w:hAnsi="宋体" w:cs="宋体" w:hint="eastAsia"/>
            <w:color w:val="333333"/>
            <w:kern w:val="0"/>
            <w:szCs w:val="21"/>
            <w:u w:val="single"/>
          </w:rPr>
          <w:t>【打印】</w:t>
        </w:r>
      </w:hyperlink>
      <w:r w:rsidR="00812A74" w:rsidRPr="00812A74">
        <w:rPr>
          <w:rFonts w:ascii="宋体" w:eastAsia="宋体" w:hAnsi="宋体" w:cs="宋体" w:hint="eastAsia"/>
          <w:color w:val="666666"/>
          <w:kern w:val="0"/>
          <w:szCs w:val="21"/>
        </w:rPr>
        <w:t>【纠错】</w:t>
      </w:r>
    </w:p>
    <w:p w14:paraId="76CB5DF8" w14:textId="77777777" w:rsidR="00812A74" w:rsidRPr="00812A74" w:rsidRDefault="00812A74" w:rsidP="00812A74">
      <w:pPr>
        <w:widowControl/>
        <w:spacing w:line="450" w:lineRule="atLeast"/>
        <w:ind w:firstLine="480"/>
        <w:rPr>
          <w:rFonts w:ascii="微软雅黑" w:eastAsia="微软雅黑" w:hAnsi="微软雅黑" w:cs="宋体"/>
          <w:color w:val="333333"/>
          <w:kern w:val="0"/>
          <w:sz w:val="24"/>
          <w:szCs w:val="24"/>
        </w:rPr>
      </w:pPr>
      <w:r w:rsidRPr="00812A74">
        <w:rPr>
          <w:rFonts w:ascii="微软雅黑" w:eastAsia="微软雅黑" w:hAnsi="微软雅黑" w:cs="宋体" w:hint="eastAsia"/>
          <w:color w:val="333333"/>
          <w:kern w:val="0"/>
          <w:sz w:val="24"/>
          <w:szCs w:val="24"/>
        </w:rPr>
        <w:lastRenderedPageBreak/>
        <w:t>为保障国家数据安全，保护个人信息权益，进一步规范和促进数据依法有序自由流动，依据有关法律，我办起草了《规范和促进数据跨境流动规定（征求意见稿）》，现向社会公开征求意见。公众可通过以下途径和方式提出反馈意见：</w:t>
      </w:r>
    </w:p>
    <w:p w14:paraId="72E0E090" w14:textId="77777777" w:rsidR="00812A74" w:rsidRPr="00812A74" w:rsidRDefault="00812A74" w:rsidP="00812A74">
      <w:pPr>
        <w:widowControl/>
        <w:spacing w:line="450" w:lineRule="atLeast"/>
        <w:ind w:firstLine="480"/>
        <w:rPr>
          <w:rFonts w:ascii="微软雅黑" w:eastAsia="微软雅黑" w:hAnsi="微软雅黑" w:cs="宋体"/>
          <w:color w:val="333333"/>
          <w:kern w:val="0"/>
          <w:sz w:val="24"/>
          <w:szCs w:val="24"/>
        </w:rPr>
      </w:pPr>
      <w:r w:rsidRPr="00812A74">
        <w:rPr>
          <w:rFonts w:ascii="微软雅黑" w:eastAsia="微软雅黑" w:hAnsi="微软雅黑" w:cs="宋体" w:hint="eastAsia"/>
          <w:color w:val="333333"/>
          <w:kern w:val="0"/>
          <w:sz w:val="24"/>
          <w:szCs w:val="24"/>
        </w:rPr>
        <w:t>1.登录中华人民共和国司法部 中国政府法制信息网（www.moj.gov.cn、www.chinalaw.gov.cn），进入首页主菜单的“立法意见征集”栏目提出意见。</w:t>
      </w:r>
    </w:p>
    <w:p w14:paraId="3813DCB0" w14:textId="77777777" w:rsidR="00812A74" w:rsidRPr="00812A74" w:rsidRDefault="00812A74" w:rsidP="00812A74">
      <w:pPr>
        <w:widowControl/>
        <w:spacing w:line="450" w:lineRule="atLeast"/>
        <w:ind w:firstLine="480"/>
        <w:rPr>
          <w:rFonts w:ascii="微软雅黑" w:eastAsia="微软雅黑" w:hAnsi="微软雅黑" w:cs="宋体"/>
          <w:color w:val="333333"/>
          <w:kern w:val="0"/>
          <w:sz w:val="24"/>
          <w:szCs w:val="24"/>
        </w:rPr>
      </w:pPr>
      <w:r w:rsidRPr="00812A74">
        <w:rPr>
          <w:rFonts w:ascii="微软雅黑" w:eastAsia="微软雅黑" w:hAnsi="微软雅黑" w:cs="宋体" w:hint="eastAsia"/>
          <w:color w:val="333333"/>
          <w:kern w:val="0"/>
          <w:sz w:val="24"/>
          <w:szCs w:val="24"/>
        </w:rPr>
        <w:t>2.通过电子邮件将意见发送至：shujuju@cac.gov.cn。</w:t>
      </w:r>
    </w:p>
    <w:p w14:paraId="6D0626D3" w14:textId="77777777" w:rsidR="00812A74" w:rsidRPr="00812A74" w:rsidRDefault="00812A74" w:rsidP="00812A74">
      <w:pPr>
        <w:widowControl/>
        <w:spacing w:line="450" w:lineRule="atLeast"/>
        <w:ind w:firstLine="480"/>
        <w:rPr>
          <w:rFonts w:ascii="微软雅黑" w:eastAsia="微软雅黑" w:hAnsi="微软雅黑" w:cs="宋体"/>
          <w:color w:val="333333"/>
          <w:kern w:val="0"/>
          <w:sz w:val="24"/>
          <w:szCs w:val="24"/>
        </w:rPr>
      </w:pPr>
      <w:r w:rsidRPr="00812A74">
        <w:rPr>
          <w:rFonts w:ascii="微软雅黑" w:eastAsia="微软雅黑" w:hAnsi="微软雅黑" w:cs="宋体" w:hint="eastAsia"/>
          <w:color w:val="333333"/>
          <w:kern w:val="0"/>
          <w:sz w:val="24"/>
          <w:szCs w:val="24"/>
        </w:rPr>
        <w:t>3.通过信函将意见寄至：北京市海淀区阜成路15号国家互联网信息办公室网络数据管理局，邮编：100048，并在信封上注明“规范和促进数据跨境流动规定征求意见”。</w:t>
      </w:r>
    </w:p>
    <w:p w14:paraId="200C5328" w14:textId="77777777" w:rsidR="00812A74" w:rsidRPr="00812A74" w:rsidRDefault="00812A74" w:rsidP="00812A74">
      <w:pPr>
        <w:widowControl/>
        <w:spacing w:line="450" w:lineRule="atLeast"/>
        <w:ind w:firstLine="480"/>
        <w:rPr>
          <w:rFonts w:ascii="微软雅黑" w:eastAsia="微软雅黑" w:hAnsi="微软雅黑" w:cs="宋体"/>
          <w:color w:val="333333"/>
          <w:kern w:val="0"/>
          <w:sz w:val="24"/>
          <w:szCs w:val="24"/>
        </w:rPr>
      </w:pPr>
      <w:r w:rsidRPr="00812A74">
        <w:rPr>
          <w:rFonts w:ascii="微软雅黑" w:eastAsia="微软雅黑" w:hAnsi="微软雅黑" w:cs="宋体" w:hint="eastAsia"/>
          <w:color w:val="333333"/>
          <w:kern w:val="0"/>
          <w:sz w:val="24"/>
          <w:szCs w:val="24"/>
        </w:rPr>
        <w:t>意见反馈截止时间为2023年10月15日。</w:t>
      </w:r>
    </w:p>
    <w:p w14:paraId="13DEEB98" w14:textId="77777777" w:rsidR="00812A74" w:rsidRPr="00812A74" w:rsidRDefault="00812A74" w:rsidP="00812A74">
      <w:pPr>
        <w:widowControl/>
        <w:spacing w:line="450" w:lineRule="atLeast"/>
        <w:ind w:firstLine="480"/>
        <w:rPr>
          <w:rFonts w:ascii="微软雅黑" w:eastAsia="微软雅黑" w:hAnsi="微软雅黑" w:cs="宋体"/>
          <w:color w:val="333333"/>
          <w:kern w:val="0"/>
          <w:sz w:val="24"/>
          <w:szCs w:val="24"/>
        </w:rPr>
      </w:pPr>
      <w:r w:rsidRPr="00812A74">
        <w:rPr>
          <w:rFonts w:ascii="微软雅黑" w:eastAsia="微软雅黑" w:hAnsi="微软雅黑" w:cs="宋体" w:hint="eastAsia"/>
          <w:b/>
          <w:bCs/>
          <w:color w:val="000080"/>
          <w:kern w:val="0"/>
          <w:sz w:val="24"/>
          <w:szCs w:val="24"/>
        </w:rPr>
        <w:t>附件：规范和促进数据跨境流动规定（征求意见稿）</w:t>
      </w:r>
    </w:p>
    <w:p w14:paraId="6A00D353" w14:textId="77777777" w:rsidR="00812A74" w:rsidRPr="00812A74" w:rsidRDefault="00812A74" w:rsidP="00812A74">
      <w:pPr>
        <w:widowControl/>
        <w:spacing w:line="450" w:lineRule="atLeast"/>
        <w:jc w:val="right"/>
        <w:rPr>
          <w:rFonts w:ascii="微软雅黑" w:eastAsia="微软雅黑" w:hAnsi="微软雅黑" w:cs="宋体"/>
          <w:color w:val="333333"/>
          <w:kern w:val="0"/>
          <w:sz w:val="24"/>
          <w:szCs w:val="24"/>
        </w:rPr>
      </w:pPr>
      <w:r w:rsidRPr="00812A74">
        <w:rPr>
          <w:rFonts w:ascii="微软雅黑" w:eastAsia="微软雅黑" w:hAnsi="微软雅黑" w:cs="宋体" w:hint="eastAsia"/>
          <w:color w:val="333333"/>
          <w:kern w:val="0"/>
          <w:sz w:val="24"/>
          <w:szCs w:val="24"/>
        </w:rPr>
        <w:t>国家互联网信息办公室</w:t>
      </w:r>
    </w:p>
    <w:p w14:paraId="3CB7FE54" w14:textId="77777777" w:rsidR="00812A74" w:rsidRPr="00812A74" w:rsidRDefault="00812A74" w:rsidP="00812A74">
      <w:pPr>
        <w:widowControl/>
        <w:spacing w:line="450" w:lineRule="atLeast"/>
        <w:jc w:val="right"/>
        <w:rPr>
          <w:rFonts w:ascii="微软雅黑" w:eastAsia="微软雅黑" w:hAnsi="微软雅黑" w:cs="宋体"/>
          <w:color w:val="333333"/>
          <w:kern w:val="0"/>
          <w:sz w:val="24"/>
          <w:szCs w:val="24"/>
        </w:rPr>
      </w:pPr>
      <w:r w:rsidRPr="00812A74">
        <w:rPr>
          <w:rFonts w:ascii="微软雅黑" w:eastAsia="微软雅黑" w:hAnsi="微软雅黑" w:cs="宋体" w:hint="eastAsia"/>
          <w:color w:val="333333"/>
          <w:kern w:val="0"/>
          <w:sz w:val="24"/>
          <w:szCs w:val="24"/>
        </w:rPr>
        <w:t>2023年9月28日</w:t>
      </w:r>
    </w:p>
    <w:p w14:paraId="79A4BAEC" w14:textId="77777777" w:rsidR="00812A74" w:rsidRPr="00812A74" w:rsidRDefault="00812A74" w:rsidP="00812A74">
      <w:pPr>
        <w:widowControl/>
        <w:spacing w:line="450" w:lineRule="atLeast"/>
        <w:jc w:val="center"/>
        <w:rPr>
          <w:rFonts w:ascii="微软雅黑" w:eastAsia="微软雅黑" w:hAnsi="微软雅黑" w:cs="宋体"/>
          <w:color w:val="333333"/>
          <w:kern w:val="0"/>
          <w:sz w:val="24"/>
          <w:szCs w:val="24"/>
        </w:rPr>
      </w:pPr>
      <w:r w:rsidRPr="00812A74">
        <w:rPr>
          <w:rFonts w:ascii="微软雅黑" w:eastAsia="微软雅黑" w:hAnsi="微软雅黑" w:cs="宋体" w:hint="eastAsia"/>
          <w:b/>
          <w:bCs/>
          <w:color w:val="000080"/>
          <w:kern w:val="0"/>
          <w:sz w:val="24"/>
          <w:szCs w:val="24"/>
        </w:rPr>
        <w:t>规范和促进数据跨境流动规定</w:t>
      </w:r>
    </w:p>
    <w:p w14:paraId="3FA3EAD8" w14:textId="77777777" w:rsidR="00812A74" w:rsidRPr="00812A74" w:rsidRDefault="00812A74" w:rsidP="00812A74">
      <w:pPr>
        <w:widowControl/>
        <w:spacing w:line="450" w:lineRule="atLeast"/>
        <w:jc w:val="center"/>
        <w:rPr>
          <w:rFonts w:ascii="微软雅黑" w:eastAsia="微软雅黑" w:hAnsi="微软雅黑" w:cs="宋体"/>
          <w:color w:val="333333"/>
          <w:kern w:val="0"/>
          <w:sz w:val="24"/>
          <w:szCs w:val="24"/>
        </w:rPr>
      </w:pPr>
      <w:r w:rsidRPr="00812A74">
        <w:rPr>
          <w:rFonts w:ascii="微软雅黑" w:eastAsia="微软雅黑" w:hAnsi="微软雅黑" w:cs="宋体" w:hint="eastAsia"/>
          <w:color w:val="000080"/>
          <w:kern w:val="0"/>
          <w:sz w:val="24"/>
          <w:szCs w:val="24"/>
        </w:rPr>
        <w:t>（征求意见稿）</w:t>
      </w:r>
    </w:p>
    <w:p w14:paraId="0E7524BB" w14:textId="77777777" w:rsidR="00812A74" w:rsidRPr="00812A74" w:rsidRDefault="00812A74" w:rsidP="00812A74">
      <w:pPr>
        <w:widowControl/>
        <w:spacing w:line="450" w:lineRule="atLeast"/>
        <w:ind w:firstLine="480"/>
        <w:rPr>
          <w:rFonts w:ascii="微软雅黑" w:eastAsia="微软雅黑" w:hAnsi="微软雅黑" w:cs="宋体"/>
          <w:color w:val="333333"/>
          <w:kern w:val="0"/>
          <w:sz w:val="24"/>
          <w:szCs w:val="24"/>
        </w:rPr>
      </w:pPr>
      <w:r w:rsidRPr="00812A74">
        <w:rPr>
          <w:rFonts w:ascii="微软雅黑" w:eastAsia="微软雅黑" w:hAnsi="微软雅黑" w:cs="宋体" w:hint="eastAsia"/>
          <w:color w:val="333333"/>
          <w:kern w:val="0"/>
          <w:sz w:val="24"/>
          <w:szCs w:val="24"/>
        </w:rPr>
        <w:t>为保障国家数据安全，保护个人信息权益，进一步规范和促进数据依法有序自由流动，依据有关法律，对《数据出境安全评估办法》、《个人信息出境标准合同办法》等数据出境规定的施行，作出以下规定。</w:t>
      </w:r>
    </w:p>
    <w:p w14:paraId="3F0EDF9E" w14:textId="77777777" w:rsidR="00812A74" w:rsidRPr="00812A74" w:rsidRDefault="00812A74" w:rsidP="00812A74">
      <w:pPr>
        <w:widowControl/>
        <w:spacing w:line="450" w:lineRule="atLeast"/>
        <w:ind w:firstLine="480"/>
        <w:rPr>
          <w:rFonts w:ascii="微软雅黑" w:eastAsia="微软雅黑" w:hAnsi="微软雅黑" w:cs="宋体"/>
          <w:color w:val="333333"/>
          <w:kern w:val="0"/>
          <w:sz w:val="24"/>
          <w:szCs w:val="24"/>
        </w:rPr>
      </w:pPr>
      <w:r w:rsidRPr="00812A74">
        <w:rPr>
          <w:rFonts w:ascii="微软雅黑" w:eastAsia="微软雅黑" w:hAnsi="微软雅黑" w:cs="宋体" w:hint="eastAsia"/>
          <w:color w:val="333333"/>
          <w:kern w:val="0"/>
          <w:sz w:val="24"/>
          <w:szCs w:val="24"/>
        </w:rPr>
        <w:t>一、国际贸易、学术合作、跨国生产制造和市场营销等活动中产生的数据出境，不包含个人信息或者重要数据的，不需要申报数据出境安全评估、订立个人信息出境标准合同、通过个人信息保护认证。</w:t>
      </w:r>
    </w:p>
    <w:p w14:paraId="38A58764" w14:textId="77777777" w:rsidR="00812A74" w:rsidRPr="00812A74" w:rsidRDefault="00812A74" w:rsidP="00812A74">
      <w:pPr>
        <w:widowControl/>
        <w:spacing w:line="450" w:lineRule="atLeast"/>
        <w:ind w:firstLine="480"/>
        <w:rPr>
          <w:rFonts w:ascii="微软雅黑" w:eastAsia="微软雅黑" w:hAnsi="微软雅黑" w:cs="宋体"/>
          <w:color w:val="333333"/>
          <w:kern w:val="0"/>
          <w:sz w:val="24"/>
          <w:szCs w:val="24"/>
        </w:rPr>
      </w:pPr>
      <w:r w:rsidRPr="00812A74">
        <w:rPr>
          <w:rFonts w:ascii="微软雅黑" w:eastAsia="微软雅黑" w:hAnsi="微软雅黑" w:cs="宋体" w:hint="eastAsia"/>
          <w:color w:val="333333"/>
          <w:kern w:val="0"/>
          <w:sz w:val="24"/>
          <w:szCs w:val="24"/>
        </w:rPr>
        <w:lastRenderedPageBreak/>
        <w:t>二、未被相关部门、地区告知或者公开发布为重要数据的，数据处理者不需要作为重要数据申报数据出境安全评估。</w:t>
      </w:r>
    </w:p>
    <w:p w14:paraId="4147DCBF" w14:textId="77777777" w:rsidR="00812A74" w:rsidRPr="00812A74" w:rsidRDefault="00812A74" w:rsidP="00812A74">
      <w:pPr>
        <w:widowControl/>
        <w:spacing w:line="450" w:lineRule="atLeast"/>
        <w:ind w:firstLine="480"/>
        <w:rPr>
          <w:rFonts w:ascii="微软雅黑" w:eastAsia="微软雅黑" w:hAnsi="微软雅黑" w:cs="宋体"/>
          <w:color w:val="333333"/>
          <w:kern w:val="0"/>
          <w:sz w:val="24"/>
          <w:szCs w:val="24"/>
        </w:rPr>
      </w:pPr>
      <w:r w:rsidRPr="00812A74">
        <w:rPr>
          <w:rFonts w:ascii="微软雅黑" w:eastAsia="微软雅黑" w:hAnsi="微软雅黑" w:cs="宋体" w:hint="eastAsia"/>
          <w:color w:val="333333"/>
          <w:kern w:val="0"/>
          <w:sz w:val="24"/>
          <w:szCs w:val="24"/>
        </w:rPr>
        <w:t>三、不是在境内收集产生的个人信息向境外提供，不需要申报数据出境安全评估、订立个人信息出境标准合同、通过个人信息保护认证。</w:t>
      </w:r>
    </w:p>
    <w:p w14:paraId="7CEC67EB" w14:textId="77777777" w:rsidR="00812A74" w:rsidRPr="00812A74" w:rsidRDefault="00812A74" w:rsidP="00812A74">
      <w:pPr>
        <w:widowControl/>
        <w:spacing w:line="450" w:lineRule="atLeast"/>
        <w:ind w:firstLine="480"/>
        <w:rPr>
          <w:rFonts w:ascii="微软雅黑" w:eastAsia="微软雅黑" w:hAnsi="微软雅黑" w:cs="宋体"/>
          <w:color w:val="333333"/>
          <w:kern w:val="0"/>
          <w:sz w:val="24"/>
          <w:szCs w:val="24"/>
        </w:rPr>
      </w:pPr>
      <w:r w:rsidRPr="00812A74">
        <w:rPr>
          <w:rFonts w:ascii="微软雅黑" w:eastAsia="微软雅黑" w:hAnsi="微软雅黑" w:cs="宋体" w:hint="eastAsia"/>
          <w:color w:val="333333"/>
          <w:kern w:val="0"/>
          <w:sz w:val="24"/>
          <w:szCs w:val="24"/>
        </w:rPr>
        <w:t>四、符合以下情形之一的，不需要申报数据出境安全评估、订立个人信息出境标准合同、通过个人信息保护认证：</w:t>
      </w:r>
    </w:p>
    <w:p w14:paraId="145BAF17" w14:textId="77777777" w:rsidR="00812A74" w:rsidRPr="00812A74" w:rsidRDefault="00812A74" w:rsidP="00812A74">
      <w:pPr>
        <w:widowControl/>
        <w:spacing w:line="450" w:lineRule="atLeast"/>
        <w:ind w:firstLine="480"/>
        <w:rPr>
          <w:rFonts w:ascii="微软雅黑" w:eastAsia="微软雅黑" w:hAnsi="微软雅黑" w:cs="宋体"/>
          <w:color w:val="333333"/>
          <w:kern w:val="0"/>
          <w:sz w:val="24"/>
          <w:szCs w:val="24"/>
        </w:rPr>
      </w:pPr>
      <w:r w:rsidRPr="00812A74">
        <w:rPr>
          <w:rFonts w:ascii="微软雅黑" w:eastAsia="微软雅黑" w:hAnsi="微软雅黑" w:cs="宋体" w:hint="eastAsia"/>
          <w:color w:val="333333"/>
          <w:kern w:val="0"/>
          <w:sz w:val="24"/>
          <w:szCs w:val="24"/>
        </w:rPr>
        <w:t>（一）为订立、履行个人作为一方当事人的合同所必需，如跨境购物、跨境汇款、机票酒店预订、签证办理等，必须向境外提供个人信息的；</w:t>
      </w:r>
    </w:p>
    <w:p w14:paraId="1C58BDA1" w14:textId="77777777" w:rsidR="00812A74" w:rsidRPr="00812A74" w:rsidRDefault="00812A74" w:rsidP="00812A74">
      <w:pPr>
        <w:widowControl/>
        <w:spacing w:line="450" w:lineRule="atLeast"/>
        <w:ind w:firstLine="480"/>
        <w:rPr>
          <w:rFonts w:ascii="微软雅黑" w:eastAsia="微软雅黑" w:hAnsi="微软雅黑" w:cs="宋体"/>
          <w:color w:val="333333"/>
          <w:kern w:val="0"/>
          <w:sz w:val="24"/>
          <w:szCs w:val="24"/>
        </w:rPr>
      </w:pPr>
      <w:r w:rsidRPr="00812A74">
        <w:rPr>
          <w:rFonts w:ascii="微软雅黑" w:eastAsia="微软雅黑" w:hAnsi="微软雅黑" w:cs="宋体" w:hint="eastAsia"/>
          <w:color w:val="333333"/>
          <w:kern w:val="0"/>
          <w:sz w:val="24"/>
          <w:szCs w:val="24"/>
        </w:rPr>
        <w:t>（二）按照依法制定的劳动规章制度和依法签订的集体合同实施人力资源管理，必须向境外提供内部员工个人信息的；</w:t>
      </w:r>
    </w:p>
    <w:p w14:paraId="136F8CC7" w14:textId="77777777" w:rsidR="00812A74" w:rsidRPr="00812A74" w:rsidRDefault="00812A74" w:rsidP="00812A74">
      <w:pPr>
        <w:widowControl/>
        <w:spacing w:line="450" w:lineRule="atLeast"/>
        <w:ind w:firstLine="480"/>
        <w:rPr>
          <w:rFonts w:ascii="微软雅黑" w:eastAsia="微软雅黑" w:hAnsi="微软雅黑" w:cs="宋体"/>
          <w:color w:val="333333"/>
          <w:kern w:val="0"/>
          <w:sz w:val="24"/>
          <w:szCs w:val="24"/>
        </w:rPr>
      </w:pPr>
      <w:r w:rsidRPr="00812A74">
        <w:rPr>
          <w:rFonts w:ascii="微软雅黑" w:eastAsia="微软雅黑" w:hAnsi="微软雅黑" w:cs="宋体" w:hint="eastAsia"/>
          <w:color w:val="333333"/>
          <w:kern w:val="0"/>
          <w:sz w:val="24"/>
          <w:szCs w:val="24"/>
        </w:rPr>
        <w:t>（三）紧急情况下为保护自然人的生命健康和财产安全等，必须向境外提供个人信息的。</w:t>
      </w:r>
    </w:p>
    <w:p w14:paraId="3978661E" w14:textId="77777777" w:rsidR="00812A74" w:rsidRPr="00812A74" w:rsidRDefault="00812A74" w:rsidP="00812A74">
      <w:pPr>
        <w:widowControl/>
        <w:spacing w:line="450" w:lineRule="atLeast"/>
        <w:ind w:firstLine="480"/>
        <w:rPr>
          <w:rFonts w:ascii="微软雅黑" w:eastAsia="微软雅黑" w:hAnsi="微软雅黑" w:cs="宋体"/>
          <w:color w:val="333333"/>
          <w:kern w:val="0"/>
          <w:sz w:val="24"/>
          <w:szCs w:val="24"/>
        </w:rPr>
      </w:pPr>
      <w:r w:rsidRPr="00812A74">
        <w:rPr>
          <w:rFonts w:ascii="微软雅黑" w:eastAsia="微软雅黑" w:hAnsi="微软雅黑" w:cs="宋体" w:hint="eastAsia"/>
          <w:color w:val="333333"/>
          <w:kern w:val="0"/>
          <w:sz w:val="24"/>
          <w:szCs w:val="24"/>
        </w:rPr>
        <w:t>五、预计一年内向境外提供不满1万人个人信息的，不需要申报数据出境安全评估、订立个人信息出境标准合同、通过个人信息保护认证。但是，基于个人同意向境外提供个人信息的，应当取得个人信息主体同意。</w:t>
      </w:r>
    </w:p>
    <w:p w14:paraId="5AF24CBC" w14:textId="77777777" w:rsidR="00812A74" w:rsidRPr="00812A74" w:rsidRDefault="00812A74" w:rsidP="00812A74">
      <w:pPr>
        <w:widowControl/>
        <w:spacing w:line="450" w:lineRule="atLeast"/>
        <w:ind w:firstLine="480"/>
        <w:rPr>
          <w:rFonts w:ascii="微软雅黑" w:eastAsia="微软雅黑" w:hAnsi="微软雅黑" w:cs="宋体"/>
          <w:color w:val="333333"/>
          <w:kern w:val="0"/>
          <w:sz w:val="24"/>
          <w:szCs w:val="24"/>
        </w:rPr>
      </w:pPr>
      <w:r w:rsidRPr="00812A74">
        <w:rPr>
          <w:rFonts w:ascii="微软雅黑" w:eastAsia="微软雅黑" w:hAnsi="微软雅黑" w:cs="宋体" w:hint="eastAsia"/>
          <w:color w:val="333333"/>
          <w:kern w:val="0"/>
          <w:sz w:val="24"/>
          <w:szCs w:val="24"/>
        </w:rPr>
        <w:t>六、预计一年内向境外提供1万人以上、不满100万人个人信息，与境外接收方订立个人信息出境标准合同并向省级网信部门备案或者通过个人信息保护认证的，可以不申报数据出境安全评估；向境外提供100万人以上个人信息的，应当申报数据出境安全评估。但是，基于个人同意向境外提供个人信息的，应当取得个人信息主体同意。</w:t>
      </w:r>
    </w:p>
    <w:p w14:paraId="1C76BF36" w14:textId="77777777" w:rsidR="00812A74" w:rsidRPr="00812A74" w:rsidRDefault="00812A74" w:rsidP="00812A74">
      <w:pPr>
        <w:widowControl/>
        <w:spacing w:line="450" w:lineRule="atLeast"/>
        <w:ind w:firstLine="480"/>
        <w:rPr>
          <w:rFonts w:ascii="微软雅黑" w:eastAsia="微软雅黑" w:hAnsi="微软雅黑" w:cs="宋体"/>
          <w:color w:val="333333"/>
          <w:kern w:val="0"/>
          <w:sz w:val="24"/>
          <w:szCs w:val="24"/>
        </w:rPr>
      </w:pPr>
      <w:r w:rsidRPr="00812A74">
        <w:rPr>
          <w:rFonts w:ascii="微软雅黑" w:eastAsia="微软雅黑" w:hAnsi="微软雅黑" w:cs="宋体" w:hint="eastAsia"/>
          <w:color w:val="333333"/>
          <w:kern w:val="0"/>
          <w:sz w:val="24"/>
          <w:szCs w:val="24"/>
        </w:rPr>
        <w:lastRenderedPageBreak/>
        <w:t>七、自由贸易试验区可自行制定本自贸区需要纳入数据出境安全评估、个人信息出境标准合同、个人信息保护认证管理范围的数据清单（以下简称负面清单），报经省级网络安全和信息化委员会批准后，报国家网信部门备案。</w:t>
      </w:r>
    </w:p>
    <w:p w14:paraId="12923836" w14:textId="77777777" w:rsidR="00812A74" w:rsidRPr="00812A74" w:rsidRDefault="00812A74" w:rsidP="00812A74">
      <w:pPr>
        <w:widowControl/>
        <w:spacing w:line="450" w:lineRule="atLeast"/>
        <w:ind w:firstLine="480"/>
        <w:rPr>
          <w:rFonts w:ascii="微软雅黑" w:eastAsia="微软雅黑" w:hAnsi="微软雅黑" w:cs="宋体"/>
          <w:color w:val="333333"/>
          <w:kern w:val="0"/>
          <w:sz w:val="24"/>
          <w:szCs w:val="24"/>
        </w:rPr>
      </w:pPr>
      <w:r w:rsidRPr="00812A74">
        <w:rPr>
          <w:rFonts w:ascii="微软雅黑" w:eastAsia="微软雅黑" w:hAnsi="微软雅黑" w:cs="宋体" w:hint="eastAsia"/>
          <w:color w:val="333333"/>
          <w:kern w:val="0"/>
          <w:sz w:val="24"/>
          <w:szCs w:val="24"/>
        </w:rPr>
        <w:t>负面清单外数据出境，可以不申报数据出境安全评估、订立个人信息出境标准合同、通过个人信息保护认证。</w:t>
      </w:r>
    </w:p>
    <w:p w14:paraId="0E832EEF" w14:textId="77777777" w:rsidR="00812A74" w:rsidRPr="00812A74" w:rsidRDefault="00812A74" w:rsidP="00812A74">
      <w:pPr>
        <w:widowControl/>
        <w:spacing w:line="450" w:lineRule="atLeast"/>
        <w:ind w:firstLine="480"/>
        <w:rPr>
          <w:rFonts w:ascii="微软雅黑" w:eastAsia="微软雅黑" w:hAnsi="微软雅黑" w:cs="宋体"/>
          <w:color w:val="333333"/>
          <w:kern w:val="0"/>
          <w:sz w:val="24"/>
          <w:szCs w:val="24"/>
        </w:rPr>
      </w:pPr>
      <w:r w:rsidRPr="00812A74">
        <w:rPr>
          <w:rFonts w:ascii="微软雅黑" w:eastAsia="微软雅黑" w:hAnsi="微软雅黑" w:cs="宋体" w:hint="eastAsia"/>
          <w:color w:val="333333"/>
          <w:kern w:val="0"/>
          <w:sz w:val="24"/>
          <w:szCs w:val="24"/>
        </w:rPr>
        <w:t>八、国家机关和关键信息基础设施运营者向境外提供个人信息和重要数据的，依照有关法律、行政法规、部门规章规定执行。</w:t>
      </w:r>
    </w:p>
    <w:p w14:paraId="59AC4CF5" w14:textId="77777777" w:rsidR="00812A74" w:rsidRPr="00812A74" w:rsidRDefault="00812A74" w:rsidP="00812A74">
      <w:pPr>
        <w:widowControl/>
        <w:spacing w:line="450" w:lineRule="atLeast"/>
        <w:ind w:firstLine="480"/>
        <w:rPr>
          <w:rFonts w:ascii="微软雅黑" w:eastAsia="微软雅黑" w:hAnsi="微软雅黑" w:cs="宋体"/>
          <w:color w:val="333333"/>
          <w:kern w:val="0"/>
          <w:sz w:val="24"/>
          <w:szCs w:val="24"/>
        </w:rPr>
      </w:pPr>
      <w:r w:rsidRPr="00812A74">
        <w:rPr>
          <w:rFonts w:ascii="微软雅黑" w:eastAsia="微软雅黑" w:hAnsi="微软雅黑" w:cs="宋体" w:hint="eastAsia"/>
          <w:color w:val="333333"/>
          <w:kern w:val="0"/>
          <w:sz w:val="24"/>
          <w:szCs w:val="24"/>
        </w:rPr>
        <w:t>向境外提供涉及党政军和涉密单位敏感信息、敏感个人信息的，依照有关法律、行政法规、部门规章规定执行。</w:t>
      </w:r>
    </w:p>
    <w:p w14:paraId="42112D71" w14:textId="77777777" w:rsidR="00812A74" w:rsidRPr="00812A74" w:rsidRDefault="00812A74" w:rsidP="00812A74">
      <w:pPr>
        <w:widowControl/>
        <w:spacing w:line="450" w:lineRule="atLeast"/>
        <w:ind w:firstLine="480"/>
        <w:rPr>
          <w:rFonts w:ascii="微软雅黑" w:eastAsia="微软雅黑" w:hAnsi="微软雅黑" w:cs="宋体"/>
          <w:color w:val="333333"/>
          <w:kern w:val="0"/>
          <w:sz w:val="24"/>
          <w:szCs w:val="24"/>
        </w:rPr>
      </w:pPr>
      <w:r w:rsidRPr="00812A74">
        <w:rPr>
          <w:rFonts w:ascii="微软雅黑" w:eastAsia="微软雅黑" w:hAnsi="微软雅黑" w:cs="宋体" w:hint="eastAsia"/>
          <w:color w:val="333333"/>
          <w:kern w:val="0"/>
          <w:sz w:val="24"/>
          <w:szCs w:val="24"/>
        </w:rPr>
        <w:t>九、数据处理者向境外提供重要数据和个人信息，应当遵守法律、行政法规的规定，履行数据安全保护义务，保障数据出境安全；发生数据出境安全事件或者发现数据出境安全风险增大的，应当采取补救措施，及时向网信部门报告。</w:t>
      </w:r>
    </w:p>
    <w:p w14:paraId="28092B1C" w14:textId="77777777" w:rsidR="00812A74" w:rsidRPr="00812A74" w:rsidRDefault="00812A74" w:rsidP="00812A74">
      <w:pPr>
        <w:widowControl/>
        <w:spacing w:line="450" w:lineRule="atLeast"/>
        <w:ind w:firstLine="480"/>
        <w:rPr>
          <w:rFonts w:ascii="微软雅黑" w:eastAsia="微软雅黑" w:hAnsi="微软雅黑" w:cs="宋体"/>
          <w:color w:val="333333"/>
          <w:kern w:val="0"/>
          <w:sz w:val="24"/>
          <w:szCs w:val="24"/>
        </w:rPr>
      </w:pPr>
      <w:r w:rsidRPr="00812A74">
        <w:rPr>
          <w:rFonts w:ascii="微软雅黑" w:eastAsia="微软雅黑" w:hAnsi="微软雅黑" w:cs="宋体" w:hint="eastAsia"/>
          <w:color w:val="333333"/>
          <w:kern w:val="0"/>
          <w:sz w:val="24"/>
          <w:szCs w:val="24"/>
        </w:rPr>
        <w:t>十、各地方网信部门应当加强对数据处理者数据出境活动的指导监督，强化事前事中事后监管，发现数据出境活动存在较大风险或者发生安全事件的，要求数据处理者进行整改消除隐患；对拒不改正或者导致严重后果的，依法责令其停止数据出境活动，保障数据安全。</w:t>
      </w:r>
    </w:p>
    <w:p w14:paraId="02C78999" w14:textId="77777777" w:rsidR="00812A74" w:rsidRPr="00812A74" w:rsidRDefault="00812A74" w:rsidP="00812A74">
      <w:pPr>
        <w:widowControl/>
        <w:spacing w:line="450" w:lineRule="atLeast"/>
        <w:ind w:firstLine="480"/>
        <w:rPr>
          <w:rFonts w:ascii="微软雅黑" w:eastAsia="微软雅黑" w:hAnsi="微软雅黑" w:cs="宋体"/>
          <w:color w:val="333333"/>
          <w:kern w:val="0"/>
          <w:sz w:val="24"/>
          <w:szCs w:val="24"/>
        </w:rPr>
      </w:pPr>
      <w:r w:rsidRPr="00812A74">
        <w:rPr>
          <w:rFonts w:ascii="微软雅黑" w:eastAsia="微软雅黑" w:hAnsi="微软雅黑" w:cs="宋体" w:hint="eastAsia"/>
          <w:color w:val="333333"/>
          <w:kern w:val="0"/>
          <w:sz w:val="24"/>
          <w:szCs w:val="24"/>
        </w:rPr>
        <w:t>十一、《数据出境安全评估办法》、《个人信息出境标准合同办法》等相关规定与本规定不一致的，按照本规定执行。</w:t>
      </w:r>
    </w:p>
    <w:p w14:paraId="4CD666DA" w14:textId="77777777" w:rsidR="009B543C" w:rsidRDefault="009B543C">
      <w:pPr>
        <w:rPr>
          <w:rFonts w:ascii="Times New Roman" w:eastAsia="仿宋" w:hAnsi="Times New Roman"/>
          <w:sz w:val="28"/>
        </w:rPr>
      </w:pPr>
    </w:p>
    <w:p w14:paraId="5C951EA7" w14:textId="77777777" w:rsidR="00C25ACC" w:rsidRPr="00C25ACC" w:rsidRDefault="00C25ACC" w:rsidP="00A001FA">
      <w:pPr>
        <w:pStyle w:val="2"/>
      </w:pPr>
      <w:r w:rsidRPr="00C25ACC">
        <w:rPr>
          <w:rFonts w:hint="eastAsia"/>
        </w:rPr>
        <w:t>外国机构在中国境内提供金融信息服务管理规定</w:t>
      </w:r>
    </w:p>
    <w:p w14:paraId="5FC5C59B" w14:textId="77777777" w:rsidR="00C25ACC" w:rsidRPr="00C25ACC" w:rsidRDefault="00C25ACC" w:rsidP="00C25ACC">
      <w:pPr>
        <w:widowControl/>
        <w:jc w:val="center"/>
        <w:rPr>
          <w:rFonts w:ascii="宋体" w:eastAsia="宋体" w:hAnsi="宋体" w:cs="宋体"/>
          <w:color w:val="666666"/>
          <w:kern w:val="0"/>
          <w:szCs w:val="21"/>
        </w:rPr>
      </w:pPr>
      <w:r w:rsidRPr="00C25ACC">
        <w:rPr>
          <w:rFonts w:ascii="宋体" w:eastAsia="宋体" w:hAnsi="宋体" w:cs="宋体" w:hint="eastAsia"/>
          <w:color w:val="666666"/>
          <w:kern w:val="0"/>
          <w:szCs w:val="21"/>
        </w:rPr>
        <w:t>2014年12月30日 18:55来源： 中国政府网</w:t>
      </w:r>
    </w:p>
    <w:p w14:paraId="413ABC73" w14:textId="77777777" w:rsidR="00C25ACC" w:rsidRPr="00C25ACC" w:rsidRDefault="00000000" w:rsidP="00C25ACC">
      <w:pPr>
        <w:widowControl/>
        <w:jc w:val="center"/>
        <w:rPr>
          <w:rFonts w:ascii="宋体" w:eastAsia="宋体" w:hAnsi="宋体" w:cs="宋体"/>
          <w:color w:val="666666"/>
          <w:kern w:val="0"/>
          <w:szCs w:val="21"/>
        </w:rPr>
      </w:pPr>
      <w:hyperlink r:id="rId18" w:history="1">
        <w:r w:rsidR="00C25ACC" w:rsidRPr="00C25ACC">
          <w:rPr>
            <w:rFonts w:ascii="宋体" w:eastAsia="宋体" w:hAnsi="宋体" w:cs="宋体" w:hint="eastAsia"/>
            <w:color w:val="333333"/>
            <w:kern w:val="0"/>
            <w:szCs w:val="21"/>
            <w:u w:val="single"/>
          </w:rPr>
          <w:t>【打印】</w:t>
        </w:r>
      </w:hyperlink>
      <w:r w:rsidR="00C25ACC" w:rsidRPr="00C25ACC">
        <w:rPr>
          <w:rFonts w:ascii="宋体" w:eastAsia="宋体" w:hAnsi="宋体" w:cs="宋体" w:hint="eastAsia"/>
          <w:color w:val="666666"/>
          <w:kern w:val="0"/>
          <w:szCs w:val="21"/>
        </w:rPr>
        <w:t>【纠错】</w:t>
      </w:r>
    </w:p>
    <w:p w14:paraId="055C6C43" w14:textId="77777777" w:rsidR="00C25ACC" w:rsidRPr="00C25ACC" w:rsidRDefault="00C25ACC" w:rsidP="00C25ACC">
      <w:pPr>
        <w:widowControl/>
        <w:spacing w:line="450" w:lineRule="atLeast"/>
        <w:jc w:val="center"/>
        <w:rPr>
          <w:rFonts w:ascii="微软雅黑" w:eastAsia="微软雅黑" w:hAnsi="微软雅黑" w:cs="宋体"/>
          <w:color w:val="333333"/>
          <w:kern w:val="0"/>
          <w:sz w:val="24"/>
          <w:szCs w:val="24"/>
        </w:rPr>
      </w:pPr>
      <w:r w:rsidRPr="00C25ACC">
        <w:rPr>
          <w:rFonts w:ascii="宋体" w:eastAsia="宋体" w:hAnsi="宋体" w:cs="宋体" w:hint="eastAsia"/>
          <w:b/>
          <w:bCs/>
          <w:color w:val="333333"/>
          <w:kern w:val="0"/>
          <w:sz w:val="24"/>
          <w:szCs w:val="24"/>
          <w:shd w:val="clear" w:color="auto" w:fill="FFFFFF"/>
        </w:rPr>
        <w:t>中华人民共和国国务院新闻办公室</w:t>
      </w:r>
    </w:p>
    <w:p w14:paraId="45B1E9B5" w14:textId="77777777" w:rsidR="00C25ACC" w:rsidRPr="00C25ACC" w:rsidRDefault="00C25ACC" w:rsidP="00C25ACC">
      <w:pPr>
        <w:widowControl/>
        <w:spacing w:line="450" w:lineRule="atLeast"/>
        <w:jc w:val="center"/>
        <w:rPr>
          <w:rFonts w:ascii="微软雅黑" w:eastAsia="微软雅黑" w:hAnsi="微软雅黑" w:cs="宋体"/>
          <w:color w:val="333333"/>
          <w:kern w:val="0"/>
          <w:sz w:val="24"/>
          <w:szCs w:val="24"/>
        </w:rPr>
      </w:pPr>
      <w:r w:rsidRPr="00C25ACC">
        <w:rPr>
          <w:rFonts w:ascii="宋体" w:eastAsia="宋体" w:hAnsi="宋体" w:cs="宋体" w:hint="eastAsia"/>
          <w:b/>
          <w:bCs/>
          <w:color w:val="333333"/>
          <w:kern w:val="0"/>
          <w:sz w:val="24"/>
          <w:szCs w:val="24"/>
          <w:shd w:val="clear" w:color="auto" w:fill="FFFFFF"/>
        </w:rPr>
        <w:t>中华人民共和国商务部令</w:t>
      </w:r>
    </w:p>
    <w:p w14:paraId="555F9467" w14:textId="77777777" w:rsidR="00C25ACC" w:rsidRPr="00C25ACC" w:rsidRDefault="00C25ACC" w:rsidP="00C25ACC">
      <w:pPr>
        <w:widowControl/>
        <w:spacing w:line="450" w:lineRule="atLeast"/>
        <w:jc w:val="center"/>
        <w:rPr>
          <w:rFonts w:ascii="微软雅黑" w:eastAsia="微软雅黑" w:hAnsi="微软雅黑" w:cs="宋体"/>
          <w:color w:val="333333"/>
          <w:kern w:val="0"/>
          <w:sz w:val="24"/>
          <w:szCs w:val="24"/>
        </w:rPr>
      </w:pPr>
      <w:r w:rsidRPr="00C25ACC">
        <w:rPr>
          <w:rFonts w:ascii="宋体" w:eastAsia="宋体" w:hAnsi="宋体" w:cs="宋体" w:hint="eastAsia"/>
          <w:b/>
          <w:bCs/>
          <w:color w:val="333333"/>
          <w:kern w:val="0"/>
          <w:sz w:val="24"/>
          <w:szCs w:val="24"/>
          <w:shd w:val="clear" w:color="auto" w:fill="FFFFFF"/>
        </w:rPr>
        <w:t>中华人民共和国国家工商行政管理总局</w:t>
      </w:r>
    </w:p>
    <w:p w14:paraId="4ECD107A" w14:textId="77777777" w:rsidR="00C25ACC" w:rsidRPr="00C25ACC" w:rsidRDefault="00C25ACC" w:rsidP="00C25ACC">
      <w:pPr>
        <w:widowControl/>
        <w:spacing w:line="450" w:lineRule="atLeast"/>
        <w:jc w:val="center"/>
        <w:rPr>
          <w:rFonts w:ascii="微软雅黑" w:eastAsia="微软雅黑" w:hAnsi="微软雅黑" w:cs="宋体"/>
          <w:color w:val="333333"/>
          <w:kern w:val="0"/>
          <w:sz w:val="24"/>
          <w:szCs w:val="24"/>
        </w:rPr>
      </w:pPr>
      <w:r w:rsidRPr="00C25ACC">
        <w:rPr>
          <w:rFonts w:ascii="宋体" w:eastAsia="宋体" w:hAnsi="宋体" w:cs="宋体" w:hint="eastAsia"/>
          <w:b/>
          <w:bCs/>
          <w:color w:val="333333"/>
          <w:kern w:val="0"/>
          <w:sz w:val="15"/>
          <w:szCs w:val="15"/>
          <w:shd w:val="clear" w:color="auto" w:fill="FFFFFF"/>
        </w:rPr>
        <w:t>第 7 号</w:t>
      </w:r>
    </w:p>
    <w:p w14:paraId="2BFE0917" w14:textId="77777777" w:rsidR="00C25ACC" w:rsidRPr="00C25ACC" w:rsidRDefault="00C25ACC" w:rsidP="00C25ACC">
      <w:pPr>
        <w:widowControl/>
        <w:spacing w:line="450" w:lineRule="atLeast"/>
        <w:jc w:val="left"/>
        <w:rPr>
          <w:rFonts w:ascii="微软雅黑" w:eastAsia="微软雅黑" w:hAnsi="微软雅黑" w:cs="宋体"/>
          <w:color w:val="333333"/>
          <w:kern w:val="0"/>
          <w:sz w:val="24"/>
          <w:szCs w:val="24"/>
        </w:rPr>
      </w:pPr>
      <w:r w:rsidRPr="00C25ACC">
        <w:rPr>
          <w:rFonts w:ascii="宋体" w:eastAsia="宋体" w:hAnsi="宋体" w:cs="宋体" w:hint="eastAsia"/>
          <w:b/>
          <w:bCs/>
          <w:color w:val="333333"/>
          <w:kern w:val="0"/>
          <w:sz w:val="24"/>
          <w:szCs w:val="24"/>
          <w:shd w:val="clear" w:color="auto" w:fill="FFFFFF"/>
        </w:rPr>
        <w:t xml:space="preserve">　 《外国机构在中国境内提供金融信息服务管理规定》现予公布，自2009年6月1日起施行。</w:t>
      </w:r>
    </w:p>
    <w:p w14:paraId="4BAF78FE" w14:textId="77777777" w:rsidR="00C25ACC" w:rsidRPr="00C25ACC" w:rsidRDefault="00C25ACC" w:rsidP="00C25ACC">
      <w:pPr>
        <w:widowControl/>
        <w:spacing w:line="450" w:lineRule="atLeast"/>
        <w:jc w:val="right"/>
        <w:rPr>
          <w:rFonts w:ascii="微软雅黑" w:eastAsia="微软雅黑" w:hAnsi="微软雅黑" w:cs="宋体"/>
          <w:color w:val="333333"/>
          <w:kern w:val="0"/>
          <w:sz w:val="24"/>
          <w:szCs w:val="24"/>
        </w:rPr>
      </w:pPr>
      <w:r w:rsidRPr="00C25ACC">
        <w:rPr>
          <w:rFonts w:ascii="微软雅黑" w:eastAsia="微软雅黑" w:hAnsi="微软雅黑" w:cs="宋体" w:hint="eastAsia"/>
          <w:b/>
          <w:bCs/>
          <w:color w:val="333333"/>
          <w:kern w:val="0"/>
          <w:sz w:val="24"/>
          <w:szCs w:val="24"/>
        </w:rPr>
        <w:t>国务院新闻办公室主任 　王　晨</w:t>
      </w:r>
    </w:p>
    <w:p w14:paraId="25C1869C" w14:textId="77777777" w:rsidR="00C25ACC" w:rsidRPr="00C25ACC" w:rsidRDefault="00C25ACC" w:rsidP="00C25ACC">
      <w:pPr>
        <w:widowControl/>
        <w:spacing w:line="450" w:lineRule="atLeast"/>
        <w:jc w:val="right"/>
        <w:rPr>
          <w:rFonts w:ascii="微软雅黑" w:eastAsia="微软雅黑" w:hAnsi="微软雅黑" w:cs="宋体"/>
          <w:color w:val="333333"/>
          <w:kern w:val="0"/>
          <w:sz w:val="24"/>
          <w:szCs w:val="24"/>
        </w:rPr>
      </w:pPr>
      <w:r w:rsidRPr="00C25ACC">
        <w:rPr>
          <w:rFonts w:ascii="微软雅黑" w:eastAsia="微软雅黑" w:hAnsi="微软雅黑" w:cs="宋体" w:hint="eastAsia"/>
          <w:b/>
          <w:bCs/>
          <w:color w:val="333333"/>
          <w:kern w:val="0"/>
          <w:sz w:val="24"/>
          <w:szCs w:val="24"/>
        </w:rPr>
        <w:t>商 　务 　部 　部 　长 　陈德铭</w:t>
      </w:r>
    </w:p>
    <w:p w14:paraId="0C55DC73" w14:textId="77777777" w:rsidR="00C25ACC" w:rsidRPr="00C25ACC" w:rsidRDefault="00C25ACC" w:rsidP="00C25ACC">
      <w:pPr>
        <w:widowControl/>
        <w:spacing w:line="450" w:lineRule="atLeast"/>
        <w:jc w:val="right"/>
        <w:rPr>
          <w:rFonts w:ascii="微软雅黑" w:eastAsia="微软雅黑" w:hAnsi="微软雅黑" w:cs="宋体"/>
          <w:color w:val="333333"/>
          <w:kern w:val="0"/>
          <w:sz w:val="24"/>
          <w:szCs w:val="24"/>
        </w:rPr>
      </w:pPr>
      <w:r w:rsidRPr="00C25ACC">
        <w:rPr>
          <w:rFonts w:ascii="微软雅黑" w:eastAsia="微软雅黑" w:hAnsi="微软雅黑" w:cs="宋体" w:hint="eastAsia"/>
          <w:b/>
          <w:bCs/>
          <w:color w:val="333333"/>
          <w:kern w:val="0"/>
          <w:sz w:val="24"/>
          <w:szCs w:val="24"/>
        </w:rPr>
        <w:t>工 商 总 局 局 长　 周伯华</w:t>
      </w:r>
    </w:p>
    <w:p w14:paraId="54F6F015" w14:textId="77777777" w:rsidR="00C25ACC" w:rsidRPr="00C25ACC" w:rsidRDefault="00C25ACC" w:rsidP="00C25ACC">
      <w:pPr>
        <w:widowControl/>
        <w:spacing w:line="450" w:lineRule="atLeast"/>
        <w:jc w:val="right"/>
        <w:rPr>
          <w:rFonts w:ascii="微软雅黑" w:eastAsia="微软雅黑" w:hAnsi="微软雅黑" w:cs="宋体"/>
          <w:color w:val="333333"/>
          <w:kern w:val="0"/>
          <w:sz w:val="24"/>
          <w:szCs w:val="24"/>
        </w:rPr>
      </w:pPr>
      <w:r w:rsidRPr="00C25ACC">
        <w:rPr>
          <w:rFonts w:ascii="微软雅黑" w:eastAsia="微软雅黑" w:hAnsi="微软雅黑" w:cs="宋体" w:hint="eastAsia"/>
          <w:b/>
          <w:bCs/>
          <w:color w:val="333333"/>
          <w:kern w:val="0"/>
          <w:sz w:val="24"/>
          <w:szCs w:val="24"/>
        </w:rPr>
        <w:t>二〇〇九年四月三十日</w:t>
      </w:r>
    </w:p>
    <w:p w14:paraId="20653A56" w14:textId="77777777" w:rsidR="00C25ACC" w:rsidRPr="00C25ACC" w:rsidRDefault="00C25ACC" w:rsidP="00C25ACC">
      <w:pPr>
        <w:widowControl/>
        <w:spacing w:line="450" w:lineRule="atLeast"/>
        <w:jc w:val="left"/>
        <w:rPr>
          <w:rFonts w:ascii="微软雅黑" w:eastAsia="微软雅黑" w:hAnsi="微软雅黑" w:cs="宋体"/>
          <w:color w:val="333333"/>
          <w:kern w:val="0"/>
          <w:sz w:val="24"/>
          <w:szCs w:val="24"/>
        </w:rPr>
      </w:pPr>
    </w:p>
    <w:p w14:paraId="667BAD83" w14:textId="77777777" w:rsidR="00C25ACC" w:rsidRPr="00C25ACC" w:rsidRDefault="00C25ACC" w:rsidP="00C25ACC">
      <w:pPr>
        <w:widowControl/>
        <w:spacing w:line="450" w:lineRule="atLeast"/>
        <w:jc w:val="left"/>
        <w:rPr>
          <w:rFonts w:ascii="微软雅黑" w:eastAsia="微软雅黑" w:hAnsi="微软雅黑" w:cs="宋体"/>
          <w:color w:val="333333"/>
          <w:kern w:val="0"/>
          <w:sz w:val="24"/>
          <w:szCs w:val="24"/>
        </w:rPr>
      </w:pPr>
    </w:p>
    <w:p w14:paraId="31BC643D" w14:textId="77777777" w:rsidR="00C25ACC" w:rsidRPr="00C25ACC" w:rsidRDefault="00C25ACC" w:rsidP="00C25ACC">
      <w:pPr>
        <w:widowControl/>
        <w:spacing w:line="450" w:lineRule="atLeast"/>
        <w:jc w:val="center"/>
        <w:rPr>
          <w:rFonts w:ascii="微软雅黑" w:eastAsia="微软雅黑" w:hAnsi="微软雅黑" w:cs="宋体"/>
          <w:color w:val="333333"/>
          <w:kern w:val="0"/>
          <w:sz w:val="24"/>
          <w:szCs w:val="24"/>
        </w:rPr>
      </w:pPr>
      <w:r w:rsidRPr="00C25ACC">
        <w:rPr>
          <w:rFonts w:ascii="微软雅黑" w:eastAsia="微软雅黑" w:hAnsi="微软雅黑" w:cs="宋体" w:hint="eastAsia"/>
          <w:b/>
          <w:bCs/>
          <w:color w:val="000000"/>
          <w:kern w:val="0"/>
          <w:sz w:val="24"/>
          <w:szCs w:val="24"/>
        </w:rPr>
        <w:t>外国机构在中国境内提供金融信息服务管理规定</w:t>
      </w:r>
    </w:p>
    <w:p w14:paraId="235E5659" w14:textId="77777777" w:rsidR="00C25ACC" w:rsidRPr="00C25ACC" w:rsidRDefault="00C25ACC" w:rsidP="00C25ACC">
      <w:pPr>
        <w:widowControl/>
        <w:spacing w:line="450" w:lineRule="atLeast"/>
        <w:jc w:val="left"/>
        <w:rPr>
          <w:rFonts w:ascii="微软雅黑" w:eastAsia="微软雅黑" w:hAnsi="微软雅黑" w:cs="宋体"/>
          <w:color w:val="333333"/>
          <w:kern w:val="0"/>
          <w:sz w:val="24"/>
          <w:szCs w:val="24"/>
        </w:rPr>
      </w:pPr>
      <w:r w:rsidRPr="00C25ACC">
        <w:rPr>
          <w:rFonts w:ascii="微软雅黑" w:eastAsia="微软雅黑" w:hAnsi="微软雅黑" w:cs="宋体" w:hint="eastAsia"/>
          <w:color w:val="333333"/>
          <w:kern w:val="0"/>
          <w:sz w:val="24"/>
          <w:szCs w:val="24"/>
        </w:rPr>
        <w:t xml:space="preserve">　　</w:t>
      </w:r>
      <w:r w:rsidRPr="00C25ACC">
        <w:rPr>
          <w:rFonts w:ascii="微软雅黑" w:eastAsia="微软雅黑" w:hAnsi="微软雅黑" w:cs="宋体" w:hint="eastAsia"/>
          <w:b/>
          <w:bCs/>
          <w:color w:val="333333"/>
          <w:kern w:val="0"/>
          <w:sz w:val="24"/>
          <w:szCs w:val="24"/>
        </w:rPr>
        <w:t>第一章　总　　则</w:t>
      </w:r>
    </w:p>
    <w:p w14:paraId="7523542B" w14:textId="77777777" w:rsidR="00C25ACC" w:rsidRPr="00C25ACC" w:rsidRDefault="00C25ACC" w:rsidP="00C25ACC">
      <w:pPr>
        <w:widowControl/>
        <w:spacing w:line="450" w:lineRule="atLeast"/>
        <w:jc w:val="left"/>
        <w:rPr>
          <w:rFonts w:ascii="微软雅黑" w:eastAsia="微软雅黑" w:hAnsi="微软雅黑" w:cs="宋体"/>
          <w:color w:val="333333"/>
          <w:kern w:val="0"/>
          <w:sz w:val="24"/>
          <w:szCs w:val="24"/>
        </w:rPr>
      </w:pPr>
      <w:r w:rsidRPr="00C25ACC">
        <w:rPr>
          <w:rFonts w:ascii="微软雅黑" w:eastAsia="微软雅黑" w:hAnsi="微软雅黑" w:cs="宋体" w:hint="eastAsia"/>
          <w:color w:val="333333"/>
          <w:kern w:val="0"/>
          <w:sz w:val="24"/>
          <w:szCs w:val="24"/>
        </w:rPr>
        <w:t xml:space="preserve">　　第一条　为便于外国机构在中国境内依法提供金融信息服务，满足国内用户对金融信息的需求，促进金融信息服务业健康、有序发展，根据《国务院关于修改〈国务院对确需保留的行政审批项目设定行政许可的决定〉的决定》（国务院第548号令），制定本规定。</w:t>
      </w:r>
    </w:p>
    <w:p w14:paraId="6760EC88" w14:textId="77777777" w:rsidR="00C25ACC" w:rsidRPr="00C25ACC" w:rsidRDefault="00C25ACC" w:rsidP="00C25ACC">
      <w:pPr>
        <w:widowControl/>
        <w:spacing w:line="450" w:lineRule="atLeast"/>
        <w:jc w:val="left"/>
        <w:rPr>
          <w:rFonts w:ascii="微软雅黑" w:eastAsia="微软雅黑" w:hAnsi="微软雅黑" w:cs="宋体"/>
          <w:color w:val="333333"/>
          <w:kern w:val="0"/>
          <w:sz w:val="24"/>
          <w:szCs w:val="24"/>
        </w:rPr>
      </w:pPr>
      <w:r w:rsidRPr="00C25ACC">
        <w:rPr>
          <w:rFonts w:ascii="微软雅黑" w:eastAsia="微软雅黑" w:hAnsi="微软雅黑" w:cs="宋体" w:hint="eastAsia"/>
          <w:color w:val="333333"/>
          <w:kern w:val="0"/>
          <w:sz w:val="24"/>
          <w:szCs w:val="24"/>
        </w:rPr>
        <w:t xml:space="preserve">　　第二条　外国机构在中国境内提供金融信息服务，适用本规定。</w:t>
      </w:r>
    </w:p>
    <w:p w14:paraId="0C5F0170" w14:textId="77777777" w:rsidR="00C25ACC" w:rsidRPr="00C25ACC" w:rsidRDefault="00C25ACC" w:rsidP="00C25ACC">
      <w:pPr>
        <w:widowControl/>
        <w:spacing w:line="450" w:lineRule="atLeast"/>
        <w:jc w:val="left"/>
        <w:rPr>
          <w:rFonts w:ascii="微软雅黑" w:eastAsia="微软雅黑" w:hAnsi="微软雅黑" w:cs="宋体"/>
          <w:color w:val="333333"/>
          <w:kern w:val="0"/>
          <w:sz w:val="24"/>
          <w:szCs w:val="24"/>
        </w:rPr>
      </w:pPr>
      <w:r w:rsidRPr="00C25ACC">
        <w:rPr>
          <w:rFonts w:ascii="微软雅黑" w:eastAsia="微软雅黑" w:hAnsi="微软雅黑" w:cs="宋体" w:hint="eastAsia"/>
          <w:color w:val="333333"/>
          <w:kern w:val="0"/>
          <w:sz w:val="24"/>
          <w:szCs w:val="24"/>
        </w:rPr>
        <w:t xml:space="preserve">　　本规定所称外国机构，是指外国金融信息服务提供者。</w:t>
      </w:r>
    </w:p>
    <w:p w14:paraId="33C6EBF9" w14:textId="77777777" w:rsidR="00C25ACC" w:rsidRPr="00C25ACC" w:rsidRDefault="00C25ACC" w:rsidP="00C25ACC">
      <w:pPr>
        <w:widowControl/>
        <w:spacing w:line="450" w:lineRule="atLeast"/>
        <w:jc w:val="left"/>
        <w:rPr>
          <w:rFonts w:ascii="微软雅黑" w:eastAsia="微软雅黑" w:hAnsi="微软雅黑" w:cs="宋体"/>
          <w:color w:val="333333"/>
          <w:kern w:val="0"/>
          <w:sz w:val="24"/>
          <w:szCs w:val="24"/>
        </w:rPr>
      </w:pPr>
      <w:r w:rsidRPr="00C25ACC">
        <w:rPr>
          <w:rFonts w:ascii="微软雅黑" w:eastAsia="微软雅黑" w:hAnsi="微软雅黑" w:cs="宋体" w:hint="eastAsia"/>
          <w:color w:val="333333"/>
          <w:kern w:val="0"/>
          <w:sz w:val="24"/>
          <w:szCs w:val="24"/>
        </w:rPr>
        <w:t xml:space="preserve">　　本规定所称金融信息服务，是指向从事金融分析、金融交易、金融决策或者其他金融活动的用户提供可能影响金融市场的信息和/或者金融数据的服务。该服务不同于通讯社服务。</w:t>
      </w:r>
    </w:p>
    <w:p w14:paraId="71577177" w14:textId="77777777" w:rsidR="00C25ACC" w:rsidRPr="00C25ACC" w:rsidRDefault="00C25ACC" w:rsidP="00C25ACC">
      <w:pPr>
        <w:widowControl/>
        <w:spacing w:line="450" w:lineRule="atLeast"/>
        <w:jc w:val="left"/>
        <w:rPr>
          <w:rFonts w:ascii="微软雅黑" w:eastAsia="微软雅黑" w:hAnsi="微软雅黑" w:cs="宋体"/>
          <w:color w:val="333333"/>
          <w:kern w:val="0"/>
          <w:sz w:val="24"/>
          <w:szCs w:val="24"/>
        </w:rPr>
      </w:pPr>
      <w:r w:rsidRPr="00C25ACC">
        <w:rPr>
          <w:rFonts w:ascii="微软雅黑" w:eastAsia="微软雅黑" w:hAnsi="微软雅黑" w:cs="宋体" w:hint="eastAsia"/>
          <w:color w:val="333333"/>
          <w:kern w:val="0"/>
          <w:sz w:val="24"/>
          <w:szCs w:val="24"/>
        </w:rPr>
        <w:lastRenderedPageBreak/>
        <w:t xml:space="preserve">　　第三条　中国依法保障外国机构在中国境内提供金融信息服务的合法权益，为其依法提供金融信息服务提供便利。</w:t>
      </w:r>
    </w:p>
    <w:p w14:paraId="42A8E368" w14:textId="77777777" w:rsidR="00C25ACC" w:rsidRPr="00C25ACC" w:rsidRDefault="00C25ACC" w:rsidP="00C25ACC">
      <w:pPr>
        <w:widowControl/>
        <w:spacing w:line="450" w:lineRule="atLeast"/>
        <w:jc w:val="left"/>
        <w:rPr>
          <w:rFonts w:ascii="微软雅黑" w:eastAsia="微软雅黑" w:hAnsi="微软雅黑" w:cs="宋体"/>
          <w:color w:val="333333"/>
          <w:kern w:val="0"/>
          <w:sz w:val="24"/>
          <w:szCs w:val="24"/>
        </w:rPr>
      </w:pPr>
      <w:r w:rsidRPr="00C25ACC">
        <w:rPr>
          <w:rFonts w:ascii="微软雅黑" w:eastAsia="微软雅黑" w:hAnsi="微软雅黑" w:cs="宋体" w:hint="eastAsia"/>
          <w:color w:val="333333"/>
          <w:kern w:val="0"/>
          <w:sz w:val="24"/>
          <w:szCs w:val="24"/>
        </w:rPr>
        <w:t xml:space="preserve">　　外国机构在中国境内提供金融信息服务，应当遵守中国法律、法规和规章。</w:t>
      </w:r>
    </w:p>
    <w:p w14:paraId="6428EC50" w14:textId="77777777" w:rsidR="00C25ACC" w:rsidRPr="00C25ACC" w:rsidRDefault="00C25ACC" w:rsidP="00C25ACC">
      <w:pPr>
        <w:widowControl/>
        <w:spacing w:line="450" w:lineRule="atLeast"/>
        <w:jc w:val="left"/>
        <w:rPr>
          <w:rFonts w:ascii="微软雅黑" w:eastAsia="微软雅黑" w:hAnsi="微软雅黑" w:cs="宋体"/>
          <w:color w:val="333333"/>
          <w:kern w:val="0"/>
          <w:sz w:val="24"/>
          <w:szCs w:val="24"/>
        </w:rPr>
      </w:pPr>
      <w:r w:rsidRPr="00C25ACC">
        <w:rPr>
          <w:rFonts w:ascii="微软雅黑" w:eastAsia="微软雅黑" w:hAnsi="微软雅黑" w:cs="宋体" w:hint="eastAsia"/>
          <w:color w:val="333333"/>
          <w:kern w:val="0"/>
          <w:sz w:val="24"/>
          <w:szCs w:val="24"/>
        </w:rPr>
        <w:t xml:space="preserve">　　</w:t>
      </w:r>
      <w:r w:rsidRPr="00C25ACC">
        <w:rPr>
          <w:rFonts w:ascii="微软雅黑" w:eastAsia="微软雅黑" w:hAnsi="微软雅黑" w:cs="宋体" w:hint="eastAsia"/>
          <w:b/>
          <w:bCs/>
          <w:color w:val="333333"/>
          <w:kern w:val="0"/>
          <w:sz w:val="24"/>
          <w:szCs w:val="24"/>
        </w:rPr>
        <w:t>第二章　审　　批</w:t>
      </w:r>
    </w:p>
    <w:p w14:paraId="10FEA99C" w14:textId="77777777" w:rsidR="00C25ACC" w:rsidRPr="00C25ACC" w:rsidRDefault="00C25ACC" w:rsidP="00C25ACC">
      <w:pPr>
        <w:widowControl/>
        <w:spacing w:line="450" w:lineRule="atLeast"/>
        <w:jc w:val="left"/>
        <w:rPr>
          <w:rFonts w:ascii="微软雅黑" w:eastAsia="微软雅黑" w:hAnsi="微软雅黑" w:cs="宋体"/>
          <w:color w:val="333333"/>
          <w:kern w:val="0"/>
          <w:sz w:val="24"/>
          <w:szCs w:val="24"/>
        </w:rPr>
      </w:pPr>
      <w:r w:rsidRPr="00C25ACC">
        <w:rPr>
          <w:rFonts w:ascii="微软雅黑" w:eastAsia="微软雅黑" w:hAnsi="微软雅黑" w:cs="宋体" w:hint="eastAsia"/>
          <w:color w:val="333333"/>
          <w:kern w:val="0"/>
          <w:sz w:val="24"/>
          <w:szCs w:val="24"/>
        </w:rPr>
        <w:t xml:space="preserve">　　第四条　国务院新闻办公室为外国机构在中国境内提供金融信息服务的监督管理机关。外国机构在中国境内提供金融信息服务，必须经国务院新闻办公室批准。</w:t>
      </w:r>
    </w:p>
    <w:p w14:paraId="14BD7268" w14:textId="77777777" w:rsidR="00C25ACC" w:rsidRPr="00C25ACC" w:rsidRDefault="00C25ACC" w:rsidP="00C25ACC">
      <w:pPr>
        <w:widowControl/>
        <w:spacing w:line="450" w:lineRule="atLeast"/>
        <w:jc w:val="left"/>
        <w:rPr>
          <w:rFonts w:ascii="微软雅黑" w:eastAsia="微软雅黑" w:hAnsi="微软雅黑" w:cs="宋体"/>
          <w:color w:val="333333"/>
          <w:kern w:val="0"/>
          <w:sz w:val="24"/>
          <w:szCs w:val="24"/>
        </w:rPr>
      </w:pPr>
      <w:r w:rsidRPr="00C25ACC">
        <w:rPr>
          <w:rFonts w:ascii="微软雅黑" w:eastAsia="微软雅黑" w:hAnsi="微软雅黑" w:cs="宋体" w:hint="eastAsia"/>
          <w:color w:val="333333"/>
          <w:kern w:val="0"/>
          <w:sz w:val="24"/>
          <w:szCs w:val="24"/>
        </w:rPr>
        <w:t xml:space="preserve">　　未经国务院新闻办公室批准的外国机构，不得在中国境内提供金融信息服务。</w:t>
      </w:r>
    </w:p>
    <w:p w14:paraId="42DAC41E" w14:textId="77777777" w:rsidR="00C25ACC" w:rsidRPr="00C25ACC" w:rsidRDefault="00C25ACC" w:rsidP="00C25ACC">
      <w:pPr>
        <w:widowControl/>
        <w:spacing w:line="450" w:lineRule="atLeast"/>
        <w:jc w:val="left"/>
        <w:rPr>
          <w:rFonts w:ascii="微软雅黑" w:eastAsia="微软雅黑" w:hAnsi="微软雅黑" w:cs="宋体"/>
          <w:color w:val="333333"/>
          <w:kern w:val="0"/>
          <w:sz w:val="24"/>
          <w:szCs w:val="24"/>
        </w:rPr>
      </w:pPr>
      <w:r w:rsidRPr="00C25ACC">
        <w:rPr>
          <w:rFonts w:ascii="微软雅黑" w:eastAsia="微软雅黑" w:hAnsi="微软雅黑" w:cs="宋体" w:hint="eastAsia"/>
          <w:color w:val="333333"/>
          <w:kern w:val="0"/>
          <w:sz w:val="24"/>
          <w:szCs w:val="24"/>
        </w:rPr>
        <w:t xml:space="preserve">　　第五条　外国机构申请在中国境内提供金融信息服务，应当具备以下条件：</w:t>
      </w:r>
    </w:p>
    <w:p w14:paraId="5DA27F8C" w14:textId="77777777" w:rsidR="00C25ACC" w:rsidRPr="00C25ACC" w:rsidRDefault="00C25ACC" w:rsidP="00C25ACC">
      <w:pPr>
        <w:widowControl/>
        <w:spacing w:line="450" w:lineRule="atLeast"/>
        <w:jc w:val="left"/>
        <w:rPr>
          <w:rFonts w:ascii="微软雅黑" w:eastAsia="微软雅黑" w:hAnsi="微软雅黑" w:cs="宋体"/>
          <w:color w:val="333333"/>
          <w:kern w:val="0"/>
          <w:sz w:val="24"/>
          <w:szCs w:val="24"/>
        </w:rPr>
      </w:pPr>
      <w:r w:rsidRPr="00C25ACC">
        <w:rPr>
          <w:rFonts w:ascii="微软雅黑" w:eastAsia="微软雅黑" w:hAnsi="微软雅黑" w:cs="宋体" w:hint="eastAsia"/>
          <w:color w:val="333333"/>
          <w:kern w:val="0"/>
          <w:sz w:val="24"/>
          <w:szCs w:val="24"/>
        </w:rPr>
        <w:t xml:space="preserve">　　（一）在所在国家（地区）有相应的合法资质；</w:t>
      </w:r>
    </w:p>
    <w:p w14:paraId="3E041718" w14:textId="77777777" w:rsidR="00C25ACC" w:rsidRPr="00C25ACC" w:rsidRDefault="00C25ACC" w:rsidP="00C25ACC">
      <w:pPr>
        <w:widowControl/>
        <w:spacing w:line="450" w:lineRule="atLeast"/>
        <w:jc w:val="left"/>
        <w:rPr>
          <w:rFonts w:ascii="微软雅黑" w:eastAsia="微软雅黑" w:hAnsi="微软雅黑" w:cs="宋体"/>
          <w:color w:val="333333"/>
          <w:kern w:val="0"/>
          <w:sz w:val="24"/>
          <w:szCs w:val="24"/>
        </w:rPr>
      </w:pPr>
      <w:r w:rsidRPr="00C25ACC">
        <w:rPr>
          <w:rFonts w:ascii="微软雅黑" w:eastAsia="微软雅黑" w:hAnsi="微软雅黑" w:cs="宋体" w:hint="eastAsia"/>
          <w:color w:val="333333"/>
          <w:kern w:val="0"/>
          <w:sz w:val="24"/>
          <w:szCs w:val="24"/>
        </w:rPr>
        <w:t xml:space="preserve">　　（二）在金融信息服务领域有良好信誉；</w:t>
      </w:r>
    </w:p>
    <w:p w14:paraId="3DF6C983" w14:textId="77777777" w:rsidR="00C25ACC" w:rsidRPr="00C25ACC" w:rsidRDefault="00C25ACC" w:rsidP="00C25ACC">
      <w:pPr>
        <w:widowControl/>
        <w:spacing w:line="450" w:lineRule="atLeast"/>
        <w:jc w:val="left"/>
        <w:rPr>
          <w:rFonts w:ascii="微软雅黑" w:eastAsia="微软雅黑" w:hAnsi="微软雅黑" w:cs="宋体"/>
          <w:color w:val="333333"/>
          <w:kern w:val="0"/>
          <w:sz w:val="24"/>
          <w:szCs w:val="24"/>
        </w:rPr>
      </w:pPr>
      <w:r w:rsidRPr="00C25ACC">
        <w:rPr>
          <w:rFonts w:ascii="微软雅黑" w:eastAsia="微软雅黑" w:hAnsi="微软雅黑" w:cs="宋体" w:hint="eastAsia"/>
          <w:color w:val="333333"/>
          <w:kern w:val="0"/>
          <w:sz w:val="24"/>
          <w:szCs w:val="24"/>
        </w:rPr>
        <w:t xml:space="preserve">　　（三）有确定的金融信息服务业务；</w:t>
      </w:r>
    </w:p>
    <w:p w14:paraId="3F9D7F9B" w14:textId="77777777" w:rsidR="00C25ACC" w:rsidRPr="00C25ACC" w:rsidRDefault="00C25ACC" w:rsidP="00C25ACC">
      <w:pPr>
        <w:widowControl/>
        <w:spacing w:line="450" w:lineRule="atLeast"/>
        <w:jc w:val="left"/>
        <w:rPr>
          <w:rFonts w:ascii="微软雅黑" w:eastAsia="微软雅黑" w:hAnsi="微软雅黑" w:cs="宋体"/>
          <w:color w:val="333333"/>
          <w:kern w:val="0"/>
          <w:sz w:val="24"/>
          <w:szCs w:val="24"/>
        </w:rPr>
      </w:pPr>
      <w:r w:rsidRPr="00C25ACC">
        <w:rPr>
          <w:rFonts w:ascii="微软雅黑" w:eastAsia="微软雅黑" w:hAnsi="微软雅黑" w:cs="宋体" w:hint="eastAsia"/>
          <w:color w:val="333333"/>
          <w:kern w:val="0"/>
          <w:sz w:val="24"/>
          <w:szCs w:val="24"/>
        </w:rPr>
        <w:t xml:space="preserve">　　（四）有良好的传播手段和技术服务；</w:t>
      </w:r>
    </w:p>
    <w:p w14:paraId="18352F0F" w14:textId="77777777" w:rsidR="00C25ACC" w:rsidRPr="00C25ACC" w:rsidRDefault="00C25ACC" w:rsidP="00C25ACC">
      <w:pPr>
        <w:widowControl/>
        <w:spacing w:line="450" w:lineRule="atLeast"/>
        <w:jc w:val="left"/>
        <w:rPr>
          <w:rFonts w:ascii="微软雅黑" w:eastAsia="微软雅黑" w:hAnsi="微软雅黑" w:cs="宋体"/>
          <w:color w:val="333333"/>
          <w:kern w:val="0"/>
          <w:sz w:val="24"/>
          <w:szCs w:val="24"/>
        </w:rPr>
      </w:pPr>
      <w:r w:rsidRPr="00C25ACC">
        <w:rPr>
          <w:rFonts w:ascii="微软雅黑" w:eastAsia="微软雅黑" w:hAnsi="微软雅黑" w:cs="宋体" w:hint="eastAsia"/>
          <w:color w:val="333333"/>
          <w:kern w:val="0"/>
          <w:sz w:val="24"/>
          <w:szCs w:val="24"/>
        </w:rPr>
        <w:t xml:space="preserve">　　（五）中国法律、法规规定的其他条件。</w:t>
      </w:r>
    </w:p>
    <w:p w14:paraId="4B5B0C71" w14:textId="77777777" w:rsidR="00C25ACC" w:rsidRPr="00C25ACC" w:rsidRDefault="00C25ACC" w:rsidP="00C25ACC">
      <w:pPr>
        <w:widowControl/>
        <w:spacing w:line="450" w:lineRule="atLeast"/>
        <w:jc w:val="left"/>
        <w:rPr>
          <w:rFonts w:ascii="微软雅黑" w:eastAsia="微软雅黑" w:hAnsi="微软雅黑" w:cs="宋体"/>
          <w:color w:val="333333"/>
          <w:kern w:val="0"/>
          <w:sz w:val="24"/>
          <w:szCs w:val="24"/>
        </w:rPr>
      </w:pPr>
      <w:r w:rsidRPr="00C25ACC">
        <w:rPr>
          <w:rFonts w:ascii="微软雅黑" w:eastAsia="微软雅黑" w:hAnsi="微软雅黑" w:cs="宋体" w:hint="eastAsia"/>
          <w:color w:val="333333"/>
          <w:kern w:val="0"/>
          <w:sz w:val="24"/>
          <w:szCs w:val="24"/>
        </w:rPr>
        <w:t xml:space="preserve">　　第六条　外国机构在中国境内提供金融信息服务，需向国务院新闻办公室申请，提交下列材料：</w:t>
      </w:r>
    </w:p>
    <w:p w14:paraId="7EF93B84" w14:textId="77777777" w:rsidR="00C25ACC" w:rsidRPr="00C25ACC" w:rsidRDefault="00C25ACC" w:rsidP="00C25ACC">
      <w:pPr>
        <w:widowControl/>
        <w:spacing w:line="450" w:lineRule="atLeast"/>
        <w:jc w:val="left"/>
        <w:rPr>
          <w:rFonts w:ascii="微软雅黑" w:eastAsia="微软雅黑" w:hAnsi="微软雅黑" w:cs="宋体"/>
          <w:color w:val="333333"/>
          <w:kern w:val="0"/>
          <w:sz w:val="24"/>
          <w:szCs w:val="24"/>
        </w:rPr>
      </w:pPr>
      <w:r w:rsidRPr="00C25ACC">
        <w:rPr>
          <w:rFonts w:ascii="微软雅黑" w:eastAsia="微软雅黑" w:hAnsi="微软雅黑" w:cs="宋体" w:hint="eastAsia"/>
          <w:color w:val="333333"/>
          <w:kern w:val="0"/>
          <w:sz w:val="24"/>
          <w:szCs w:val="24"/>
        </w:rPr>
        <w:t xml:space="preserve">　　（一）该机构主要负责人签署的书面申请；</w:t>
      </w:r>
    </w:p>
    <w:p w14:paraId="3A6D2972" w14:textId="77777777" w:rsidR="00C25ACC" w:rsidRPr="00C25ACC" w:rsidRDefault="00C25ACC" w:rsidP="00C25ACC">
      <w:pPr>
        <w:widowControl/>
        <w:spacing w:line="450" w:lineRule="atLeast"/>
        <w:jc w:val="left"/>
        <w:rPr>
          <w:rFonts w:ascii="微软雅黑" w:eastAsia="微软雅黑" w:hAnsi="微软雅黑" w:cs="宋体"/>
          <w:color w:val="333333"/>
          <w:kern w:val="0"/>
          <w:sz w:val="24"/>
          <w:szCs w:val="24"/>
        </w:rPr>
      </w:pPr>
      <w:r w:rsidRPr="00C25ACC">
        <w:rPr>
          <w:rFonts w:ascii="微软雅黑" w:eastAsia="微软雅黑" w:hAnsi="微软雅黑" w:cs="宋体" w:hint="eastAsia"/>
          <w:color w:val="333333"/>
          <w:kern w:val="0"/>
          <w:sz w:val="24"/>
          <w:szCs w:val="24"/>
        </w:rPr>
        <w:t xml:space="preserve">　　（二）该机构情况介绍；</w:t>
      </w:r>
    </w:p>
    <w:p w14:paraId="08DBC2E0" w14:textId="77777777" w:rsidR="00C25ACC" w:rsidRPr="00C25ACC" w:rsidRDefault="00C25ACC" w:rsidP="00C25ACC">
      <w:pPr>
        <w:widowControl/>
        <w:spacing w:line="450" w:lineRule="atLeast"/>
        <w:jc w:val="left"/>
        <w:rPr>
          <w:rFonts w:ascii="微软雅黑" w:eastAsia="微软雅黑" w:hAnsi="微软雅黑" w:cs="宋体"/>
          <w:color w:val="333333"/>
          <w:kern w:val="0"/>
          <w:sz w:val="24"/>
          <w:szCs w:val="24"/>
        </w:rPr>
      </w:pPr>
      <w:r w:rsidRPr="00C25ACC">
        <w:rPr>
          <w:rFonts w:ascii="微软雅黑" w:eastAsia="微软雅黑" w:hAnsi="微软雅黑" w:cs="宋体" w:hint="eastAsia"/>
          <w:color w:val="333333"/>
          <w:kern w:val="0"/>
          <w:sz w:val="24"/>
          <w:szCs w:val="24"/>
        </w:rPr>
        <w:t xml:space="preserve">　　（三）该机构在所在国家（地区）设立的证明文本副本；</w:t>
      </w:r>
    </w:p>
    <w:p w14:paraId="71CFB149" w14:textId="77777777" w:rsidR="00C25ACC" w:rsidRPr="00C25ACC" w:rsidRDefault="00C25ACC" w:rsidP="00C25ACC">
      <w:pPr>
        <w:widowControl/>
        <w:spacing w:line="450" w:lineRule="atLeast"/>
        <w:jc w:val="left"/>
        <w:rPr>
          <w:rFonts w:ascii="微软雅黑" w:eastAsia="微软雅黑" w:hAnsi="微软雅黑" w:cs="宋体"/>
          <w:color w:val="333333"/>
          <w:kern w:val="0"/>
          <w:sz w:val="24"/>
          <w:szCs w:val="24"/>
        </w:rPr>
      </w:pPr>
      <w:r w:rsidRPr="00C25ACC">
        <w:rPr>
          <w:rFonts w:ascii="微软雅黑" w:eastAsia="微软雅黑" w:hAnsi="微软雅黑" w:cs="宋体" w:hint="eastAsia"/>
          <w:color w:val="333333"/>
          <w:kern w:val="0"/>
          <w:sz w:val="24"/>
          <w:szCs w:val="24"/>
        </w:rPr>
        <w:lastRenderedPageBreak/>
        <w:t xml:space="preserve">　　（四）拟提供金融信息服务的产品、栏目、说明、信息来源和样品的概述；</w:t>
      </w:r>
    </w:p>
    <w:p w14:paraId="47D13A46" w14:textId="77777777" w:rsidR="00C25ACC" w:rsidRPr="00C25ACC" w:rsidRDefault="00C25ACC" w:rsidP="00C25ACC">
      <w:pPr>
        <w:widowControl/>
        <w:spacing w:line="450" w:lineRule="atLeast"/>
        <w:jc w:val="left"/>
        <w:rPr>
          <w:rFonts w:ascii="微软雅黑" w:eastAsia="微软雅黑" w:hAnsi="微软雅黑" w:cs="宋体"/>
          <w:color w:val="333333"/>
          <w:kern w:val="0"/>
          <w:sz w:val="24"/>
          <w:szCs w:val="24"/>
        </w:rPr>
      </w:pPr>
      <w:r w:rsidRPr="00C25ACC">
        <w:rPr>
          <w:rFonts w:ascii="微软雅黑" w:eastAsia="微软雅黑" w:hAnsi="微软雅黑" w:cs="宋体" w:hint="eastAsia"/>
          <w:color w:val="333333"/>
          <w:kern w:val="0"/>
          <w:sz w:val="24"/>
          <w:szCs w:val="24"/>
        </w:rPr>
        <w:t xml:space="preserve">　　（五）传播手段及技术服务说明材料。</w:t>
      </w:r>
    </w:p>
    <w:p w14:paraId="40B579E7" w14:textId="77777777" w:rsidR="00C25ACC" w:rsidRPr="00C25ACC" w:rsidRDefault="00C25ACC" w:rsidP="00C25ACC">
      <w:pPr>
        <w:widowControl/>
        <w:spacing w:line="450" w:lineRule="atLeast"/>
        <w:jc w:val="left"/>
        <w:rPr>
          <w:rFonts w:ascii="微软雅黑" w:eastAsia="微软雅黑" w:hAnsi="微软雅黑" w:cs="宋体"/>
          <w:color w:val="333333"/>
          <w:kern w:val="0"/>
          <w:sz w:val="24"/>
          <w:szCs w:val="24"/>
        </w:rPr>
      </w:pPr>
      <w:r w:rsidRPr="00C25ACC">
        <w:rPr>
          <w:rFonts w:ascii="微软雅黑" w:eastAsia="微软雅黑" w:hAnsi="微软雅黑" w:cs="宋体" w:hint="eastAsia"/>
          <w:color w:val="333333"/>
          <w:kern w:val="0"/>
          <w:sz w:val="24"/>
          <w:szCs w:val="24"/>
        </w:rPr>
        <w:t xml:space="preserve">　　第七条　国务院新闻办公室应当自受理申请之日起20个工作日内作出批准或者不批准决定。予以批准的，发给批准文件；不予批准的，书面通知申请人并说明理由。</w:t>
      </w:r>
    </w:p>
    <w:p w14:paraId="0D127108" w14:textId="77777777" w:rsidR="00C25ACC" w:rsidRPr="00C25ACC" w:rsidRDefault="00C25ACC" w:rsidP="00C25ACC">
      <w:pPr>
        <w:widowControl/>
        <w:spacing w:line="450" w:lineRule="atLeast"/>
        <w:jc w:val="left"/>
        <w:rPr>
          <w:rFonts w:ascii="微软雅黑" w:eastAsia="微软雅黑" w:hAnsi="微软雅黑" w:cs="宋体"/>
          <w:color w:val="333333"/>
          <w:kern w:val="0"/>
          <w:sz w:val="24"/>
          <w:szCs w:val="24"/>
        </w:rPr>
      </w:pPr>
      <w:r w:rsidRPr="00C25ACC">
        <w:rPr>
          <w:rFonts w:ascii="微软雅黑" w:eastAsia="微软雅黑" w:hAnsi="微软雅黑" w:cs="宋体" w:hint="eastAsia"/>
          <w:color w:val="333333"/>
          <w:kern w:val="0"/>
          <w:sz w:val="24"/>
          <w:szCs w:val="24"/>
        </w:rPr>
        <w:t xml:space="preserve">　　第八条　外国机构在中国境内提供金融信息服务，应当与用户签订书面合同。</w:t>
      </w:r>
    </w:p>
    <w:p w14:paraId="1786F8C8" w14:textId="77777777" w:rsidR="00C25ACC" w:rsidRPr="00C25ACC" w:rsidRDefault="00C25ACC" w:rsidP="00C25ACC">
      <w:pPr>
        <w:widowControl/>
        <w:spacing w:line="450" w:lineRule="atLeast"/>
        <w:jc w:val="left"/>
        <w:rPr>
          <w:rFonts w:ascii="微软雅黑" w:eastAsia="微软雅黑" w:hAnsi="微软雅黑" w:cs="宋体"/>
          <w:color w:val="333333"/>
          <w:kern w:val="0"/>
          <w:sz w:val="24"/>
          <w:szCs w:val="24"/>
        </w:rPr>
      </w:pPr>
      <w:r w:rsidRPr="00C25ACC">
        <w:rPr>
          <w:rFonts w:ascii="微软雅黑" w:eastAsia="微软雅黑" w:hAnsi="微软雅黑" w:cs="宋体" w:hint="eastAsia"/>
          <w:color w:val="333333"/>
          <w:kern w:val="0"/>
          <w:sz w:val="24"/>
          <w:szCs w:val="24"/>
        </w:rPr>
        <w:t xml:space="preserve">　　外国机构应当在首次收到本规定第七条所述批准文件后30日内，就获得批准文件前与国内用户签订的任何合同，向国务院新闻办公室备案。获得批准的外国机构与国内用户签订、终止任何合同，应当在该合同签订、终止后30日内，向国务院新闻办公室备案。备案内容包括：合同所涉信息产品、提供方式、用户相关身份信息、合同期限等。已备案内容发生变更的，外国机构应当在变更后30日内向国务院新闻办公室变更备案。</w:t>
      </w:r>
    </w:p>
    <w:p w14:paraId="3002BEF7" w14:textId="77777777" w:rsidR="00C25ACC" w:rsidRPr="00C25ACC" w:rsidRDefault="00C25ACC" w:rsidP="00C25ACC">
      <w:pPr>
        <w:widowControl/>
        <w:spacing w:line="450" w:lineRule="atLeast"/>
        <w:jc w:val="left"/>
        <w:rPr>
          <w:rFonts w:ascii="微软雅黑" w:eastAsia="微软雅黑" w:hAnsi="微软雅黑" w:cs="宋体"/>
          <w:color w:val="333333"/>
          <w:kern w:val="0"/>
          <w:sz w:val="24"/>
          <w:szCs w:val="24"/>
        </w:rPr>
      </w:pPr>
      <w:r w:rsidRPr="00C25ACC">
        <w:rPr>
          <w:rFonts w:ascii="微软雅黑" w:eastAsia="微软雅黑" w:hAnsi="微软雅黑" w:cs="宋体" w:hint="eastAsia"/>
          <w:color w:val="333333"/>
          <w:kern w:val="0"/>
          <w:sz w:val="24"/>
          <w:szCs w:val="24"/>
        </w:rPr>
        <w:t xml:space="preserve">　　第九条　外国机构在中国境内提供金融信息服务，拟变更机构名称、产品种类或者传播手段的，应当至少提前30日向国务院新闻办公室办理变更手续。</w:t>
      </w:r>
    </w:p>
    <w:p w14:paraId="7464C6F2" w14:textId="77777777" w:rsidR="00C25ACC" w:rsidRPr="00C25ACC" w:rsidRDefault="00C25ACC" w:rsidP="00C25ACC">
      <w:pPr>
        <w:widowControl/>
        <w:spacing w:line="450" w:lineRule="atLeast"/>
        <w:jc w:val="left"/>
        <w:rPr>
          <w:rFonts w:ascii="微软雅黑" w:eastAsia="微软雅黑" w:hAnsi="微软雅黑" w:cs="宋体"/>
          <w:color w:val="333333"/>
          <w:kern w:val="0"/>
          <w:sz w:val="24"/>
          <w:szCs w:val="24"/>
        </w:rPr>
      </w:pPr>
      <w:r w:rsidRPr="00C25ACC">
        <w:rPr>
          <w:rFonts w:ascii="微软雅黑" w:eastAsia="微软雅黑" w:hAnsi="微软雅黑" w:cs="宋体" w:hint="eastAsia"/>
          <w:color w:val="333333"/>
          <w:kern w:val="0"/>
          <w:sz w:val="24"/>
          <w:szCs w:val="24"/>
        </w:rPr>
        <w:t xml:space="preserve">　　第十条　外国机构拟终止在中国境内提供金融信息服务的，应当在终止业务前书面告知国务院新闻办公室，并自终止业务之日起7日内到国务院新闻办公室办理注销手续。</w:t>
      </w:r>
    </w:p>
    <w:p w14:paraId="59311B1D" w14:textId="77777777" w:rsidR="00C25ACC" w:rsidRPr="00C25ACC" w:rsidRDefault="00C25ACC" w:rsidP="00C25ACC">
      <w:pPr>
        <w:widowControl/>
        <w:spacing w:line="450" w:lineRule="atLeast"/>
        <w:jc w:val="left"/>
        <w:rPr>
          <w:rFonts w:ascii="微软雅黑" w:eastAsia="微软雅黑" w:hAnsi="微软雅黑" w:cs="宋体"/>
          <w:color w:val="333333"/>
          <w:kern w:val="0"/>
          <w:sz w:val="24"/>
          <w:szCs w:val="24"/>
        </w:rPr>
      </w:pPr>
      <w:r w:rsidRPr="00C25ACC">
        <w:rPr>
          <w:rFonts w:ascii="微软雅黑" w:eastAsia="微软雅黑" w:hAnsi="微软雅黑" w:cs="宋体" w:hint="eastAsia"/>
          <w:color w:val="333333"/>
          <w:kern w:val="0"/>
          <w:sz w:val="24"/>
          <w:szCs w:val="24"/>
        </w:rPr>
        <w:t xml:space="preserve">　　第十一条　外国机构在中国境内提供金融信息服务批准文件有效期为2年。批准文件到期并拟继续提供服务的，应当在批准文件到期前至少30日，</w:t>
      </w:r>
      <w:r w:rsidRPr="00C25ACC">
        <w:rPr>
          <w:rFonts w:ascii="微软雅黑" w:eastAsia="微软雅黑" w:hAnsi="微软雅黑" w:cs="宋体" w:hint="eastAsia"/>
          <w:color w:val="333333"/>
          <w:kern w:val="0"/>
          <w:sz w:val="24"/>
          <w:szCs w:val="24"/>
        </w:rPr>
        <w:lastRenderedPageBreak/>
        <w:t>持原批准文件和本规定第六条所述材料向国务院新闻办公室申请更新批准文件。国务院新闻办公室将依照本规定第七条的规定办理。</w:t>
      </w:r>
    </w:p>
    <w:p w14:paraId="4BEA0246" w14:textId="77777777" w:rsidR="00C25ACC" w:rsidRPr="00C25ACC" w:rsidRDefault="00C25ACC" w:rsidP="00C25ACC">
      <w:pPr>
        <w:widowControl/>
        <w:spacing w:line="450" w:lineRule="atLeast"/>
        <w:jc w:val="left"/>
        <w:rPr>
          <w:rFonts w:ascii="微软雅黑" w:eastAsia="微软雅黑" w:hAnsi="微软雅黑" w:cs="宋体"/>
          <w:color w:val="333333"/>
          <w:kern w:val="0"/>
          <w:sz w:val="24"/>
          <w:szCs w:val="24"/>
        </w:rPr>
      </w:pPr>
      <w:r w:rsidRPr="00C25ACC">
        <w:rPr>
          <w:rFonts w:ascii="微软雅黑" w:eastAsia="微软雅黑" w:hAnsi="微软雅黑" w:cs="宋体" w:hint="eastAsia"/>
          <w:color w:val="333333"/>
          <w:kern w:val="0"/>
          <w:sz w:val="24"/>
          <w:szCs w:val="24"/>
        </w:rPr>
        <w:t xml:space="preserve">　　第十二条　国务院新闻办公室依法保护外国机构依照本规定提交材料中包含的具有商业价值的信息，上述信息将仅用于监管。</w:t>
      </w:r>
    </w:p>
    <w:p w14:paraId="6B660FFE" w14:textId="77777777" w:rsidR="00C25ACC" w:rsidRPr="00C25ACC" w:rsidRDefault="00C25ACC" w:rsidP="00C25ACC">
      <w:pPr>
        <w:widowControl/>
        <w:spacing w:line="450" w:lineRule="atLeast"/>
        <w:jc w:val="left"/>
        <w:rPr>
          <w:rFonts w:ascii="微软雅黑" w:eastAsia="微软雅黑" w:hAnsi="微软雅黑" w:cs="宋体"/>
          <w:color w:val="333333"/>
          <w:kern w:val="0"/>
          <w:sz w:val="24"/>
          <w:szCs w:val="24"/>
        </w:rPr>
      </w:pPr>
      <w:r w:rsidRPr="00C25ACC">
        <w:rPr>
          <w:rFonts w:ascii="微软雅黑" w:eastAsia="微软雅黑" w:hAnsi="微软雅黑" w:cs="宋体" w:hint="eastAsia"/>
          <w:color w:val="333333"/>
          <w:kern w:val="0"/>
          <w:sz w:val="24"/>
          <w:szCs w:val="24"/>
        </w:rPr>
        <w:t xml:space="preserve">　　</w:t>
      </w:r>
      <w:r w:rsidRPr="00C25ACC">
        <w:rPr>
          <w:rFonts w:ascii="微软雅黑" w:eastAsia="微软雅黑" w:hAnsi="微软雅黑" w:cs="宋体" w:hint="eastAsia"/>
          <w:b/>
          <w:bCs/>
          <w:color w:val="333333"/>
          <w:kern w:val="0"/>
          <w:sz w:val="24"/>
          <w:szCs w:val="24"/>
        </w:rPr>
        <w:t>第三章　投资设立企业</w:t>
      </w:r>
    </w:p>
    <w:p w14:paraId="458077F0" w14:textId="77777777" w:rsidR="00C25ACC" w:rsidRPr="00C25ACC" w:rsidRDefault="00C25ACC" w:rsidP="00C25ACC">
      <w:pPr>
        <w:widowControl/>
        <w:spacing w:line="450" w:lineRule="atLeast"/>
        <w:jc w:val="left"/>
        <w:rPr>
          <w:rFonts w:ascii="微软雅黑" w:eastAsia="微软雅黑" w:hAnsi="微软雅黑" w:cs="宋体"/>
          <w:color w:val="333333"/>
          <w:kern w:val="0"/>
          <w:sz w:val="24"/>
          <w:szCs w:val="24"/>
        </w:rPr>
      </w:pPr>
      <w:r w:rsidRPr="00C25ACC">
        <w:rPr>
          <w:rFonts w:ascii="微软雅黑" w:eastAsia="微软雅黑" w:hAnsi="微软雅黑" w:cs="宋体" w:hint="eastAsia"/>
          <w:color w:val="333333"/>
          <w:kern w:val="0"/>
          <w:sz w:val="24"/>
          <w:szCs w:val="24"/>
        </w:rPr>
        <w:t xml:space="preserve">　　第十三条　外国机构在中国境内投资设立金融信息服务企业，应当依照中国有关法律向国务院商务主管部门提出申请，并提交下列材料：</w:t>
      </w:r>
    </w:p>
    <w:p w14:paraId="6C8604FB" w14:textId="77777777" w:rsidR="00C25ACC" w:rsidRPr="00C25ACC" w:rsidRDefault="00C25ACC" w:rsidP="00C25ACC">
      <w:pPr>
        <w:widowControl/>
        <w:spacing w:line="450" w:lineRule="atLeast"/>
        <w:jc w:val="left"/>
        <w:rPr>
          <w:rFonts w:ascii="微软雅黑" w:eastAsia="微软雅黑" w:hAnsi="微软雅黑" w:cs="宋体"/>
          <w:color w:val="333333"/>
          <w:kern w:val="0"/>
          <w:sz w:val="24"/>
          <w:szCs w:val="24"/>
        </w:rPr>
      </w:pPr>
      <w:r w:rsidRPr="00C25ACC">
        <w:rPr>
          <w:rFonts w:ascii="微软雅黑" w:eastAsia="微软雅黑" w:hAnsi="微软雅黑" w:cs="宋体" w:hint="eastAsia"/>
          <w:color w:val="333333"/>
          <w:kern w:val="0"/>
          <w:sz w:val="24"/>
          <w:szCs w:val="24"/>
        </w:rPr>
        <w:t xml:space="preserve">　　（一）国务院新闻办公室的批准文件；</w:t>
      </w:r>
    </w:p>
    <w:p w14:paraId="6C7A065E" w14:textId="77777777" w:rsidR="00C25ACC" w:rsidRPr="00C25ACC" w:rsidRDefault="00C25ACC" w:rsidP="00C25ACC">
      <w:pPr>
        <w:widowControl/>
        <w:spacing w:line="450" w:lineRule="atLeast"/>
        <w:jc w:val="left"/>
        <w:rPr>
          <w:rFonts w:ascii="微软雅黑" w:eastAsia="微软雅黑" w:hAnsi="微软雅黑" w:cs="宋体"/>
          <w:color w:val="333333"/>
          <w:kern w:val="0"/>
          <w:sz w:val="24"/>
          <w:szCs w:val="24"/>
        </w:rPr>
      </w:pPr>
      <w:r w:rsidRPr="00C25ACC">
        <w:rPr>
          <w:rFonts w:ascii="微软雅黑" w:eastAsia="微软雅黑" w:hAnsi="微软雅黑" w:cs="宋体" w:hint="eastAsia"/>
          <w:color w:val="333333"/>
          <w:kern w:val="0"/>
          <w:sz w:val="24"/>
          <w:szCs w:val="24"/>
        </w:rPr>
        <w:t xml:space="preserve">　　（二）该机构主要负责人签署的在中国境内投资设立金融信息服务企业的书面申请；</w:t>
      </w:r>
    </w:p>
    <w:p w14:paraId="205347A6" w14:textId="77777777" w:rsidR="00C25ACC" w:rsidRPr="00C25ACC" w:rsidRDefault="00C25ACC" w:rsidP="00C25ACC">
      <w:pPr>
        <w:widowControl/>
        <w:spacing w:line="450" w:lineRule="atLeast"/>
        <w:jc w:val="left"/>
        <w:rPr>
          <w:rFonts w:ascii="微软雅黑" w:eastAsia="微软雅黑" w:hAnsi="微软雅黑" w:cs="宋体"/>
          <w:color w:val="333333"/>
          <w:kern w:val="0"/>
          <w:sz w:val="24"/>
          <w:szCs w:val="24"/>
        </w:rPr>
      </w:pPr>
      <w:r w:rsidRPr="00C25ACC">
        <w:rPr>
          <w:rFonts w:ascii="微软雅黑" w:eastAsia="微软雅黑" w:hAnsi="微软雅黑" w:cs="宋体" w:hint="eastAsia"/>
          <w:color w:val="333333"/>
          <w:kern w:val="0"/>
          <w:sz w:val="24"/>
          <w:szCs w:val="24"/>
        </w:rPr>
        <w:t xml:space="preserve">　　（三）由各方投资者法定代表人或者其授权的代表签署的金融信息服务企业的合同、章程；</w:t>
      </w:r>
    </w:p>
    <w:p w14:paraId="35F07CC1" w14:textId="77777777" w:rsidR="00C25ACC" w:rsidRPr="00C25ACC" w:rsidRDefault="00C25ACC" w:rsidP="00C25ACC">
      <w:pPr>
        <w:widowControl/>
        <w:spacing w:line="450" w:lineRule="atLeast"/>
        <w:jc w:val="left"/>
        <w:rPr>
          <w:rFonts w:ascii="微软雅黑" w:eastAsia="微软雅黑" w:hAnsi="微软雅黑" w:cs="宋体"/>
          <w:color w:val="333333"/>
          <w:kern w:val="0"/>
          <w:sz w:val="24"/>
          <w:szCs w:val="24"/>
        </w:rPr>
      </w:pPr>
      <w:r w:rsidRPr="00C25ACC">
        <w:rPr>
          <w:rFonts w:ascii="微软雅黑" w:eastAsia="微软雅黑" w:hAnsi="微软雅黑" w:cs="宋体" w:hint="eastAsia"/>
          <w:color w:val="333333"/>
          <w:kern w:val="0"/>
          <w:sz w:val="24"/>
          <w:szCs w:val="24"/>
        </w:rPr>
        <w:t xml:space="preserve">　　（四）拟投资设立金融信息服务企业的董事会成员名单及证明文件；</w:t>
      </w:r>
    </w:p>
    <w:p w14:paraId="65EEBC99" w14:textId="77777777" w:rsidR="00C25ACC" w:rsidRPr="00C25ACC" w:rsidRDefault="00C25ACC" w:rsidP="00C25ACC">
      <w:pPr>
        <w:widowControl/>
        <w:spacing w:line="450" w:lineRule="atLeast"/>
        <w:jc w:val="left"/>
        <w:rPr>
          <w:rFonts w:ascii="微软雅黑" w:eastAsia="微软雅黑" w:hAnsi="微软雅黑" w:cs="宋体"/>
          <w:color w:val="333333"/>
          <w:kern w:val="0"/>
          <w:sz w:val="24"/>
          <w:szCs w:val="24"/>
        </w:rPr>
      </w:pPr>
      <w:r w:rsidRPr="00C25ACC">
        <w:rPr>
          <w:rFonts w:ascii="微软雅黑" w:eastAsia="微软雅黑" w:hAnsi="微软雅黑" w:cs="宋体" w:hint="eastAsia"/>
          <w:color w:val="333333"/>
          <w:kern w:val="0"/>
          <w:sz w:val="24"/>
          <w:szCs w:val="24"/>
        </w:rPr>
        <w:t xml:space="preserve">　　（五）工商行政管理部门出具的企业名称预先核准通知书；</w:t>
      </w:r>
    </w:p>
    <w:p w14:paraId="12C6142C" w14:textId="77777777" w:rsidR="00C25ACC" w:rsidRPr="00C25ACC" w:rsidRDefault="00C25ACC" w:rsidP="00C25ACC">
      <w:pPr>
        <w:widowControl/>
        <w:spacing w:line="450" w:lineRule="atLeast"/>
        <w:jc w:val="left"/>
        <w:rPr>
          <w:rFonts w:ascii="微软雅黑" w:eastAsia="微软雅黑" w:hAnsi="微软雅黑" w:cs="宋体"/>
          <w:color w:val="333333"/>
          <w:kern w:val="0"/>
          <w:sz w:val="24"/>
          <w:szCs w:val="24"/>
        </w:rPr>
      </w:pPr>
      <w:r w:rsidRPr="00C25ACC">
        <w:rPr>
          <w:rFonts w:ascii="微软雅黑" w:eastAsia="微软雅黑" w:hAnsi="微软雅黑" w:cs="宋体" w:hint="eastAsia"/>
          <w:color w:val="333333"/>
          <w:kern w:val="0"/>
          <w:sz w:val="24"/>
          <w:szCs w:val="24"/>
        </w:rPr>
        <w:t xml:space="preserve">　　（六）中国法律、法规规定的其他文件。</w:t>
      </w:r>
    </w:p>
    <w:p w14:paraId="5400A69D" w14:textId="77777777" w:rsidR="00C25ACC" w:rsidRPr="00C25ACC" w:rsidRDefault="00C25ACC" w:rsidP="00C25ACC">
      <w:pPr>
        <w:widowControl/>
        <w:spacing w:line="450" w:lineRule="atLeast"/>
        <w:jc w:val="left"/>
        <w:rPr>
          <w:rFonts w:ascii="微软雅黑" w:eastAsia="微软雅黑" w:hAnsi="微软雅黑" w:cs="宋体"/>
          <w:color w:val="333333"/>
          <w:kern w:val="0"/>
          <w:sz w:val="24"/>
          <w:szCs w:val="24"/>
        </w:rPr>
      </w:pPr>
      <w:r w:rsidRPr="00C25ACC">
        <w:rPr>
          <w:rFonts w:ascii="微软雅黑" w:eastAsia="微软雅黑" w:hAnsi="微软雅黑" w:cs="宋体" w:hint="eastAsia"/>
          <w:color w:val="333333"/>
          <w:kern w:val="0"/>
          <w:sz w:val="24"/>
          <w:szCs w:val="24"/>
        </w:rPr>
        <w:t xml:space="preserve">　　第十四条　国务院商务主管部门应当自受理申请之日起30个工作日内作出批准或者不批准决定。予以批准的，发给《外商投资企业批准证书》；不予批准的，书面通知申请人并说明理由。</w:t>
      </w:r>
    </w:p>
    <w:p w14:paraId="3804AB94" w14:textId="77777777" w:rsidR="00C25ACC" w:rsidRPr="00C25ACC" w:rsidRDefault="00C25ACC" w:rsidP="00C25ACC">
      <w:pPr>
        <w:widowControl/>
        <w:spacing w:line="450" w:lineRule="atLeast"/>
        <w:jc w:val="left"/>
        <w:rPr>
          <w:rFonts w:ascii="微软雅黑" w:eastAsia="微软雅黑" w:hAnsi="微软雅黑" w:cs="宋体"/>
          <w:color w:val="333333"/>
          <w:kern w:val="0"/>
          <w:sz w:val="24"/>
          <w:szCs w:val="24"/>
        </w:rPr>
      </w:pPr>
      <w:r w:rsidRPr="00C25ACC">
        <w:rPr>
          <w:rFonts w:ascii="微软雅黑" w:eastAsia="微软雅黑" w:hAnsi="微软雅黑" w:cs="宋体" w:hint="eastAsia"/>
          <w:color w:val="333333"/>
          <w:kern w:val="0"/>
          <w:sz w:val="24"/>
          <w:szCs w:val="24"/>
        </w:rPr>
        <w:t xml:space="preserve">　　第十五条　获得批准投资设立金融信息服务企业的外国机构应当自收到《外商投资企业批准证书》之日起30日内，依法向工商行政管理部门申请设立登记。</w:t>
      </w:r>
    </w:p>
    <w:p w14:paraId="26371EBD" w14:textId="77777777" w:rsidR="00C25ACC" w:rsidRPr="00C25ACC" w:rsidRDefault="00C25ACC" w:rsidP="00C25ACC">
      <w:pPr>
        <w:widowControl/>
        <w:spacing w:line="450" w:lineRule="atLeast"/>
        <w:jc w:val="left"/>
        <w:rPr>
          <w:rFonts w:ascii="微软雅黑" w:eastAsia="微软雅黑" w:hAnsi="微软雅黑" w:cs="宋体"/>
          <w:color w:val="333333"/>
          <w:kern w:val="0"/>
          <w:sz w:val="24"/>
          <w:szCs w:val="24"/>
        </w:rPr>
      </w:pPr>
      <w:r w:rsidRPr="00C25ACC">
        <w:rPr>
          <w:rFonts w:ascii="微软雅黑" w:eastAsia="微软雅黑" w:hAnsi="微软雅黑" w:cs="宋体" w:hint="eastAsia"/>
          <w:color w:val="333333"/>
          <w:kern w:val="0"/>
          <w:sz w:val="24"/>
          <w:szCs w:val="24"/>
        </w:rPr>
        <w:lastRenderedPageBreak/>
        <w:t xml:space="preserve">　　外商投资的金融信息服务企业变更登记事项或者终止的，应当依法办理变更登记或者注销登记。</w:t>
      </w:r>
    </w:p>
    <w:p w14:paraId="2BA30790" w14:textId="77777777" w:rsidR="00C25ACC" w:rsidRPr="00C25ACC" w:rsidRDefault="00C25ACC" w:rsidP="00C25ACC">
      <w:pPr>
        <w:widowControl/>
        <w:spacing w:line="450" w:lineRule="atLeast"/>
        <w:jc w:val="left"/>
        <w:rPr>
          <w:rFonts w:ascii="微软雅黑" w:eastAsia="微软雅黑" w:hAnsi="微软雅黑" w:cs="宋体"/>
          <w:color w:val="333333"/>
          <w:kern w:val="0"/>
          <w:sz w:val="24"/>
          <w:szCs w:val="24"/>
        </w:rPr>
      </w:pPr>
      <w:r w:rsidRPr="00C25ACC">
        <w:rPr>
          <w:rFonts w:ascii="微软雅黑" w:eastAsia="微软雅黑" w:hAnsi="微软雅黑" w:cs="宋体" w:hint="eastAsia"/>
          <w:color w:val="333333"/>
          <w:kern w:val="0"/>
          <w:sz w:val="24"/>
          <w:szCs w:val="24"/>
        </w:rPr>
        <w:t xml:space="preserve">　 </w:t>
      </w:r>
      <w:r w:rsidRPr="00C25ACC">
        <w:rPr>
          <w:rFonts w:ascii="微软雅黑" w:eastAsia="微软雅黑" w:hAnsi="微软雅黑" w:cs="宋体" w:hint="eastAsia"/>
          <w:b/>
          <w:bCs/>
          <w:color w:val="333333"/>
          <w:kern w:val="0"/>
          <w:sz w:val="24"/>
          <w:szCs w:val="24"/>
        </w:rPr>
        <w:t>第四章　监督管理</w:t>
      </w:r>
    </w:p>
    <w:p w14:paraId="2865DD0E" w14:textId="77777777" w:rsidR="00C25ACC" w:rsidRPr="00C25ACC" w:rsidRDefault="00C25ACC" w:rsidP="00C25ACC">
      <w:pPr>
        <w:widowControl/>
        <w:spacing w:line="450" w:lineRule="atLeast"/>
        <w:jc w:val="left"/>
        <w:rPr>
          <w:rFonts w:ascii="微软雅黑" w:eastAsia="微软雅黑" w:hAnsi="微软雅黑" w:cs="宋体"/>
          <w:color w:val="333333"/>
          <w:kern w:val="0"/>
          <w:sz w:val="24"/>
          <w:szCs w:val="24"/>
        </w:rPr>
      </w:pPr>
      <w:r w:rsidRPr="00C25ACC">
        <w:rPr>
          <w:rFonts w:ascii="微软雅黑" w:eastAsia="微软雅黑" w:hAnsi="微软雅黑" w:cs="宋体" w:hint="eastAsia"/>
          <w:color w:val="333333"/>
          <w:kern w:val="0"/>
          <w:sz w:val="24"/>
          <w:szCs w:val="24"/>
        </w:rPr>
        <w:t xml:space="preserve">　　第十六条　外国机构应当严格按照批准的经营范围提供金融信息服务。国务院新闻办公室对外国机构提供金融信息服务进行监督检查，外国机构应当予以配合。</w:t>
      </w:r>
    </w:p>
    <w:p w14:paraId="66DE2F56" w14:textId="77777777" w:rsidR="00C25ACC" w:rsidRPr="00C25ACC" w:rsidRDefault="00C25ACC" w:rsidP="00C25ACC">
      <w:pPr>
        <w:widowControl/>
        <w:spacing w:line="450" w:lineRule="atLeast"/>
        <w:jc w:val="left"/>
        <w:rPr>
          <w:rFonts w:ascii="微软雅黑" w:eastAsia="微软雅黑" w:hAnsi="微软雅黑" w:cs="宋体"/>
          <w:color w:val="333333"/>
          <w:kern w:val="0"/>
          <w:sz w:val="24"/>
          <w:szCs w:val="24"/>
        </w:rPr>
      </w:pPr>
      <w:r w:rsidRPr="00C25ACC">
        <w:rPr>
          <w:rFonts w:ascii="微软雅黑" w:eastAsia="微软雅黑" w:hAnsi="微软雅黑" w:cs="宋体" w:hint="eastAsia"/>
          <w:color w:val="333333"/>
          <w:kern w:val="0"/>
          <w:sz w:val="24"/>
          <w:szCs w:val="24"/>
        </w:rPr>
        <w:t xml:space="preserve">　　第十七条　外国机构在中国境内向用户提供的金融信息，不得含有下列内容：</w:t>
      </w:r>
    </w:p>
    <w:p w14:paraId="74CADA7E" w14:textId="77777777" w:rsidR="00C25ACC" w:rsidRPr="00C25ACC" w:rsidRDefault="00C25ACC" w:rsidP="00C25ACC">
      <w:pPr>
        <w:widowControl/>
        <w:spacing w:line="450" w:lineRule="atLeast"/>
        <w:jc w:val="left"/>
        <w:rPr>
          <w:rFonts w:ascii="微软雅黑" w:eastAsia="微软雅黑" w:hAnsi="微软雅黑" w:cs="宋体"/>
          <w:color w:val="333333"/>
          <w:kern w:val="0"/>
          <w:sz w:val="24"/>
          <w:szCs w:val="24"/>
        </w:rPr>
      </w:pPr>
      <w:r w:rsidRPr="00C25ACC">
        <w:rPr>
          <w:rFonts w:ascii="微软雅黑" w:eastAsia="微软雅黑" w:hAnsi="微软雅黑" w:cs="宋体" w:hint="eastAsia"/>
          <w:color w:val="333333"/>
          <w:kern w:val="0"/>
          <w:sz w:val="24"/>
          <w:szCs w:val="24"/>
        </w:rPr>
        <w:t xml:space="preserve">　　（一）违反中华人民共和国宪法基本原则的；</w:t>
      </w:r>
    </w:p>
    <w:p w14:paraId="252D1554" w14:textId="77777777" w:rsidR="00C25ACC" w:rsidRPr="00C25ACC" w:rsidRDefault="00C25ACC" w:rsidP="00C25ACC">
      <w:pPr>
        <w:widowControl/>
        <w:spacing w:line="450" w:lineRule="atLeast"/>
        <w:jc w:val="left"/>
        <w:rPr>
          <w:rFonts w:ascii="微软雅黑" w:eastAsia="微软雅黑" w:hAnsi="微软雅黑" w:cs="宋体"/>
          <w:color w:val="333333"/>
          <w:kern w:val="0"/>
          <w:sz w:val="24"/>
          <w:szCs w:val="24"/>
        </w:rPr>
      </w:pPr>
      <w:r w:rsidRPr="00C25ACC">
        <w:rPr>
          <w:rFonts w:ascii="微软雅黑" w:eastAsia="微软雅黑" w:hAnsi="微软雅黑" w:cs="宋体" w:hint="eastAsia"/>
          <w:color w:val="333333"/>
          <w:kern w:val="0"/>
          <w:sz w:val="24"/>
          <w:szCs w:val="24"/>
        </w:rPr>
        <w:t xml:space="preserve">　　（二）破坏中国国家统一、主权和领土完整的；</w:t>
      </w:r>
    </w:p>
    <w:p w14:paraId="4D97ED3D" w14:textId="77777777" w:rsidR="00C25ACC" w:rsidRPr="00C25ACC" w:rsidRDefault="00C25ACC" w:rsidP="00C25ACC">
      <w:pPr>
        <w:widowControl/>
        <w:spacing w:line="450" w:lineRule="atLeast"/>
        <w:jc w:val="left"/>
        <w:rPr>
          <w:rFonts w:ascii="微软雅黑" w:eastAsia="微软雅黑" w:hAnsi="微软雅黑" w:cs="宋体"/>
          <w:color w:val="333333"/>
          <w:kern w:val="0"/>
          <w:sz w:val="24"/>
          <w:szCs w:val="24"/>
        </w:rPr>
      </w:pPr>
      <w:r w:rsidRPr="00C25ACC">
        <w:rPr>
          <w:rFonts w:ascii="微软雅黑" w:eastAsia="微软雅黑" w:hAnsi="微软雅黑" w:cs="宋体" w:hint="eastAsia"/>
          <w:color w:val="333333"/>
          <w:kern w:val="0"/>
          <w:sz w:val="24"/>
          <w:szCs w:val="24"/>
        </w:rPr>
        <w:t xml:space="preserve">　　（三）危害中国国家安全和损害国家利益的；</w:t>
      </w:r>
    </w:p>
    <w:p w14:paraId="58752010" w14:textId="77777777" w:rsidR="00C25ACC" w:rsidRPr="00C25ACC" w:rsidRDefault="00C25ACC" w:rsidP="00C25ACC">
      <w:pPr>
        <w:widowControl/>
        <w:spacing w:line="450" w:lineRule="atLeast"/>
        <w:jc w:val="left"/>
        <w:rPr>
          <w:rFonts w:ascii="微软雅黑" w:eastAsia="微软雅黑" w:hAnsi="微软雅黑" w:cs="宋体"/>
          <w:color w:val="333333"/>
          <w:kern w:val="0"/>
          <w:sz w:val="24"/>
          <w:szCs w:val="24"/>
        </w:rPr>
      </w:pPr>
      <w:r w:rsidRPr="00C25ACC">
        <w:rPr>
          <w:rFonts w:ascii="微软雅黑" w:eastAsia="微软雅黑" w:hAnsi="微软雅黑" w:cs="宋体" w:hint="eastAsia"/>
          <w:color w:val="333333"/>
          <w:kern w:val="0"/>
          <w:sz w:val="24"/>
          <w:szCs w:val="24"/>
        </w:rPr>
        <w:t xml:space="preserve">　　（四）违反中国的民族、宗教政策，破坏民族团结，宣扬邪教的；</w:t>
      </w:r>
    </w:p>
    <w:p w14:paraId="205BFD07" w14:textId="77777777" w:rsidR="00C25ACC" w:rsidRPr="00C25ACC" w:rsidRDefault="00C25ACC" w:rsidP="00C25ACC">
      <w:pPr>
        <w:widowControl/>
        <w:spacing w:line="450" w:lineRule="atLeast"/>
        <w:jc w:val="left"/>
        <w:rPr>
          <w:rFonts w:ascii="微软雅黑" w:eastAsia="微软雅黑" w:hAnsi="微软雅黑" w:cs="宋体"/>
          <w:color w:val="333333"/>
          <w:kern w:val="0"/>
          <w:sz w:val="24"/>
          <w:szCs w:val="24"/>
        </w:rPr>
      </w:pPr>
      <w:r w:rsidRPr="00C25ACC">
        <w:rPr>
          <w:rFonts w:ascii="微软雅黑" w:eastAsia="微软雅黑" w:hAnsi="微软雅黑" w:cs="宋体" w:hint="eastAsia"/>
          <w:color w:val="333333"/>
          <w:kern w:val="0"/>
          <w:sz w:val="24"/>
          <w:szCs w:val="24"/>
        </w:rPr>
        <w:t xml:space="preserve">　　（五）散布虚假金融信息，扰乱经济秩序，破坏经济、金融、资本市场和社会稳定的；</w:t>
      </w:r>
    </w:p>
    <w:p w14:paraId="0406A8A6" w14:textId="77777777" w:rsidR="00C25ACC" w:rsidRPr="00C25ACC" w:rsidRDefault="00C25ACC" w:rsidP="00C25ACC">
      <w:pPr>
        <w:widowControl/>
        <w:spacing w:line="450" w:lineRule="atLeast"/>
        <w:jc w:val="left"/>
        <w:rPr>
          <w:rFonts w:ascii="微软雅黑" w:eastAsia="微软雅黑" w:hAnsi="微软雅黑" w:cs="宋体"/>
          <w:color w:val="333333"/>
          <w:kern w:val="0"/>
          <w:sz w:val="24"/>
          <w:szCs w:val="24"/>
        </w:rPr>
      </w:pPr>
      <w:r w:rsidRPr="00C25ACC">
        <w:rPr>
          <w:rFonts w:ascii="微软雅黑" w:eastAsia="微软雅黑" w:hAnsi="微软雅黑" w:cs="宋体" w:hint="eastAsia"/>
          <w:color w:val="333333"/>
          <w:kern w:val="0"/>
          <w:sz w:val="24"/>
          <w:szCs w:val="24"/>
        </w:rPr>
        <w:t xml:space="preserve">　　（六）宣扬淫秽、色情、暴力、恐怖或者教唆犯罪的；</w:t>
      </w:r>
    </w:p>
    <w:p w14:paraId="0E809723" w14:textId="77777777" w:rsidR="00C25ACC" w:rsidRPr="00C25ACC" w:rsidRDefault="00C25ACC" w:rsidP="00C25ACC">
      <w:pPr>
        <w:widowControl/>
        <w:spacing w:line="450" w:lineRule="atLeast"/>
        <w:jc w:val="left"/>
        <w:rPr>
          <w:rFonts w:ascii="微软雅黑" w:eastAsia="微软雅黑" w:hAnsi="微软雅黑" w:cs="宋体"/>
          <w:color w:val="333333"/>
          <w:kern w:val="0"/>
          <w:sz w:val="24"/>
          <w:szCs w:val="24"/>
        </w:rPr>
      </w:pPr>
      <w:r w:rsidRPr="00C25ACC">
        <w:rPr>
          <w:rFonts w:ascii="微软雅黑" w:eastAsia="微软雅黑" w:hAnsi="微软雅黑" w:cs="宋体" w:hint="eastAsia"/>
          <w:color w:val="333333"/>
          <w:kern w:val="0"/>
          <w:sz w:val="24"/>
          <w:szCs w:val="24"/>
        </w:rPr>
        <w:t xml:space="preserve">　　（七）侮辱或者诽谤他人，侵害他人合法权益的；</w:t>
      </w:r>
    </w:p>
    <w:p w14:paraId="7632E158" w14:textId="77777777" w:rsidR="00C25ACC" w:rsidRPr="00C25ACC" w:rsidRDefault="00C25ACC" w:rsidP="00C25ACC">
      <w:pPr>
        <w:widowControl/>
        <w:spacing w:line="450" w:lineRule="atLeast"/>
        <w:jc w:val="left"/>
        <w:rPr>
          <w:rFonts w:ascii="微软雅黑" w:eastAsia="微软雅黑" w:hAnsi="微软雅黑" w:cs="宋体"/>
          <w:color w:val="333333"/>
          <w:kern w:val="0"/>
          <w:sz w:val="24"/>
          <w:szCs w:val="24"/>
        </w:rPr>
      </w:pPr>
      <w:r w:rsidRPr="00C25ACC">
        <w:rPr>
          <w:rFonts w:ascii="微软雅黑" w:eastAsia="微软雅黑" w:hAnsi="微软雅黑" w:cs="宋体" w:hint="eastAsia"/>
          <w:color w:val="333333"/>
          <w:kern w:val="0"/>
          <w:sz w:val="24"/>
          <w:szCs w:val="24"/>
        </w:rPr>
        <w:t xml:space="preserve">　　（八）中国法律、法规和规章禁止的其他内容。</w:t>
      </w:r>
    </w:p>
    <w:p w14:paraId="18FBDFB0" w14:textId="77777777" w:rsidR="00C25ACC" w:rsidRPr="00C25ACC" w:rsidRDefault="00C25ACC" w:rsidP="00C25ACC">
      <w:pPr>
        <w:widowControl/>
        <w:spacing w:line="450" w:lineRule="atLeast"/>
        <w:jc w:val="left"/>
        <w:rPr>
          <w:rFonts w:ascii="微软雅黑" w:eastAsia="微软雅黑" w:hAnsi="微软雅黑" w:cs="宋体"/>
          <w:color w:val="333333"/>
          <w:kern w:val="0"/>
          <w:sz w:val="24"/>
          <w:szCs w:val="24"/>
        </w:rPr>
      </w:pPr>
      <w:r w:rsidRPr="00C25ACC">
        <w:rPr>
          <w:rFonts w:ascii="微软雅黑" w:eastAsia="微软雅黑" w:hAnsi="微软雅黑" w:cs="宋体" w:hint="eastAsia"/>
          <w:color w:val="333333"/>
          <w:kern w:val="0"/>
          <w:sz w:val="24"/>
          <w:szCs w:val="24"/>
        </w:rPr>
        <w:t xml:space="preserve">　　第十八条　国务院新闻办公室对外国机构在中国境内提供的金融信息进行同步审视，发现含有本规定第十七条所列内容的，予以调查、处理。外国机构应当向国务院新闻办公室无偿提供同步审视其所提供金融信息的必要条件。</w:t>
      </w:r>
    </w:p>
    <w:p w14:paraId="11C11A03" w14:textId="77777777" w:rsidR="00C25ACC" w:rsidRPr="00C25ACC" w:rsidRDefault="00C25ACC" w:rsidP="00C25ACC">
      <w:pPr>
        <w:widowControl/>
        <w:spacing w:line="450" w:lineRule="atLeast"/>
        <w:jc w:val="left"/>
        <w:rPr>
          <w:rFonts w:ascii="微软雅黑" w:eastAsia="微软雅黑" w:hAnsi="微软雅黑" w:cs="宋体"/>
          <w:color w:val="333333"/>
          <w:kern w:val="0"/>
          <w:sz w:val="24"/>
          <w:szCs w:val="24"/>
        </w:rPr>
      </w:pPr>
      <w:r w:rsidRPr="00C25ACC">
        <w:rPr>
          <w:rFonts w:ascii="微软雅黑" w:eastAsia="微软雅黑" w:hAnsi="微软雅黑" w:cs="宋体" w:hint="eastAsia"/>
          <w:color w:val="333333"/>
          <w:kern w:val="0"/>
          <w:sz w:val="24"/>
          <w:szCs w:val="24"/>
        </w:rPr>
        <w:lastRenderedPageBreak/>
        <w:t xml:space="preserve">　　第十九条　在中国境内设立的外商投资金融信息服务企业应当严格按照登记注册的经营范围从事业务活动，不得开展新闻采集业务，不得从事通讯社业务。</w:t>
      </w:r>
    </w:p>
    <w:p w14:paraId="380FABF9" w14:textId="77777777" w:rsidR="00C25ACC" w:rsidRPr="00C25ACC" w:rsidRDefault="00C25ACC" w:rsidP="00C25ACC">
      <w:pPr>
        <w:widowControl/>
        <w:spacing w:line="450" w:lineRule="atLeast"/>
        <w:jc w:val="left"/>
        <w:rPr>
          <w:rFonts w:ascii="微软雅黑" w:eastAsia="微软雅黑" w:hAnsi="微软雅黑" w:cs="宋体"/>
          <w:color w:val="333333"/>
          <w:kern w:val="0"/>
          <w:sz w:val="24"/>
          <w:szCs w:val="24"/>
        </w:rPr>
      </w:pPr>
      <w:r w:rsidRPr="00C25ACC">
        <w:rPr>
          <w:rFonts w:ascii="微软雅黑" w:eastAsia="微软雅黑" w:hAnsi="微软雅黑" w:cs="宋体" w:hint="eastAsia"/>
          <w:color w:val="333333"/>
          <w:kern w:val="0"/>
          <w:sz w:val="24"/>
          <w:szCs w:val="24"/>
        </w:rPr>
        <w:t xml:space="preserve">　　第二十条　国内金融信息用户发现外国机构提供的金融信息中含有本规定第十七条所列内容的，应当向国务院新闻办公室举报，并不得使用和传播。</w:t>
      </w:r>
    </w:p>
    <w:p w14:paraId="4C4542DA" w14:textId="77777777" w:rsidR="00C25ACC" w:rsidRPr="00C25ACC" w:rsidRDefault="00C25ACC" w:rsidP="00C25ACC">
      <w:pPr>
        <w:widowControl/>
        <w:spacing w:line="450" w:lineRule="atLeast"/>
        <w:jc w:val="left"/>
        <w:rPr>
          <w:rFonts w:ascii="微软雅黑" w:eastAsia="微软雅黑" w:hAnsi="微软雅黑" w:cs="宋体"/>
          <w:color w:val="333333"/>
          <w:kern w:val="0"/>
          <w:sz w:val="24"/>
          <w:szCs w:val="24"/>
        </w:rPr>
      </w:pPr>
      <w:r w:rsidRPr="00C25ACC">
        <w:rPr>
          <w:rFonts w:ascii="微软雅黑" w:eastAsia="微软雅黑" w:hAnsi="微软雅黑" w:cs="宋体" w:hint="eastAsia"/>
          <w:color w:val="333333"/>
          <w:kern w:val="0"/>
          <w:sz w:val="24"/>
          <w:szCs w:val="24"/>
        </w:rPr>
        <w:t xml:space="preserve">　　</w:t>
      </w:r>
      <w:r w:rsidRPr="00C25ACC">
        <w:rPr>
          <w:rFonts w:ascii="微软雅黑" w:eastAsia="微软雅黑" w:hAnsi="微软雅黑" w:cs="宋体" w:hint="eastAsia"/>
          <w:b/>
          <w:bCs/>
          <w:color w:val="333333"/>
          <w:kern w:val="0"/>
          <w:sz w:val="24"/>
          <w:szCs w:val="24"/>
        </w:rPr>
        <w:t>第五章　法律责任</w:t>
      </w:r>
    </w:p>
    <w:p w14:paraId="18228568" w14:textId="77777777" w:rsidR="00C25ACC" w:rsidRPr="00C25ACC" w:rsidRDefault="00C25ACC" w:rsidP="00C25ACC">
      <w:pPr>
        <w:widowControl/>
        <w:spacing w:line="450" w:lineRule="atLeast"/>
        <w:jc w:val="left"/>
        <w:rPr>
          <w:rFonts w:ascii="微软雅黑" w:eastAsia="微软雅黑" w:hAnsi="微软雅黑" w:cs="宋体"/>
          <w:color w:val="333333"/>
          <w:kern w:val="0"/>
          <w:sz w:val="24"/>
          <w:szCs w:val="24"/>
        </w:rPr>
      </w:pPr>
      <w:r w:rsidRPr="00C25ACC">
        <w:rPr>
          <w:rFonts w:ascii="微软雅黑" w:eastAsia="微软雅黑" w:hAnsi="微软雅黑" w:cs="宋体" w:hint="eastAsia"/>
          <w:color w:val="333333"/>
          <w:kern w:val="0"/>
          <w:sz w:val="24"/>
          <w:szCs w:val="24"/>
        </w:rPr>
        <w:t xml:space="preserve">　　第二十一条　外国机构在中国境内提供金融信息服务违反本规定的，由国务院新闻办公室和有关部门责令改正，给予警告，并处罚款。违反其他法律法规的，由相关行政、司法机关依法处理。</w:t>
      </w:r>
    </w:p>
    <w:p w14:paraId="7F64A2F2" w14:textId="77777777" w:rsidR="00C25ACC" w:rsidRPr="00C25ACC" w:rsidRDefault="00C25ACC" w:rsidP="00C25ACC">
      <w:pPr>
        <w:widowControl/>
        <w:spacing w:line="450" w:lineRule="atLeast"/>
        <w:jc w:val="left"/>
        <w:rPr>
          <w:rFonts w:ascii="微软雅黑" w:eastAsia="微软雅黑" w:hAnsi="微软雅黑" w:cs="宋体"/>
          <w:color w:val="333333"/>
          <w:kern w:val="0"/>
          <w:sz w:val="24"/>
          <w:szCs w:val="24"/>
        </w:rPr>
      </w:pPr>
      <w:r w:rsidRPr="00C25ACC">
        <w:rPr>
          <w:rFonts w:ascii="微软雅黑" w:eastAsia="微软雅黑" w:hAnsi="微软雅黑" w:cs="宋体" w:hint="eastAsia"/>
          <w:color w:val="333333"/>
          <w:kern w:val="0"/>
          <w:sz w:val="24"/>
          <w:szCs w:val="24"/>
        </w:rPr>
        <w:t xml:space="preserve">　　第二十二条　国内金融信息用户向社会传播外国机构提供的金融信息中含有本规定第十七条所列内容的，由国务院新闻办公室和有关部门依法处罚。</w:t>
      </w:r>
    </w:p>
    <w:p w14:paraId="52CC18A5" w14:textId="77777777" w:rsidR="00C25ACC" w:rsidRPr="00C25ACC" w:rsidRDefault="00C25ACC" w:rsidP="00C25ACC">
      <w:pPr>
        <w:widowControl/>
        <w:spacing w:line="450" w:lineRule="atLeast"/>
        <w:jc w:val="left"/>
        <w:rPr>
          <w:rFonts w:ascii="微软雅黑" w:eastAsia="微软雅黑" w:hAnsi="微软雅黑" w:cs="宋体"/>
          <w:color w:val="333333"/>
          <w:kern w:val="0"/>
          <w:sz w:val="24"/>
          <w:szCs w:val="24"/>
        </w:rPr>
      </w:pPr>
      <w:r w:rsidRPr="00C25ACC">
        <w:rPr>
          <w:rFonts w:ascii="微软雅黑" w:eastAsia="微软雅黑" w:hAnsi="微软雅黑" w:cs="宋体" w:hint="eastAsia"/>
          <w:color w:val="333333"/>
          <w:kern w:val="0"/>
          <w:sz w:val="24"/>
          <w:szCs w:val="24"/>
        </w:rPr>
        <w:t xml:space="preserve">　　第二十三条　国务院新闻办公室工作人员，因玩忽职守、滥用职权、徇私舞弊或者收受贿赂，造成严重后果并构成犯罪的，依法追究刑事责任；尚不构成犯罪的，依法给予处分。</w:t>
      </w:r>
    </w:p>
    <w:p w14:paraId="7ADA6028" w14:textId="77777777" w:rsidR="00C25ACC" w:rsidRPr="00C25ACC" w:rsidRDefault="00C25ACC" w:rsidP="00C25ACC">
      <w:pPr>
        <w:widowControl/>
        <w:spacing w:line="450" w:lineRule="atLeast"/>
        <w:jc w:val="left"/>
        <w:rPr>
          <w:rFonts w:ascii="微软雅黑" w:eastAsia="微软雅黑" w:hAnsi="微软雅黑" w:cs="宋体"/>
          <w:color w:val="333333"/>
          <w:kern w:val="0"/>
          <w:sz w:val="24"/>
          <w:szCs w:val="24"/>
        </w:rPr>
      </w:pPr>
      <w:r w:rsidRPr="00C25ACC">
        <w:rPr>
          <w:rFonts w:ascii="微软雅黑" w:eastAsia="微软雅黑" w:hAnsi="微软雅黑" w:cs="宋体" w:hint="eastAsia"/>
          <w:color w:val="333333"/>
          <w:kern w:val="0"/>
          <w:sz w:val="24"/>
          <w:szCs w:val="24"/>
        </w:rPr>
        <w:t xml:space="preserve">　 </w:t>
      </w:r>
      <w:r w:rsidRPr="00C25ACC">
        <w:rPr>
          <w:rFonts w:ascii="微软雅黑" w:eastAsia="微软雅黑" w:hAnsi="微软雅黑" w:cs="宋体" w:hint="eastAsia"/>
          <w:b/>
          <w:bCs/>
          <w:color w:val="333333"/>
          <w:kern w:val="0"/>
          <w:sz w:val="24"/>
          <w:szCs w:val="24"/>
        </w:rPr>
        <w:t>第六章　附　　则</w:t>
      </w:r>
    </w:p>
    <w:p w14:paraId="26A7E627" w14:textId="77777777" w:rsidR="00C25ACC" w:rsidRPr="00C25ACC" w:rsidRDefault="00C25ACC" w:rsidP="00C25ACC">
      <w:pPr>
        <w:widowControl/>
        <w:spacing w:line="450" w:lineRule="atLeast"/>
        <w:jc w:val="left"/>
        <w:rPr>
          <w:rFonts w:ascii="微软雅黑" w:eastAsia="微软雅黑" w:hAnsi="微软雅黑" w:cs="宋体"/>
          <w:color w:val="333333"/>
          <w:kern w:val="0"/>
          <w:sz w:val="24"/>
          <w:szCs w:val="24"/>
        </w:rPr>
      </w:pPr>
      <w:r w:rsidRPr="00C25ACC">
        <w:rPr>
          <w:rFonts w:ascii="微软雅黑" w:eastAsia="微软雅黑" w:hAnsi="微软雅黑" w:cs="宋体" w:hint="eastAsia"/>
          <w:color w:val="333333"/>
          <w:kern w:val="0"/>
          <w:sz w:val="24"/>
          <w:szCs w:val="24"/>
        </w:rPr>
        <w:t xml:space="preserve">　　第二十四条　香港特别行政区、澳门特别行政区、台湾地区有关机构，在内地提供金融信息服务，参照适用本规定。</w:t>
      </w:r>
    </w:p>
    <w:p w14:paraId="12353752" w14:textId="77777777" w:rsidR="00C25ACC" w:rsidRPr="00C25ACC" w:rsidRDefault="00C25ACC" w:rsidP="00C25ACC">
      <w:pPr>
        <w:widowControl/>
        <w:spacing w:line="450" w:lineRule="atLeast"/>
        <w:jc w:val="left"/>
        <w:rPr>
          <w:rFonts w:ascii="微软雅黑" w:eastAsia="微软雅黑" w:hAnsi="微软雅黑" w:cs="宋体"/>
          <w:color w:val="333333"/>
          <w:kern w:val="0"/>
          <w:sz w:val="24"/>
          <w:szCs w:val="24"/>
        </w:rPr>
      </w:pPr>
      <w:r w:rsidRPr="00C25ACC">
        <w:rPr>
          <w:rFonts w:ascii="微软雅黑" w:eastAsia="微软雅黑" w:hAnsi="微软雅黑" w:cs="宋体" w:hint="eastAsia"/>
          <w:color w:val="333333"/>
          <w:kern w:val="0"/>
          <w:sz w:val="24"/>
          <w:szCs w:val="24"/>
        </w:rPr>
        <w:t xml:space="preserve">　　第二十五条　本规定自2009年6月1日起施行。本规定发布前，有关部门发布的关于金融信息服务的规定与本规定不一致的，以本规定为准。</w:t>
      </w:r>
    </w:p>
    <w:p w14:paraId="1E97ED67" w14:textId="77777777" w:rsidR="00C25ACC" w:rsidRPr="00C25ACC" w:rsidRDefault="00C25ACC" w:rsidP="00C25ACC">
      <w:pPr>
        <w:widowControl/>
        <w:spacing w:line="450" w:lineRule="atLeast"/>
        <w:jc w:val="left"/>
        <w:rPr>
          <w:rFonts w:ascii="微软雅黑" w:eastAsia="微软雅黑" w:hAnsi="微软雅黑" w:cs="宋体"/>
          <w:color w:val="333333"/>
          <w:kern w:val="0"/>
          <w:sz w:val="24"/>
          <w:szCs w:val="24"/>
        </w:rPr>
      </w:pPr>
      <w:r w:rsidRPr="00C25ACC">
        <w:rPr>
          <w:rFonts w:ascii="微软雅黑" w:eastAsia="微软雅黑" w:hAnsi="微软雅黑" w:cs="宋体" w:hint="eastAsia"/>
          <w:color w:val="333333"/>
          <w:kern w:val="0"/>
          <w:sz w:val="24"/>
          <w:szCs w:val="24"/>
        </w:rPr>
        <w:t xml:space="preserve">　　本规定施行前已获得批准在中国境内提供金融信息服务的外国机构，拟继续在中国境内提供金融信息服务的，应当在本规定施行之日起30日内持本规</w:t>
      </w:r>
      <w:r w:rsidRPr="00C25ACC">
        <w:rPr>
          <w:rFonts w:ascii="微软雅黑" w:eastAsia="微软雅黑" w:hAnsi="微软雅黑" w:cs="宋体" w:hint="eastAsia"/>
          <w:color w:val="333333"/>
          <w:kern w:val="0"/>
          <w:sz w:val="24"/>
          <w:szCs w:val="24"/>
        </w:rPr>
        <w:lastRenderedPageBreak/>
        <w:t>定第六条所述材料向国务院新闻办公室提出申请。在国务院新闻办公室根据本规定第七条做出决定之日前，允许其继续提供该服务。</w:t>
      </w:r>
    </w:p>
    <w:p w14:paraId="768EB432" w14:textId="77777777" w:rsidR="009B543C" w:rsidRPr="00C25ACC" w:rsidRDefault="009B543C">
      <w:pPr>
        <w:rPr>
          <w:rFonts w:ascii="Times New Roman" w:eastAsia="仿宋" w:hAnsi="Times New Roman"/>
          <w:sz w:val="28"/>
        </w:rPr>
      </w:pPr>
    </w:p>
    <w:p w14:paraId="62687286" w14:textId="77777777" w:rsidR="003D799F" w:rsidRDefault="003D799F">
      <w:pPr>
        <w:rPr>
          <w:rFonts w:ascii="Times New Roman" w:eastAsia="仿宋" w:hAnsi="Times New Roman"/>
          <w:sz w:val="28"/>
        </w:rPr>
      </w:pPr>
    </w:p>
    <w:p w14:paraId="2A413917" w14:textId="77777777" w:rsidR="003F2D20" w:rsidRPr="003F2D20" w:rsidRDefault="003F2D20" w:rsidP="00A001FA">
      <w:pPr>
        <w:pStyle w:val="2"/>
      </w:pPr>
      <w:r w:rsidRPr="003F2D20">
        <w:rPr>
          <w:rFonts w:hint="eastAsia"/>
        </w:rPr>
        <w:t>汽车数据安全管理若干规定（试行）</w:t>
      </w:r>
    </w:p>
    <w:p w14:paraId="2337DF07" w14:textId="77777777" w:rsidR="003F2D20" w:rsidRPr="003F2D20" w:rsidRDefault="003F2D20" w:rsidP="003F2D20">
      <w:pPr>
        <w:widowControl/>
        <w:jc w:val="center"/>
        <w:rPr>
          <w:rFonts w:ascii="宋体" w:eastAsia="宋体" w:hAnsi="宋体" w:cs="宋体"/>
          <w:color w:val="666666"/>
          <w:kern w:val="0"/>
          <w:szCs w:val="21"/>
        </w:rPr>
      </w:pPr>
      <w:r w:rsidRPr="003F2D20">
        <w:rPr>
          <w:rFonts w:ascii="宋体" w:eastAsia="宋体" w:hAnsi="宋体" w:cs="宋体" w:hint="eastAsia"/>
          <w:color w:val="666666"/>
          <w:kern w:val="0"/>
          <w:szCs w:val="21"/>
        </w:rPr>
        <w:t>2021年08月20日 10:00来源： 中国网信网</w:t>
      </w:r>
    </w:p>
    <w:p w14:paraId="3173E7CF" w14:textId="77777777" w:rsidR="003F2D20" w:rsidRPr="003F2D20" w:rsidRDefault="00000000" w:rsidP="003F2D20">
      <w:pPr>
        <w:widowControl/>
        <w:jc w:val="center"/>
        <w:rPr>
          <w:rFonts w:ascii="宋体" w:eastAsia="宋体" w:hAnsi="宋体" w:cs="宋体"/>
          <w:color w:val="666666"/>
          <w:kern w:val="0"/>
          <w:szCs w:val="21"/>
        </w:rPr>
      </w:pPr>
      <w:hyperlink r:id="rId19" w:history="1">
        <w:r w:rsidR="003F2D20" w:rsidRPr="003F2D20">
          <w:rPr>
            <w:rFonts w:ascii="宋体" w:eastAsia="宋体" w:hAnsi="宋体" w:cs="宋体" w:hint="eastAsia"/>
            <w:color w:val="333333"/>
            <w:kern w:val="0"/>
            <w:szCs w:val="21"/>
            <w:u w:val="single"/>
          </w:rPr>
          <w:t>【打印】</w:t>
        </w:r>
      </w:hyperlink>
      <w:r w:rsidR="003F2D20" w:rsidRPr="003F2D20">
        <w:rPr>
          <w:rFonts w:ascii="宋体" w:eastAsia="宋体" w:hAnsi="宋体" w:cs="宋体" w:hint="eastAsia"/>
          <w:color w:val="666666"/>
          <w:kern w:val="0"/>
          <w:szCs w:val="21"/>
        </w:rPr>
        <w:t>【纠错】</w:t>
      </w:r>
    </w:p>
    <w:p w14:paraId="4690C8FD" w14:textId="77777777" w:rsidR="003F2D20" w:rsidRPr="003F2D20" w:rsidRDefault="003F2D20" w:rsidP="003F2D20">
      <w:pPr>
        <w:widowControl/>
        <w:spacing w:line="450" w:lineRule="atLeast"/>
        <w:jc w:val="center"/>
        <w:rPr>
          <w:rFonts w:ascii="微软雅黑" w:eastAsia="微软雅黑" w:hAnsi="微软雅黑" w:cs="宋体"/>
          <w:color w:val="333333"/>
          <w:kern w:val="0"/>
          <w:sz w:val="24"/>
          <w:szCs w:val="24"/>
        </w:rPr>
      </w:pPr>
      <w:r w:rsidRPr="003F2D20">
        <w:rPr>
          <w:rFonts w:ascii="微软雅黑" w:eastAsia="微软雅黑" w:hAnsi="微软雅黑" w:cs="宋体" w:hint="eastAsia"/>
          <w:b/>
          <w:bCs/>
          <w:color w:val="000080"/>
          <w:kern w:val="0"/>
          <w:sz w:val="24"/>
          <w:szCs w:val="24"/>
        </w:rPr>
        <w:t>国家互联网信息办公室</w:t>
      </w:r>
    </w:p>
    <w:p w14:paraId="3B7B751E" w14:textId="77777777" w:rsidR="003F2D20" w:rsidRPr="003F2D20" w:rsidRDefault="003F2D20" w:rsidP="003F2D20">
      <w:pPr>
        <w:widowControl/>
        <w:spacing w:line="450" w:lineRule="atLeast"/>
        <w:jc w:val="center"/>
        <w:rPr>
          <w:rFonts w:ascii="微软雅黑" w:eastAsia="微软雅黑" w:hAnsi="微软雅黑" w:cs="宋体"/>
          <w:color w:val="333333"/>
          <w:kern w:val="0"/>
          <w:sz w:val="24"/>
          <w:szCs w:val="24"/>
        </w:rPr>
      </w:pPr>
      <w:r w:rsidRPr="003F2D20">
        <w:rPr>
          <w:rFonts w:ascii="微软雅黑" w:eastAsia="微软雅黑" w:hAnsi="微软雅黑" w:cs="宋体" w:hint="eastAsia"/>
          <w:b/>
          <w:bCs/>
          <w:color w:val="000080"/>
          <w:kern w:val="0"/>
          <w:sz w:val="24"/>
          <w:szCs w:val="24"/>
        </w:rPr>
        <w:t>中华人民共和国国家发展和改革委员会</w:t>
      </w:r>
    </w:p>
    <w:p w14:paraId="0A48C642" w14:textId="77777777" w:rsidR="003F2D20" w:rsidRPr="003F2D20" w:rsidRDefault="003F2D20" w:rsidP="003F2D20">
      <w:pPr>
        <w:widowControl/>
        <w:spacing w:line="450" w:lineRule="atLeast"/>
        <w:jc w:val="center"/>
        <w:rPr>
          <w:rFonts w:ascii="微软雅黑" w:eastAsia="微软雅黑" w:hAnsi="微软雅黑" w:cs="宋体"/>
          <w:color w:val="333333"/>
          <w:kern w:val="0"/>
          <w:sz w:val="24"/>
          <w:szCs w:val="24"/>
        </w:rPr>
      </w:pPr>
      <w:r w:rsidRPr="003F2D20">
        <w:rPr>
          <w:rFonts w:ascii="微软雅黑" w:eastAsia="微软雅黑" w:hAnsi="微软雅黑" w:cs="宋体" w:hint="eastAsia"/>
          <w:b/>
          <w:bCs/>
          <w:color w:val="000080"/>
          <w:kern w:val="0"/>
          <w:sz w:val="24"/>
          <w:szCs w:val="24"/>
        </w:rPr>
        <w:t>中华人民共和国工业和信息化部</w:t>
      </w:r>
    </w:p>
    <w:p w14:paraId="24EA9AF5" w14:textId="77777777" w:rsidR="003F2D20" w:rsidRPr="003F2D20" w:rsidRDefault="003F2D20" w:rsidP="003F2D20">
      <w:pPr>
        <w:widowControl/>
        <w:spacing w:line="450" w:lineRule="atLeast"/>
        <w:jc w:val="center"/>
        <w:rPr>
          <w:rFonts w:ascii="微软雅黑" w:eastAsia="微软雅黑" w:hAnsi="微软雅黑" w:cs="宋体"/>
          <w:color w:val="333333"/>
          <w:kern w:val="0"/>
          <w:sz w:val="24"/>
          <w:szCs w:val="24"/>
        </w:rPr>
      </w:pPr>
      <w:r w:rsidRPr="003F2D20">
        <w:rPr>
          <w:rFonts w:ascii="微软雅黑" w:eastAsia="微软雅黑" w:hAnsi="微软雅黑" w:cs="宋体" w:hint="eastAsia"/>
          <w:b/>
          <w:bCs/>
          <w:color w:val="000080"/>
          <w:kern w:val="0"/>
          <w:sz w:val="24"/>
          <w:szCs w:val="24"/>
        </w:rPr>
        <w:t>中华人民共和国公安部</w:t>
      </w:r>
    </w:p>
    <w:p w14:paraId="57477FB2" w14:textId="77777777" w:rsidR="003F2D20" w:rsidRPr="003F2D20" w:rsidRDefault="003F2D20" w:rsidP="003F2D20">
      <w:pPr>
        <w:widowControl/>
        <w:spacing w:line="450" w:lineRule="atLeast"/>
        <w:jc w:val="center"/>
        <w:rPr>
          <w:rFonts w:ascii="微软雅黑" w:eastAsia="微软雅黑" w:hAnsi="微软雅黑" w:cs="宋体"/>
          <w:color w:val="333333"/>
          <w:kern w:val="0"/>
          <w:sz w:val="24"/>
          <w:szCs w:val="24"/>
        </w:rPr>
      </w:pPr>
      <w:r w:rsidRPr="003F2D20">
        <w:rPr>
          <w:rFonts w:ascii="微软雅黑" w:eastAsia="微软雅黑" w:hAnsi="微软雅黑" w:cs="宋体" w:hint="eastAsia"/>
          <w:b/>
          <w:bCs/>
          <w:color w:val="000080"/>
          <w:kern w:val="0"/>
          <w:sz w:val="24"/>
          <w:szCs w:val="24"/>
        </w:rPr>
        <w:t>中华人民共和国交通运输部</w:t>
      </w:r>
    </w:p>
    <w:p w14:paraId="6CFAAF92" w14:textId="77777777" w:rsidR="003F2D20" w:rsidRPr="003F2D20" w:rsidRDefault="003F2D20" w:rsidP="003F2D20">
      <w:pPr>
        <w:widowControl/>
        <w:spacing w:line="450" w:lineRule="atLeast"/>
        <w:jc w:val="center"/>
        <w:rPr>
          <w:rFonts w:ascii="微软雅黑" w:eastAsia="微软雅黑" w:hAnsi="微软雅黑" w:cs="宋体"/>
          <w:color w:val="333333"/>
          <w:kern w:val="0"/>
          <w:sz w:val="24"/>
          <w:szCs w:val="24"/>
        </w:rPr>
      </w:pPr>
      <w:r w:rsidRPr="003F2D20">
        <w:rPr>
          <w:rFonts w:ascii="微软雅黑" w:eastAsia="微软雅黑" w:hAnsi="微软雅黑" w:cs="宋体" w:hint="eastAsia"/>
          <w:b/>
          <w:bCs/>
          <w:color w:val="000080"/>
          <w:kern w:val="0"/>
          <w:sz w:val="24"/>
          <w:szCs w:val="24"/>
        </w:rPr>
        <w:t>令</w:t>
      </w:r>
    </w:p>
    <w:p w14:paraId="682E610F" w14:textId="77777777" w:rsidR="003F2D20" w:rsidRPr="003F2D20" w:rsidRDefault="003F2D20" w:rsidP="003F2D20">
      <w:pPr>
        <w:widowControl/>
        <w:spacing w:line="450" w:lineRule="atLeast"/>
        <w:jc w:val="center"/>
        <w:rPr>
          <w:rFonts w:ascii="微软雅黑" w:eastAsia="微软雅黑" w:hAnsi="微软雅黑" w:cs="宋体"/>
          <w:color w:val="333333"/>
          <w:kern w:val="0"/>
          <w:sz w:val="24"/>
          <w:szCs w:val="24"/>
        </w:rPr>
      </w:pPr>
      <w:r w:rsidRPr="003F2D20">
        <w:rPr>
          <w:rFonts w:ascii="微软雅黑" w:eastAsia="微软雅黑" w:hAnsi="微软雅黑" w:cs="宋体" w:hint="eastAsia"/>
          <w:color w:val="000080"/>
          <w:kern w:val="0"/>
          <w:sz w:val="24"/>
          <w:szCs w:val="24"/>
        </w:rPr>
        <w:t>第7号</w:t>
      </w:r>
    </w:p>
    <w:p w14:paraId="564E6160" w14:textId="77777777" w:rsidR="003F2D20" w:rsidRPr="003F2D20" w:rsidRDefault="003F2D20" w:rsidP="003F2D20">
      <w:pPr>
        <w:widowControl/>
        <w:spacing w:line="450" w:lineRule="atLeast"/>
        <w:ind w:firstLine="480"/>
        <w:rPr>
          <w:rFonts w:ascii="微软雅黑" w:eastAsia="微软雅黑" w:hAnsi="微软雅黑" w:cs="宋体"/>
          <w:color w:val="333333"/>
          <w:kern w:val="0"/>
          <w:sz w:val="24"/>
          <w:szCs w:val="24"/>
        </w:rPr>
      </w:pPr>
      <w:r w:rsidRPr="003F2D20">
        <w:rPr>
          <w:rFonts w:ascii="微软雅黑" w:eastAsia="微软雅黑" w:hAnsi="微软雅黑" w:cs="宋体" w:hint="eastAsia"/>
          <w:color w:val="333333"/>
          <w:kern w:val="0"/>
          <w:sz w:val="24"/>
          <w:szCs w:val="24"/>
        </w:rPr>
        <w:t>《汽车数据安全管理若干规定（试行）》已经2021年7月5日国家互联网信息办公室2021年第10次室务会议审议通过，并经国家发展和改革委员会、工业和信息化部、公安部、交通运输部同意，现予公布，自2021年10月1日起施行。</w:t>
      </w:r>
    </w:p>
    <w:p w14:paraId="17FA936B" w14:textId="77777777" w:rsidR="003F2D20" w:rsidRPr="003F2D20" w:rsidRDefault="003F2D20" w:rsidP="003F2D20">
      <w:pPr>
        <w:widowControl/>
        <w:spacing w:line="450" w:lineRule="atLeast"/>
        <w:ind w:firstLine="480"/>
        <w:jc w:val="right"/>
        <w:rPr>
          <w:rFonts w:ascii="微软雅黑" w:eastAsia="微软雅黑" w:hAnsi="微软雅黑" w:cs="宋体"/>
          <w:color w:val="333333"/>
          <w:kern w:val="0"/>
          <w:sz w:val="24"/>
          <w:szCs w:val="24"/>
        </w:rPr>
      </w:pPr>
      <w:r w:rsidRPr="003F2D20">
        <w:rPr>
          <w:rFonts w:ascii="微软雅黑" w:eastAsia="微软雅黑" w:hAnsi="微软雅黑" w:cs="宋体" w:hint="eastAsia"/>
          <w:color w:val="333333"/>
          <w:kern w:val="0"/>
          <w:sz w:val="24"/>
          <w:szCs w:val="24"/>
        </w:rPr>
        <w:t>国家互联网信息办公室主任 庄荣文</w:t>
      </w:r>
    </w:p>
    <w:p w14:paraId="02F626CC" w14:textId="77777777" w:rsidR="003F2D20" w:rsidRPr="003F2D20" w:rsidRDefault="003F2D20" w:rsidP="003F2D20">
      <w:pPr>
        <w:widowControl/>
        <w:spacing w:line="450" w:lineRule="atLeast"/>
        <w:ind w:firstLine="480"/>
        <w:jc w:val="right"/>
        <w:rPr>
          <w:rFonts w:ascii="微软雅黑" w:eastAsia="微软雅黑" w:hAnsi="微软雅黑" w:cs="宋体"/>
          <w:color w:val="333333"/>
          <w:kern w:val="0"/>
          <w:sz w:val="24"/>
          <w:szCs w:val="24"/>
        </w:rPr>
      </w:pPr>
      <w:r w:rsidRPr="003F2D20">
        <w:rPr>
          <w:rFonts w:ascii="微软雅黑" w:eastAsia="微软雅黑" w:hAnsi="微软雅黑" w:cs="宋体" w:hint="eastAsia"/>
          <w:color w:val="333333"/>
          <w:kern w:val="0"/>
          <w:sz w:val="24"/>
          <w:szCs w:val="24"/>
        </w:rPr>
        <w:t>国家发展和改革委员会主任 何立峰</w:t>
      </w:r>
    </w:p>
    <w:p w14:paraId="383B190E" w14:textId="77777777" w:rsidR="003F2D20" w:rsidRPr="003F2D20" w:rsidRDefault="003F2D20" w:rsidP="003F2D20">
      <w:pPr>
        <w:widowControl/>
        <w:spacing w:line="450" w:lineRule="atLeast"/>
        <w:ind w:firstLine="480"/>
        <w:jc w:val="right"/>
        <w:rPr>
          <w:rFonts w:ascii="微软雅黑" w:eastAsia="微软雅黑" w:hAnsi="微软雅黑" w:cs="宋体"/>
          <w:color w:val="333333"/>
          <w:kern w:val="0"/>
          <w:sz w:val="24"/>
          <w:szCs w:val="24"/>
        </w:rPr>
      </w:pPr>
      <w:r w:rsidRPr="003F2D20">
        <w:rPr>
          <w:rFonts w:ascii="微软雅黑" w:eastAsia="微软雅黑" w:hAnsi="微软雅黑" w:cs="宋体" w:hint="eastAsia"/>
          <w:color w:val="333333"/>
          <w:kern w:val="0"/>
          <w:sz w:val="24"/>
          <w:szCs w:val="24"/>
        </w:rPr>
        <w:t>工业和信息化部部长 肖亚庆</w:t>
      </w:r>
    </w:p>
    <w:p w14:paraId="4E3D09BA" w14:textId="77777777" w:rsidR="003F2D20" w:rsidRPr="003F2D20" w:rsidRDefault="003F2D20" w:rsidP="003F2D20">
      <w:pPr>
        <w:widowControl/>
        <w:spacing w:line="450" w:lineRule="atLeast"/>
        <w:ind w:firstLine="480"/>
        <w:jc w:val="right"/>
        <w:rPr>
          <w:rFonts w:ascii="微软雅黑" w:eastAsia="微软雅黑" w:hAnsi="微软雅黑" w:cs="宋体"/>
          <w:color w:val="333333"/>
          <w:kern w:val="0"/>
          <w:sz w:val="24"/>
          <w:szCs w:val="24"/>
        </w:rPr>
      </w:pPr>
      <w:r w:rsidRPr="003F2D20">
        <w:rPr>
          <w:rFonts w:ascii="微软雅黑" w:eastAsia="微软雅黑" w:hAnsi="微软雅黑" w:cs="宋体" w:hint="eastAsia"/>
          <w:color w:val="333333"/>
          <w:kern w:val="0"/>
          <w:sz w:val="24"/>
          <w:szCs w:val="24"/>
        </w:rPr>
        <w:lastRenderedPageBreak/>
        <w:t>公安部部长 赵克志</w:t>
      </w:r>
    </w:p>
    <w:p w14:paraId="16AAF4AC" w14:textId="77777777" w:rsidR="003F2D20" w:rsidRPr="003F2D20" w:rsidRDefault="003F2D20" w:rsidP="003F2D20">
      <w:pPr>
        <w:widowControl/>
        <w:spacing w:line="450" w:lineRule="atLeast"/>
        <w:ind w:firstLine="480"/>
        <w:jc w:val="right"/>
        <w:rPr>
          <w:rFonts w:ascii="微软雅黑" w:eastAsia="微软雅黑" w:hAnsi="微软雅黑" w:cs="宋体"/>
          <w:color w:val="333333"/>
          <w:kern w:val="0"/>
          <w:sz w:val="24"/>
          <w:szCs w:val="24"/>
        </w:rPr>
      </w:pPr>
      <w:r w:rsidRPr="003F2D20">
        <w:rPr>
          <w:rFonts w:ascii="微软雅黑" w:eastAsia="微软雅黑" w:hAnsi="微软雅黑" w:cs="宋体" w:hint="eastAsia"/>
          <w:color w:val="333333"/>
          <w:kern w:val="0"/>
          <w:sz w:val="24"/>
          <w:szCs w:val="24"/>
        </w:rPr>
        <w:t>交通运输部部长 李小鹏</w:t>
      </w:r>
    </w:p>
    <w:p w14:paraId="377924A1" w14:textId="77777777" w:rsidR="003F2D20" w:rsidRPr="003F2D20" w:rsidRDefault="003F2D20" w:rsidP="003F2D20">
      <w:pPr>
        <w:widowControl/>
        <w:spacing w:line="450" w:lineRule="atLeast"/>
        <w:ind w:firstLine="480"/>
        <w:jc w:val="right"/>
        <w:rPr>
          <w:rFonts w:ascii="微软雅黑" w:eastAsia="微软雅黑" w:hAnsi="微软雅黑" w:cs="宋体"/>
          <w:color w:val="333333"/>
          <w:kern w:val="0"/>
          <w:sz w:val="24"/>
          <w:szCs w:val="24"/>
        </w:rPr>
      </w:pPr>
      <w:r w:rsidRPr="003F2D20">
        <w:rPr>
          <w:rFonts w:ascii="微软雅黑" w:eastAsia="微软雅黑" w:hAnsi="微软雅黑" w:cs="宋体" w:hint="eastAsia"/>
          <w:color w:val="333333"/>
          <w:kern w:val="0"/>
          <w:sz w:val="24"/>
          <w:szCs w:val="24"/>
        </w:rPr>
        <w:t>2021年8月16日</w:t>
      </w:r>
    </w:p>
    <w:p w14:paraId="3D7F0C88" w14:textId="77777777" w:rsidR="003F2D20" w:rsidRPr="003F2D20" w:rsidRDefault="003F2D20" w:rsidP="003F2D20">
      <w:pPr>
        <w:widowControl/>
        <w:spacing w:line="450" w:lineRule="atLeast"/>
        <w:jc w:val="center"/>
        <w:rPr>
          <w:rFonts w:ascii="微软雅黑" w:eastAsia="微软雅黑" w:hAnsi="微软雅黑" w:cs="宋体"/>
          <w:color w:val="333333"/>
          <w:kern w:val="0"/>
          <w:sz w:val="24"/>
          <w:szCs w:val="24"/>
        </w:rPr>
      </w:pPr>
      <w:r w:rsidRPr="003F2D20">
        <w:rPr>
          <w:rFonts w:ascii="微软雅黑" w:eastAsia="微软雅黑" w:hAnsi="微软雅黑" w:cs="宋体" w:hint="eastAsia"/>
          <w:b/>
          <w:bCs/>
          <w:color w:val="000080"/>
          <w:kern w:val="0"/>
          <w:sz w:val="24"/>
          <w:szCs w:val="24"/>
        </w:rPr>
        <w:t>汽车数据安全管理若干规定（试行）</w:t>
      </w:r>
    </w:p>
    <w:p w14:paraId="4E10814A" w14:textId="77777777" w:rsidR="003F2D20" w:rsidRPr="003F2D20" w:rsidRDefault="003F2D20" w:rsidP="003F2D20">
      <w:pPr>
        <w:widowControl/>
        <w:spacing w:line="450" w:lineRule="atLeast"/>
        <w:ind w:firstLine="480"/>
        <w:rPr>
          <w:rFonts w:ascii="微软雅黑" w:eastAsia="微软雅黑" w:hAnsi="微软雅黑" w:cs="宋体"/>
          <w:color w:val="333333"/>
          <w:kern w:val="0"/>
          <w:sz w:val="24"/>
          <w:szCs w:val="24"/>
        </w:rPr>
      </w:pPr>
      <w:r w:rsidRPr="003F2D20">
        <w:rPr>
          <w:rFonts w:ascii="微软雅黑" w:eastAsia="微软雅黑" w:hAnsi="微软雅黑" w:cs="宋体" w:hint="eastAsia"/>
          <w:b/>
          <w:bCs/>
          <w:color w:val="333333"/>
          <w:kern w:val="0"/>
          <w:sz w:val="24"/>
          <w:szCs w:val="24"/>
        </w:rPr>
        <w:t>第一条</w:t>
      </w:r>
      <w:r w:rsidRPr="003F2D20">
        <w:rPr>
          <w:rFonts w:ascii="微软雅黑" w:eastAsia="微软雅黑" w:hAnsi="微软雅黑" w:cs="宋体" w:hint="eastAsia"/>
          <w:color w:val="333333"/>
          <w:kern w:val="0"/>
          <w:sz w:val="24"/>
          <w:szCs w:val="24"/>
        </w:rPr>
        <w:t> 为了规范汽车数据处理活动，保护个人、组织的合法权益，维护国家安全和社会公共利益，促进汽车数据合理开发利用，根据《中华人民共和国网络安全法》、《中华人民共和国数据安全法》等法律、行政法规，制定本规定。</w:t>
      </w:r>
    </w:p>
    <w:p w14:paraId="6A3CE373" w14:textId="77777777" w:rsidR="003F2D20" w:rsidRPr="003F2D20" w:rsidRDefault="003F2D20" w:rsidP="003F2D20">
      <w:pPr>
        <w:widowControl/>
        <w:spacing w:line="450" w:lineRule="atLeast"/>
        <w:ind w:firstLine="480"/>
        <w:rPr>
          <w:rFonts w:ascii="微软雅黑" w:eastAsia="微软雅黑" w:hAnsi="微软雅黑" w:cs="宋体"/>
          <w:color w:val="333333"/>
          <w:kern w:val="0"/>
          <w:sz w:val="24"/>
          <w:szCs w:val="24"/>
        </w:rPr>
      </w:pPr>
      <w:r w:rsidRPr="003F2D20">
        <w:rPr>
          <w:rFonts w:ascii="微软雅黑" w:eastAsia="微软雅黑" w:hAnsi="微软雅黑" w:cs="宋体" w:hint="eastAsia"/>
          <w:b/>
          <w:bCs/>
          <w:color w:val="333333"/>
          <w:kern w:val="0"/>
          <w:sz w:val="24"/>
          <w:szCs w:val="24"/>
        </w:rPr>
        <w:t>第二条</w:t>
      </w:r>
      <w:r w:rsidRPr="003F2D20">
        <w:rPr>
          <w:rFonts w:ascii="微软雅黑" w:eastAsia="微软雅黑" w:hAnsi="微软雅黑" w:cs="宋体" w:hint="eastAsia"/>
          <w:color w:val="333333"/>
          <w:kern w:val="0"/>
          <w:sz w:val="24"/>
          <w:szCs w:val="24"/>
        </w:rPr>
        <w:t> 在中华人民共和国境内开展汽车数据处理活动及其安全监管，应当遵守相关法律、行政法规和本规定的要求。</w:t>
      </w:r>
    </w:p>
    <w:p w14:paraId="3CEE9E60" w14:textId="77777777" w:rsidR="003F2D20" w:rsidRPr="003F2D20" w:rsidRDefault="003F2D20" w:rsidP="003F2D20">
      <w:pPr>
        <w:widowControl/>
        <w:spacing w:line="450" w:lineRule="atLeast"/>
        <w:ind w:firstLine="480"/>
        <w:rPr>
          <w:rFonts w:ascii="微软雅黑" w:eastAsia="微软雅黑" w:hAnsi="微软雅黑" w:cs="宋体"/>
          <w:color w:val="333333"/>
          <w:kern w:val="0"/>
          <w:sz w:val="24"/>
          <w:szCs w:val="24"/>
        </w:rPr>
      </w:pPr>
      <w:r w:rsidRPr="003F2D20">
        <w:rPr>
          <w:rFonts w:ascii="微软雅黑" w:eastAsia="微软雅黑" w:hAnsi="微软雅黑" w:cs="宋体" w:hint="eastAsia"/>
          <w:b/>
          <w:bCs/>
          <w:color w:val="333333"/>
          <w:kern w:val="0"/>
          <w:sz w:val="24"/>
          <w:szCs w:val="24"/>
        </w:rPr>
        <w:t>第三条</w:t>
      </w:r>
      <w:r w:rsidRPr="003F2D20">
        <w:rPr>
          <w:rFonts w:ascii="微软雅黑" w:eastAsia="微软雅黑" w:hAnsi="微软雅黑" w:cs="宋体" w:hint="eastAsia"/>
          <w:color w:val="333333"/>
          <w:kern w:val="0"/>
          <w:sz w:val="24"/>
          <w:szCs w:val="24"/>
        </w:rPr>
        <w:t> 本规定所称汽车数据，包括汽车设计、生产、销售、使用、运维等过程中的涉及个人信息数据和重要数据。</w:t>
      </w:r>
    </w:p>
    <w:p w14:paraId="293E9C6C" w14:textId="77777777" w:rsidR="003F2D20" w:rsidRPr="003F2D20" w:rsidRDefault="003F2D20" w:rsidP="003F2D20">
      <w:pPr>
        <w:widowControl/>
        <w:spacing w:line="450" w:lineRule="atLeast"/>
        <w:ind w:firstLine="480"/>
        <w:rPr>
          <w:rFonts w:ascii="微软雅黑" w:eastAsia="微软雅黑" w:hAnsi="微软雅黑" w:cs="宋体"/>
          <w:color w:val="333333"/>
          <w:kern w:val="0"/>
          <w:sz w:val="24"/>
          <w:szCs w:val="24"/>
        </w:rPr>
      </w:pPr>
      <w:r w:rsidRPr="003F2D20">
        <w:rPr>
          <w:rFonts w:ascii="微软雅黑" w:eastAsia="微软雅黑" w:hAnsi="微软雅黑" w:cs="宋体" w:hint="eastAsia"/>
          <w:color w:val="333333"/>
          <w:kern w:val="0"/>
          <w:sz w:val="24"/>
          <w:szCs w:val="24"/>
        </w:rPr>
        <w:t>汽车数据处理，包括汽车数据的收集、存储、使用、加工、传输、提供、公开等。</w:t>
      </w:r>
    </w:p>
    <w:p w14:paraId="6203A304" w14:textId="77777777" w:rsidR="003F2D20" w:rsidRPr="003F2D20" w:rsidRDefault="003F2D20" w:rsidP="003F2D20">
      <w:pPr>
        <w:widowControl/>
        <w:spacing w:line="450" w:lineRule="atLeast"/>
        <w:ind w:firstLine="480"/>
        <w:rPr>
          <w:rFonts w:ascii="微软雅黑" w:eastAsia="微软雅黑" w:hAnsi="微软雅黑" w:cs="宋体"/>
          <w:color w:val="333333"/>
          <w:kern w:val="0"/>
          <w:sz w:val="24"/>
          <w:szCs w:val="24"/>
        </w:rPr>
      </w:pPr>
      <w:r w:rsidRPr="003F2D20">
        <w:rPr>
          <w:rFonts w:ascii="微软雅黑" w:eastAsia="微软雅黑" w:hAnsi="微软雅黑" w:cs="宋体" w:hint="eastAsia"/>
          <w:color w:val="333333"/>
          <w:kern w:val="0"/>
          <w:sz w:val="24"/>
          <w:szCs w:val="24"/>
        </w:rPr>
        <w:t>汽车数据处理者，是指开展汽车数据处理活动的组织，包括汽车制造商、零部件和软件供应商、经销商、维修机构以及出行服务企业等。</w:t>
      </w:r>
    </w:p>
    <w:p w14:paraId="4091AABE" w14:textId="77777777" w:rsidR="003F2D20" w:rsidRPr="003F2D20" w:rsidRDefault="003F2D20" w:rsidP="003F2D20">
      <w:pPr>
        <w:widowControl/>
        <w:spacing w:line="450" w:lineRule="atLeast"/>
        <w:ind w:firstLine="480"/>
        <w:rPr>
          <w:rFonts w:ascii="微软雅黑" w:eastAsia="微软雅黑" w:hAnsi="微软雅黑" w:cs="宋体"/>
          <w:color w:val="333333"/>
          <w:kern w:val="0"/>
          <w:sz w:val="24"/>
          <w:szCs w:val="24"/>
        </w:rPr>
      </w:pPr>
      <w:r w:rsidRPr="003F2D20">
        <w:rPr>
          <w:rFonts w:ascii="微软雅黑" w:eastAsia="微软雅黑" w:hAnsi="微软雅黑" w:cs="宋体" w:hint="eastAsia"/>
          <w:color w:val="333333"/>
          <w:kern w:val="0"/>
          <w:sz w:val="24"/>
          <w:szCs w:val="24"/>
        </w:rPr>
        <w:t>个人信息，是指以电子或者其他方式记录的与已识别或者可识别的车主、驾驶人、乘车人、车外人员等有关的各种信息，不包括匿名化处理后的信息。</w:t>
      </w:r>
    </w:p>
    <w:p w14:paraId="2F501025" w14:textId="77777777" w:rsidR="003F2D20" w:rsidRPr="003F2D20" w:rsidRDefault="003F2D20" w:rsidP="003F2D20">
      <w:pPr>
        <w:widowControl/>
        <w:spacing w:line="450" w:lineRule="atLeast"/>
        <w:ind w:firstLine="480"/>
        <w:rPr>
          <w:rFonts w:ascii="微软雅黑" w:eastAsia="微软雅黑" w:hAnsi="微软雅黑" w:cs="宋体"/>
          <w:color w:val="333333"/>
          <w:kern w:val="0"/>
          <w:sz w:val="24"/>
          <w:szCs w:val="24"/>
        </w:rPr>
      </w:pPr>
      <w:r w:rsidRPr="003F2D20">
        <w:rPr>
          <w:rFonts w:ascii="微软雅黑" w:eastAsia="微软雅黑" w:hAnsi="微软雅黑" w:cs="宋体" w:hint="eastAsia"/>
          <w:color w:val="333333"/>
          <w:kern w:val="0"/>
          <w:sz w:val="24"/>
          <w:szCs w:val="24"/>
        </w:rPr>
        <w:t>敏感个人信息，是指一旦泄露或者非法使用，可能导致车主、驾驶人、乘车人、车外人员等受到歧视或者人身、财产安全受到严重危害的个人信息，包括车辆行踪轨迹、音频、视频、图像和生物识别特征等信息。</w:t>
      </w:r>
    </w:p>
    <w:p w14:paraId="2D881C1B" w14:textId="77777777" w:rsidR="003F2D20" w:rsidRPr="003F2D20" w:rsidRDefault="003F2D20" w:rsidP="003F2D20">
      <w:pPr>
        <w:widowControl/>
        <w:spacing w:line="450" w:lineRule="atLeast"/>
        <w:ind w:firstLine="480"/>
        <w:rPr>
          <w:rFonts w:ascii="微软雅黑" w:eastAsia="微软雅黑" w:hAnsi="微软雅黑" w:cs="宋体"/>
          <w:color w:val="333333"/>
          <w:kern w:val="0"/>
          <w:sz w:val="24"/>
          <w:szCs w:val="24"/>
        </w:rPr>
      </w:pPr>
      <w:r w:rsidRPr="003F2D20">
        <w:rPr>
          <w:rFonts w:ascii="微软雅黑" w:eastAsia="微软雅黑" w:hAnsi="微软雅黑" w:cs="宋体" w:hint="eastAsia"/>
          <w:color w:val="333333"/>
          <w:kern w:val="0"/>
          <w:sz w:val="24"/>
          <w:szCs w:val="24"/>
        </w:rPr>
        <w:t>重要数据是指一旦遭到篡改、破坏、泄露或者非法获取、非法利用，可能危害国家安全、公共利益或者个人、组织合法权益的数据，包括：</w:t>
      </w:r>
    </w:p>
    <w:p w14:paraId="59AB0848" w14:textId="77777777" w:rsidR="003F2D20" w:rsidRPr="003F2D20" w:rsidRDefault="003F2D20" w:rsidP="003F2D20">
      <w:pPr>
        <w:widowControl/>
        <w:spacing w:line="450" w:lineRule="atLeast"/>
        <w:ind w:firstLine="480"/>
        <w:rPr>
          <w:rFonts w:ascii="微软雅黑" w:eastAsia="微软雅黑" w:hAnsi="微软雅黑" w:cs="宋体"/>
          <w:color w:val="333333"/>
          <w:kern w:val="0"/>
          <w:sz w:val="24"/>
          <w:szCs w:val="24"/>
        </w:rPr>
      </w:pPr>
      <w:r w:rsidRPr="003F2D20">
        <w:rPr>
          <w:rFonts w:ascii="微软雅黑" w:eastAsia="微软雅黑" w:hAnsi="微软雅黑" w:cs="宋体" w:hint="eastAsia"/>
          <w:color w:val="333333"/>
          <w:kern w:val="0"/>
          <w:sz w:val="24"/>
          <w:szCs w:val="24"/>
        </w:rPr>
        <w:lastRenderedPageBreak/>
        <w:t>（一）军事管理区、国防科工单位以及县级以上党政机关等重要敏感区域的地理信息、人员流量、车辆流量等数据；</w:t>
      </w:r>
    </w:p>
    <w:p w14:paraId="11698F25" w14:textId="77777777" w:rsidR="003F2D20" w:rsidRPr="003F2D20" w:rsidRDefault="003F2D20" w:rsidP="003F2D20">
      <w:pPr>
        <w:widowControl/>
        <w:spacing w:line="450" w:lineRule="atLeast"/>
        <w:ind w:firstLine="480"/>
        <w:rPr>
          <w:rFonts w:ascii="微软雅黑" w:eastAsia="微软雅黑" w:hAnsi="微软雅黑" w:cs="宋体"/>
          <w:color w:val="333333"/>
          <w:kern w:val="0"/>
          <w:sz w:val="24"/>
          <w:szCs w:val="24"/>
        </w:rPr>
      </w:pPr>
      <w:r w:rsidRPr="003F2D20">
        <w:rPr>
          <w:rFonts w:ascii="微软雅黑" w:eastAsia="微软雅黑" w:hAnsi="微软雅黑" w:cs="宋体" w:hint="eastAsia"/>
          <w:color w:val="333333"/>
          <w:kern w:val="0"/>
          <w:sz w:val="24"/>
          <w:szCs w:val="24"/>
        </w:rPr>
        <w:t>（二）车辆流量、物流等反映经济运行情况的数据；</w:t>
      </w:r>
    </w:p>
    <w:p w14:paraId="19A541E1" w14:textId="77777777" w:rsidR="003F2D20" w:rsidRPr="003F2D20" w:rsidRDefault="003F2D20" w:rsidP="003F2D20">
      <w:pPr>
        <w:widowControl/>
        <w:spacing w:line="450" w:lineRule="atLeast"/>
        <w:ind w:firstLine="480"/>
        <w:rPr>
          <w:rFonts w:ascii="微软雅黑" w:eastAsia="微软雅黑" w:hAnsi="微软雅黑" w:cs="宋体"/>
          <w:color w:val="333333"/>
          <w:kern w:val="0"/>
          <w:sz w:val="24"/>
          <w:szCs w:val="24"/>
        </w:rPr>
      </w:pPr>
      <w:r w:rsidRPr="003F2D20">
        <w:rPr>
          <w:rFonts w:ascii="微软雅黑" w:eastAsia="微软雅黑" w:hAnsi="微软雅黑" w:cs="宋体" w:hint="eastAsia"/>
          <w:color w:val="333333"/>
          <w:kern w:val="0"/>
          <w:sz w:val="24"/>
          <w:szCs w:val="24"/>
        </w:rPr>
        <w:t>（三）汽车充电网的运行数据；</w:t>
      </w:r>
    </w:p>
    <w:p w14:paraId="73DD1A7E" w14:textId="77777777" w:rsidR="003F2D20" w:rsidRPr="003F2D20" w:rsidRDefault="003F2D20" w:rsidP="003F2D20">
      <w:pPr>
        <w:widowControl/>
        <w:spacing w:line="450" w:lineRule="atLeast"/>
        <w:ind w:firstLine="480"/>
        <w:rPr>
          <w:rFonts w:ascii="微软雅黑" w:eastAsia="微软雅黑" w:hAnsi="微软雅黑" w:cs="宋体"/>
          <w:color w:val="333333"/>
          <w:kern w:val="0"/>
          <w:sz w:val="24"/>
          <w:szCs w:val="24"/>
        </w:rPr>
      </w:pPr>
      <w:r w:rsidRPr="003F2D20">
        <w:rPr>
          <w:rFonts w:ascii="微软雅黑" w:eastAsia="微软雅黑" w:hAnsi="微软雅黑" w:cs="宋体" w:hint="eastAsia"/>
          <w:color w:val="333333"/>
          <w:kern w:val="0"/>
          <w:sz w:val="24"/>
          <w:szCs w:val="24"/>
        </w:rPr>
        <w:t>（四）包含人脸信息、车牌信息等的车外视频、图像数据；</w:t>
      </w:r>
    </w:p>
    <w:p w14:paraId="044E581A" w14:textId="77777777" w:rsidR="003F2D20" w:rsidRPr="003F2D20" w:rsidRDefault="003F2D20" w:rsidP="003F2D20">
      <w:pPr>
        <w:widowControl/>
        <w:spacing w:line="450" w:lineRule="atLeast"/>
        <w:ind w:firstLine="480"/>
        <w:rPr>
          <w:rFonts w:ascii="微软雅黑" w:eastAsia="微软雅黑" w:hAnsi="微软雅黑" w:cs="宋体"/>
          <w:color w:val="333333"/>
          <w:kern w:val="0"/>
          <w:sz w:val="24"/>
          <w:szCs w:val="24"/>
        </w:rPr>
      </w:pPr>
      <w:r w:rsidRPr="003F2D20">
        <w:rPr>
          <w:rFonts w:ascii="微软雅黑" w:eastAsia="微软雅黑" w:hAnsi="微软雅黑" w:cs="宋体" w:hint="eastAsia"/>
          <w:color w:val="333333"/>
          <w:kern w:val="0"/>
          <w:sz w:val="24"/>
          <w:szCs w:val="24"/>
        </w:rPr>
        <w:t>（五）涉及个人信息主体超过10万人的个人信息；</w:t>
      </w:r>
    </w:p>
    <w:p w14:paraId="4C968887" w14:textId="77777777" w:rsidR="003F2D20" w:rsidRPr="003F2D20" w:rsidRDefault="003F2D20" w:rsidP="003F2D20">
      <w:pPr>
        <w:widowControl/>
        <w:spacing w:line="450" w:lineRule="atLeast"/>
        <w:ind w:firstLine="480"/>
        <w:rPr>
          <w:rFonts w:ascii="微软雅黑" w:eastAsia="微软雅黑" w:hAnsi="微软雅黑" w:cs="宋体"/>
          <w:color w:val="333333"/>
          <w:kern w:val="0"/>
          <w:sz w:val="24"/>
          <w:szCs w:val="24"/>
        </w:rPr>
      </w:pPr>
      <w:r w:rsidRPr="003F2D20">
        <w:rPr>
          <w:rFonts w:ascii="微软雅黑" w:eastAsia="微软雅黑" w:hAnsi="微软雅黑" w:cs="宋体" w:hint="eastAsia"/>
          <w:color w:val="333333"/>
          <w:kern w:val="0"/>
          <w:sz w:val="24"/>
          <w:szCs w:val="24"/>
        </w:rPr>
        <w:t>（六）国家网信部门和国务院发展改革、工业和信息化、公安、交通运输等有关部门确定的其他可能危害国家安全、公共利益或者个人、组织合法权益的数据。</w:t>
      </w:r>
    </w:p>
    <w:p w14:paraId="46008DE4" w14:textId="77777777" w:rsidR="003F2D20" w:rsidRPr="003F2D20" w:rsidRDefault="003F2D20" w:rsidP="003F2D20">
      <w:pPr>
        <w:widowControl/>
        <w:spacing w:line="450" w:lineRule="atLeast"/>
        <w:ind w:firstLine="480"/>
        <w:rPr>
          <w:rFonts w:ascii="微软雅黑" w:eastAsia="微软雅黑" w:hAnsi="微软雅黑" w:cs="宋体"/>
          <w:color w:val="333333"/>
          <w:kern w:val="0"/>
          <w:sz w:val="24"/>
          <w:szCs w:val="24"/>
        </w:rPr>
      </w:pPr>
      <w:r w:rsidRPr="003F2D20">
        <w:rPr>
          <w:rFonts w:ascii="微软雅黑" w:eastAsia="微软雅黑" w:hAnsi="微软雅黑" w:cs="宋体" w:hint="eastAsia"/>
          <w:b/>
          <w:bCs/>
          <w:color w:val="333333"/>
          <w:kern w:val="0"/>
          <w:sz w:val="24"/>
          <w:szCs w:val="24"/>
        </w:rPr>
        <w:t>第四条</w:t>
      </w:r>
      <w:r w:rsidRPr="003F2D20">
        <w:rPr>
          <w:rFonts w:ascii="微软雅黑" w:eastAsia="微软雅黑" w:hAnsi="微软雅黑" w:cs="宋体" w:hint="eastAsia"/>
          <w:color w:val="333333"/>
          <w:kern w:val="0"/>
          <w:sz w:val="24"/>
          <w:szCs w:val="24"/>
        </w:rPr>
        <w:t> 汽车数据处理者处理汽车数据应当合法、正当、具体、明确，与汽车的设计、生产、销售、使用、运维等直接相关。</w:t>
      </w:r>
    </w:p>
    <w:p w14:paraId="1E503E6B" w14:textId="77777777" w:rsidR="003F2D20" w:rsidRPr="003F2D20" w:rsidRDefault="003F2D20" w:rsidP="003F2D20">
      <w:pPr>
        <w:widowControl/>
        <w:spacing w:line="450" w:lineRule="atLeast"/>
        <w:ind w:firstLine="480"/>
        <w:rPr>
          <w:rFonts w:ascii="微软雅黑" w:eastAsia="微软雅黑" w:hAnsi="微软雅黑" w:cs="宋体"/>
          <w:color w:val="333333"/>
          <w:kern w:val="0"/>
          <w:sz w:val="24"/>
          <w:szCs w:val="24"/>
        </w:rPr>
      </w:pPr>
      <w:r w:rsidRPr="003F2D20">
        <w:rPr>
          <w:rFonts w:ascii="微软雅黑" w:eastAsia="微软雅黑" w:hAnsi="微软雅黑" w:cs="宋体" w:hint="eastAsia"/>
          <w:b/>
          <w:bCs/>
          <w:color w:val="333333"/>
          <w:kern w:val="0"/>
          <w:sz w:val="24"/>
          <w:szCs w:val="24"/>
        </w:rPr>
        <w:t>第五条</w:t>
      </w:r>
      <w:r w:rsidRPr="003F2D20">
        <w:rPr>
          <w:rFonts w:ascii="微软雅黑" w:eastAsia="微软雅黑" w:hAnsi="微软雅黑" w:cs="宋体" w:hint="eastAsia"/>
          <w:color w:val="333333"/>
          <w:kern w:val="0"/>
          <w:sz w:val="24"/>
          <w:szCs w:val="24"/>
        </w:rPr>
        <w:t> 利用互联网等信息网络开展汽车数据处理活动，应当落实网络安全等级保护等制度，加强汽车数据保护，依法履行数据安全义务。</w:t>
      </w:r>
    </w:p>
    <w:p w14:paraId="07775981" w14:textId="77777777" w:rsidR="003F2D20" w:rsidRPr="003F2D20" w:rsidRDefault="003F2D20" w:rsidP="003F2D20">
      <w:pPr>
        <w:widowControl/>
        <w:spacing w:line="450" w:lineRule="atLeast"/>
        <w:ind w:firstLine="480"/>
        <w:rPr>
          <w:rFonts w:ascii="微软雅黑" w:eastAsia="微软雅黑" w:hAnsi="微软雅黑" w:cs="宋体"/>
          <w:color w:val="333333"/>
          <w:kern w:val="0"/>
          <w:sz w:val="24"/>
          <w:szCs w:val="24"/>
        </w:rPr>
      </w:pPr>
      <w:r w:rsidRPr="003F2D20">
        <w:rPr>
          <w:rFonts w:ascii="微软雅黑" w:eastAsia="微软雅黑" w:hAnsi="微软雅黑" w:cs="宋体" w:hint="eastAsia"/>
          <w:b/>
          <w:bCs/>
          <w:color w:val="333333"/>
          <w:kern w:val="0"/>
          <w:sz w:val="24"/>
          <w:szCs w:val="24"/>
        </w:rPr>
        <w:t>第六条</w:t>
      </w:r>
      <w:r w:rsidRPr="003F2D20">
        <w:rPr>
          <w:rFonts w:ascii="微软雅黑" w:eastAsia="微软雅黑" w:hAnsi="微软雅黑" w:cs="宋体" w:hint="eastAsia"/>
          <w:color w:val="333333"/>
          <w:kern w:val="0"/>
          <w:sz w:val="24"/>
          <w:szCs w:val="24"/>
        </w:rPr>
        <w:t> 国家鼓励汽车数据依法合理有效利用，倡导汽车数据处理者在开展汽车数据处理活动中坚持：</w:t>
      </w:r>
    </w:p>
    <w:p w14:paraId="08B15A0C" w14:textId="77777777" w:rsidR="003F2D20" w:rsidRPr="003F2D20" w:rsidRDefault="003F2D20" w:rsidP="003F2D20">
      <w:pPr>
        <w:widowControl/>
        <w:spacing w:line="450" w:lineRule="atLeast"/>
        <w:ind w:firstLine="480"/>
        <w:rPr>
          <w:rFonts w:ascii="微软雅黑" w:eastAsia="微软雅黑" w:hAnsi="微软雅黑" w:cs="宋体"/>
          <w:color w:val="333333"/>
          <w:kern w:val="0"/>
          <w:sz w:val="24"/>
          <w:szCs w:val="24"/>
        </w:rPr>
      </w:pPr>
      <w:r w:rsidRPr="003F2D20">
        <w:rPr>
          <w:rFonts w:ascii="微软雅黑" w:eastAsia="微软雅黑" w:hAnsi="微软雅黑" w:cs="宋体" w:hint="eastAsia"/>
          <w:color w:val="333333"/>
          <w:kern w:val="0"/>
          <w:sz w:val="24"/>
          <w:szCs w:val="24"/>
        </w:rPr>
        <w:t>（一）车内处理原则，除非确有必要不向车外提供；</w:t>
      </w:r>
    </w:p>
    <w:p w14:paraId="16D829F8" w14:textId="77777777" w:rsidR="003F2D20" w:rsidRPr="003F2D20" w:rsidRDefault="003F2D20" w:rsidP="003F2D20">
      <w:pPr>
        <w:widowControl/>
        <w:spacing w:line="450" w:lineRule="atLeast"/>
        <w:ind w:firstLine="480"/>
        <w:rPr>
          <w:rFonts w:ascii="微软雅黑" w:eastAsia="微软雅黑" w:hAnsi="微软雅黑" w:cs="宋体"/>
          <w:color w:val="333333"/>
          <w:kern w:val="0"/>
          <w:sz w:val="24"/>
          <w:szCs w:val="24"/>
        </w:rPr>
      </w:pPr>
      <w:r w:rsidRPr="003F2D20">
        <w:rPr>
          <w:rFonts w:ascii="微软雅黑" w:eastAsia="微软雅黑" w:hAnsi="微软雅黑" w:cs="宋体" w:hint="eastAsia"/>
          <w:color w:val="333333"/>
          <w:kern w:val="0"/>
          <w:sz w:val="24"/>
          <w:szCs w:val="24"/>
        </w:rPr>
        <w:t>（二）默认不收集原则，除非驾驶人自主设定，每次驾驶时默认设定为不收集状态；</w:t>
      </w:r>
    </w:p>
    <w:p w14:paraId="7DCEDDFD" w14:textId="77777777" w:rsidR="003F2D20" w:rsidRPr="003F2D20" w:rsidRDefault="003F2D20" w:rsidP="003F2D20">
      <w:pPr>
        <w:widowControl/>
        <w:spacing w:line="450" w:lineRule="atLeast"/>
        <w:ind w:firstLine="480"/>
        <w:rPr>
          <w:rFonts w:ascii="微软雅黑" w:eastAsia="微软雅黑" w:hAnsi="微软雅黑" w:cs="宋体"/>
          <w:color w:val="333333"/>
          <w:kern w:val="0"/>
          <w:sz w:val="24"/>
          <w:szCs w:val="24"/>
        </w:rPr>
      </w:pPr>
      <w:r w:rsidRPr="003F2D20">
        <w:rPr>
          <w:rFonts w:ascii="微软雅黑" w:eastAsia="微软雅黑" w:hAnsi="微软雅黑" w:cs="宋体" w:hint="eastAsia"/>
          <w:color w:val="333333"/>
          <w:kern w:val="0"/>
          <w:sz w:val="24"/>
          <w:szCs w:val="24"/>
        </w:rPr>
        <w:t>（三）精度范围适用原则，根据所提供功能服务对数据精度的要求确定摄像头、雷达等的覆盖范围、分辨率；</w:t>
      </w:r>
    </w:p>
    <w:p w14:paraId="04273D62" w14:textId="77777777" w:rsidR="003F2D20" w:rsidRPr="003F2D20" w:rsidRDefault="003F2D20" w:rsidP="003F2D20">
      <w:pPr>
        <w:widowControl/>
        <w:spacing w:line="450" w:lineRule="atLeast"/>
        <w:ind w:firstLine="480"/>
        <w:rPr>
          <w:rFonts w:ascii="微软雅黑" w:eastAsia="微软雅黑" w:hAnsi="微软雅黑" w:cs="宋体"/>
          <w:color w:val="333333"/>
          <w:kern w:val="0"/>
          <w:sz w:val="24"/>
          <w:szCs w:val="24"/>
        </w:rPr>
      </w:pPr>
      <w:r w:rsidRPr="003F2D20">
        <w:rPr>
          <w:rFonts w:ascii="微软雅黑" w:eastAsia="微软雅黑" w:hAnsi="微软雅黑" w:cs="宋体" w:hint="eastAsia"/>
          <w:color w:val="333333"/>
          <w:kern w:val="0"/>
          <w:sz w:val="24"/>
          <w:szCs w:val="24"/>
        </w:rPr>
        <w:t>（四）脱敏处理原则，尽可能进行匿名化、去标识化等处理。</w:t>
      </w:r>
    </w:p>
    <w:p w14:paraId="706A7F7D" w14:textId="77777777" w:rsidR="003F2D20" w:rsidRPr="003F2D20" w:rsidRDefault="003F2D20" w:rsidP="003F2D20">
      <w:pPr>
        <w:widowControl/>
        <w:spacing w:line="450" w:lineRule="atLeast"/>
        <w:ind w:firstLine="480"/>
        <w:rPr>
          <w:rFonts w:ascii="微软雅黑" w:eastAsia="微软雅黑" w:hAnsi="微软雅黑" w:cs="宋体"/>
          <w:color w:val="333333"/>
          <w:kern w:val="0"/>
          <w:sz w:val="24"/>
          <w:szCs w:val="24"/>
        </w:rPr>
      </w:pPr>
      <w:r w:rsidRPr="003F2D20">
        <w:rPr>
          <w:rFonts w:ascii="微软雅黑" w:eastAsia="微软雅黑" w:hAnsi="微软雅黑" w:cs="宋体" w:hint="eastAsia"/>
          <w:b/>
          <w:bCs/>
          <w:color w:val="333333"/>
          <w:kern w:val="0"/>
          <w:sz w:val="24"/>
          <w:szCs w:val="24"/>
        </w:rPr>
        <w:lastRenderedPageBreak/>
        <w:t>第七条</w:t>
      </w:r>
      <w:r w:rsidRPr="003F2D20">
        <w:rPr>
          <w:rFonts w:ascii="微软雅黑" w:eastAsia="微软雅黑" w:hAnsi="微软雅黑" w:cs="宋体" w:hint="eastAsia"/>
          <w:color w:val="333333"/>
          <w:kern w:val="0"/>
          <w:sz w:val="24"/>
          <w:szCs w:val="24"/>
        </w:rPr>
        <w:t> 汽车数据处理者处理个人信息应当通过用户手册、车载显示面板、语音、汽车使用相关应用程序等显著方式，告知个人以下事项：</w:t>
      </w:r>
    </w:p>
    <w:p w14:paraId="40A9C2AA" w14:textId="77777777" w:rsidR="003F2D20" w:rsidRPr="003F2D20" w:rsidRDefault="003F2D20" w:rsidP="003F2D20">
      <w:pPr>
        <w:widowControl/>
        <w:spacing w:line="450" w:lineRule="atLeast"/>
        <w:ind w:firstLine="480"/>
        <w:rPr>
          <w:rFonts w:ascii="微软雅黑" w:eastAsia="微软雅黑" w:hAnsi="微软雅黑" w:cs="宋体"/>
          <w:color w:val="333333"/>
          <w:kern w:val="0"/>
          <w:sz w:val="24"/>
          <w:szCs w:val="24"/>
        </w:rPr>
      </w:pPr>
      <w:r w:rsidRPr="003F2D20">
        <w:rPr>
          <w:rFonts w:ascii="微软雅黑" w:eastAsia="微软雅黑" w:hAnsi="微软雅黑" w:cs="宋体" w:hint="eastAsia"/>
          <w:color w:val="333333"/>
          <w:kern w:val="0"/>
          <w:sz w:val="24"/>
          <w:szCs w:val="24"/>
        </w:rPr>
        <w:t>（一）处理个人信息的种类，包括车辆行踪轨迹、驾驶习惯、音频、视频、图像和生物识别特征等；</w:t>
      </w:r>
    </w:p>
    <w:p w14:paraId="4B9DCF18" w14:textId="77777777" w:rsidR="003F2D20" w:rsidRPr="003F2D20" w:rsidRDefault="003F2D20" w:rsidP="003F2D20">
      <w:pPr>
        <w:widowControl/>
        <w:spacing w:line="450" w:lineRule="atLeast"/>
        <w:ind w:firstLine="480"/>
        <w:rPr>
          <w:rFonts w:ascii="微软雅黑" w:eastAsia="微软雅黑" w:hAnsi="微软雅黑" w:cs="宋体"/>
          <w:color w:val="333333"/>
          <w:kern w:val="0"/>
          <w:sz w:val="24"/>
          <w:szCs w:val="24"/>
        </w:rPr>
      </w:pPr>
      <w:r w:rsidRPr="003F2D20">
        <w:rPr>
          <w:rFonts w:ascii="微软雅黑" w:eastAsia="微软雅黑" w:hAnsi="微软雅黑" w:cs="宋体" w:hint="eastAsia"/>
          <w:color w:val="333333"/>
          <w:kern w:val="0"/>
          <w:sz w:val="24"/>
          <w:szCs w:val="24"/>
        </w:rPr>
        <w:t>（二）收集各类个人信息的具体情境以及停止收集的方式和途径；</w:t>
      </w:r>
    </w:p>
    <w:p w14:paraId="001EB5AC" w14:textId="77777777" w:rsidR="003F2D20" w:rsidRPr="003F2D20" w:rsidRDefault="003F2D20" w:rsidP="003F2D20">
      <w:pPr>
        <w:widowControl/>
        <w:spacing w:line="450" w:lineRule="atLeast"/>
        <w:ind w:firstLine="480"/>
        <w:rPr>
          <w:rFonts w:ascii="微软雅黑" w:eastAsia="微软雅黑" w:hAnsi="微软雅黑" w:cs="宋体"/>
          <w:color w:val="333333"/>
          <w:kern w:val="0"/>
          <w:sz w:val="24"/>
          <w:szCs w:val="24"/>
        </w:rPr>
      </w:pPr>
      <w:r w:rsidRPr="003F2D20">
        <w:rPr>
          <w:rFonts w:ascii="微软雅黑" w:eastAsia="微软雅黑" w:hAnsi="微软雅黑" w:cs="宋体" w:hint="eastAsia"/>
          <w:color w:val="333333"/>
          <w:kern w:val="0"/>
          <w:sz w:val="24"/>
          <w:szCs w:val="24"/>
        </w:rPr>
        <w:t>（三）处理各类个人信息的目的、用途、方式；</w:t>
      </w:r>
    </w:p>
    <w:p w14:paraId="352C34D1" w14:textId="77777777" w:rsidR="003F2D20" w:rsidRPr="003F2D20" w:rsidRDefault="003F2D20" w:rsidP="003F2D20">
      <w:pPr>
        <w:widowControl/>
        <w:spacing w:line="450" w:lineRule="atLeast"/>
        <w:ind w:firstLine="480"/>
        <w:rPr>
          <w:rFonts w:ascii="微软雅黑" w:eastAsia="微软雅黑" w:hAnsi="微软雅黑" w:cs="宋体"/>
          <w:color w:val="333333"/>
          <w:kern w:val="0"/>
          <w:sz w:val="24"/>
          <w:szCs w:val="24"/>
        </w:rPr>
      </w:pPr>
      <w:r w:rsidRPr="003F2D20">
        <w:rPr>
          <w:rFonts w:ascii="微软雅黑" w:eastAsia="微软雅黑" w:hAnsi="微软雅黑" w:cs="宋体" w:hint="eastAsia"/>
          <w:color w:val="333333"/>
          <w:kern w:val="0"/>
          <w:sz w:val="24"/>
          <w:szCs w:val="24"/>
        </w:rPr>
        <w:t>（四）个人信息保存地点、保存期限，或者确定保存地点、保存期限的规则；</w:t>
      </w:r>
    </w:p>
    <w:p w14:paraId="7BF30BA4" w14:textId="77777777" w:rsidR="003F2D20" w:rsidRPr="003F2D20" w:rsidRDefault="003F2D20" w:rsidP="003F2D20">
      <w:pPr>
        <w:widowControl/>
        <w:spacing w:line="450" w:lineRule="atLeast"/>
        <w:ind w:firstLine="480"/>
        <w:rPr>
          <w:rFonts w:ascii="微软雅黑" w:eastAsia="微软雅黑" w:hAnsi="微软雅黑" w:cs="宋体"/>
          <w:color w:val="333333"/>
          <w:kern w:val="0"/>
          <w:sz w:val="24"/>
          <w:szCs w:val="24"/>
        </w:rPr>
      </w:pPr>
      <w:r w:rsidRPr="003F2D20">
        <w:rPr>
          <w:rFonts w:ascii="微软雅黑" w:eastAsia="微软雅黑" w:hAnsi="微软雅黑" w:cs="宋体" w:hint="eastAsia"/>
          <w:color w:val="333333"/>
          <w:kern w:val="0"/>
          <w:sz w:val="24"/>
          <w:szCs w:val="24"/>
        </w:rPr>
        <w:t>（五）查阅、复制其个人信息以及删除车内、请求删除已经提供给车外的个人信息的方式和途径；</w:t>
      </w:r>
    </w:p>
    <w:p w14:paraId="36129960" w14:textId="77777777" w:rsidR="003F2D20" w:rsidRPr="003F2D20" w:rsidRDefault="003F2D20" w:rsidP="003F2D20">
      <w:pPr>
        <w:widowControl/>
        <w:spacing w:line="450" w:lineRule="atLeast"/>
        <w:ind w:firstLine="480"/>
        <w:rPr>
          <w:rFonts w:ascii="微软雅黑" w:eastAsia="微软雅黑" w:hAnsi="微软雅黑" w:cs="宋体"/>
          <w:color w:val="333333"/>
          <w:kern w:val="0"/>
          <w:sz w:val="24"/>
          <w:szCs w:val="24"/>
        </w:rPr>
      </w:pPr>
      <w:r w:rsidRPr="003F2D20">
        <w:rPr>
          <w:rFonts w:ascii="微软雅黑" w:eastAsia="微软雅黑" w:hAnsi="微软雅黑" w:cs="宋体" w:hint="eastAsia"/>
          <w:color w:val="333333"/>
          <w:kern w:val="0"/>
          <w:sz w:val="24"/>
          <w:szCs w:val="24"/>
        </w:rPr>
        <w:t>（六）用户权益事务联系人的姓名和联系方式；</w:t>
      </w:r>
    </w:p>
    <w:p w14:paraId="0292C907" w14:textId="77777777" w:rsidR="003F2D20" w:rsidRPr="003F2D20" w:rsidRDefault="003F2D20" w:rsidP="003F2D20">
      <w:pPr>
        <w:widowControl/>
        <w:spacing w:line="450" w:lineRule="atLeast"/>
        <w:ind w:firstLine="480"/>
        <w:rPr>
          <w:rFonts w:ascii="微软雅黑" w:eastAsia="微软雅黑" w:hAnsi="微软雅黑" w:cs="宋体"/>
          <w:color w:val="333333"/>
          <w:kern w:val="0"/>
          <w:sz w:val="24"/>
          <w:szCs w:val="24"/>
        </w:rPr>
      </w:pPr>
      <w:r w:rsidRPr="003F2D20">
        <w:rPr>
          <w:rFonts w:ascii="微软雅黑" w:eastAsia="微软雅黑" w:hAnsi="微软雅黑" w:cs="宋体" w:hint="eastAsia"/>
          <w:color w:val="333333"/>
          <w:kern w:val="0"/>
          <w:sz w:val="24"/>
          <w:szCs w:val="24"/>
        </w:rPr>
        <w:t>（七）法律、行政法规规定的应当告知的其他事项。</w:t>
      </w:r>
    </w:p>
    <w:p w14:paraId="5436BA27" w14:textId="77777777" w:rsidR="003F2D20" w:rsidRPr="003F2D20" w:rsidRDefault="003F2D20" w:rsidP="003F2D20">
      <w:pPr>
        <w:widowControl/>
        <w:spacing w:line="450" w:lineRule="atLeast"/>
        <w:ind w:firstLine="480"/>
        <w:rPr>
          <w:rFonts w:ascii="微软雅黑" w:eastAsia="微软雅黑" w:hAnsi="微软雅黑" w:cs="宋体"/>
          <w:color w:val="333333"/>
          <w:kern w:val="0"/>
          <w:sz w:val="24"/>
          <w:szCs w:val="24"/>
        </w:rPr>
      </w:pPr>
      <w:r w:rsidRPr="003F2D20">
        <w:rPr>
          <w:rFonts w:ascii="微软雅黑" w:eastAsia="微软雅黑" w:hAnsi="微软雅黑" w:cs="宋体" w:hint="eastAsia"/>
          <w:b/>
          <w:bCs/>
          <w:color w:val="333333"/>
          <w:kern w:val="0"/>
          <w:sz w:val="24"/>
          <w:szCs w:val="24"/>
        </w:rPr>
        <w:t>第八条</w:t>
      </w:r>
      <w:r w:rsidRPr="003F2D20">
        <w:rPr>
          <w:rFonts w:ascii="微软雅黑" w:eastAsia="微软雅黑" w:hAnsi="微软雅黑" w:cs="宋体" w:hint="eastAsia"/>
          <w:color w:val="333333"/>
          <w:kern w:val="0"/>
          <w:sz w:val="24"/>
          <w:szCs w:val="24"/>
        </w:rPr>
        <w:t> 汽车数据处理者处理个人信息应当取得个人同意或者符合法律、行政法规规定的其他情形。</w:t>
      </w:r>
    </w:p>
    <w:p w14:paraId="5290553E" w14:textId="77777777" w:rsidR="003F2D20" w:rsidRPr="003F2D20" w:rsidRDefault="003F2D20" w:rsidP="003F2D20">
      <w:pPr>
        <w:widowControl/>
        <w:spacing w:line="450" w:lineRule="atLeast"/>
        <w:ind w:firstLine="480"/>
        <w:rPr>
          <w:rFonts w:ascii="微软雅黑" w:eastAsia="微软雅黑" w:hAnsi="微软雅黑" w:cs="宋体"/>
          <w:color w:val="333333"/>
          <w:kern w:val="0"/>
          <w:sz w:val="24"/>
          <w:szCs w:val="24"/>
        </w:rPr>
      </w:pPr>
      <w:r w:rsidRPr="003F2D20">
        <w:rPr>
          <w:rFonts w:ascii="微软雅黑" w:eastAsia="微软雅黑" w:hAnsi="微软雅黑" w:cs="宋体" w:hint="eastAsia"/>
          <w:color w:val="333333"/>
          <w:kern w:val="0"/>
          <w:sz w:val="24"/>
          <w:szCs w:val="24"/>
        </w:rPr>
        <w:t>因保证行车安全需要，无法征得个人同意采集到车外个人信息且向车外提供的，应当进行匿名化处理，包括删除含有能够识别自然人的画面，或者对画面中的人脸信息等进行局部轮廓化处理等。</w:t>
      </w:r>
    </w:p>
    <w:p w14:paraId="06230BA9" w14:textId="77777777" w:rsidR="003F2D20" w:rsidRPr="003F2D20" w:rsidRDefault="003F2D20" w:rsidP="003F2D20">
      <w:pPr>
        <w:widowControl/>
        <w:spacing w:line="450" w:lineRule="atLeast"/>
        <w:ind w:firstLine="480"/>
        <w:rPr>
          <w:rFonts w:ascii="微软雅黑" w:eastAsia="微软雅黑" w:hAnsi="微软雅黑" w:cs="宋体"/>
          <w:color w:val="333333"/>
          <w:kern w:val="0"/>
          <w:sz w:val="24"/>
          <w:szCs w:val="24"/>
        </w:rPr>
      </w:pPr>
      <w:r w:rsidRPr="003F2D20">
        <w:rPr>
          <w:rFonts w:ascii="微软雅黑" w:eastAsia="微软雅黑" w:hAnsi="微软雅黑" w:cs="宋体" w:hint="eastAsia"/>
          <w:b/>
          <w:bCs/>
          <w:color w:val="333333"/>
          <w:kern w:val="0"/>
          <w:sz w:val="24"/>
          <w:szCs w:val="24"/>
        </w:rPr>
        <w:t>第九条</w:t>
      </w:r>
      <w:r w:rsidRPr="003F2D20">
        <w:rPr>
          <w:rFonts w:ascii="微软雅黑" w:eastAsia="微软雅黑" w:hAnsi="微软雅黑" w:cs="宋体" w:hint="eastAsia"/>
          <w:color w:val="333333"/>
          <w:kern w:val="0"/>
          <w:sz w:val="24"/>
          <w:szCs w:val="24"/>
        </w:rPr>
        <w:t> 汽车数据处理者处理敏感个人信息，应当符合以下要求或者符合法律、行政法规和强制性国家标准等其他要求：</w:t>
      </w:r>
    </w:p>
    <w:p w14:paraId="09830799" w14:textId="77777777" w:rsidR="003F2D20" w:rsidRPr="003F2D20" w:rsidRDefault="003F2D20" w:rsidP="003F2D20">
      <w:pPr>
        <w:widowControl/>
        <w:spacing w:line="450" w:lineRule="atLeast"/>
        <w:ind w:firstLine="480"/>
        <w:rPr>
          <w:rFonts w:ascii="微软雅黑" w:eastAsia="微软雅黑" w:hAnsi="微软雅黑" w:cs="宋体"/>
          <w:color w:val="333333"/>
          <w:kern w:val="0"/>
          <w:sz w:val="24"/>
          <w:szCs w:val="24"/>
        </w:rPr>
      </w:pPr>
      <w:r w:rsidRPr="003F2D20">
        <w:rPr>
          <w:rFonts w:ascii="微软雅黑" w:eastAsia="微软雅黑" w:hAnsi="微软雅黑" w:cs="宋体" w:hint="eastAsia"/>
          <w:color w:val="333333"/>
          <w:kern w:val="0"/>
          <w:sz w:val="24"/>
          <w:szCs w:val="24"/>
        </w:rPr>
        <w:t>（一）具有直接服务于个人的目的，包括增强行车安全、智能驾驶、导航等；</w:t>
      </w:r>
    </w:p>
    <w:p w14:paraId="02C72AB7" w14:textId="77777777" w:rsidR="003F2D20" w:rsidRPr="003F2D20" w:rsidRDefault="003F2D20" w:rsidP="003F2D20">
      <w:pPr>
        <w:widowControl/>
        <w:spacing w:line="450" w:lineRule="atLeast"/>
        <w:ind w:firstLine="480"/>
        <w:rPr>
          <w:rFonts w:ascii="微软雅黑" w:eastAsia="微软雅黑" w:hAnsi="微软雅黑" w:cs="宋体"/>
          <w:color w:val="333333"/>
          <w:kern w:val="0"/>
          <w:sz w:val="24"/>
          <w:szCs w:val="24"/>
        </w:rPr>
      </w:pPr>
      <w:r w:rsidRPr="003F2D20">
        <w:rPr>
          <w:rFonts w:ascii="微软雅黑" w:eastAsia="微软雅黑" w:hAnsi="微软雅黑" w:cs="宋体" w:hint="eastAsia"/>
          <w:color w:val="333333"/>
          <w:kern w:val="0"/>
          <w:sz w:val="24"/>
          <w:szCs w:val="24"/>
        </w:rPr>
        <w:t>（二）通过用户手册、车载显示面板、语音以及汽车使用相关应用程序等显著方式告知必要性以及对个人的影响；</w:t>
      </w:r>
    </w:p>
    <w:p w14:paraId="2DBE4F73" w14:textId="77777777" w:rsidR="003F2D20" w:rsidRPr="003F2D20" w:rsidRDefault="003F2D20" w:rsidP="003F2D20">
      <w:pPr>
        <w:widowControl/>
        <w:spacing w:line="450" w:lineRule="atLeast"/>
        <w:ind w:firstLine="480"/>
        <w:rPr>
          <w:rFonts w:ascii="微软雅黑" w:eastAsia="微软雅黑" w:hAnsi="微软雅黑" w:cs="宋体"/>
          <w:color w:val="333333"/>
          <w:kern w:val="0"/>
          <w:sz w:val="24"/>
          <w:szCs w:val="24"/>
        </w:rPr>
      </w:pPr>
      <w:r w:rsidRPr="003F2D20">
        <w:rPr>
          <w:rFonts w:ascii="微软雅黑" w:eastAsia="微软雅黑" w:hAnsi="微软雅黑" w:cs="宋体" w:hint="eastAsia"/>
          <w:color w:val="333333"/>
          <w:kern w:val="0"/>
          <w:sz w:val="24"/>
          <w:szCs w:val="24"/>
        </w:rPr>
        <w:t>（三）应当取得个人单独同意，个人可以自主设定同意期限；</w:t>
      </w:r>
    </w:p>
    <w:p w14:paraId="78FAC59E" w14:textId="77777777" w:rsidR="003F2D20" w:rsidRPr="003F2D20" w:rsidRDefault="003F2D20" w:rsidP="003F2D20">
      <w:pPr>
        <w:widowControl/>
        <w:spacing w:line="450" w:lineRule="atLeast"/>
        <w:ind w:firstLine="480"/>
        <w:rPr>
          <w:rFonts w:ascii="微软雅黑" w:eastAsia="微软雅黑" w:hAnsi="微软雅黑" w:cs="宋体"/>
          <w:color w:val="333333"/>
          <w:kern w:val="0"/>
          <w:sz w:val="24"/>
          <w:szCs w:val="24"/>
        </w:rPr>
      </w:pPr>
      <w:r w:rsidRPr="003F2D20">
        <w:rPr>
          <w:rFonts w:ascii="微软雅黑" w:eastAsia="微软雅黑" w:hAnsi="微软雅黑" w:cs="宋体" w:hint="eastAsia"/>
          <w:color w:val="333333"/>
          <w:kern w:val="0"/>
          <w:sz w:val="24"/>
          <w:szCs w:val="24"/>
        </w:rPr>
        <w:lastRenderedPageBreak/>
        <w:t>（四）在保证行车安全的前提下，以适当方式提示收集状态，为个人终止收集提供便利；</w:t>
      </w:r>
    </w:p>
    <w:p w14:paraId="477C433F" w14:textId="77777777" w:rsidR="003F2D20" w:rsidRPr="003F2D20" w:rsidRDefault="003F2D20" w:rsidP="003F2D20">
      <w:pPr>
        <w:widowControl/>
        <w:spacing w:line="450" w:lineRule="atLeast"/>
        <w:ind w:firstLine="480"/>
        <w:rPr>
          <w:rFonts w:ascii="微软雅黑" w:eastAsia="微软雅黑" w:hAnsi="微软雅黑" w:cs="宋体"/>
          <w:color w:val="333333"/>
          <w:kern w:val="0"/>
          <w:sz w:val="24"/>
          <w:szCs w:val="24"/>
        </w:rPr>
      </w:pPr>
      <w:r w:rsidRPr="003F2D20">
        <w:rPr>
          <w:rFonts w:ascii="微软雅黑" w:eastAsia="微软雅黑" w:hAnsi="微软雅黑" w:cs="宋体" w:hint="eastAsia"/>
          <w:color w:val="333333"/>
          <w:kern w:val="0"/>
          <w:sz w:val="24"/>
          <w:szCs w:val="24"/>
        </w:rPr>
        <w:t>（五）个人要求删除的，汽车数据处理者应当在十个工作日内删除。</w:t>
      </w:r>
    </w:p>
    <w:p w14:paraId="052CA3AE" w14:textId="77777777" w:rsidR="003F2D20" w:rsidRPr="003F2D20" w:rsidRDefault="003F2D20" w:rsidP="003F2D20">
      <w:pPr>
        <w:widowControl/>
        <w:spacing w:line="450" w:lineRule="atLeast"/>
        <w:ind w:firstLine="480"/>
        <w:rPr>
          <w:rFonts w:ascii="微软雅黑" w:eastAsia="微软雅黑" w:hAnsi="微软雅黑" w:cs="宋体"/>
          <w:color w:val="333333"/>
          <w:kern w:val="0"/>
          <w:sz w:val="24"/>
          <w:szCs w:val="24"/>
        </w:rPr>
      </w:pPr>
      <w:r w:rsidRPr="003F2D20">
        <w:rPr>
          <w:rFonts w:ascii="微软雅黑" w:eastAsia="微软雅黑" w:hAnsi="微软雅黑" w:cs="宋体" w:hint="eastAsia"/>
          <w:color w:val="333333"/>
          <w:kern w:val="0"/>
          <w:sz w:val="24"/>
          <w:szCs w:val="24"/>
        </w:rPr>
        <w:t>汽车数据处理者具有增强行车安全的目的和充分的必要性，方可收集指纹、声纹、人脸、心律等生物识别特征信息。</w:t>
      </w:r>
    </w:p>
    <w:p w14:paraId="1C8FEAE2" w14:textId="77777777" w:rsidR="003F2D20" w:rsidRPr="003F2D20" w:rsidRDefault="003F2D20" w:rsidP="003F2D20">
      <w:pPr>
        <w:widowControl/>
        <w:spacing w:line="450" w:lineRule="atLeast"/>
        <w:ind w:firstLine="480"/>
        <w:rPr>
          <w:rFonts w:ascii="微软雅黑" w:eastAsia="微软雅黑" w:hAnsi="微软雅黑" w:cs="宋体"/>
          <w:color w:val="333333"/>
          <w:kern w:val="0"/>
          <w:sz w:val="24"/>
          <w:szCs w:val="24"/>
        </w:rPr>
      </w:pPr>
      <w:r w:rsidRPr="003F2D20">
        <w:rPr>
          <w:rFonts w:ascii="微软雅黑" w:eastAsia="微软雅黑" w:hAnsi="微软雅黑" w:cs="宋体" w:hint="eastAsia"/>
          <w:b/>
          <w:bCs/>
          <w:color w:val="333333"/>
          <w:kern w:val="0"/>
          <w:sz w:val="24"/>
          <w:szCs w:val="24"/>
        </w:rPr>
        <w:t>第十条</w:t>
      </w:r>
      <w:r w:rsidRPr="003F2D20">
        <w:rPr>
          <w:rFonts w:ascii="微软雅黑" w:eastAsia="微软雅黑" w:hAnsi="微软雅黑" w:cs="宋体" w:hint="eastAsia"/>
          <w:color w:val="333333"/>
          <w:kern w:val="0"/>
          <w:sz w:val="24"/>
          <w:szCs w:val="24"/>
        </w:rPr>
        <w:t> 汽车数据处理者开展重要数据处理活动，应当按照规定开展风险评估，并向省、自治区、直辖市网信部门和有关部门报送风险评估报告。</w:t>
      </w:r>
    </w:p>
    <w:p w14:paraId="58329B12" w14:textId="77777777" w:rsidR="003F2D20" w:rsidRPr="003F2D20" w:rsidRDefault="003F2D20" w:rsidP="003F2D20">
      <w:pPr>
        <w:widowControl/>
        <w:spacing w:line="450" w:lineRule="atLeast"/>
        <w:ind w:firstLine="480"/>
        <w:rPr>
          <w:rFonts w:ascii="微软雅黑" w:eastAsia="微软雅黑" w:hAnsi="微软雅黑" w:cs="宋体"/>
          <w:color w:val="333333"/>
          <w:kern w:val="0"/>
          <w:sz w:val="24"/>
          <w:szCs w:val="24"/>
        </w:rPr>
      </w:pPr>
      <w:r w:rsidRPr="003F2D20">
        <w:rPr>
          <w:rFonts w:ascii="微软雅黑" w:eastAsia="微软雅黑" w:hAnsi="微软雅黑" w:cs="宋体" w:hint="eastAsia"/>
          <w:color w:val="333333"/>
          <w:kern w:val="0"/>
          <w:sz w:val="24"/>
          <w:szCs w:val="24"/>
        </w:rPr>
        <w:t>风险评估报告应当包括处理的重要数据的种类、数量、范围、保存地点与期限、使用方式，开展数据处理活动情况以及是否向第三方提供，面临的数据安全风险及其应对措施等。</w:t>
      </w:r>
    </w:p>
    <w:p w14:paraId="2873D982" w14:textId="77777777" w:rsidR="003F2D20" w:rsidRPr="003F2D20" w:rsidRDefault="003F2D20" w:rsidP="003F2D20">
      <w:pPr>
        <w:widowControl/>
        <w:spacing w:line="450" w:lineRule="atLeast"/>
        <w:ind w:firstLine="480"/>
        <w:rPr>
          <w:rFonts w:ascii="微软雅黑" w:eastAsia="微软雅黑" w:hAnsi="微软雅黑" w:cs="宋体"/>
          <w:color w:val="333333"/>
          <w:kern w:val="0"/>
          <w:sz w:val="24"/>
          <w:szCs w:val="24"/>
        </w:rPr>
      </w:pPr>
      <w:r w:rsidRPr="003F2D20">
        <w:rPr>
          <w:rFonts w:ascii="微软雅黑" w:eastAsia="微软雅黑" w:hAnsi="微软雅黑" w:cs="宋体" w:hint="eastAsia"/>
          <w:b/>
          <w:bCs/>
          <w:color w:val="333333"/>
          <w:kern w:val="0"/>
          <w:sz w:val="24"/>
          <w:szCs w:val="24"/>
        </w:rPr>
        <w:t>第十一条</w:t>
      </w:r>
      <w:r w:rsidRPr="003F2D20">
        <w:rPr>
          <w:rFonts w:ascii="微软雅黑" w:eastAsia="微软雅黑" w:hAnsi="微软雅黑" w:cs="宋体" w:hint="eastAsia"/>
          <w:color w:val="333333"/>
          <w:kern w:val="0"/>
          <w:sz w:val="24"/>
          <w:szCs w:val="24"/>
        </w:rPr>
        <w:t> 重要数据应当依法在境内存储，因业务需要确需向境外提供的，应当通过国家网信部门会同国务院有关部门组织的安全评估。未列入重要数据的涉及个人信息数据的出境安全管理，适用法律、行政法规的有关规定。</w:t>
      </w:r>
    </w:p>
    <w:p w14:paraId="7F6C0D24" w14:textId="77777777" w:rsidR="003F2D20" w:rsidRPr="003F2D20" w:rsidRDefault="003F2D20" w:rsidP="003F2D20">
      <w:pPr>
        <w:widowControl/>
        <w:spacing w:line="450" w:lineRule="atLeast"/>
        <w:ind w:firstLine="480"/>
        <w:rPr>
          <w:rFonts w:ascii="微软雅黑" w:eastAsia="微软雅黑" w:hAnsi="微软雅黑" w:cs="宋体"/>
          <w:color w:val="333333"/>
          <w:kern w:val="0"/>
          <w:sz w:val="24"/>
          <w:szCs w:val="24"/>
        </w:rPr>
      </w:pPr>
      <w:r w:rsidRPr="003F2D20">
        <w:rPr>
          <w:rFonts w:ascii="微软雅黑" w:eastAsia="微软雅黑" w:hAnsi="微软雅黑" w:cs="宋体" w:hint="eastAsia"/>
          <w:color w:val="333333"/>
          <w:kern w:val="0"/>
          <w:sz w:val="24"/>
          <w:szCs w:val="24"/>
        </w:rPr>
        <w:t>我国缔结或者参加的国际条约、协定有不同规定的，适用该国际条约、协定，但我国声明保留的条款除外。</w:t>
      </w:r>
    </w:p>
    <w:p w14:paraId="6F4111C4" w14:textId="77777777" w:rsidR="003F2D20" w:rsidRPr="003F2D20" w:rsidRDefault="003F2D20" w:rsidP="003F2D20">
      <w:pPr>
        <w:widowControl/>
        <w:spacing w:line="450" w:lineRule="atLeast"/>
        <w:ind w:firstLine="480"/>
        <w:rPr>
          <w:rFonts w:ascii="微软雅黑" w:eastAsia="微软雅黑" w:hAnsi="微软雅黑" w:cs="宋体"/>
          <w:color w:val="333333"/>
          <w:kern w:val="0"/>
          <w:sz w:val="24"/>
          <w:szCs w:val="24"/>
        </w:rPr>
      </w:pPr>
      <w:r w:rsidRPr="003F2D20">
        <w:rPr>
          <w:rFonts w:ascii="微软雅黑" w:eastAsia="微软雅黑" w:hAnsi="微软雅黑" w:cs="宋体" w:hint="eastAsia"/>
          <w:b/>
          <w:bCs/>
          <w:color w:val="333333"/>
          <w:kern w:val="0"/>
          <w:sz w:val="24"/>
          <w:szCs w:val="24"/>
        </w:rPr>
        <w:t>第十二条</w:t>
      </w:r>
      <w:r w:rsidRPr="003F2D20">
        <w:rPr>
          <w:rFonts w:ascii="微软雅黑" w:eastAsia="微软雅黑" w:hAnsi="微软雅黑" w:cs="宋体" w:hint="eastAsia"/>
          <w:color w:val="333333"/>
          <w:kern w:val="0"/>
          <w:sz w:val="24"/>
          <w:szCs w:val="24"/>
        </w:rPr>
        <w:t> 汽车数据处理者向境外提供重要数据，不得超出出境安全评估时明确的目的、范围、方式和数据种类、规模等。</w:t>
      </w:r>
    </w:p>
    <w:p w14:paraId="2E53776D" w14:textId="77777777" w:rsidR="003F2D20" w:rsidRPr="003F2D20" w:rsidRDefault="003F2D20" w:rsidP="003F2D20">
      <w:pPr>
        <w:widowControl/>
        <w:spacing w:line="450" w:lineRule="atLeast"/>
        <w:ind w:firstLine="480"/>
        <w:rPr>
          <w:rFonts w:ascii="微软雅黑" w:eastAsia="微软雅黑" w:hAnsi="微软雅黑" w:cs="宋体"/>
          <w:color w:val="333333"/>
          <w:kern w:val="0"/>
          <w:sz w:val="24"/>
          <w:szCs w:val="24"/>
        </w:rPr>
      </w:pPr>
      <w:r w:rsidRPr="003F2D20">
        <w:rPr>
          <w:rFonts w:ascii="微软雅黑" w:eastAsia="微软雅黑" w:hAnsi="微软雅黑" w:cs="宋体" w:hint="eastAsia"/>
          <w:color w:val="333333"/>
          <w:kern w:val="0"/>
          <w:sz w:val="24"/>
          <w:szCs w:val="24"/>
        </w:rPr>
        <w:t>国家网信部门会同国务院有关部门以抽查等方式核验前款规定事项，汽车数据处理者应当予以配合，并以可读等便利方式予以展示。</w:t>
      </w:r>
    </w:p>
    <w:p w14:paraId="531967BD" w14:textId="77777777" w:rsidR="003F2D20" w:rsidRPr="003F2D20" w:rsidRDefault="003F2D20" w:rsidP="003F2D20">
      <w:pPr>
        <w:widowControl/>
        <w:spacing w:line="450" w:lineRule="atLeast"/>
        <w:ind w:firstLine="480"/>
        <w:rPr>
          <w:rFonts w:ascii="微软雅黑" w:eastAsia="微软雅黑" w:hAnsi="微软雅黑" w:cs="宋体"/>
          <w:color w:val="333333"/>
          <w:kern w:val="0"/>
          <w:sz w:val="24"/>
          <w:szCs w:val="24"/>
        </w:rPr>
      </w:pPr>
      <w:r w:rsidRPr="003F2D20">
        <w:rPr>
          <w:rFonts w:ascii="微软雅黑" w:eastAsia="微软雅黑" w:hAnsi="微软雅黑" w:cs="宋体" w:hint="eastAsia"/>
          <w:b/>
          <w:bCs/>
          <w:color w:val="333333"/>
          <w:kern w:val="0"/>
          <w:sz w:val="24"/>
          <w:szCs w:val="24"/>
        </w:rPr>
        <w:t>第十三条</w:t>
      </w:r>
      <w:r w:rsidRPr="003F2D20">
        <w:rPr>
          <w:rFonts w:ascii="微软雅黑" w:eastAsia="微软雅黑" w:hAnsi="微软雅黑" w:cs="宋体" w:hint="eastAsia"/>
          <w:color w:val="333333"/>
          <w:kern w:val="0"/>
          <w:sz w:val="24"/>
          <w:szCs w:val="24"/>
        </w:rPr>
        <w:t> 汽车数据处理者开展重要数据处理活动，应当在每年十二月十五日前向省、自治区、直辖市网信部门和有关部门报送以下年度汽车数据安全管理情况：</w:t>
      </w:r>
    </w:p>
    <w:p w14:paraId="10ADA105" w14:textId="77777777" w:rsidR="003F2D20" w:rsidRPr="003F2D20" w:rsidRDefault="003F2D20" w:rsidP="003F2D20">
      <w:pPr>
        <w:widowControl/>
        <w:spacing w:line="450" w:lineRule="atLeast"/>
        <w:ind w:firstLine="480"/>
        <w:rPr>
          <w:rFonts w:ascii="微软雅黑" w:eastAsia="微软雅黑" w:hAnsi="微软雅黑" w:cs="宋体"/>
          <w:color w:val="333333"/>
          <w:kern w:val="0"/>
          <w:sz w:val="24"/>
          <w:szCs w:val="24"/>
        </w:rPr>
      </w:pPr>
      <w:r w:rsidRPr="003F2D20">
        <w:rPr>
          <w:rFonts w:ascii="微软雅黑" w:eastAsia="微软雅黑" w:hAnsi="微软雅黑" w:cs="宋体" w:hint="eastAsia"/>
          <w:color w:val="333333"/>
          <w:kern w:val="0"/>
          <w:sz w:val="24"/>
          <w:szCs w:val="24"/>
        </w:rPr>
        <w:lastRenderedPageBreak/>
        <w:t>（一）汽车数据安全管理负责人、用户权益事务联系人的姓名和联系方式；</w:t>
      </w:r>
    </w:p>
    <w:p w14:paraId="7006EABF" w14:textId="77777777" w:rsidR="003F2D20" w:rsidRPr="003F2D20" w:rsidRDefault="003F2D20" w:rsidP="003F2D20">
      <w:pPr>
        <w:widowControl/>
        <w:spacing w:line="450" w:lineRule="atLeast"/>
        <w:ind w:firstLine="480"/>
        <w:rPr>
          <w:rFonts w:ascii="微软雅黑" w:eastAsia="微软雅黑" w:hAnsi="微软雅黑" w:cs="宋体"/>
          <w:color w:val="333333"/>
          <w:kern w:val="0"/>
          <w:sz w:val="24"/>
          <w:szCs w:val="24"/>
        </w:rPr>
      </w:pPr>
      <w:r w:rsidRPr="003F2D20">
        <w:rPr>
          <w:rFonts w:ascii="微软雅黑" w:eastAsia="微软雅黑" w:hAnsi="微软雅黑" w:cs="宋体" w:hint="eastAsia"/>
          <w:color w:val="333333"/>
          <w:kern w:val="0"/>
          <w:sz w:val="24"/>
          <w:szCs w:val="24"/>
        </w:rPr>
        <w:t>（二）处理汽车数据的种类、规模、目的和必要性；</w:t>
      </w:r>
    </w:p>
    <w:p w14:paraId="5468887D" w14:textId="77777777" w:rsidR="003F2D20" w:rsidRPr="003F2D20" w:rsidRDefault="003F2D20" w:rsidP="003F2D20">
      <w:pPr>
        <w:widowControl/>
        <w:spacing w:line="450" w:lineRule="atLeast"/>
        <w:ind w:firstLine="480"/>
        <w:rPr>
          <w:rFonts w:ascii="微软雅黑" w:eastAsia="微软雅黑" w:hAnsi="微软雅黑" w:cs="宋体"/>
          <w:color w:val="333333"/>
          <w:kern w:val="0"/>
          <w:sz w:val="24"/>
          <w:szCs w:val="24"/>
        </w:rPr>
      </w:pPr>
      <w:r w:rsidRPr="003F2D20">
        <w:rPr>
          <w:rFonts w:ascii="微软雅黑" w:eastAsia="微软雅黑" w:hAnsi="微软雅黑" w:cs="宋体" w:hint="eastAsia"/>
          <w:color w:val="333333"/>
          <w:kern w:val="0"/>
          <w:sz w:val="24"/>
          <w:szCs w:val="24"/>
        </w:rPr>
        <w:t>（三）汽车数据的安全防护和管理措施，包括保存地点、期限等；</w:t>
      </w:r>
    </w:p>
    <w:p w14:paraId="4948FADA" w14:textId="77777777" w:rsidR="003F2D20" w:rsidRPr="003F2D20" w:rsidRDefault="003F2D20" w:rsidP="003F2D20">
      <w:pPr>
        <w:widowControl/>
        <w:spacing w:line="450" w:lineRule="atLeast"/>
        <w:ind w:firstLine="480"/>
        <w:rPr>
          <w:rFonts w:ascii="微软雅黑" w:eastAsia="微软雅黑" w:hAnsi="微软雅黑" w:cs="宋体"/>
          <w:color w:val="333333"/>
          <w:kern w:val="0"/>
          <w:sz w:val="24"/>
          <w:szCs w:val="24"/>
        </w:rPr>
      </w:pPr>
      <w:r w:rsidRPr="003F2D20">
        <w:rPr>
          <w:rFonts w:ascii="微软雅黑" w:eastAsia="微软雅黑" w:hAnsi="微软雅黑" w:cs="宋体" w:hint="eastAsia"/>
          <w:color w:val="333333"/>
          <w:kern w:val="0"/>
          <w:sz w:val="24"/>
          <w:szCs w:val="24"/>
        </w:rPr>
        <w:t>（四）向境内第三方提供汽车数据情况；</w:t>
      </w:r>
    </w:p>
    <w:p w14:paraId="0FCC5610" w14:textId="77777777" w:rsidR="003F2D20" w:rsidRPr="003F2D20" w:rsidRDefault="003F2D20" w:rsidP="003F2D20">
      <w:pPr>
        <w:widowControl/>
        <w:spacing w:line="450" w:lineRule="atLeast"/>
        <w:ind w:firstLine="480"/>
        <w:rPr>
          <w:rFonts w:ascii="微软雅黑" w:eastAsia="微软雅黑" w:hAnsi="微软雅黑" w:cs="宋体"/>
          <w:color w:val="333333"/>
          <w:kern w:val="0"/>
          <w:sz w:val="24"/>
          <w:szCs w:val="24"/>
        </w:rPr>
      </w:pPr>
      <w:r w:rsidRPr="003F2D20">
        <w:rPr>
          <w:rFonts w:ascii="微软雅黑" w:eastAsia="微软雅黑" w:hAnsi="微软雅黑" w:cs="宋体" w:hint="eastAsia"/>
          <w:color w:val="333333"/>
          <w:kern w:val="0"/>
          <w:sz w:val="24"/>
          <w:szCs w:val="24"/>
        </w:rPr>
        <w:t>（五）汽车数据安全事件和处置情况；</w:t>
      </w:r>
    </w:p>
    <w:p w14:paraId="2D0E67A0" w14:textId="77777777" w:rsidR="003F2D20" w:rsidRPr="003F2D20" w:rsidRDefault="003F2D20" w:rsidP="003F2D20">
      <w:pPr>
        <w:widowControl/>
        <w:spacing w:line="450" w:lineRule="atLeast"/>
        <w:ind w:firstLine="480"/>
        <w:rPr>
          <w:rFonts w:ascii="微软雅黑" w:eastAsia="微软雅黑" w:hAnsi="微软雅黑" w:cs="宋体"/>
          <w:color w:val="333333"/>
          <w:kern w:val="0"/>
          <w:sz w:val="24"/>
          <w:szCs w:val="24"/>
        </w:rPr>
      </w:pPr>
      <w:r w:rsidRPr="003F2D20">
        <w:rPr>
          <w:rFonts w:ascii="微软雅黑" w:eastAsia="微软雅黑" w:hAnsi="微软雅黑" w:cs="宋体" w:hint="eastAsia"/>
          <w:color w:val="333333"/>
          <w:kern w:val="0"/>
          <w:sz w:val="24"/>
          <w:szCs w:val="24"/>
        </w:rPr>
        <w:t>（六）汽车数据相关的用户投诉和处理情况；</w:t>
      </w:r>
    </w:p>
    <w:p w14:paraId="1CAA275D" w14:textId="77777777" w:rsidR="003F2D20" w:rsidRPr="003F2D20" w:rsidRDefault="003F2D20" w:rsidP="003F2D20">
      <w:pPr>
        <w:widowControl/>
        <w:spacing w:line="450" w:lineRule="atLeast"/>
        <w:ind w:firstLine="480"/>
        <w:rPr>
          <w:rFonts w:ascii="微软雅黑" w:eastAsia="微软雅黑" w:hAnsi="微软雅黑" w:cs="宋体"/>
          <w:color w:val="333333"/>
          <w:kern w:val="0"/>
          <w:sz w:val="24"/>
          <w:szCs w:val="24"/>
        </w:rPr>
      </w:pPr>
      <w:r w:rsidRPr="003F2D20">
        <w:rPr>
          <w:rFonts w:ascii="微软雅黑" w:eastAsia="微软雅黑" w:hAnsi="微软雅黑" w:cs="宋体" w:hint="eastAsia"/>
          <w:color w:val="333333"/>
          <w:kern w:val="0"/>
          <w:sz w:val="24"/>
          <w:szCs w:val="24"/>
        </w:rPr>
        <w:t>（七）国家网信部门会同国务院工业和信息化、公安、交通运输等有关部门明确的其他汽车数据安全管理情况。</w:t>
      </w:r>
    </w:p>
    <w:p w14:paraId="46B4E424" w14:textId="77777777" w:rsidR="003F2D20" w:rsidRPr="003F2D20" w:rsidRDefault="003F2D20" w:rsidP="003F2D20">
      <w:pPr>
        <w:widowControl/>
        <w:spacing w:line="450" w:lineRule="atLeast"/>
        <w:ind w:firstLine="480"/>
        <w:rPr>
          <w:rFonts w:ascii="微软雅黑" w:eastAsia="微软雅黑" w:hAnsi="微软雅黑" w:cs="宋体"/>
          <w:color w:val="333333"/>
          <w:kern w:val="0"/>
          <w:sz w:val="24"/>
          <w:szCs w:val="24"/>
        </w:rPr>
      </w:pPr>
      <w:r w:rsidRPr="003F2D20">
        <w:rPr>
          <w:rFonts w:ascii="微软雅黑" w:eastAsia="微软雅黑" w:hAnsi="微软雅黑" w:cs="宋体" w:hint="eastAsia"/>
          <w:b/>
          <w:bCs/>
          <w:color w:val="333333"/>
          <w:kern w:val="0"/>
          <w:sz w:val="24"/>
          <w:szCs w:val="24"/>
        </w:rPr>
        <w:t>第十四条</w:t>
      </w:r>
      <w:r w:rsidRPr="003F2D20">
        <w:rPr>
          <w:rFonts w:ascii="微软雅黑" w:eastAsia="微软雅黑" w:hAnsi="微软雅黑" w:cs="宋体" w:hint="eastAsia"/>
          <w:color w:val="333333"/>
          <w:kern w:val="0"/>
          <w:sz w:val="24"/>
          <w:szCs w:val="24"/>
        </w:rPr>
        <w:t> 向境外提供重要数据的汽车数据处理者应当在本规定第十三条要求的基础上，补充报告以下情况：</w:t>
      </w:r>
    </w:p>
    <w:p w14:paraId="24A10C40" w14:textId="77777777" w:rsidR="003F2D20" w:rsidRPr="003F2D20" w:rsidRDefault="003F2D20" w:rsidP="003F2D20">
      <w:pPr>
        <w:widowControl/>
        <w:spacing w:line="450" w:lineRule="atLeast"/>
        <w:ind w:firstLine="480"/>
        <w:rPr>
          <w:rFonts w:ascii="微软雅黑" w:eastAsia="微软雅黑" w:hAnsi="微软雅黑" w:cs="宋体"/>
          <w:color w:val="333333"/>
          <w:kern w:val="0"/>
          <w:sz w:val="24"/>
          <w:szCs w:val="24"/>
        </w:rPr>
      </w:pPr>
      <w:r w:rsidRPr="003F2D20">
        <w:rPr>
          <w:rFonts w:ascii="微软雅黑" w:eastAsia="微软雅黑" w:hAnsi="微软雅黑" w:cs="宋体" w:hint="eastAsia"/>
          <w:color w:val="333333"/>
          <w:kern w:val="0"/>
          <w:sz w:val="24"/>
          <w:szCs w:val="24"/>
        </w:rPr>
        <w:t>（一）接收者的基本情况；</w:t>
      </w:r>
    </w:p>
    <w:p w14:paraId="515FBE8D" w14:textId="77777777" w:rsidR="003F2D20" w:rsidRPr="003F2D20" w:rsidRDefault="003F2D20" w:rsidP="003F2D20">
      <w:pPr>
        <w:widowControl/>
        <w:spacing w:line="450" w:lineRule="atLeast"/>
        <w:ind w:firstLine="480"/>
        <w:rPr>
          <w:rFonts w:ascii="微软雅黑" w:eastAsia="微软雅黑" w:hAnsi="微软雅黑" w:cs="宋体"/>
          <w:color w:val="333333"/>
          <w:kern w:val="0"/>
          <w:sz w:val="24"/>
          <w:szCs w:val="24"/>
        </w:rPr>
      </w:pPr>
      <w:r w:rsidRPr="003F2D20">
        <w:rPr>
          <w:rFonts w:ascii="微软雅黑" w:eastAsia="微软雅黑" w:hAnsi="微软雅黑" w:cs="宋体" w:hint="eastAsia"/>
          <w:color w:val="333333"/>
          <w:kern w:val="0"/>
          <w:sz w:val="24"/>
          <w:szCs w:val="24"/>
        </w:rPr>
        <w:t>（二）出境汽车数据的种类、规模、目的和必要性；</w:t>
      </w:r>
    </w:p>
    <w:p w14:paraId="611E161D" w14:textId="77777777" w:rsidR="003F2D20" w:rsidRPr="003F2D20" w:rsidRDefault="003F2D20" w:rsidP="003F2D20">
      <w:pPr>
        <w:widowControl/>
        <w:spacing w:line="450" w:lineRule="atLeast"/>
        <w:ind w:firstLine="480"/>
        <w:rPr>
          <w:rFonts w:ascii="微软雅黑" w:eastAsia="微软雅黑" w:hAnsi="微软雅黑" w:cs="宋体"/>
          <w:color w:val="333333"/>
          <w:kern w:val="0"/>
          <w:sz w:val="24"/>
          <w:szCs w:val="24"/>
        </w:rPr>
      </w:pPr>
      <w:r w:rsidRPr="003F2D20">
        <w:rPr>
          <w:rFonts w:ascii="微软雅黑" w:eastAsia="微软雅黑" w:hAnsi="微软雅黑" w:cs="宋体" w:hint="eastAsia"/>
          <w:color w:val="333333"/>
          <w:kern w:val="0"/>
          <w:sz w:val="24"/>
          <w:szCs w:val="24"/>
        </w:rPr>
        <w:t>（三）汽车数据在境外的保存地点、期限、范围和方式；</w:t>
      </w:r>
    </w:p>
    <w:p w14:paraId="5A435024" w14:textId="77777777" w:rsidR="003F2D20" w:rsidRPr="003F2D20" w:rsidRDefault="003F2D20" w:rsidP="003F2D20">
      <w:pPr>
        <w:widowControl/>
        <w:spacing w:line="450" w:lineRule="atLeast"/>
        <w:ind w:firstLine="480"/>
        <w:rPr>
          <w:rFonts w:ascii="微软雅黑" w:eastAsia="微软雅黑" w:hAnsi="微软雅黑" w:cs="宋体"/>
          <w:color w:val="333333"/>
          <w:kern w:val="0"/>
          <w:sz w:val="24"/>
          <w:szCs w:val="24"/>
        </w:rPr>
      </w:pPr>
      <w:r w:rsidRPr="003F2D20">
        <w:rPr>
          <w:rFonts w:ascii="微软雅黑" w:eastAsia="微软雅黑" w:hAnsi="微软雅黑" w:cs="宋体" w:hint="eastAsia"/>
          <w:color w:val="333333"/>
          <w:kern w:val="0"/>
          <w:sz w:val="24"/>
          <w:szCs w:val="24"/>
        </w:rPr>
        <w:t>（四）涉及向境外提供汽车数据的用户投诉和处理情况；</w:t>
      </w:r>
    </w:p>
    <w:p w14:paraId="63666DB6" w14:textId="77777777" w:rsidR="003F2D20" w:rsidRPr="003F2D20" w:rsidRDefault="003F2D20" w:rsidP="003F2D20">
      <w:pPr>
        <w:widowControl/>
        <w:spacing w:line="450" w:lineRule="atLeast"/>
        <w:ind w:firstLine="480"/>
        <w:rPr>
          <w:rFonts w:ascii="微软雅黑" w:eastAsia="微软雅黑" w:hAnsi="微软雅黑" w:cs="宋体"/>
          <w:color w:val="333333"/>
          <w:kern w:val="0"/>
          <w:sz w:val="24"/>
          <w:szCs w:val="24"/>
        </w:rPr>
      </w:pPr>
      <w:r w:rsidRPr="003F2D20">
        <w:rPr>
          <w:rFonts w:ascii="微软雅黑" w:eastAsia="微软雅黑" w:hAnsi="微软雅黑" w:cs="宋体" w:hint="eastAsia"/>
          <w:color w:val="333333"/>
          <w:kern w:val="0"/>
          <w:sz w:val="24"/>
          <w:szCs w:val="24"/>
        </w:rPr>
        <w:t>（五）国家网信部门会同国务院工业和信息化、公安、交通运输等有关部门明确的向境外提供汽车数据需要报告的其他情况。</w:t>
      </w:r>
    </w:p>
    <w:p w14:paraId="6B8BC9E3" w14:textId="77777777" w:rsidR="003F2D20" w:rsidRPr="003F2D20" w:rsidRDefault="003F2D20" w:rsidP="003F2D20">
      <w:pPr>
        <w:widowControl/>
        <w:spacing w:line="450" w:lineRule="atLeast"/>
        <w:ind w:firstLine="480"/>
        <w:rPr>
          <w:rFonts w:ascii="微软雅黑" w:eastAsia="微软雅黑" w:hAnsi="微软雅黑" w:cs="宋体"/>
          <w:color w:val="333333"/>
          <w:kern w:val="0"/>
          <w:sz w:val="24"/>
          <w:szCs w:val="24"/>
        </w:rPr>
      </w:pPr>
      <w:r w:rsidRPr="003F2D20">
        <w:rPr>
          <w:rFonts w:ascii="微软雅黑" w:eastAsia="微软雅黑" w:hAnsi="微软雅黑" w:cs="宋体" w:hint="eastAsia"/>
          <w:b/>
          <w:bCs/>
          <w:color w:val="333333"/>
          <w:kern w:val="0"/>
          <w:sz w:val="24"/>
          <w:szCs w:val="24"/>
        </w:rPr>
        <w:t>第十五条 </w:t>
      </w:r>
      <w:r w:rsidRPr="003F2D20">
        <w:rPr>
          <w:rFonts w:ascii="微软雅黑" w:eastAsia="微软雅黑" w:hAnsi="微软雅黑" w:cs="宋体" w:hint="eastAsia"/>
          <w:color w:val="333333"/>
          <w:kern w:val="0"/>
          <w:sz w:val="24"/>
          <w:szCs w:val="24"/>
        </w:rPr>
        <w:t>国家网信部门和国务院发展改革、工业和信息化、公安、交通运输等有关部门依据职责，根据处理数据情况对汽车数据处理者进行数据安全评估，汽车数据处理者应当予以配合。</w:t>
      </w:r>
    </w:p>
    <w:p w14:paraId="6CCD0372" w14:textId="77777777" w:rsidR="003F2D20" w:rsidRPr="003F2D20" w:rsidRDefault="003F2D20" w:rsidP="003F2D20">
      <w:pPr>
        <w:widowControl/>
        <w:spacing w:line="450" w:lineRule="atLeast"/>
        <w:ind w:firstLine="480"/>
        <w:rPr>
          <w:rFonts w:ascii="微软雅黑" w:eastAsia="微软雅黑" w:hAnsi="微软雅黑" w:cs="宋体"/>
          <w:color w:val="333333"/>
          <w:kern w:val="0"/>
          <w:sz w:val="24"/>
          <w:szCs w:val="24"/>
        </w:rPr>
      </w:pPr>
      <w:r w:rsidRPr="003F2D20">
        <w:rPr>
          <w:rFonts w:ascii="微软雅黑" w:eastAsia="微软雅黑" w:hAnsi="微软雅黑" w:cs="宋体" w:hint="eastAsia"/>
          <w:color w:val="333333"/>
          <w:kern w:val="0"/>
          <w:sz w:val="24"/>
          <w:szCs w:val="24"/>
        </w:rPr>
        <w:t>参与安全评估的机构和人员不得披露评估中获悉的汽车数据处理者商业秘密、未公开信息，不得将评估中获悉的信息用于评估以外目的。</w:t>
      </w:r>
    </w:p>
    <w:p w14:paraId="100A2188" w14:textId="77777777" w:rsidR="003F2D20" w:rsidRPr="003F2D20" w:rsidRDefault="003F2D20" w:rsidP="003F2D20">
      <w:pPr>
        <w:widowControl/>
        <w:spacing w:line="450" w:lineRule="atLeast"/>
        <w:ind w:firstLine="480"/>
        <w:rPr>
          <w:rFonts w:ascii="微软雅黑" w:eastAsia="微软雅黑" w:hAnsi="微软雅黑" w:cs="宋体"/>
          <w:color w:val="333333"/>
          <w:kern w:val="0"/>
          <w:sz w:val="24"/>
          <w:szCs w:val="24"/>
        </w:rPr>
      </w:pPr>
      <w:r w:rsidRPr="003F2D20">
        <w:rPr>
          <w:rFonts w:ascii="微软雅黑" w:eastAsia="微软雅黑" w:hAnsi="微软雅黑" w:cs="宋体" w:hint="eastAsia"/>
          <w:b/>
          <w:bCs/>
          <w:color w:val="333333"/>
          <w:kern w:val="0"/>
          <w:sz w:val="24"/>
          <w:szCs w:val="24"/>
        </w:rPr>
        <w:lastRenderedPageBreak/>
        <w:t>第十六条</w:t>
      </w:r>
      <w:r w:rsidRPr="003F2D20">
        <w:rPr>
          <w:rFonts w:ascii="微软雅黑" w:eastAsia="微软雅黑" w:hAnsi="微软雅黑" w:cs="宋体" w:hint="eastAsia"/>
          <w:color w:val="333333"/>
          <w:kern w:val="0"/>
          <w:sz w:val="24"/>
          <w:szCs w:val="24"/>
        </w:rPr>
        <w:t> 国家加强智能（网联）汽车网络平台建设，开展智能（网联）汽车入网运行和安全保障服务等，协同汽车数据处理者加强智能（网联）汽车网络和汽车数据安全防护。</w:t>
      </w:r>
    </w:p>
    <w:p w14:paraId="6FB50E48" w14:textId="77777777" w:rsidR="003F2D20" w:rsidRPr="003F2D20" w:rsidRDefault="003F2D20" w:rsidP="003F2D20">
      <w:pPr>
        <w:widowControl/>
        <w:spacing w:line="450" w:lineRule="atLeast"/>
        <w:ind w:firstLine="480"/>
        <w:rPr>
          <w:rFonts w:ascii="微软雅黑" w:eastAsia="微软雅黑" w:hAnsi="微软雅黑" w:cs="宋体"/>
          <w:color w:val="333333"/>
          <w:kern w:val="0"/>
          <w:sz w:val="24"/>
          <w:szCs w:val="24"/>
        </w:rPr>
      </w:pPr>
      <w:r w:rsidRPr="003F2D20">
        <w:rPr>
          <w:rFonts w:ascii="微软雅黑" w:eastAsia="微软雅黑" w:hAnsi="微软雅黑" w:cs="宋体" w:hint="eastAsia"/>
          <w:b/>
          <w:bCs/>
          <w:color w:val="333333"/>
          <w:kern w:val="0"/>
          <w:sz w:val="24"/>
          <w:szCs w:val="24"/>
        </w:rPr>
        <w:t>第十七条</w:t>
      </w:r>
      <w:r w:rsidRPr="003F2D20">
        <w:rPr>
          <w:rFonts w:ascii="微软雅黑" w:eastAsia="微软雅黑" w:hAnsi="微软雅黑" w:cs="宋体" w:hint="eastAsia"/>
          <w:color w:val="333333"/>
          <w:kern w:val="0"/>
          <w:sz w:val="24"/>
          <w:szCs w:val="24"/>
        </w:rPr>
        <w:t> 汽车数据处理者开展汽车数据处理活动，应当建立投诉举报渠道，设置便捷的投诉举报入口，及时处理用户投诉举报。</w:t>
      </w:r>
    </w:p>
    <w:p w14:paraId="0FF1E2FC" w14:textId="77777777" w:rsidR="003F2D20" w:rsidRPr="003F2D20" w:rsidRDefault="003F2D20" w:rsidP="003F2D20">
      <w:pPr>
        <w:widowControl/>
        <w:spacing w:line="450" w:lineRule="atLeast"/>
        <w:ind w:firstLine="480"/>
        <w:rPr>
          <w:rFonts w:ascii="微软雅黑" w:eastAsia="微软雅黑" w:hAnsi="微软雅黑" w:cs="宋体"/>
          <w:color w:val="333333"/>
          <w:kern w:val="0"/>
          <w:sz w:val="24"/>
          <w:szCs w:val="24"/>
        </w:rPr>
      </w:pPr>
      <w:r w:rsidRPr="003F2D20">
        <w:rPr>
          <w:rFonts w:ascii="微软雅黑" w:eastAsia="微软雅黑" w:hAnsi="微软雅黑" w:cs="宋体" w:hint="eastAsia"/>
          <w:color w:val="333333"/>
          <w:kern w:val="0"/>
          <w:sz w:val="24"/>
          <w:szCs w:val="24"/>
        </w:rPr>
        <w:t>开展汽车数据处理活动造成用户合法权益或者公共利益受到损害的，汽车数据处理者应当依法承担相应责任。</w:t>
      </w:r>
    </w:p>
    <w:p w14:paraId="4D9D96B7" w14:textId="77777777" w:rsidR="003F2D20" w:rsidRPr="003F2D20" w:rsidRDefault="003F2D20" w:rsidP="003F2D20">
      <w:pPr>
        <w:widowControl/>
        <w:spacing w:line="450" w:lineRule="atLeast"/>
        <w:ind w:firstLine="480"/>
        <w:rPr>
          <w:rFonts w:ascii="微软雅黑" w:eastAsia="微软雅黑" w:hAnsi="微软雅黑" w:cs="宋体"/>
          <w:color w:val="333333"/>
          <w:kern w:val="0"/>
          <w:sz w:val="24"/>
          <w:szCs w:val="24"/>
        </w:rPr>
      </w:pPr>
      <w:r w:rsidRPr="003F2D20">
        <w:rPr>
          <w:rFonts w:ascii="微软雅黑" w:eastAsia="微软雅黑" w:hAnsi="微软雅黑" w:cs="宋体" w:hint="eastAsia"/>
          <w:b/>
          <w:bCs/>
          <w:color w:val="333333"/>
          <w:kern w:val="0"/>
          <w:sz w:val="24"/>
          <w:szCs w:val="24"/>
        </w:rPr>
        <w:t>第十八条</w:t>
      </w:r>
      <w:r w:rsidRPr="003F2D20">
        <w:rPr>
          <w:rFonts w:ascii="微软雅黑" w:eastAsia="微软雅黑" w:hAnsi="微软雅黑" w:cs="宋体" w:hint="eastAsia"/>
          <w:color w:val="333333"/>
          <w:kern w:val="0"/>
          <w:sz w:val="24"/>
          <w:szCs w:val="24"/>
        </w:rPr>
        <w:t> 汽车数据处理者违反本规定的，由省级以上网信、工业和信息化、公安、交通运输等有关部门依照《中华人民共和国网络安全法》、《中华人民共和国数据安全法》等法律、行政法规的规定进行处罚；构成犯罪的，依法追究刑事责任。</w:t>
      </w:r>
    </w:p>
    <w:p w14:paraId="31ABDB06" w14:textId="77777777" w:rsidR="003F2D20" w:rsidRPr="003F2D20" w:rsidRDefault="003F2D20" w:rsidP="003F2D20">
      <w:pPr>
        <w:widowControl/>
        <w:spacing w:line="450" w:lineRule="atLeast"/>
        <w:ind w:firstLine="480"/>
        <w:rPr>
          <w:rFonts w:ascii="微软雅黑" w:eastAsia="微软雅黑" w:hAnsi="微软雅黑" w:cs="宋体"/>
          <w:color w:val="333333"/>
          <w:kern w:val="0"/>
          <w:sz w:val="24"/>
          <w:szCs w:val="24"/>
        </w:rPr>
      </w:pPr>
      <w:r w:rsidRPr="003F2D20">
        <w:rPr>
          <w:rFonts w:ascii="微软雅黑" w:eastAsia="微软雅黑" w:hAnsi="微软雅黑" w:cs="宋体" w:hint="eastAsia"/>
          <w:b/>
          <w:bCs/>
          <w:color w:val="333333"/>
          <w:kern w:val="0"/>
          <w:sz w:val="24"/>
          <w:szCs w:val="24"/>
        </w:rPr>
        <w:t>第十九条</w:t>
      </w:r>
      <w:r w:rsidRPr="003F2D20">
        <w:rPr>
          <w:rFonts w:ascii="微软雅黑" w:eastAsia="微软雅黑" w:hAnsi="微软雅黑" w:cs="宋体" w:hint="eastAsia"/>
          <w:color w:val="333333"/>
          <w:kern w:val="0"/>
          <w:sz w:val="24"/>
          <w:szCs w:val="24"/>
        </w:rPr>
        <w:t> 本规定自2021年10月1日起施行。</w:t>
      </w:r>
    </w:p>
    <w:p w14:paraId="4C3CC272" w14:textId="77777777" w:rsidR="003D799F" w:rsidRPr="003F2D20" w:rsidRDefault="003D799F">
      <w:pPr>
        <w:rPr>
          <w:rFonts w:ascii="Times New Roman" w:eastAsia="仿宋" w:hAnsi="Times New Roman"/>
          <w:sz w:val="28"/>
        </w:rPr>
      </w:pPr>
    </w:p>
    <w:p w14:paraId="1CABC11E" w14:textId="3F03E001" w:rsidR="00713F37" w:rsidRDefault="00F862A9" w:rsidP="00F862A9">
      <w:pPr>
        <w:pStyle w:val="1"/>
      </w:pPr>
      <w:r>
        <w:rPr>
          <w:rFonts w:hint="eastAsia"/>
        </w:rPr>
        <w:t>四、规范性文件</w:t>
      </w:r>
    </w:p>
    <w:p w14:paraId="360F2402" w14:textId="77777777" w:rsidR="00F862A9" w:rsidRPr="00F862A9" w:rsidRDefault="00F862A9" w:rsidP="00A151EB">
      <w:pPr>
        <w:pStyle w:val="2"/>
      </w:pPr>
      <w:r w:rsidRPr="00F862A9">
        <w:rPr>
          <w:rFonts w:hint="eastAsia"/>
        </w:rPr>
        <w:t>关于实施个人信息保护认证的公告</w:t>
      </w:r>
    </w:p>
    <w:p w14:paraId="7DE52B20" w14:textId="77777777" w:rsidR="00F862A9" w:rsidRPr="00F862A9" w:rsidRDefault="00F862A9" w:rsidP="00F862A9">
      <w:pPr>
        <w:widowControl/>
        <w:jc w:val="center"/>
        <w:rPr>
          <w:rFonts w:ascii="宋体" w:eastAsia="宋体" w:hAnsi="宋体" w:cs="宋体"/>
          <w:color w:val="666666"/>
          <w:kern w:val="0"/>
          <w:szCs w:val="21"/>
        </w:rPr>
      </w:pPr>
      <w:r w:rsidRPr="00F862A9">
        <w:rPr>
          <w:rFonts w:ascii="宋体" w:eastAsia="宋体" w:hAnsi="宋体" w:cs="宋体" w:hint="eastAsia"/>
          <w:color w:val="666666"/>
          <w:kern w:val="0"/>
          <w:szCs w:val="21"/>
        </w:rPr>
        <w:t>2022年11月18日 17:00来源： 中国网信网</w:t>
      </w:r>
    </w:p>
    <w:p w14:paraId="5BB478FD" w14:textId="77777777" w:rsidR="00F862A9" w:rsidRPr="00F862A9" w:rsidRDefault="00000000" w:rsidP="00F862A9">
      <w:pPr>
        <w:widowControl/>
        <w:jc w:val="center"/>
        <w:rPr>
          <w:rFonts w:ascii="宋体" w:eastAsia="宋体" w:hAnsi="宋体" w:cs="宋体"/>
          <w:color w:val="666666"/>
          <w:kern w:val="0"/>
          <w:szCs w:val="21"/>
        </w:rPr>
      </w:pPr>
      <w:hyperlink r:id="rId20" w:history="1">
        <w:r w:rsidR="00F862A9" w:rsidRPr="00F862A9">
          <w:rPr>
            <w:rFonts w:ascii="宋体" w:eastAsia="宋体" w:hAnsi="宋体" w:cs="宋体" w:hint="eastAsia"/>
            <w:color w:val="333333"/>
            <w:kern w:val="0"/>
            <w:szCs w:val="21"/>
            <w:u w:val="single"/>
          </w:rPr>
          <w:t>【打印】</w:t>
        </w:r>
      </w:hyperlink>
      <w:r w:rsidR="00F862A9" w:rsidRPr="00F862A9">
        <w:rPr>
          <w:rFonts w:ascii="宋体" w:eastAsia="宋体" w:hAnsi="宋体" w:cs="宋体" w:hint="eastAsia"/>
          <w:color w:val="666666"/>
          <w:kern w:val="0"/>
          <w:szCs w:val="21"/>
        </w:rPr>
        <w:t>【纠错】</w:t>
      </w:r>
    </w:p>
    <w:p w14:paraId="3592603F" w14:textId="53B94288" w:rsidR="00F862A9" w:rsidRPr="00F862A9" w:rsidRDefault="00F862A9" w:rsidP="00F862A9">
      <w:pPr>
        <w:widowControl/>
        <w:spacing w:line="450" w:lineRule="atLeast"/>
        <w:jc w:val="center"/>
        <w:rPr>
          <w:rFonts w:ascii="微软雅黑" w:eastAsia="微软雅黑" w:hAnsi="微软雅黑" w:cs="宋体"/>
          <w:color w:val="333333"/>
          <w:kern w:val="0"/>
          <w:sz w:val="24"/>
          <w:szCs w:val="24"/>
        </w:rPr>
      </w:pPr>
      <w:r w:rsidRPr="00F862A9">
        <w:rPr>
          <w:rFonts w:ascii="微软雅黑" w:eastAsia="微软雅黑" w:hAnsi="微软雅黑" w:cs="宋体"/>
          <w:noProof/>
          <w:color w:val="333333"/>
          <w:kern w:val="0"/>
          <w:sz w:val="24"/>
          <w:szCs w:val="24"/>
        </w:rPr>
        <w:lastRenderedPageBreak/>
        <w:drawing>
          <wp:inline distT="0" distB="0" distL="0" distR="0" wp14:anchorId="7DF4DEAA" wp14:editId="797D3723">
            <wp:extent cx="5274310" cy="2684780"/>
            <wp:effectExtent l="0" t="0" r="2540" b="1270"/>
            <wp:docPr id="6269167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684780"/>
                    </a:xfrm>
                    <a:prstGeom prst="rect">
                      <a:avLst/>
                    </a:prstGeom>
                    <a:noFill/>
                    <a:ln>
                      <a:noFill/>
                    </a:ln>
                  </pic:spPr>
                </pic:pic>
              </a:graphicData>
            </a:graphic>
          </wp:inline>
        </w:drawing>
      </w:r>
    </w:p>
    <w:p w14:paraId="4B831EA9" w14:textId="77777777" w:rsidR="00F862A9" w:rsidRPr="00F862A9" w:rsidRDefault="00F862A9" w:rsidP="00F862A9">
      <w:pPr>
        <w:widowControl/>
        <w:spacing w:line="450" w:lineRule="atLeast"/>
        <w:jc w:val="center"/>
        <w:rPr>
          <w:rFonts w:ascii="微软雅黑" w:eastAsia="微软雅黑" w:hAnsi="微软雅黑" w:cs="宋体"/>
          <w:color w:val="333333"/>
          <w:kern w:val="0"/>
          <w:sz w:val="24"/>
          <w:szCs w:val="24"/>
        </w:rPr>
      </w:pPr>
      <w:r w:rsidRPr="00F862A9">
        <w:rPr>
          <w:rFonts w:ascii="微软雅黑" w:eastAsia="微软雅黑" w:hAnsi="微软雅黑" w:cs="宋体" w:hint="eastAsia"/>
          <w:b/>
          <w:bCs/>
          <w:color w:val="000080"/>
          <w:kern w:val="0"/>
          <w:sz w:val="24"/>
          <w:szCs w:val="24"/>
        </w:rPr>
        <w:t>关于实施个人信息保护认证的公告</w:t>
      </w:r>
    </w:p>
    <w:p w14:paraId="003C2811" w14:textId="77777777" w:rsidR="00F862A9" w:rsidRPr="00F862A9" w:rsidRDefault="00F862A9" w:rsidP="00F862A9">
      <w:pPr>
        <w:widowControl/>
        <w:spacing w:line="450" w:lineRule="atLeast"/>
        <w:ind w:firstLine="480"/>
        <w:rPr>
          <w:rFonts w:ascii="微软雅黑" w:eastAsia="微软雅黑" w:hAnsi="微软雅黑" w:cs="宋体"/>
          <w:color w:val="333333"/>
          <w:kern w:val="0"/>
          <w:sz w:val="24"/>
          <w:szCs w:val="24"/>
        </w:rPr>
      </w:pPr>
      <w:r w:rsidRPr="00F862A9">
        <w:rPr>
          <w:rFonts w:ascii="微软雅黑" w:eastAsia="微软雅黑" w:hAnsi="微软雅黑" w:cs="宋体" w:hint="eastAsia"/>
          <w:color w:val="333333"/>
          <w:kern w:val="0"/>
          <w:sz w:val="24"/>
          <w:szCs w:val="24"/>
        </w:rPr>
        <w:t>为贯彻落实《中华人民共和国个人信息保护法》有关规定，规范个人信息处理活动，促进个人信息合理利用，根据《中华人民共和国认证认可条例》，国家市场监督管理总局、国家互联网信息办公室决定实施个人信息保护认证，鼓励个人信息处理者通过认证方式提升个人信息保护能力。从事个人信息保护认证工作的认证机构应当经批准后开展有关认证活动，并按照《个人信息保护认证实施规则》（见附件）实施认证。</w:t>
      </w:r>
    </w:p>
    <w:p w14:paraId="1ED9D285" w14:textId="77777777" w:rsidR="00F862A9" w:rsidRPr="00F862A9" w:rsidRDefault="00F862A9" w:rsidP="00F862A9">
      <w:pPr>
        <w:widowControl/>
        <w:spacing w:line="450" w:lineRule="atLeast"/>
        <w:ind w:firstLine="480"/>
        <w:rPr>
          <w:rFonts w:ascii="微软雅黑" w:eastAsia="微软雅黑" w:hAnsi="微软雅黑" w:cs="宋体"/>
          <w:color w:val="333333"/>
          <w:kern w:val="0"/>
          <w:sz w:val="24"/>
          <w:szCs w:val="24"/>
        </w:rPr>
      </w:pPr>
      <w:r w:rsidRPr="00F862A9">
        <w:rPr>
          <w:rFonts w:ascii="微软雅黑" w:eastAsia="微软雅黑" w:hAnsi="微软雅黑" w:cs="宋体" w:hint="eastAsia"/>
          <w:color w:val="333333"/>
          <w:kern w:val="0"/>
          <w:sz w:val="24"/>
          <w:szCs w:val="24"/>
        </w:rPr>
        <w:t>特此公告。</w:t>
      </w:r>
    </w:p>
    <w:p w14:paraId="256DF097" w14:textId="77777777" w:rsidR="00F862A9" w:rsidRPr="00F862A9" w:rsidRDefault="00000000" w:rsidP="00F862A9">
      <w:pPr>
        <w:widowControl/>
        <w:spacing w:line="450" w:lineRule="atLeast"/>
        <w:ind w:firstLine="480"/>
        <w:jc w:val="left"/>
        <w:rPr>
          <w:rFonts w:ascii="微软雅黑" w:eastAsia="微软雅黑" w:hAnsi="微软雅黑" w:cs="宋体"/>
          <w:color w:val="333333"/>
          <w:kern w:val="0"/>
          <w:sz w:val="24"/>
          <w:szCs w:val="24"/>
        </w:rPr>
      </w:pPr>
      <w:hyperlink r:id="rId22" w:tgtFrame="_blank" w:history="1">
        <w:r w:rsidR="00F862A9" w:rsidRPr="00F862A9">
          <w:rPr>
            <w:rFonts w:ascii="微软雅黑" w:eastAsia="微软雅黑" w:hAnsi="微软雅黑" w:cs="宋体" w:hint="eastAsia"/>
            <w:b/>
            <w:bCs/>
            <w:color w:val="000080"/>
            <w:kern w:val="0"/>
            <w:sz w:val="24"/>
            <w:szCs w:val="24"/>
          </w:rPr>
          <w:t>附件：个人信息保护认证实施规则</w:t>
        </w:r>
      </w:hyperlink>
    </w:p>
    <w:p w14:paraId="05B3A288" w14:textId="77777777" w:rsidR="00F862A9" w:rsidRPr="00F862A9" w:rsidRDefault="00F862A9" w:rsidP="00F862A9">
      <w:pPr>
        <w:widowControl/>
        <w:spacing w:line="450" w:lineRule="atLeast"/>
        <w:ind w:firstLine="480"/>
        <w:jc w:val="right"/>
        <w:rPr>
          <w:rFonts w:ascii="微软雅黑" w:eastAsia="微软雅黑" w:hAnsi="微软雅黑" w:cs="宋体"/>
          <w:color w:val="333333"/>
          <w:kern w:val="0"/>
          <w:sz w:val="24"/>
          <w:szCs w:val="24"/>
        </w:rPr>
      </w:pPr>
      <w:r w:rsidRPr="00F862A9">
        <w:rPr>
          <w:rFonts w:ascii="微软雅黑" w:eastAsia="微软雅黑" w:hAnsi="微软雅黑" w:cs="宋体" w:hint="eastAsia"/>
          <w:color w:val="333333"/>
          <w:kern w:val="0"/>
          <w:sz w:val="24"/>
          <w:szCs w:val="24"/>
        </w:rPr>
        <w:t>国家市场监督管理总局 国家互联网信息办公室</w:t>
      </w:r>
    </w:p>
    <w:p w14:paraId="576EEE6E" w14:textId="77777777" w:rsidR="00F862A9" w:rsidRPr="00F862A9" w:rsidRDefault="00F862A9" w:rsidP="00F862A9">
      <w:pPr>
        <w:widowControl/>
        <w:spacing w:line="450" w:lineRule="atLeast"/>
        <w:ind w:firstLine="480"/>
        <w:jc w:val="right"/>
        <w:rPr>
          <w:rFonts w:ascii="微软雅黑" w:eastAsia="微软雅黑" w:hAnsi="微软雅黑" w:cs="宋体"/>
          <w:color w:val="333333"/>
          <w:kern w:val="0"/>
          <w:sz w:val="24"/>
          <w:szCs w:val="24"/>
        </w:rPr>
      </w:pPr>
      <w:r w:rsidRPr="00F862A9">
        <w:rPr>
          <w:rFonts w:ascii="微软雅黑" w:eastAsia="微软雅黑" w:hAnsi="微软雅黑" w:cs="宋体" w:hint="eastAsia"/>
          <w:color w:val="333333"/>
          <w:kern w:val="0"/>
          <w:sz w:val="24"/>
          <w:szCs w:val="24"/>
        </w:rPr>
        <w:t>2022年11月4日</w:t>
      </w:r>
    </w:p>
    <w:p w14:paraId="6622681C" w14:textId="77777777" w:rsidR="00520254" w:rsidRPr="00520254" w:rsidRDefault="00520254" w:rsidP="00A151EB">
      <w:pPr>
        <w:pStyle w:val="2"/>
      </w:pPr>
      <w:r w:rsidRPr="00520254">
        <w:rPr>
          <w:rFonts w:ascii="MS Gothic" w:eastAsia="MS Gothic" w:hAnsi="MS Gothic" w:cs="MS Gothic" w:hint="eastAsia"/>
        </w:rPr>
        <w:t>​</w:t>
      </w:r>
      <w:r w:rsidRPr="00520254">
        <w:rPr>
          <w:rFonts w:hint="eastAsia"/>
        </w:rPr>
        <w:t>个人信息保护认证实施规则</w:t>
      </w:r>
    </w:p>
    <w:p w14:paraId="5100D549" w14:textId="77777777" w:rsidR="00520254" w:rsidRPr="00520254" w:rsidRDefault="00520254" w:rsidP="00520254">
      <w:pPr>
        <w:widowControl/>
        <w:jc w:val="center"/>
        <w:rPr>
          <w:rFonts w:ascii="宋体" w:eastAsia="宋体" w:hAnsi="宋体" w:cs="宋体"/>
          <w:color w:val="666666"/>
          <w:kern w:val="0"/>
          <w:szCs w:val="21"/>
        </w:rPr>
      </w:pPr>
      <w:r w:rsidRPr="00520254">
        <w:rPr>
          <w:rFonts w:ascii="宋体" w:eastAsia="宋体" w:hAnsi="宋体" w:cs="宋体" w:hint="eastAsia"/>
          <w:color w:val="666666"/>
          <w:kern w:val="0"/>
          <w:szCs w:val="21"/>
        </w:rPr>
        <w:t>2022年11月18日 17:00来源： 中国网信网</w:t>
      </w:r>
    </w:p>
    <w:p w14:paraId="28032691" w14:textId="77777777" w:rsidR="00520254" w:rsidRPr="00520254" w:rsidRDefault="00000000" w:rsidP="00520254">
      <w:pPr>
        <w:widowControl/>
        <w:jc w:val="center"/>
        <w:rPr>
          <w:rFonts w:ascii="宋体" w:eastAsia="宋体" w:hAnsi="宋体" w:cs="宋体"/>
          <w:color w:val="666666"/>
          <w:kern w:val="0"/>
          <w:szCs w:val="21"/>
        </w:rPr>
      </w:pPr>
      <w:hyperlink r:id="rId23" w:history="1">
        <w:r w:rsidR="00520254" w:rsidRPr="00520254">
          <w:rPr>
            <w:rFonts w:ascii="宋体" w:eastAsia="宋体" w:hAnsi="宋体" w:cs="宋体" w:hint="eastAsia"/>
            <w:color w:val="333333"/>
            <w:kern w:val="0"/>
            <w:szCs w:val="21"/>
            <w:u w:val="single"/>
          </w:rPr>
          <w:t>【打印】</w:t>
        </w:r>
      </w:hyperlink>
      <w:r w:rsidR="00520254" w:rsidRPr="00520254">
        <w:rPr>
          <w:rFonts w:ascii="宋体" w:eastAsia="宋体" w:hAnsi="宋体" w:cs="宋体" w:hint="eastAsia"/>
          <w:color w:val="666666"/>
          <w:kern w:val="0"/>
          <w:szCs w:val="21"/>
        </w:rPr>
        <w:t>【纠错】</w:t>
      </w:r>
    </w:p>
    <w:p w14:paraId="1BEB4260" w14:textId="77777777" w:rsidR="00520254" w:rsidRPr="00520254" w:rsidRDefault="00520254" w:rsidP="00520254">
      <w:pPr>
        <w:widowControl/>
        <w:spacing w:line="450" w:lineRule="atLeast"/>
        <w:ind w:firstLine="480"/>
        <w:rPr>
          <w:rFonts w:ascii="微软雅黑" w:eastAsia="微软雅黑" w:hAnsi="微软雅黑" w:cs="宋体"/>
          <w:color w:val="333333"/>
          <w:kern w:val="0"/>
          <w:sz w:val="24"/>
          <w:szCs w:val="24"/>
        </w:rPr>
      </w:pPr>
      <w:r w:rsidRPr="00520254">
        <w:rPr>
          <w:rFonts w:ascii="微软雅黑" w:eastAsia="微软雅黑" w:hAnsi="微软雅黑" w:cs="宋体" w:hint="eastAsia"/>
          <w:b/>
          <w:bCs/>
          <w:color w:val="000080"/>
          <w:kern w:val="0"/>
          <w:sz w:val="24"/>
          <w:szCs w:val="24"/>
        </w:rPr>
        <w:lastRenderedPageBreak/>
        <w:t>1 适用范围</w:t>
      </w:r>
    </w:p>
    <w:p w14:paraId="2B5E0B1B" w14:textId="77777777" w:rsidR="00520254" w:rsidRPr="00520254" w:rsidRDefault="00520254" w:rsidP="00520254">
      <w:pPr>
        <w:widowControl/>
        <w:spacing w:line="450" w:lineRule="atLeast"/>
        <w:ind w:firstLine="480"/>
        <w:rPr>
          <w:rFonts w:ascii="微软雅黑" w:eastAsia="微软雅黑" w:hAnsi="微软雅黑" w:cs="宋体"/>
          <w:color w:val="333333"/>
          <w:kern w:val="0"/>
          <w:sz w:val="24"/>
          <w:szCs w:val="24"/>
        </w:rPr>
      </w:pPr>
      <w:r w:rsidRPr="00520254">
        <w:rPr>
          <w:rFonts w:ascii="微软雅黑" w:eastAsia="微软雅黑" w:hAnsi="微软雅黑" w:cs="宋体" w:hint="eastAsia"/>
          <w:color w:val="333333"/>
          <w:kern w:val="0"/>
          <w:sz w:val="24"/>
          <w:szCs w:val="24"/>
        </w:rPr>
        <w:t>本规则依据《中华人民共和国认证认可条例》制定，规定了对个人信息处理者开展个人信息收集、存储、使用、加工、传输、提供、公开、删除以及跨境等处理活动进行认证的基本原则和要求。</w:t>
      </w:r>
    </w:p>
    <w:p w14:paraId="51DCE76B" w14:textId="77777777" w:rsidR="00520254" w:rsidRPr="00520254" w:rsidRDefault="00520254" w:rsidP="00520254">
      <w:pPr>
        <w:widowControl/>
        <w:spacing w:line="450" w:lineRule="atLeast"/>
        <w:ind w:firstLine="480"/>
        <w:rPr>
          <w:rFonts w:ascii="微软雅黑" w:eastAsia="微软雅黑" w:hAnsi="微软雅黑" w:cs="宋体"/>
          <w:color w:val="333333"/>
          <w:kern w:val="0"/>
          <w:sz w:val="24"/>
          <w:szCs w:val="24"/>
        </w:rPr>
      </w:pPr>
      <w:r w:rsidRPr="00520254">
        <w:rPr>
          <w:rFonts w:ascii="微软雅黑" w:eastAsia="微软雅黑" w:hAnsi="微软雅黑" w:cs="宋体" w:hint="eastAsia"/>
          <w:b/>
          <w:bCs/>
          <w:color w:val="000080"/>
          <w:kern w:val="0"/>
          <w:sz w:val="24"/>
          <w:szCs w:val="24"/>
        </w:rPr>
        <w:t>2 认证依据</w:t>
      </w:r>
    </w:p>
    <w:p w14:paraId="22A6E132" w14:textId="77777777" w:rsidR="00520254" w:rsidRPr="00520254" w:rsidRDefault="00520254" w:rsidP="00520254">
      <w:pPr>
        <w:widowControl/>
        <w:spacing w:line="450" w:lineRule="atLeast"/>
        <w:ind w:firstLine="480"/>
        <w:rPr>
          <w:rFonts w:ascii="微软雅黑" w:eastAsia="微软雅黑" w:hAnsi="微软雅黑" w:cs="宋体"/>
          <w:color w:val="333333"/>
          <w:kern w:val="0"/>
          <w:sz w:val="24"/>
          <w:szCs w:val="24"/>
        </w:rPr>
      </w:pPr>
      <w:r w:rsidRPr="00520254">
        <w:rPr>
          <w:rFonts w:ascii="微软雅黑" w:eastAsia="微软雅黑" w:hAnsi="微软雅黑" w:cs="宋体" w:hint="eastAsia"/>
          <w:color w:val="333333"/>
          <w:kern w:val="0"/>
          <w:sz w:val="24"/>
          <w:szCs w:val="24"/>
        </w:rPr>
        <w:t>个人信息处理者应当符合GB/T 35273《信息安全技术 个人信息安全规范》的要求。</w:t>
      </w:r>
    </w:p>
    <w:p w14:paraId="7719EF29" w14:textId="77777777" w:rsidR="00520254" w:rsidRPr="00520254" w:rsidRDefault="00520254" w:rsidP="00520254">
      <w:pPr>
        <w:widowControl/>
        <w:spacing w:line="450" w:lineRule="atLeast"/>
        <w:ind w:firstLine="480"/>
        <w:rPr>
          <w:rFonts w:ascii="微软雅黑" w:eastAsia="微软雅黑" w:hAnsi="微软雅黑" w:cs="宋体"/>
          <w:color w:val="333333"/>
          <w:kern w:val="0"/>
          <w:sz w:val="24"/>
          <w:szCs w:val="24"/>
        </w:rPr>
      </w:pPr>
      <w:r w:rsidRPr="00520254">
        <w:rPr>
          <w:rFonts w:ascii="微软雅黑" w:eastAsia="微软雅黑" w:hAnsi="微软雅黑" w:cs="宋体" w:hint="eastAsia"/>
          <w:color w:val="333333"/>
          <w:kern w:val="0"/>
          <w:sz w:val="24"/>
          <w:szCs w:val="24"/>
        </w:rPr>
        <w:t>对于开展跨境处理活动的个人信息处理者，还应当符合TC260-PG-20222A《个人信息跨境处理活动安全认证规范》的要求。</w:t>
      </w:r>
    </w:p>
    <w:p w14:paraId="38F8FA58" w14:textId="77777777" w:rsidR="00520254" w:rsidRPr="00520254" w:rsidRDefault="00520254" w:rsidP="00520254">
      <w:pPr>
        <w:widowControl/>
        <w:spacing w:line="450" w:lineRule="atLeast"/>
        <w:ind w:firstLine="480"/>
        <w:rPr>
          <w:rFonts w:ascii="微软雅黑" w:eastAsia="微软雅黑" w:hAnsi="微软雅黑" w:cs="宋体"/>
          <w:color w:val="333333"/>
          <w:kern w:val="0"/>
          <w:sz w:val="24"/>
          <w:szCs w:val="24"/>
        </w:rPr>
      </w:pPr>
      <w:r w:rsidRPr="00520254">
        <w:rPr>
          <w:rFonts w:ascii="微软雅黑" w:eastAsia="微软雅黑" w:hAnsi="微软雅黑" w:cs="宋体" w:hint="eastAsia"/>
          <w:color w:val="333333"/>
          <w:kern w:val="0"/>
          <w:sz w:val="24"/>
          <w:szCs w:val="24"/>
        </w:rPr>
        <w:t>上述标准、规范原则上应当执行最新版本。</w:t>
      </w:r>
    </w:p>
    <w:p w14:paraId="42A8E4F3" w14:textId="77777777" w:rsidR="00520254" w:rsidRPr="00520254" w:rsidRDefault="00520254" w:rsidP="00520254">
      <w:pPr>
        <w:widowControl/>
        <w:spacing w:line="450" w:lineRule="atLeast"/>
        <w:ind w:firstLine="480"/>
        <w:rPr>
          <w:rFonts w:ascii="微软雅黑" w:eastAsia="微软雅黑" w:hAnsi="微软雅黑" w:cs="宋体"/>
          <w:color w:val="333333"/>
          <w:kern w:val="0"/>
          <w:sz w:val="24"/>
          <w:szCs w:val="24"/>
        </w:rPr>
      </w:pPr>
      <w:r w:rsidRPr="00520254">
        <w:rPr>
          <w:rFonts w:ascii="微软雅黑" w:eastAsia="微软雅黑" w:hAnsi="微软雅黑" w:cs="宋体" w:hint="eastAsia"/>
          <w:b/>
          <w:bCs/>
          <w:color w:val="000080"/>
          <w:kern w:val="0"/>
          <w:sz w:val="24"/>
          <w:szCs w:val="24"/>
        </w:rPr>
        <w:t>3 认证模式</w:t>
      </w:r>
    </w:p>
    <w:p w14:paraId="64641617" w14:textId="77777777" w:rsidR="00520254" w:rsidRPr="00520254" w:rsidRDefault="00520254" w:rsidP="00520254">
      <w:pPr>
        <w:widowControl/>
        <w:spacing w:line="450" w:lineRule="atLeast"/>
        <w:ind w:firstLine="480"/>
        <w:rPr>
          <w:rFonts w:ascii="微软雅黑" w:eastAsia="微软雅黑" w:hAnsi="微软雅黑" w:cs="宋体"/>
          <w:color w:val="333333"/>
          <w:kern w:val="0"/>
          <w:sz w:val="24"/>
          <w:szCs w:val="24"/>
        </w:rPr>
      </w:pPr>
      <w:r w:rsidRPr="00520254">
        <w:rPr>
          <w:rFonts w:ascii="微软雅黑" w:eastAsia="微软雅黑" w:hAnsi="微软雅黑" w:cs="宋体" w:hint="eastAsia"/>
          <w:color w:val="333333"/>
          <w:kern w:val="0"/>
          <w:sz w:val="24"/>
          <w:szCs w:val="24"/>
        </w:rPr>
        <w:t>个人信息保护认证的认证模式为：</w:t>
      </w:r>
    </w:p>
    <w:p w14:paraId="6EB06C0F" w14:textId="77777777" w:rsidR="00520254" w:rsidRPr="00520254" w:rsidRDefault="00520254" w:rsidP="00520254">
      <w:pPr>
        <w:widowControl/>
        <w:spacing w:line="450" w:lineRule="atLeast"/>
        <w:ind w:firstLine="480"/>
        <w:rPr>
          <w:rFonts w:ascii="微软雅黑" w:eastAsia="微软雅黑" w:hAnsi="微软雅黑" w:cs="宋体"/>
          <w:color w:val="333333"/>
          <w:kern w:val="0"/>
          <w:sz w:val="24"/>
          <w:szCs w:val="24"/>
        </w:rPr>
      </w:pPr>
      <w:r w:rsidRPr="00520254">
        <w:rPr>
          <w:rFonts w:ascii="微软雅黑" w:eastAsia="微软雅黑" w:hAnsi="微软雅黑" w:cs="宋体" w:hint="eastAsia"/>
          <w:color w:val="333333"/>
          <w:kern w:val="0"/>
          <w:sz w:val="24"/>
          <w:szCs w:val="24"/>
        </w:rPr>
        <w:t>技术验证 + 现场审核 + 获证后监督</w:t>
      </w:r>
    </w:p>
    <w:p w14:paraId="012E7763" w14:textId="77777777" w:rsidR="00520254" w:rsidRPr="00520254" w:rsidRDefault="00520254" w:rsidP="00520254">
      <w:pPr>
        <w:widowControl/>
        <w:spacing w:line="450" w:lineRule="atLeast"/>
        <w:ind w:firstLine="480"/>
        <w:rPr>
          <w:rFonts w:ascii="微软雅黑" w:eastAsia="微软雅黑" w:hAnsi="微软雅黑" w:cs="宋体"/>
          <w:color w:val="333333"/>
          <w:kern w:val="0"/>
          <w:sz w:val="24"/>
          <w:szCs w:val="24"/>
        </w:rPr>
      </w:pPr>
      <w:r w:rsidRPr="00520254">
        <w:rPr>
          <w:rFonts w:ascii="微软雅黑" w:eastAsia="微软雅黑" w:hAnsi="微软雅黑" w:cs="宋体" w:hint="eastAsia"/>
          <w:b/>
          <w:bCs/>
          <w:color w:val="000080"/>
          <w:kern w:val="0"/>
          <w:sz w:val="24"/>
          <w:szCs w:val="24"/>
        </w:rPr>
        <w:t>4 认证实施程序</w:t>
      </w:r>
    </w:p>
    <w:p w14:paraId="6EA6AEDC" w14:textId="77777777" w:rsidR="00520254" w:rsidRPr="00520254" w:rsidRDefault="00520254" w:rsidP="00520254">
      <w:pPr>
        <w:widowControl/>
        <w:spacing w:line="450" w:lineRule="atLeast"/>
        <w:ind w:firstLine="480"/>
        <w:rPr>
          <w:rFonts w:ascii="微软雅黑" w:eastAsia="微软雅黑" w:hAnsi="微软雅黑" w:cs="宋体"/>
          <w:color w:val="333333"/>
          <w:kern w:val="0"/>
          <w:sz w:val="24"/>
          <w:szCs w:val="24"/>
        </w:rPr>
      </w:pPr>
      <w:r w:rsidRPr="00520254">
        <w:rPr>
          <w:rFonts w:ascii="微软雅黑" w:eastAsia="微软雅黑" w:hAnsi="微软雅黑" w:cs="宋体" w:hint="eastAsia"/>
          <w:b/>
          <w:bCs/>
          <w:color w:val="333333"/>
          <w:kern w:val="0"/>
          <w:sz w:val="24"/>
          <w:szCs w:val="24"/>
        </w:rPr>
        <w:t>4.1 认证委托</w:t>
      </w:r>
    </w:p>
    <w:p w14:paraId="0B8F19F9" w14:textId="77777777" w:rsidR="00520254" w:rsidRPr="00520254" w:rsidRDefault="00520254" w:rsidP="00520254">
      <w:pPr>
        <w:widowControl/>
        <w:spacing w:line="450" w:lineRule="atLeast"/>
        <w:ind w:firstLine="480"/>
        <w:rPr>
          <w:rFonts w:ascii="微软雅黑" w:eastAsia="微软雅黑" w:hAnsi="微软雅黑" w:cs="宋体"/>
          <w:color w:val="333333"/>
          <w:kern w:val="0"/>
          <w:sz w:val="24"/>
          <w:szCs w:val="24"/>
        </w:rPr>
      </w:pPr>
      <w:r w:rsidRPr="00520254">
        <w:rPr>
          <w:rFonts w:ascii="微软雅黑" w:eastAsia="微软雅黑" w:hAnsi="微软雅黑" w:cs="宋体" w:hint="eastAsia"/>
          <w:color w:val="333333"/>
          <w:kern w:val="0"/>
          <w:sz w:val="24"/>
          <w:szCs w:val="24"/>
        </w:rPr>
        <w:t>认证机构应当明确认证委托资料要求，包括但不限于认证委托人基本材料、认证委托书、相关证明文档等。</w:t>
      </w:r>
    </w:p>
    <w:p w14:paraId="0BE421A1" w14:textId="77777777" w:rsidR="00520254" w:rsidRPr="00520254" w:rsidRDefault="00520254" w:rsidP="00520254">
      <w:pPr>
        <w:widowControl/>
        <w:spacing w:line="450" w:lineRule="atLeast"/>
        <w:ind w:firstLine="480"/>
        <w:rPr>
          <w:rFonts w:ascii="微软雅黑" w:eastAsia="微软雅黑" w:hAnsi="微软雅黑" w:cs="宋体"/>
          <w:color w:val="333333"/>
          <w:kern w:val="0"/>
          <w:sz w:val="24"/>
          <w:szCs w:val="24"/>
        </w:rPr>
      </w:pPr>
      <w:r w:rsidRPr="00520254">
        <w:rPr>
          <w:rFonts w:ascii="微软雅黑" w:eastAsia="微软雅黑" w:hAnsi="微软雅黑" w:cs="宋体" w:hint="eastAsia"/>
          <w:color w:val="333333"/>
          <w:kern w:val="0"/>
          <w:sz w:val="24"/>
          <w:szCs w:val="24"/>
        </w:rPr>
        <w:t>认证委托人应当按认证机构要求提交认证委托资料，认证机构在对认证委托资料审查后及时反馈是否受理。</w:t>
      </w:r>
    </w:p>
    <w:p w14:paraId="49EACB7E" w14:textId="77777777" w:rsidR="00520254" w:rsidRPr="00520254" w:rsidRDefault="00520254" w:rsidP="00520254">
      <w:pPr>
        <w:widowControl/>
        <w:spacing w:line="450" w:lineRule="atLeast"/>
        <w:ind w:firstLine="480"/>
        <w:rPr>
          <w:rFonts w:ascii="微软雅黑" w:eastAsia="微软雅黑" w:hAnsi="微软雅黑" w:cs="宋体"/>
          <w:color w:val="333333"/>
          <w:kern w:val="0"/>
          <w:sz w:val="24"/>
          <w:szCs w:val="24"/>
        </w:rPr>
      </w:pPr>
      <w:r w:rsidRPr="00520254">
        <w:rPr>
          <w:rFonts w:ascii="微软雅黑" w:eastAsia="微软雅黑" w:hAnsi="微软雅黑" w:cs="宋体" w:hint="eastAsia"/>
          <w:color w:val="333333"/>
          <w:kern w:val="0"/>
          <w:sz w:val="24"/>
          <w:szCs w:val="24"/>
        </w:rPr>
        <w:t>认证机构应当根据认证委托资料确定认证方案，包括个人信息类型和数量、涉及的个人信息处理活动范围、技术验证机构信息等，并通知认证委托人。</w:t>
      </w:r>
    </w:p>
    <w:p w14:paraId="4F8D8ED8" w14:textId="77777777" w:rsidR="00520254" w:rsidRPr="00520254" w:rsidRDefault="00520254" w:rsidP="00520254">
      <w:pPr>
        <w:widowControl/>
        <w:spacing w:line="450" w:lineRule="atLeast"/>
        <w:ind w:firstLine="480"/>
        <w:rPr>
          <w:rFonts w:ascii="微软雅黑" w:eastAsia="微软雅黑" w:hAnsi="微软雅黑" w:cs="宋体"/>
          <w:color w:val="333333"/>
          <w:kern w:val="0"/>
          <w:sz w:val="24"/>
          <w:szCs w:val="24"/>
        </w:rPr>
      </w:pPr>
      <w:r w:rsidRPr="00520254">
        <w:rPr>
          <w:rFonts w:ascii="微软雅黑" w:eastAsia="微软雅黑" w:hAnsi="微软雅黑" w:cs="宋体" w:hint="eastAsia"/>
          <w:b/>
          <w:bCs/>
          <w:color w:val="333333"/>
          <w:kern w:val="0"/>
          <w:sz w:val="24"/>
          <w:szCs w:val="24"/>
        </w:rPr>
        <w:t>4.2 技术验证</w:t>
      </w:r>
    </w:p>
    <w:p w14:paraId="04ADC7CB" w14:textId="77777777" w:rsidR="00520254" w:rsidRPr="00520254" w:rsidRDefault="00520254" w:rsidP="00520254">
      <w:pPr>
        <w:widowControl/>
        <w:spacing w:line="450" w:lineRule="atLeast"/>
        <w:ind w:firstLine="480"/>
        <w:rPr>
          <w:rFonts w:ascii="微软雅黑" w:eastAsia="微软雅黑" w:hAnsi="微软雅黑" w:cs="宋体"/>
          <w:color w:val="333333"/>
          <w:kern w:val="0"/>
          <w:sz w:val="24"/>
          <w:szCs w:val="24"/>
        </w:rPr>
      </w:pPr>
      <w:r w:rsidRPr="00520254">
        <w:rPr>
          <w:rFonts w:ascii="微软雅黑" w:eastAsia="微软雅黑" w:hAnsi="微软雅黑" w:cs="宋体" w:hint="eastAsia"/>
          <w:color w:val="333333"/>
          <w:kern w:val="0"/>
          <w:sz w:val="24"/>
          <w:szCs w:val="24"/>
        </w:rPr>
        <w:lastRenderedPageBreak/>
        <w:t>技术验证机构应当按照认证方案实施技术验证，并向认证机构和认证委托人出具技术验证报告。</w:t>
      </w:r>
    </w:p>
    <w:p w14:paraId="19D669A0" w14:textId="77777777" w:rsidR="00520254" w:rsidRPr="00520254" w:rsidRDefault="00520254" w:rsidP="00520254">
      <w:pPr>
        <w:widowControl/>
        <w:spacing w:line="450" w:lineRule="atLeast"/>
        <w:ind w:firstLine="480"/>
        <w:rPr>
          <w:rFonts w:ascii="微软雅黑" w:eastAsia="微软雅黑" w:hAnsi="微软雅黑" w:cs="宋体"/>
          <w:color w:val="333333"/>
          <w:kern w:val="0"/>
          <w:sz w:val="24"/>
          <w:szCs w:val="24"/>
        </w:rPr>
      </w:pPr>
      <w:r w:rsidRPr="00520254">
        <w:rPr>
          <w:rFonts w:ascii="微软雅黑" w:eastAsia="微软雅黑" w:hAnsi="微软雅黑" w:cs="宋体" w:hint="eastAsia"/>
          <w:b/>
          <w:bCs/>
          <w:color w:val="333333"/>
          <w:kern w:val="0"/>
          <w:sz w:val="24"/>
          <w:szCs w:val="24"/>
        </w:rPr>
        <w:t>4.3 现场审核</w:t>
      </w:r>
    </w:p>
    <w:p w14:paraId="519EDF6A" w14:textId="77777777" w:rsidR="00520254" w:rsidRPr="00520254" w:rsidRDefault="00520254" w:rsidP="00520254">
      <w:pPr>
        <w:widowControl/>
        <w:spacing w:line="450" w:lineRule="atLeast"/>
        <w:ind w:firstLine="480"/>
        <w:rPr>
          <w:rFonts w:ascii="微软雅黑" w:eastAsia="微软雅黑" w:hAnsi="微软雅黑" w:cs="宋体"/>
          <w:color w:val="333333"/>
          <w:kern w:val="0"/>
          <w:sz w:val="24"/>
          <w:szCs w:val="24"/>
        </w:rPr>
      </w:pPr>
      <w:r w:rsidRPr="00520254">
        <w:rPr>
          <w:rFonts w:ascii="微软雅黑" w:eastAsia="微软雅黑" w:hAnsi="微软雅黑" w:cs="宋体" w:hint="eastAsia"/>
          <w:color w:val="333333"/>
          <w:kern w:val="0"/>
          <w:sz w:val="24"/>
          <w:szCs w:val="24"/>
        </w:rPr>
        <w:t>认证机构实施现场审核，并向认证委托人出具现场审核报告。</w:t>
      </w:r>
    </w:p>
    <w:p w14:paraId="56EDB980" w14:textId="77777777" w:rsidR="00520254" w:rsidRPr="00520254" w:rsidRDefault="00520254" w:rsidP="00520254">
      <w:pPr>
        <w:widowControl/>
        <w:spacing w:line="450" w:lineRule="atLeast"/>
        <w:ind w:firstLine="480"/>
        <w:rPr>
          <w:rFonts w:ascii="微软雅黑" w:eastAsia="微软雅黑" w:hAnsi="微软雅黑" w:cs="宋体"/>
          <w:color w:val="333333"/>
          <w:kern w:val="0"/>
          <w:sz w:val="24"/>
          <w:szCs w:val="24"/>
        </w:rPr>
      </w:pPr>
      <w:r w:rsidRPr="00520254">
        <w:rPr>
          <w:rFonts w:ascii="微软雅黑" w:eastAsia="微软雅黑" w:hAnsi="微软雅黑" w:cs="宋体" w:hint="eastAsia"/>
          <w:b/>
          <w:bCs/>
          <w:color w:val="333333"/>
          <w:kern w:val="0"/>
          <w:sz w:val="24"/>
          <w:szCs w:val="24"/>
        </w:rPr>
        <w:t>4.4 认证结果评价和批准</w:t>
      </w:r>
    </w:p>
    <w:p w14:paraId="78F25517" w14:textId="77777777" w:rsidR="00520254" w:rsidRPr="00520254" w:rsidRDefault="00520254" w:rsidP="00520254">
      <w:pPr>
        <w:widowControl/>
        <w:spacing w:line="450" w:lineRule="atLeast"/>
        <w:ind w:firstLine="480"/>
        <w:rPr>
          <w:rFonts w:ascii="微软雅黑" w:eastAsia="微软雅黑" w:hAnsi="微软雅黑" w:cs="宋体"/>
          <w:color w:val="333333"/>
          <w:kern w:val="0"/>
          <w:sz w:val="24"/>
          <w:szCs w:val="24"/>
        </w:rPr>
      </w:pPr>
      <w:r w:rsidRPr="00520254">
        <w:rPr>
          <w:rFonts w:ascii="微软雅黑" w:eastAsia="微软雅黑" w:hAnsi="微软雅黑" w:cs="宋体" w:hint="eastAsia"/>
          <w:color w:val="333333"/>
          <w:kern w:val="0"/>
          <w:sz w:val="24"/>
          <w:szCs w:val="24"/>
        </w:rPr>
        <w:t>认证机构根据认证委托资料、技术验证报告、现场审核报告和其他相关资料信息进行综合评价，作出认证决定。对符合认证要求的，颁发认证证书；对暂不符合认证要求的，可要求认证委托人限期整改，整改后仍不符合的，以书面形式通知认证委托人终止认证。</w:t>
      </w:r>
    </w:p>
    <w:p w14:paraId="03B73B49" w14:textId="77777777" w:rsidR="00520254" w:rsidRPr="00520254" w:rsidRDefault="00520254" w:rsidP="00520254">
      <w:pPr>
        <w:widowControl/>
        <w:spacing w:line="450" w:lineRule="atLeast"/>
        <w:ind w:firstLine="480"/>
        <w:rPr>
          <w:rFonts w:ascii="微软雅黑" w:eastAsia="微软雅黑" w:hAnsi="微软雅黑" w:cs="宋体"/>
          <w:color w:val="333333"/>
          <w:kern w:val="0"/>
          <w:sz w:val="24"/>
          <w:szCs w:val="24"/>
        </w:rPr>
      </w:pPr>
      <w:r w:rsidRPr="00520254">
        <w:rPr>
          <w:rFonts w:ascii="微软雅黑" w:eastAsia="微软雅黑" w:hAnsi="微软雅黑" w:cs="宋体" w:hint="eastAsia"/>
          <w:color w:val="333333"/>
          <w:kern w:val="0"/>
          <w:sz w:val="24"/>
          <w:szCs w:val="24"/>
        </w:rPr>
        <w:t>如发现认证委托人、个人信息处理者存在欺骗、隐瞒信息、故意违反认证要求等严重影响认证实施的行为时，认证不予通过。</w:t>
      </w:r>
    </w:p>
    <w:p w14:paraId="276A1099" w14:textId="77777777" w:rsidR="00520254" w:rsidRPr="00520254" w:rsidRDefault="00520254" w:rsidP="00520254">
      <w:pPr>
        <w:widowControl/>
        <w:spacing w:line="450" w:lineRule="atLeast"/>
        <w:ind w:firstLine="480"/>
        <w:rPr>
          <w:rFonts w:ascii="微软雅黑" w:eastAsia="微软雅黑" w:hAnsi="微软雅黑" w:cs="宋体"/>
          <w:color w:val="333333"/>
          <w:kern w:val="0"/>
          <w:sz w:val="24"/>
          <w:szCs w:val="24"/>
        </w:rPr>
      </w:pPr>
      <w:r w:rsidRPr="00520254">
        <w:rPr>
          <w:rFonts w:ascii="微软雅黑" w:eastAsia="微软雅黑" w:hAnsi="微软雅黑" w:cs="宋体" w:hint="eastAsia"/>
          <w:b/>
          <w:bCs/>
          <w:color w:val="333333"/>
          <w:kern w:val="0"/>
          <w:sz w:val="24"/>
          <w:szCs w:val="24"/>
        </w:rPr>
        <w:t>4.5 获证后监督</w:t>
      </w:r>
    </w:p>
    <w:p w14:paraId="2B0B9673" w14:textId="77777777" w:rsidR="00520254" w:rsidRPr="00520254" w:rsidRDefault="00520254" w:rsidP="00520254">
      <w:pPr>
        <w:widowControl/>
        <w:spacing w:line="450" w:lineRule="atLeast"/>
        <w:ind w:firstLine="480"/>
        <w:rPr>
          <w:rFonts w:ascii="微软雅黑" w:eastAsia="微软雅黑" w:hAnsi="微软雅黑" w:cs="宋体"/>
          <w:color w:val="333333"/>
          <w:kern w:val="0"/>
          <w:sz w:val="24"/>
          <w:szCs w:val="24"/>
        </w:rPr>
      </w:pPr>
      <w:r w:rsidRPr="00520254">
        <w:rPr>
          <w:rFonts w:ascii="微软雅黑" w:eastAsia="微软雅黑" w:hAnsi="微软雅黑" w:cs="宋体" w:hint="eastAsia"/>
          <w:color w:val="333333"/>
          <w:kern w:val="0"/>
          <w:sz w:val="24"/>
          <w:szCs w:val="24"/>
        </w:rPr>
        <w:t>4.5.1 监督的频次</w:t>
      </w:r>
    </w:p>
    <w:p w14:paraId="76977D96" w14:textId="77777777" w:rsidR="00520254" w:rsidRPr="00520254" w:rsidRDefault="00520254" w:rsidP="00520254">
      <w:pPr>
        <w:widowControl/>
        <w:spacing w:line="450" w:lineRule="atLeast"/>
        <w:ind w:firstLine="480"/>
        <w:rPr>
          <w:rFonts w:ascii="微软雅黑" w:eastAsia="微软雅黑" w:hAnsi="微软雅黑" w:cs="宋体"/>
          <w:color w:val="333333"/>
          <w:kern w:val="0"/>
          <w:sz w:val="24"/>
          <w:szCs w:val="24"/>
        </w:rPr>
      </w:pPr>
      <w:r w:rsidRPr="00520254">
        <w:rPr>
          <w:rFonts w:ascii="微软雅黑" w:eastAsia="微软雅黑" w:hAnsi="微软雅黑" w:cs="宋体" w:hint="eastAsia"/>
          <w:color w:val="333333"/>
          <w:kern w:val="0"/>
          <w:sz w:val="24"/>
          <w:szCs w:val="24"/>
        </w:rPr>
        <w:t>认证机构应当在认证有效期内，对获得认证的个人信息处理者进行持续监督，并合理确定监督频次。</w:t>
      </w:r>
    </w:p>
    <w:p w14:paraId="2CB9CC18" w14:textId="77777777" w:rsidR="00520254" w:rsidRPr="00520254" w:rsidRDefault="00520254" w:rsidP="00520254">
      <w:pPr>
        <w:widowControl/>
        <w:spacing w:line="450" w:lineRule="atLeast"/>
        <w:ind w:firstLine="480"/>
        <w:rPr>
          <w:rFonts w:ascii="微软雅黑" w:eastAsia="微软雅黑" w:hAnsi="微软雅黑" w:cs="宋体"/>
          <w:color w:val="333333"/>
          <w:kern w:val="0"/>
          <w:sz w:val="24"/>
          <w:szCs w:val="24"/>
        </w:rPr>
      </w:pPr>
      <w:r w:rsidRPr="00520254">
        <w:rPr>
          <w:rFonts w:ascii="微软雅黑" w:eastAsia="微软雅黑" w:hAnsi="微软雅黑" w:cs="宋体" w:hint="eastAsia"/>
          <w:color w:val="333333"/>
          <w:kern w:val="0"/>
          <w:sz w:val="24"/>
          <w:szCs w:val="24"/>
        </w:rPr>
        <w:t>4.5.2 监督的内容</w:t>
      </w:r>
    </w:p>
    <w:p w14:paraId="6ED77E12" w14:textId="77777777" w:rsidR="00520254" w:rsidRPr="00520254" w:rsidRDefault="00520254" w:rsidP="00520254">
      <w:pPr>
        <w:widowControl/>
        <w:spacing w:line="450" w:lineRule="atLeast"/>
        <w:ind w:firstLine="480"/>
        <w:rPr>
          <w:rFonts w:ascii="微软雅黑" w:eastAsia="微软雅黑" w:hAnsi="微软雅黑" w:cs="宋体"/>
          <w:color w:val="333333"/>
          <w:kern w:val="0"/>
          <w:sz w:val="24"/>
          <w:szCs w:val="24"/>
        </w:rPr>
      </w:pPr>
      <w:r w:rsidRPr="00520254">
        <w:rPr>
          <w:rFonts w:ascii="微软雅黑" w:eastAsia="微软雅黑" w:hAnsi="微软雅黑" w:cs="宋体" w:hint="eastAsia"/>
          <w:color w:val="333333"/>
          <w:kern w:val="0"/>
          <w:sz w:val="24"/>
          <w:szCs w:val="24"/>
        </w:rPr>
        <w:t>认证机构应当采取适当的方式实施获证后监督，确保获得认证的个人信息处理者持续符合认证要求。</w:t>
      </w:r>
    </w:p>
    <w:p w14:paraId="5C0C7212" w14:textId="77777777" w:rsidR="00520254" w:rsidRPr="00520254" w:rsidRDefault="00520254" w:rsidP="00520254">
      <w:pPr>
        <w:widowControl/>
        <w:spacing w:line="450" w:lineRule="atLeast"/>
        <w:ind w:firstLine="480"/>
        <w:rPr>
          <w:rFonts w:ascii="微软雅黑" w:eastAsia="微软雅黑" w:hAnsi="微软雅黑" w:cs="宋体"/>
          <w:color w:val="333333"/>
          <w:kern w:val="0"/>
          <w:sz w:val="24"/>
          <w:szCs w:val="24"/>
        </w:rPr>
      </w:pPr>
      <w:r w:rsidRPr="00520254">
        <w:rPr>
          <w:rFonts w:ascii="微软雅黑" w:eastAsia="微软雅黑" w:hAnsi="微软雅黑" w:cs="宋体" w:hint="eastAsia"/>
          <w:color w:val="333333"/>
          <w:kern w:val="0"/>
          <w:sz w:val="24"/>
          <w:szCs w:val="24"/>
        </w:rPr>
        <w:t>4.5.3 获证后监督结果的评价</w:t>
      </w:r>
    </w:p>
    <w:p w14:paraId="64810E5A" w14:textId="77777777" w:rsidR="00520254" w:rsidRPr="00520254" w:rsidRDefault="00520254" w:rsidP="00520254">
      <w:pPr>
        <w:widowControl/>
        <w:spacing w:line="450" w:lineRule="atLeast"/>
        <w:ind w:firstLine="480"/>
        <w:rPr>
          <w:rFonts w:ascii="微软雅黑" w:eastAsia="微软雅黑" w:hAnsi="微软雅黑" w:cs="宋体"/>
          <w:color w:val="333333"/>
          <w:kern w:val="0"/>
          <w:sz w:val="24"/>
          <w:szCs w:val="24"/>
        </w:rPr>
      </w:pPr>
      <w:r w:rsidRPr="00520254">
        <w:rPr>
          <w:rFonts w:ascii="微软雅黑" w:eastAsia="微软雅黑" w:hAnsi="微软雅黑" w:cs="宋体" w:hint="eastAsia"/>
          <w:color w:val="333333"/>
          <w:kern w:val="0"/>
          <w:sz w:val="24"/>
          <w:szCs w:val="24"/>
        </w:rPr>
        <w:t>认证机构对获证后监督结论和其他相关资料信息进行综合评价，评价通过的，可继续保持认证证书；不通过的，认证机构应当根据相应情形作出暂停直至撤销认证证书的处理。</w:t>
      </w:r>
    </w:p>
    <w:p w14:paraId="46108F87" w14:textId="77777777" w:rsidR="00520254" w:rsidRPr="00520254" w:rsidRDefault="00520254" w:rsidP="00520254">
      <w:pPr>
        <w:widowControl/>
        <w:spacing w:line="450" w:lineRule="atLeast"/>
        <w:ind w:firstLine="480"/>
        <w:rPr>
          <w:rFonts w:ascii="微软雅黑" w:eastAsia="微软雅黑" w:hAnsi="微软雅黑" w:cs="宋体"/>
          <w:color w:val="333333"/>
          <w:kern w:val="0"/>
          <w:sz w:val="24"/>
          <w:szCs w:val="24"/>
        </w:rPr>
      </w:pPr>
      <w:r w:rsidRPr="00520254">
        <w:rPr>
          <w:rFonts w:ascii="微软雅黑" w:eastAsia="微软雅黑" w:hAnsi="微软雅黑" w:cs="宋体" w:hint="eastAsia"/>
          <w:b/>
          <w:bCs/>
          <w:color w:val="333333"/>
          <w:kern w:val="0"/>
          <w:sz w:val="24"/>
          <w:szCs w:val="24"/>
        </w:rPr>
        <w:lastRenderedPageBreak/>
        <w:t>4.6 认证时限</w:t>
      </w:r>
    </w:p>
    <w:p w14:paraId="045EF90D" w14:textId="77777777" w:rsidR="00520254" w:rsidRPr="00520254" w:rsidRDefault="00520254" w:rsidP="00520254">
      <w:pPr>
        <w:widowControl/>
        <w:spacing w:line="450" w:lineRule="atLeast"/>
        <w:ind w:firstLine="480"/>
        <w:rPr>
          <w:rFonts w:ascii="微软雅黑" w:eastAsia="微软雅黑" w:hAnsi="微软雅黑" w:cs="宋体"/>
          <w:color w:val="333333"/>
          <w:kern w:val="0"/>
          <w:sz w:val="24"/>
          <w:szCs w:val="24"/>
        </w:rPr>
      </w:pPr>
      <w:r w:rsidRPr="00520254">
        <w:rPr>
          <w:rFonts w:ascii="微软雅黑" w:eastAsia="微软雅黑" w:hAnsi="微软雅黑" w:cs="宋体" w:hint="eastAsia"/>
          <w:color w:val="333333"/>
          <w:kern w:val="0"/>
          <w:sz w:val="24"/>
          <w:szCs w:val="24"/>
        </w:rPr>
        <w:t>认证机构应当对认证各环节的时限作出明确规定，并确保相关工作按时限要求完成。认证委托人应当对认证活动予以积极配合。</w:t>
      </w:r>
    </w:p>
    <w:p w14:paraId="4A851461" w14:textId="77777777" w:rsidR="00520254" w:rsidRPr="00520254" w:rsidRDefault="00520254" w:rsidP="00520254">
      <w:pPr>
        <w:widowControl/>
        <w:spacing w:line="450" w:lineRule="atLeast"/>
        <w:ind w:firstLine="480"/>
        <w:rPr>
          <w:rFonts w:ascii="微软雅黑" w:eastAsia="微软雅黑" w:hAnsi="微软雅黑" w:cs="宋体"/>
          <w:color w:val="333333"/>
          <w:kern w:val="0"/>
          <w:sz w:val="24"/>
          <w:szCs w:val="24"/>
        </w:rPr>
      </w:pPr>
      <w:r w:rsidRPr="00520254">
        <w:rPr>
          <w:rFonts w:ascii="微软雅黑" w:eastAsia="微软雅黑" w:hAnsi="微软雅黑" w:cs="宋体" w:hint="eastAsia"/>
          <w:b/>
          <w:bCs/>
          <w:color w:val="000080"/>
          <w:kern w:val="0"/>
          <w:sz w:val="24"/>
          <w:szCs w:val="24"/>
        </w:rPr>
        <w:t>5 认证证书和认证标志</w:t>
      </w:r>
    </w:p>
    <w:p w14:paraId="6E6BB0F7" w14:textId="77777777" w:rsidR="00520254" w:rsidRPr="00520254" w:rsidRDefault="00520254" w:rsidP="00520254">
      <w:pPr>
        <w:widowControl/>
        <w:spacing w:line="450" w:lineRule="atLeast"/>
        <w:ind w:firstLine="480"/>
        <w:rPr>
          <w:rFonts w:ascii="微软雅黑" w:eastAsia="微软雅黑" w:hAnsi="微软雅黑" w:cs="宋体"/>
          <w:color w:val="333333"/>
          <w:kern w:val="0"/>
          <w:sz w:val="24"/>
          <w:szCs w:val="24"/>
        </w:rPr>
      </w:pPr>
      <w:r w:rsidRPr="00520254">
        <w:rPr>
          <w:rFonts w:ascii="微软雅黑" w:eastAsia="微软雅黑" w:hAnsi="微软雅黑" w:cs="宋体" w:hint="eastAsia"/>
          <w:b/>
          <w:bCs/>
          <w:color w:val="333333"/>
          <w:kern w:val="0"/>
          <w:sz w:val="24"/>
          <w:szCs w:val="24"/>
        </w:rPr>
        <w:t>5.1 认证证书</w:t>
      </w:r>
    </w:p>
    <w:p w14:paraId="3470EADE" w14:textId="77777777" w:rsidR="00520254" w:rsidRPr="00520254" w:rsidRDefault="00520254" w:rsidP="00520254">
      <w:pPr>
        <w:widowControl/>
        <w:spacing w:line="450" w:lineRule="atLeast"/>
        <w:ind w:firstLine="480"/>
        <w:rPr>
          <w:rFonts w:ascii="微软雅黑" w:eastAsia="微软雅黑" w:hAnsi="微软雅黑" w:cs="宋体"/>
          <w:color w:val="333333"/>
          <w:kern w:val="0"/>
          <w:sz w:val="24"/>
          <w:szCs w:val="24"/>
        </w:rPr>
      </w:pPr>
      <w:r w:rsidRPr="00520254">
        <w:rPr>
          <w:rFonts w:ascii="微软雅黑" w:eastAsia="微软雅黑" w:hAnsi="微软雅黑" w:cs="宋体" w:hint="eastAsia"/>
          <w:color w:val="333333"/>
          <w:kern w:val="0"/>
          <w:sz w:val="24"/>
          <w:szCs w:val="24"/>
        </w:rPr>
        <w:t>5.1.1 认证证书的保持</w:t>
      </w:r>
    </w:p>
    <w:p w14:paraId="6AEF194B" w14:textId="77777777" w:rsidR="00520254" w:rsidRPr="00520254" w:rsidRDefault="00520254" w:rsidP="00520254">
      <w:pPr>
        <w:widowControl/>
        <w:spacing w:line="450" w:lineRule="atLeast"/>
        <w:ind w:firstLine="480"/>
        <w:rPr>
          <w:rFonts w:ascii="微软雅黑" w:eastAsia="微软雅黑" w:hAnsi="微软雅黑" w:cs="宋体"/>
          <w:color w:val="333333"/>
          <w:kern w:val="0"/>
          <w:sz w:val="24"/>
          <w:szCs w:val="24"/>
        </w:rPr>
      </w:pPr>
      <w:r w:rsidRPr="00520254">
        <w:rPr>
          <w:rFonts w:ascii="微软雅黑" w:eastAsia="微软雅黑" w:hAnsi="微软雅黑" w:cs="宋体" w:hint="eastAsia"/>
          <w:color w:val="333333"/>
          <w:kern w:val="0"/>
          <w:sz w:val="24"/>
          <w:szCs w:val="24"/>
        </w:rPr>
        <w:t>认证证书有效期为3年。在有效期内，通过认证机构的获证后监督，保持认证证书的有效性。</w:t>
      </w:r>
    </w:p>
    <w:p w14:paraId="71AA397F" w14:textId="77777777" w:rsidR="00520254" w:rsidRPr="00520254" w:rsidRDefault="00520254" w:rsidP="00520254">
      <w:pPr>
        <w:widowControl/>
        <w:spacing w:line="450" w:lineRule="atLeast"/>
        <w:ind w:firstLine="480"/>
        <w:rPr>
          <w:rFonts w:ascii="微软雅黑" w:eastAsia="微软雅黑" w:hAnsi="微软雅黑" w:cs="宋体"/>
          <w:color w:val="333333"/>
          <w:kern w:val="0"/>
          <w:sz w:val="24"/>
          <w:szCs w:val="24"/>
        </w:rPr>
      </w:pPr>
      <w:r w:rsidRPr="00520254">
        <w:rPr>
          <w:rFonts w:ascii="微软雅黑" w:eastAsia="微软雅黑" w:hAnsi="微软雅黑" w:cs="宋体" w:hint="eastAsia"/>
          <w:color w:val="333333"/>
          <w:kern w:val="0"/>
          <w:sz w:val="24"/>
          <w:szCs w:val="24"/>
        </w:rPr>
        <w:t>证书到期需延续使用的，认证委托人应当在有效期届满前6个月内提出认证委托。认证机构应当采用获证后监督的方式，对符合认证要求的委托换发新证书。</w:t>
      </w:r>
    </w:p>
    <w:p w14:paraId="2A6CA2AB" w14:textId="77777777" w:rsidR="00520254" w:rsidRPr="00520254" w:rsidRDefault="00520254" w:rsidP="00520254">
      <w:pPr>
        <w:widowControl/>
        <w:spacing w:line="450" w:lineRule="atLeast"/>
        <w:ind w:firstLine="480"/>
        <w:rPr>
          <w:rFonts w:ascii="微软雅黑" w:eastAsia="微软雅黑" w:hAnsi="微软雅黑" w:cs="宋体"/>
          <w:color w:val="333333"/>
          <w:kern w:val="0"/>
          <w:sz w:val="24"/>
          <w:szCs w:val="24"/>
        </w:rPr>
      </w:pPr>
      <w:r w:rsidRPr="00520254">
        <w:rPr>
          <w:rFonts w:ascii="微软雅黑" w:eastAsia="微软雅黑" w:hAnsi="微软雅黑" w:cs="宋体" w:hint="eastAsia"/>
          <w:color w:val="333333"/>
          <w:kern w:val="0"/>
          <w:sz w:val="24"/>
          <w:szCs w:val="24"/>
        </w:rPr>
        <w:t>5.1.2 认证证书的变更</w:t>
      </w:r>
    </w:p>
    <w:p w14:paraId="24A93265" w14:textId="77777777" w:rsidR="00520254" w:rsidRPr="00520254" w:rsidRDefault="00520254" w:rsidP="00520254">
      <w:pPr>
        <w:widowControl/>
        <w:spacing w:line="450" w:lineRule="atLeast"/>
        <w:ind w:firstLine="480"/>
        <w:rPr>
          <w:rFonts w:ascii="微软雅黑" w:eastAsia="微软雅黑" w:hAnsi="微软雅黑" w:cs="宋体"/>
          <w:color w:val="333333"/>
          <w:kern w:val="0"/>
          <w:sz w:val="24"/>
          <w:szCs w:val="24"/>
        </w:rPr>
      </w:pPr>
      <w:r w:rsidRPr="00520254">
        <w:rPr>
          <w:rFonts w:ascii="微软雅黑" w:eastAsia="微软雅黑" w:hAnsi="微软雅黑" w:cs="宋体" w:hint="eastAsia"/>
          <w:color w:val="333333"/>
          <w:kern w:val="0"/>
          <w:sz w:val="24"/>
          <w:szCs w:val="24"/>
        </w:rPr>
        <w:t>认证证书有效期内，若获得认证的个人信息处理者名称、注册地址，或认证要求、认证范围等发生变化时，认证委托人应当向认证机构提出变更委托。认证机构根据变更的内容，对变更委托资料进行评价，确定是否可以批准变更。如需进行技术验证和/或现场审核，还应当在批准变更前进行技术验证和/或现场审核。</w:t>
      </w:r>
    </w:p>
    <w:p w14:paraId="09FF0FFB" w14:textId="77777777" w:rsidR="00520254" w:rsidRPr="00520254" w:rsidRDefault="00520254" w:rsidP="00520254">
      <w:pPr>
        <w:widowControl/>
        <w:spacing w:line="450" w:lineRule="atLeast"/>
        <w:ind w:firstLine="480"/>
        <w:rPr>
          <w:rFonts w:ascii="微软雅黑" w:eastAsia="微软雅黑" w:hAnsi="微软雅黑" w:cs="宋体"/>
          <w:color w:val="333333"/>
          <w:kern w:val="0"/>
          <w:sz w:val="24"/>
          <w:szCs w:val="24"/>
        </w:rPr>
      </w:pPr>
      <w:r w:rsidRPr="00520254">
        <w:rPr>
          <w:rFonts w:ascii="微软雅黑" w:eastAsia="微软雅黑" w:hAnsi="微软雅黑" w:cs="宋体" w:hint="eastAsia"/>
          <w:color w:val="333333"/>
          <w:kern w:val="0"/>
          <w:sz w:val="24"/>
          <w:szCs w:val="24"/>
        </w:rPr>
        <w:t>5.1.3 认证证书的注销、暂停和撤销</w:t>
      </w:r>
    </w:p>
    <w:p w14:paraId="1914C802" w14:textId="77777777" w:rsidR="00520254" w:rsidRPr="00520254" w:rsidRDefault="00520254" w:rsidP="00520254">
      <w:pPr>
        <w:widowControl/>
        <w:spacing w:line="450" w:lineRule="atLeast"/>
        <w:ind w:firstLine="480"/>
        <w:rPr>
          <w:rFonts w:ascii="微软雅黑" w:eastAsia="微软雅黑" w:hAnsi="微软雅黑" w:cs="宋体"/>
          <w:color w:val="333333"/>
          <w:kern w:val="0"/>
          <w:sz w:val="24"/>
          <w:szCs w:val="24"/>
        </w:rPr>
      </w:pPr>
      <w:r w:rsidRPr="00520254">
        <w:rPr>
          <w:rFonts w:ascii="微软雅黑" w:eastAsia="微软雅黑" w:hAnsi="微软雅黑" w:cs="宋体" w:hint="eastAsia"/>
          <w:color w:val="333333"/>
          <w:kern w:val="0"/>
          <w:sz w:val="24"/>
          <w:szCs w:val="24"/>
        </w:rPr>
        <w:t>当获得认证的个人信息处理者不再符合认证要求时，认证机构应当及时对认证证书予以暂停直至撤销。认证委托人在认证证书有效期内可申请认证证书暂停、注销。</w:t>
      </w:r>
    </w:p>
    <w:p w14:paraId="4D49B491" w14:textId="77777777" w:rsidR="00520254" w:rsidRPr="00520254" w:rsidRDefault="00520254" w:rsidP="00520254">
      <w:pPr>
        <w:widowControl/>
        <w:spacing w:line="450" w:lineRule="atLeast"/>
        <w:ind w:firstLine="480"/>
        <w:rPr>
          <w:rFonts w:ascii="微软雅黑" w:eastAsia="微软雅黑" w:hAnsi="微软雅黑" w:cs="宋体"/>
          <w:color w:val="333333"/>
          <w:kern w:val="0"/>
          <w:sz w:val="24"/>
          <w:szCs w:val="24"/>
        </w:rPr>
      </w:pPr>
      <w:r w:rsidRPr="00520254">
        <w:rPr>
          <w:rFonts w:ascii="微软雅黑" w:eastAsia="微软雅黑" w:hAnsi="微软雅黑" w:cs="宋体" w:hint="eastAsia"/>
          <w:color w:val="333333"/>
          <w:kern w:val="0"/>
          <w:sz w:val="24"/>
          <w:szCs w:val="24"/>
        </w:rPr>
        <w:t>5.1.4 认证证书的公布</w:t>
      </w:r>
    </w:p>
    <w:p w14:paraId="1FA0EF3A" w14:textId="77777777" w:rsidR="00520254" w:rsidRPr="00520254" w:rsidRDefault="00520254" w:rsidP="00520254">
      <w:pPr>
        <w:widowControl/>
        <w:spacing w:line="450" w:lineRule="atLeast"/>
        <w:ind w:firstLine="480"/>
        <w:rPr>
          <w:rFonts w:ascii="微软雅黑" w:eastAsia="微软雅黑" w:hAnsi="微软雅黑" w:cs="宋体"/>
          <w:color w:val="333333"/>
          <w:kern w:val="0"/>
          <w:sz w:val="24"/>
          <w:szCs w:val="24"/>
        </w:rPr>
      </w:pPr>
      <w:r w:rsidRPr="00520254">
        <w:rPr>
          <w:rFonts w:ascii="微软雅黑" w:eastAsia="微软雅黑" w:hAnsi="微软雅黑" w:cs="宋体" w:hint="eastAsia"/>
          <w:color w:val="333333"/>
          <w:kern w:val="0"/>
          <w:sz w:val="24"/>
          <w:szCs w:val="24"/>
        </w:rPr>
        <w:lastRenderedPageBreak/>
        <w:t>认证机构应当采用适当方式对外公布认证证书颁发、变更、暂停、注销和撤销等相关信息。</w:t>
      </w:r>
    </w:p>
    <w:p w14:paraId="7C0641A8" w14:textId="77777777" w:rsidR="00520254" w:rsidRPr="00520254" w:rsidRDefault="00520254" w:rsidP="00520254">
      <w:pPr>
        <w:widowControl/>
        <w:spacing w:line="450" w:lineRule="atLeast"/>
        <w:ind w:firstLine="480"/>
        <w:rPr>
          <w:rFonts w:ascii="微软雅黑" w:eastAsia="微软雅黑" w:hAnsi="微软雅黑" w:cs="宋体"/>
          <w:color w:val="333333"/>
          <w:kern w:val="0"/>
          <w:sz w:val="24"/>
          <w:szCs w:val="24"/>
        </w:rPr>
      </w:pPr>
      <w:r w:rsidRPr="00520254">
        <w:rPr>
          <w:rFonts w:ascii="微软雅黑" w:eastAsia="微软雅黑" w:hAnsi="微软雅黑" w:cs="宋体" w:hint="eastAsia"/>
          <w:b/>
          <w:bCs/>
          <w:color w:val="333333"/>
          <w:kern w:val="0"/>
          <w:sz w:val="24"/>
          <w:szCs w:val="24"/>
        </w:rPr>
        <w:t>5.2 认证标志</w:t>
      </w:r>
    </w:p>
    <w:p w14:paraId="1711D613" w14:textId="77777777" w:rsidR="00520254" w:rsidRPr="00520254" w:rsidRDefault="00520254" w:rsidP="00520254">
      <w:pPr>
        <w:widowControl/>
        <w:spacing w:line="450" w:lineRule="atLeast"/>
        <w:ind w:firstLine="480"/>
        <w:rPr>
          <w:rFonts w:ascii="微软雅黑" w:eastAsia="微软雅黑" w:hAnsi="微软雅黑" w:cs="宋体"/>
          <w:color w:val="333333"/>
          <w:kern w:val="0"/>
          <w:sz w:val="24"/>
          <w:szCs w:val="24"/>
        </w:rPr>
      </w:pPr>
      <w:r w:rsidRPr="00520254">
        <w:rPr>
          <w:rFonts w:ascii="微软雅黑" w:eastAsia="微软雅黑" w:hAnsi="微软雅黑" w:cs="宋体" w:hint="eastAsia"/>
          <w:color w:val="333333"/>
          <w:kern w:val="0"/>
          <w:sz w:val="24"/>
          <w:szCs w:val="24"/>
        </w:rPr>
        <w:t>不含跨境处理活动的个人信息保护认证标志如下：</w:t>
      </w:r>
    </w:p>
    <w:p w14:paraId="224E5D1D" w14:textId="269E1354" w:rsidR="00520254" w:rsidRPr="00520254" w:rsidRDefault="00520254" w:rsidP="00520254">
      <w:pPr>
        <w:widowControl/>
        <w:spacing w:line="450" w:lineRule="atLeast"/>
        <w:jc w:val="center"/>
        <w:rPr>
          <w:rFonts w:ascii="微软雅黑" w:eastAsia="微软雅黑" w:hAnsi="微软雅黑" w:cs="宋体"/>
          <w:color w:val="333333"/>
          <w:kern w:val="0"/>
          <w:sz w:val="24"/>
          <w:szCs w:val="24"/>
        </w:rPr>
      </w:pPr>
      <w:r w:rsidRPr="00520254">
        <w:rPr>
          <w:rFonts w:ascii="微软雅黑" w:eastAsia="微软雅黑" w:hAnsi="微软雅黑" w:cs="宋体"/>
          <w:noProof/>
          <w:color w:val="333333"/>
          <w:kern w:val="0"/>
          <w:sz w:val="24"/>
          <w:szCs w:val="24"/>
        </w:rPr>
        <w:drawing>
          <wp:inline distT="0" distB="0" distL="0" distR="0" wp14:anchorId="776D1B46" wp14:editId="2A23486C">
            <wp:extent cx="4468495" cy="2915920"/>
            <wp:effectExtent l="0" t="0" r="8255" b="0"/>
            <wp:docPr id="87022760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68495" cy="2915920"/>
                    </a:xfrm>
                    <a:prstGeom prst="rect">
                      <a:avLst/>
                    </a:prstGeom>
                    <a:noFill/>
                    <a:ln>
                      <a:noFill/>
                    </a:ln>
                  </pic:spPr>
                </pic:pic>
              </a:graphicData>
            </a:graphic>
          </wp:inline>
        </w:drawing>
      </w:r>
    </w:p>
    <w:p w14:paraId="3356DC94" w14:textId="77777777" w:rsidR="00520254" w:rsidRPr="00520254" w:rsidRDefault="00520254" w:rsidP="00520254">
      <w:pPr>
        <w:widowControl/>
        <w:spacing w:line="450" w:lineRule="atLeast"/>
        <w:ind w:firstLine="480"/>
        <w:rPr>
          <w:rFonts w:ascii="微软雅黑" w:eastAsia="微软雅黑" w:hAnsi="微软雅黑" w:cs="宋体"/>
          <w:color w:val="333333"/>
          <w:kern w:val="0"/>
          <w:sz w:val="24"/>
          <w:szCs w:val="24"/>
        </w:rPr>
      </w:pPr>
      <w:r w:rsidRPr="00520254">
        <w:rPr>
          <w:rFonts w:ascii="微软雅黑" w:eastAsia="微软雅黑" w:hAnsi="微软雅黑" w:cs="宋体" w:hint="eastAsia"/>
          <w:color w:val="333333"/>
          <w:kern w:val="0"/>
          <w:sz w:val="24"/>
          <w:szCs w:val="24"/>
        </w:rPr>
        <w:t>包含跨境处理活动的个人信息保护认证标志如下：</w:t>
      </w:r>
    </w:p>
    <w:p w14:paraId="2658F8B4" w14:textId="2960F5CB" w:rsidR="00520254" w:rsidRPr="00520254" w:rsidRDefault="00520254" w:rsidP="00520254">
      <w:pPr>
        <w:widowControl/>
        <w:spacing w:line="450" w:lineRule="atLeast"/>
        <w:jc w:val="center"/>
        <w:rPr>
          <w:rFonts w:ascii="微软雅黑" w:eastAsia="微软雅黑" w:hAnsi="微软雅黑" w:cs="宋体"/>
          <w:color w:val="333333"/>
          <w:kern w:val="0"/>
          <w:sz w:val="24"/>
          <w:szCs w:val="24"/>
        </w:rPr>
      </w:pPr>
      <w:r w:rsidRPr="00520254">
        <w:rPr>
          <w:rFonts w:ascii="微软雅黑" w:eastAsia="微软雅黑" w:hAnsi="微软雅黑" w:cs="宋体"/>
          <w:noProof/>
          <w:color w:val="333333"/>
          <w:kern w:val="0"/>
          <w:sz w:val="24"/>
          <w:szCs w:val="24"/>
        </w:rPr>
        <w:drawing>
          <wp:inline distT="0" distB="0" distL="0" distR="0" wp14:anchorId="2FBC4EA9" wp14:editId="2BD51A5C">
            <wp:extent cx="4408170" cy="2846705"/>
            <wp:effectExtent l="0" t="0" r="0" b="0"/>
            <wp:docPr id="8520497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08170" cy="2846705"/>
                    </a:xfrm>
                    <a:prstGeom prst="rect">
                      <a:avLst/>
                    </a:prstGeom>
                    <a:noFill/>
                    <a:ln>
                      <a:noFill/>
                    </a:ln>
                  </pic:spPr>
                </pic:pic>
              </a:graphicData>
            </a:graphic>
          </wp:inline>
        </w:drawing>
      </w:r>
    </w:p>
    <w:p w14:paraId="3E49CA30" w14:textId="77777777" w:rsidR="00520254" w:rsidRPr="00520254" w:rsidRDefault="00520254" w:rsidP="00520254">
      <w:pPr>
        <w:widowControl/>
        <w:spacing w:line="450" w:lineRule="atLeast"/>
        <w:ind w:firstLine="480"/>
        <w:rPr>
          <w:rFonts w:ascii="微软雅黑" w:eastAsia="微软雅黑" w:hAnsi="微软雅黑" w:cs="宋体"/>
          <w:color w:val="333333"/>
          <w:kern w:val="0"/>
          <w:sz w:val="24"/>
          <w:szCs w:val="24"/>
        </w:rPr>
      </w:pPr>
      <w:r w:rsidRPr="00520254">
        <w:rPr>
          <w:rFonts w:ascii="微软雅黑" w:eastAsia="微软雅黑" w:hAnsi="微软雅黑" w:cs="宋体" w:hint="eastAsia"/>
          <w:color w:val="333333"/>
          <w:kern w:val="0"/>
          <w:sz w:val="24"/>
          <w:szCs w:val="24"/>
        </w:rPr>
        <w:t>“ABCD”代表认证机构识别信息。</w:t>
      </w:r>
    </w:p>
    <w:p w14:paraId="2FDE6124" w14:textId="77777777" w:rsidR="00520254" w:rsidRPr="00520254" w:rsidRDefault="00520254" w:rsidP="00520254">
      <w:pPr>
        <w:widowControl/>
        <w:spacing w:line="450" w:lineRule="atLeast"/>
        <w:ind w:firstLine="480"/>
        <w:rPr>
          <w:rFonts w:ascii="微软雅黑" w:eastAsia="微软雅黑" w:hAnsi="微软雅黑" w:cs="宋体"/>
          <w:color w:val="333333"/>
          <w:kern w:val="0"/>
          <w:sz w:val="24"/>
          <w:szCs w:val="24"/>
        </w:rPr>
      </w:pPr>
      <w:r w:rsidRPr="00520254">
        <w:rPr>
          <w:rFonts w:ascii="微软雅黑" w:eastAsia="微软雅黑" w:hAnsi="微软雅黑" w:cs="宋体" w:hint="eastAsia"/>
          <w:b/>
          <w:bCs/>
          <w:color w:val="333333"/>
          <w:kern w:val="0"/>
          <w:sz w:val="24"/>
          <w:szCs w:val="24"/>
        </w:rPr>
        <w:t>5.3 认证证书和认证标志的使用</w:t>
      </w:r>
    </w:p>
    <w:p w14:paraId="0141636B" w14:textId="77777777" w:rsidR="00520254" w:rsidRPr="00520254" w:rsidRDefault="00520254" w:rsidP="00520254">
      <w:pPr>
        <w:widowControl/>
        <w:spacing w:line="450" w:lineRule="atLeast"/>
        <w:ind w:firstLine="480"/>
        <w:rPr>
          <w:rFonts w:ascii="微软雅黑" w:eastAsia="微软雅黑" w:hAnsi="微软雅黑" w:cs="宋体"/>
          <w:color w:val="333333"/>
          <w:kern w:val="0"/>
          <w:sz w:val="24"/>
          <w:szCs w:val="24"/>
        </w:rPr>
      </w:pPr>
      <w:r w:rsidRPr="00520254">
        <w:rPr>
          <w:rFonts w:ascii="微软雅黑" w:eastAsia="微软雅黑" w:hAnsi="微软雅黑" w:cs="宋体" w:hint="eastAsia"/>
          <w:color w:val="333333"/>
          <w:kern w:val="0"/>
          <w:sz w:val="24"/>
          <w:szCs w:val="24"/>
        </w:rPr>
        <w:lastRenderedPageBreak/>
        <w:t>在认证证书有效期内，获得认证的个人信息处理者应当按照有关规定在广告等宣传中正确使用认证证书和认证标志，不得对公众产生误导。</w:t>
      </w:r>
    </w:p>
    <w:p w14:paraId="448FC255" w14:textId="77777777" w:rsidR="00520254" w:rsidRPr="00520254" w:rsidRDefault="00520254" w:rsidP="00520254">
      <w:pPr>
        <w:widowControl/>
        <w:spacing w:line="450" w:lineRule="atLeast"/>
        <w:ind w:firstLine="480"/>
        <w:rPr>
          <w:rFonts w:ascii="微软雅黑" w:eastAsia="微软雅黑" w:hAnsi="微软雅黑" w:cs="宋体"/>
          <w:color w:val="333333"/>
          <w:kern w:val="0"/>
          <w:sz w:val="24"/>
          <w:szCs w:val="24"/>
        </w:rPr>
      </w:pPr>
      <w:r w:rsidRPr="00520254">
        <w:rPr>
          <w:rFonts w:ascii="微软雅黑" w:eastAsia="微软雅黑" w:hAnsi="微软雅黑" w:cs="宋体" w:hint="eastAsia"/>
          <w:b/>
          <w:bCs/>
          <w:color w:val="000080"/>
          <w:kern w:val="0"/>
          <w:sz w:val="24"/>
          <w:szCs w:val="24"/>
        </w:rPr>
        <w:t>6 认证实施细则</w:t>
      </w:r>
    </w:p>
    <w:p w14:paraId="5A1F1523" w14:textId="77777777" w:rsidR="00520254" w:rsidRPr="00520254" w:rsidRDefault="00520254" w:rsidP="00520254">
      <w:pPr>
        <w:widowControl/>
        <w:spacing w:line="450" w:lineRule="atLeast"/>
        <w:ind w:firstLine="480"/>
        <w:rPr>
          <w:rFonts w:ascii="微软雅黑" w:eastAsia="微软雅黑" w:hAnsi="微软雅黑" w:cs="宋体"/>
          <w:color w:val="333333"/>
          <w:kern w:val="0"/>
          <w:sz w:val="24"/>
          <w:szCs w:val="24"/>
        </w:rPr>
      </w:pPr>
      <w:r w:rsidRPr="00520254">
        <w:rPr>
          <w:rFonts w:ascii="微软雅黑" w:eastAsia="微软雅黑" w:hAnsi="微软雅黑" w:cs="宋体" w:hint="eastAsia"/>
          <w:color w:val="333333"/>
          <w:kern w:val="0"/>
          <w:sz w:val="24"/>
          <w:szCs w:val="24"/>
        </w:rPr>
        <w:t>认证机构应当依据本规则有关要求，细化认证实施程序，制定科学、合理、可操作的认证实施细则，并对外公布实施。</w:t>
      </w:r>
    </w:p>
    <w:p w14:paraId="757AD859" w14:textId="77777777" w:rsidR="00520254" w:rsidRPr="00520254" w:rsidRDefault="00520254" w:rsidP="00520254">
      <w:pPr>
        <w:widowControl/>
        <w:spacing w:line="450" w:lineRule="atLeast"/>
        <w:ind w:firstLine="480"/>
        <w:rPr>
          <w:rFonts w:ascii="微软雅黑" w:eastAsia="微软雅黑" w:hAnsi="微软雅黑" w:cs="宋体"/>
          <w:color w:val="333333"/>
          <w:kern w:val="0"/>
          <w:sz w:val="24"/>
          <w:szCs w:val="24"/>
        </w:rPr>
      </w:pPr>
      <w:r w:rsidRPr="00520254">
        <w:rPr>
          <w:rFonts w:ascii="微软雅黑" w:eastAsia="微软雅黑" w:hAnsi="微软雅黑" w:cs="宋体" w:hint="eastAsia"/>
          <w:b/>
          <w:bCs/>
          <w:color w:val="000080"/>
          <w:kern w:val="0"/>
          <w:sz w:val="24"/>
          <w:szCs w:val="24"/>
        </w:rPr>
        <w:t>7 认证责任</w:t>
      </w:r>
    </w:p>
    <w:p w14:paraId="04CAB91C" w14:textId="77777777" w:rsidR="00520254" w:rsidRPr="00520254" w:rsidRDefault="00520254" w:rsidP="00520254">
      <w:pPr>
        <w:widowControl/>
        <w:spacing w:line="450" w:lineRule="atLeast"/>
        <w:ind w:firstLine="480"/>
        <w:rPr>
          <w:rFonts w:ascii="微软雅黑" w:eastAsia="微软雅黑" w:hAnsi="微软雅黑" w:cs="宋体"/>
          <w:color w:val="333333"/>
          <w:kern w:val="0"/>
          <w:sz w:val="24"/>
          <w:szCs w:val="24"/>
        </w:rPr>
      </w:pPr>
      <w:r w:rsidRPr="00520254">
        <w:rPr>
          <w:rFonts w:ascii="微软雅黑" w:eastAsia="微软雅黑" w:hAnsi="微软雅黑" w:cs="宋体" w:hint="eastAsia"/>
          <w:color w:val="333333"/>
          <w:kern w:val="0"/>
          <w:sz w:val="24"/>
          <w:szCs w:val="24"/>
        </w:rPr>
        <w:t>认证机构应当对现场审核结论、认证结论负责。</w:t>
      </w:r>
    </w:p>
    <w:p w14:paraId="702C1480" w14:textId="77777777" w:rsidR="00520254" w:rsidRPr="00520254" w:rsidRDefault="00520254" w:rsidP="00520254">
      <w:pPr>
        <w:widowControl/>
        <w:spacing w:line="450" w:lineRule="atLeast"/>
        <w:ind w:firstLine="480"/>
        <w:rPr>
          <w:rFonts w:ascii="微软雅黑" w:eastAsia="微软雅黑" w:hAnsi="微软雅黑" w:cs="宋体"/>
          <w:color w:val="333333"/>
          <w:kern w:val="0"/>
          <w:sz w:val="24"/>
          <w:szCs w:val="24"/>
        </w:rPr>
      </w:pPr>
      <w:r w:rsidRPr="00520254">
        <w:rPr>
          <w:rFonts w:ascii="微软雅黑" w:eastAsia="微软雅黑" w:hAnsi="微软雅黑" w:cs="宋体" w:hint="eastAsia"/>
          <w:color w:val="333333"/>
          <w:kern w:val="0"/>
          <w:sz w:val="24"/>
          <w:szCs w:val="24"/>
        </w:rPr>
        <w:t>技术验证机构应当对技术验证结论负责。</w:t>
      </w:r>
    </w:p>
    <w:p w14:paraId="661B6E94" w14:textId="77777777" w:rsidR="00520254" w:rsidRPr="00520254" w:rsidRDefault="00520254" w:rsidP="00520254">
      <w:pPr>
        <w:widowControl/>
        <w:spacing w:line="450" w:lineRule="atLeast"/>
        <w:ind w:firstLine="480"/>
        <w:rPr>
          <w:rFonts w:ascii="微软雅黑" w:eastAsia="微软雅黑" w:hAnsi="微软雅黑" w:cs="宋体"/>
          <w:color w:val="333333"/>
          <w:kern w:val="0"/>
          <w:sz w:val="24"/>
          <w:szCs w:val="24"/>
        </w:rPr>
      </w:pPr>
      <w:r w:rsidRPr="00520254">
        <w:rPr>
          <w:rFonts w:ascii="微软雅黑" w:eastAsia="微软雅黑" w:hAnsi="微软雅黑" w:cs="宋体" w:hint="eastAsia"/>
          <w:color w:val="333333"/>
          <w:kern w:val="0"/>
          <w:sz w:val="24"/>
          <w:szCs w:val="24"/>
        </w:rPr>
        <w:t>认证委托人应当对认证委托资料的真实性、合法性负责。</w:t>
      </w:r>
    </w:p>
    <w:p w14:paraId="49C48F3F" w14:textId="77777777" w:rsidR="00F862A9" w:rsidRPr="00520254" w:rsidRDefault="00F862A9">
      <w:pPr>
        <w:rPr>
          <w:rFonts w:ascii="Times New Roman" w:eastAsia="仿宋" w:hAnsi="Times New Roman"/>
          <w:sz w:val="28"/>
        </w:rPr>
      </w:pPr>
    </w:p>
    <w:p w14:paraId="7A05672C" w14:textId="77777777" w:rsidR="00F862A9" w:rsidRDefault="00F862A9">
      <w:pPr>
        <w:rPr>
          <w:rFonts w:ascii="Times New Roman" w:eastAsia="仿宋" w:hAnsi="Times New Roman"/>
          <w:sz w:val="28"/>
        </w:rPr>
      </w:pPr>
    </w:p>
    <w:p w14:paraId="7C7E6C07" w14:textId="77777777" w:rsidR="00F862A9" w:rsidRPr="00713F37" w:rsidRDefault="00F862A9">
      <w:pPr>
        <w:rPr>
          <w:rFonts w:ascii="Times New Roman" w:eastAsia="仿宋" w:hAnsi="Times New Roman"/>
          <w:sz w:val="28"/>
        </w:rPr>
      </w:pPr>
    </w:p>
    <w:p w14:paraId="5EA43E8F" w14:textId="77777777" w:rsidR="00713F37" w:rsidRDefault="00713F37">
      <w:pPr>
        <w:rPr>
          <w:rFonts w:ascii="Times New Roman" w:eastAsia="仿宋" w:hAnsi="Times New Roman"/>
          <w:sz w:val="28"/>
        </w:rPr>
      </w:pPr>
    </w:p>
    <w:p w14:paraId="112A41D6" w14:textId="4A2F85C4" w:rsidR="002B7051" w:rsidRDefault="00F862A9" w:rsidP="002B7051">
      <w:pPr>
        <w:pStyle w:val="1"/>
      </w:pPr>
      <w:r>
        <w:rPr>
          <w:rFonts w:hint="eastAsia"/>
        </w:rPr>
        <w:t>五</w:t>
      </w:r>
      <w:r w:rsidR="002B7051">
        <w:rPr>
          <w:rFonts w:hint="eastAsia"/>
        </w:rPr>
        <w:t>、政策文件</w:t>
      </w:r>
    </w:p>
    <w:p w14:paraId="2AA79F59" w14:textId="77777777" w:rsidR="008E730B" w:rsidRPr="008E730B" w:rsidRDefault="008E730B" w:rsidP="00A151EB">
      <w:pPr>
        <w:pStyle w:val="2"/>
      </w:pPr>
      <w:r w:rsidRPr="008E730B">
        <w:rPr>
          <w:rFonts w:hint="eastAsia"/>
        </w:rPr>
        <w:t>粤港澳大湾区（内地、香港）个人信息跨境流动标准合同实施指引</w:t>
      </w:r>
    </w:p>
    <w:p w14:paraId="7B98D559" w14:textId="77777777" w:rsidR="008E730B" w:rsidRPr="008E730B" w:rsidRDefault="008E730B" w:rsidP="008E730B">
      <w:pPr>
        <w:widowControl/>
        <w:jc w:val="center"/>
        <w:rPr>
          <w:rFonts w:ascii="宋体" w:eastAsia="宋体" w:hAnsi="宋体" w:cs="宋体"/>
          <w:color w:val="666666"/>
          <w:kern w:val="0"/>
          <w:szCs w:val="21"/>
        </w:rPr>
      </w:pPr>
      <w:r w:rsidRPr="008E730B">
        <w:rPr>
          <w:rFonts w:ascii="宋体" w:eastAsia="宋体" w:hAnsi="宋体" w:cs="宋体" w:hint="eastAsia"/>
          <w:color w:val="666666"/>
          <w:kern w:val="0"/>
          <w:szCs w:val="21"/>
        </w:rPr>
        <w:t>2023年12月13日 09:00来源： 中国网信网</w:t>
      </w:r>
    </w:p>
    <w:p w14:paraId="313DA421" w14:textId="77777777" w:rsidR="008E730B" w:rsidRPr="008E730B" w:rsidRDefault="00000000" w:rsidP="008E730B">
      <w:pPr>
        <w:widowControl/>
        <w:jc w:val="center"/>
        <w:rPr>
          <w:rFonts w:ascii="宋体" w:eastAsia="宋体" w:hAnsi="宋体" w:cs="宋体"/>
          <w:color w:val="666666"/>
          <w:kern w:val="0"/>
          <w:szCs w:val="21"/>
        </w:rPr>
      </w:pPr>
      <w:hyperlink r:id="rId26" w:history="1">
        <w:r w:rsidR="008E730B" w:rsidRPr="008E730B">
          <w:rPr>
            <w:rFonts w:ascii="宋体" w:eastAsia="宋体" w:hAnsi="宋体" w:cs="宋体" w:hint="eastAsia"/>
            <w:color w:val="333333"/>
            <w:kern w:val="0"/>
            <w:szCs w:val="21"/>
            <w:u w:val="single"/>
          </w:rPr>
          <w:t>【打印】</w:t>
        </w:r>
      </w:hyperlink>
      <w:r w:rsidR="008E730B" w:rsidRPr="008E730B">
        <w:rPr>
          <w:rFonts w:ascii="宋体" w:eastAsia="宋体" w:hAnsi="宋体" w:cs="宋体" w:hint="eastAsia"/>
          <w:color w:val="666666"/>
          <w:kern w:val="0"/>
          <w:szCs w:val="21"/>
        </w:rPr>
        <w:t>【纠错】</w:t>
      </w:r>
    </w:p>
    <w:p w14:paraId="24CE55F0" w14:textId="77777777" w:rsidR="008E730B" w:rsidRPr="008E730B" w:rsidRDefault="008E730B" w:rsidP="008E730B">
      <w:pPr>
        <w:widowControl/>
        <w:spacing w:line="450" w:lineRule="atLeast"/>
        <w:jc w:val="center"/>
        <w:rPr>
          <w:rFonts w:ascii="微软雅黑" w:eastAsia="微软雅黑" w:hAnsi="微软雅黑" w:cs="宋体"/>
          <w:color w:val="333333"/>
          <w:kern w:val="0"/>
          <w:sz w:val="24"/>
          <w:szCs w:val="24"/>
        </w:rPr>
      </w:pPr>
      <w:r w:rsidRPr="008E730B">
        <w:rPr>
          <w:rFonts w:ascii="微软雅黑" w:eastAsia="微软雅黑" w:hAnsi="微软雅黑" w:cs="宋体" w:hint="eastAsia"/>
          <w:b/>
          <w:bCs/>
          <w:color w:val="000080"/>
          <w:kern w:val="0"/>
          <w:sz w:val="24"/>
          <w:szCs w:val="24"/>
        </w:rPr>
        <w:t>国家互联网信息办公室</w:t>
      </w:r>
    </w:p>
    <w:p w14:paraId="1AC3AAC3" w14:textId="77777777" w:rsidR="008E730B" w:rsidRPr="008E730B" w:rsidRDefault="008E730B" w:rsidP="008E730B">
      <w:pPr>
        <w:widowControl/>
        <w:spacing w:line="450" w:lineRule="atLeast"/>
        <w:jc w:val="center"/>
        <w:rPr>
          <w:rFonts w:ascii="微软雅黑" w:eastAsia="微软雅黑" w:hAnsi="微软雅黑" w:cs="宋体"/>
          <w:color w:val="333333"/>
          <w:kern w:val="0"/>
          <w:sz w:val="24"/>
          <w:szCs w:val="24"/>
        </w:rPr>
      </w:pPr>
      <w:r w:rsidRPr="008E730B">
        <w:rPr>
          <w:rFonts w:ascii="微软雅黑" w:eastAsia="微软雅黑" w:hAnsi="微软雅黑" w:cs="宋体" w:hint="eastAsia"/>
          <w:b/>
          <w:bCs/>
          <w:color w:val="000080"/>
          <w:kern w:val="0"/>
          <w:sz w:val="24"/>
          <w:szCs w:val="24"/>
        </w:rPr>
        <w:t>香港创新科技及工业局</w:t>
      </w:r>
    </w:p>
    <w:p w14:paraId="5F7AB4C2" w14:textId="77777777" w:rsidR="008E730B" w:rsidRPr="008E730B" w:rsidRDefault="008E730B" w:rsidP="008E730B">
      <w:pPr>
        <w:widowControl/>
        <w:spacing w:line="450" w:lineRule="atLeast"/>
        <w:jc w:val="center"/>
        <w:rPr>
          <w:rFonts w:ascii="微软雅黑" w:eastAsia="微软雅黑" w:hAnsi="微软雅黑" w:cs="宋体"/>
          <w:color w:val="333333"/>
          <w:kern w:val="0"/>
          <w:sz w:val="24"/>
          <w:szCs w:val="24"/>
        </w:rPr>
      </w:pPr>
      <w:r w:rsidRPr="008E730B">
        <w:rPr>
          <w:rFonts w:ascii="微软雅黑" w:eastAsia="微软雅黑" w:hAnsi="微软雅黑" w:cs="宋体" w:hint="eastAsia"/>
          <w:b/>
          <w:bCs/>
          <w:color w:val="000080"/>
          <w:kern w:val="0"/>
          <w:sz w:val="24"/>
          <w:szCs w:val="24"/>
        </w:rPr>
        <w:t>公　告</w:t>
      </w:r>
    </w:p>
    <w:p w14:paraId="01755FFB" w14:textId="77777777" w:rsidR="008E730B" w:rsidRPr="008E730B" w:rsidRDefault="008E730B" w:rsidP="008E730B">
      <w:pPr>
        <w:widowControl/>
        <w:spacing w:line="450" w:lineRule="atLeast"/>
        <w:jc w:val="center"/>
        <w:rPr>
          <w:rFonts w:ascii="微软雅黑" w:eastAsia="微软雅黑" w:hAnsi="微软雅黑" w:cs="宋体"/>
          <w:color w:val="333333"/>
          <w:kern w:val="0"/>
          <w:sz w:val="24"/>
          <w:szCs w:val="24"/>
        </w:rPr>
      </w:pPr>
      <w:r w:rsidRPr="008E730B">
        <w:rPr>
          <w:rFonts w:ascii="微软雅黑" w:eastAsia="微软雅黑" w:hAnsi="微软雅黑" w:cs="宋体" w:hint="eastAsia"/>
          <w:color w:val="000080"/>
          <w:kern w:val="0"/>
          <w:sz w:val="24"/>
          <w:szCs w:val="24"/>
        </w:rPr>
        <w:lastRenderedPageBreak/>
        <w:t>2023年3号</w:t>
      </w:r>
    </w:p>
    <w:p w14:paraId="0EEFCA12" w14:textId="77777777" w:rsidR="008E730B" w:rsidRPr="008E730B" w:rsidRDefault="008E730B" w:rsidP="008E730B">
      <w:pPr>
        <w:widowControl/>
        <w:spacing w:line="450" w:lineRule="atLeast"/>
        <w:ind w:firstLine="480"/>
        <w:rPr>
          <w:rFonts w:ascii="微软雅黑" w:eastAsia="微软雅黑" w:hAnsi="微软雅黑" w:cs="宋体"/>
          <w:color w:val="333333"/>
          <w:kern w:val="0"/>
          <w:sz w:val="24"/>
          <w:szCs w:val="24"/>
        </w:rPr>
      </w:pPr>
      <w:r w:rsidRPr="008E730B">
        <w:rPr>
          <w:rFonts w:ascii="微软雅黑" w:eastAsia="微软雅黑" w:hAnsi="微软雅黑" w:cs="宋体" w:hint="eastAsia"/>
          <w:color w:val="333333"/>
          <w:kern w:val="0"/>
          <w:sz w:val="24"/>
          <w:szCs w:val="24"/>
        </w:rPr>
        <w:t>落实《中华人民共和国国家互联网信息办公室与香港特别行政区政府创新科技及工业局　关于促进粤港澳大湾区数据跨境流动的合作备忘录》关于“共同制定粤港澳大湾区个人信息跨境标准合同并组织实施，加强个人信息跨境标准合同备案管理”的合作措施，国家互联网信息办公室与香港创新科技及工业局共同制定《粤港澳大湾区（内地、香港）个人信息跨境流动标准合同实施指引》，现予公布。</w:t>
      </w:r>
    </w:p>
    <w:p w14:paraId="2027DCA0" w14:textId="77777777" w:rsidR="008E730B" w:rsidRPr="008E730B" w:rsidRDefault="008E730B" w:rsidP="008E730B">
      <w:pPr>
        <w:widowControl/>
        <w:spacing w:line="450" w:lineRule="atLeast"/>
        <w:ind w:firstLine="480"/>
        <w:rPr>
          <w:rFonts w:ascii="微软雅黑" w:eastAsia="微软雅黑" w:hAnsi="微软雅黑" w:cs="宋体"/>
          <w:color w:val="333333"/>
          <w:kern w:val="0"/>
          <w:sz w:val="24"/>
          <w:szCs w:val="24"/>
        </w:rPr>
      </w:pPr>
      <w:r w:rsidRPr="008E730B">
        <w:rPr>
          <w:rFonts w:ascii="微软雅黑" w:eastAsia="微软雅黑" w:hAnsi="微软雅黑" w:cs="宋体" w:hint="eastAsia"/>
          <w:color w:val="333333"/>
          <w:kern w:val="0"/>
          <w:sz w:val="24"/>
          <w:szCs w:val="24"/>
        </w:rPr>
        <w:t>特此公告。</w:t>
      </w:r>
    </w:p>
    <w:p w14:paraId="34479B10" w14:textId="77777777" w:rsidR="008E730B" w:rsidRPr="008E730B" w:rsidRDefault="008E730B" w:rsidP="008E730B">
      <w:pPr>
        <w:widowControl/>
        <w:spacing w:line="450" w:lineRule="atLeast"/>
        <w:ind w:firstLine="480"/>
        <w:rPr>
          <w:rFonts w:ascii="微软雅黑" w:eastAsia="微软雅黑" w:hAnsi="微软雅黑" w:cs="宋体"/>
          <w:color w:val="333333"/>
          <w:kern w:val="0"/>
          <w:sz w:val="24"/>
          <w:szCs w:val="24"/>
        </w:rPr>
      </w:pPr>
      <w:r w:rsidRPr="008E730B">
        <w:rPr>
          <w:rFonts w:ascii="微软雅黑" w:eastAsia="微软雅黑" w:hAnsi="微软雅黑" w:cs="宋体" w:hint="eastAsia"/>
          <w:b/>
          <w:bCs/>
          <w:color w:val="000080"/>
          <w:kern w:val="0"/>
          <w:sz w:val="24"/>
          <w:szCs w:val="24"/>
        </w:rPr>
        <w:t>附件：《粤港澳大湾区（内地、香港）个人信息跨境流动标准合同实施指引》</w:t>
      </w:r>
    </w:p>
    <w:p w14:paraId="3A148819" w14:textId="77777777" w:rsidR="008E730B" w:rsidRPr="008E730B" w:rsidRDefault="008E730B" w:rsidP="008E730B">
      <w:pPr>
        <w:widowControl/>
        <w:spacing w:line="450" w:lineRule="atLeast"/>
        <w:jc w:val="right"/>
        <w:rPr>
          <w:rFonts w:ascii="微软雅黑" w:eastAsia="微软雅黑" w:hAnsi="微软雅黑" w:cs="宋体"/>
          <w:color w:val="333333"/>
          <w:kern w:val="0"/>
          <w:sz w:val="24"/>
          <w:szCs w:val="24"/>
        </w:rPr>
      </w:pPr>
      <w:r w:rsidRPr="008E730B">
        <w:rPr>
          <w:rFonts w:ascii="微软雅黑" w:eastAsia="微软雅黑" w:hAnsi="微软雅黑" w:cs="宋体" w:hint="eastAsia"/>
          <w:color w:val="333333"/>
          <w:kern w:val="0"/>
          <w:sz w:val="24"/>
          <w:szCs w:val="24"/>
        </w:rPr>
        <w:t>国家互联网信息办公室　王京涛</w:t>
      </w:r>
    </w:p>
    <w:p w14:paraId="40B5E9A8" w14:textId="77777777" w:rsidR="008E730B" w:rsidRPr="008E730B" w:rsidRDefault="008E730B" w:rsidP="008E730B">
      <w:pPr>
        <w:widowControl/>
        <w:spacing w:line="450" w:lineRule="atLeast"/>
        <w:jc w:val="right"/>
        <w:rPr>
          <w:rFonts w:ascii="微软雅黑" w:eastAsia="微软雅黑" w:hAnsi="微软雅黑" w:cs="宋体"/>
          <w:color w:val="333333"/>
          <w:kern w:val="0"/>
          <w:sz w:val="24"/>
          <w:szCs w:val="24"/>
        </w:rPr>
      </w:pPr>
      <w:r w:rsidRPr="008E730B">
        <w:rPr>
          <w:rFonts w:ascii="微软雅黑" w:eastAsia="微软雅黑" w:hAnsi="微软雅黑" w:cs="宋体" w:hint="eastAsia"/>
          <w:color w:val="333333"/>
          <w:kern w:val="0"/>
          <w:sz w:val="24"/>
          <w:szCs w:val="24"/>
        </w:rPr>
        <w:t>香港特区政府创新科技及工业局　孙　东</w:t>
      </w:r>
    </w:p>
    <w:p w14:paraId="1DD1A79A" w14:textId="77777777" w:rsidR="008E730B" w:rsidRPr="008E730B" w:rsidRDefault="008E730B" w:rsidP="008E730B">
      <w:pPr>
        <w:widowControl/>
        <w:spacing w:line="450" w:lineRule="atLeast"/>
        <w:jc w:val="right"/>
        <w:rPr>
          <w:rFonts w:ascii="微软雅黑" w:eastAsia="微软雅黑" w:hAnsi="微软雅黑" w:cs="宋体"/>
          <w:color w:val="333333"/>
          <w:kern w:val="0"/>
          <w:sz w:val="24"/>
          <w:szCs w:val="24"/>
        </w:rPr>
      </w:pPr>
      <w:r w:rsidRPr="008E730B">
        <w:rPr>
          <w:rFonts w:ascii="微软雅黑" w:eastAsia="微软雅黑" w:hAnsi="微软雅黑" w:cs="宋体" w:hint="eastAsia"/>
          <w:color w:val="333333"/>
          <w:kern w:val="0"/>
          <w:sz w:val="24"/>
          <w:szCs w:val="24"/>
        </w:rPr>
        <w:t>2023年12月10日</w:t>
      </w:r>
    </w:p>
    <w:p w14:paraId="0F17830F" w14:textId="77777777" w:rsidR="008E730B" w:rsidRPr="008E730B" w:rsidRDefault="008E730B" w:rsidP="008E730B">
      <w:pPr>
        <w:widowControl/>
        <w:spacing w:line="450" w:lineRule="atLeast"/>
        <w:jc w:val="right"/>
        <w:rPr>
          <w:rFonts w:ascii="微软雅黑" w:eastAsia="微软雅黑" w:hAnsi="微软雅黑" w:cs="宋体"/>
          <w:color w:val="333333"/>
          <w:kern w:val="0"/>
          <w:sz w:val="24"/>
          <w:szCs w:val="24"/>
        </w:rPr>
      </w:pPr>
    </w:p>
    <w:p w14:paraId="140B8E33" w14:textId="77777777" w:rsidR="008E730B" w:rsidRPr="008E730B" w:rsidRDefault="008E730B" w:rsidP="008E730B">
      <w:pPr>
        <w:widowControl/>
        <w:spacing w:line="450" w:lineRule="atLeast"/>
        <w:jc w:val="center"/>
        <w:rPr>
          <w:rFonts w:ascii="微软雅黑" w:eastAsia="微软雅黑" w:hAnsi="微软雅黑" w:cs="宋体"/>
          <w:color w:val="333333"/>
          <w:kern w:val="0"/>
          <w:sz w:val="24"/>
          <w:szCs w:val="24"/>
        </w:rPr>
      </w:pPr>
      <w:r w:rsidRPr="008E730B">
        <w:rPr>
          <w:rFonts w:ascii="微软雅黑" w:eastAsia="微软雅黑" w:hAnsi="微软雅黑" w:cs="宋体" w:hint="eastAsia"/>
          <w:b/>
          <w:bCs/>
          <w:color w:val="000080"/>
          <w:kern w:val="0"/>
          <w:sz w:val="24"/>
          <w:szCs w:val="24"/>
        </w:rPr>
        <w:t>粤港澳大湾区（内地、香港）个人信息跨境流动标准合同实施指引</w:t>
      </w:r>
    </w:p>
    <w:p w14:paraId="1A5AF367" w14:textId="77777777" w:rsidR="008E730B" w:rsidRPr="008E730B" w:rsidRDefault="008E730B" w:rsidP="008E730B">
      <w:pPr>
        <w:widowControl/>
        <w:spacing w:line="450" w:lineRule="atLeast"/>
        <w:ind w:firstLine="480"/>
        <w:rPr>
          <w:rFonts w:ascii="微软雅黑" w:eastAsia="微软雅黑" w:hAnsi="微软雅黑" w:cs="宋体"/>
          <w:color w:val="333333"/>
          <w:kern w:val="0"/>
          <w:sz w:val="24"/>
          <w:szCs w:val="24"/>
        </w:rPr>
      </w:pPr>
      <w:r w:rsidRPr="008E730B">
        <w:rPr>
          <w:rFonts w:ascii="微软雅黑" w:eastAsia="微软雅黑" w:hAnsi="微软雅黑" w:cs="宋体" w:hint="eastAsia"/>
          <w:b/>
          <w:bCs/>
          <w:color w:val="333333"/>
          <w:kern w:val="0"/>
          <w:sz w:val="24"/>
          <w:szCs w:val="24"/>
        </w:rPr>
        <w:t>第一条</w:t>
      </w:r>
      <w:r w:rsidRPr="008E730B">
        <w:rPr>
          <w:rFonts w:ascii="微软雅黑" w:eastAsia="微软雅黑" w:hAnsi="微软雅黑" w:cs="宋体" w:hint="eastAsia"/>
          <w:color w:val="333333"/>
          <w:kern w:val="0"/>
          <w:sz w:val="24"/>
          <w:szCs w:val="24"/>
        </w:rPr>
        <w:t> 为促进粤港澳大湾区个人信息跨境安全有序流动，推动粤港澳大湾区高质量发展，落实《中华人民共和国国家互联网信息办公室与香港特别行政区政府创新科技及工业局　关于促进粤港澳大湾区数据跨境流动的合作备忘录》（以下简称备忘录），国家互联网信息办公室、香港特别行政区政府创新科技及工业局共同制定本实施指引。</w:t>
      </w:r>
    </w:p>
    <w:p w14:paraId="2E3864BA" w14:textId="77777777" w:rsidR="008E730B" w:rsidRPr="008E730B" w:rsidRDefault="008E730B" w:rsidP="008E730B">
      <w:pPr>
        <w:widowControl/>
        <w:spacing w:line="450" w:lineRule="atLeast"/>
        <w:ind w:firstLine="480"/>
        <w:rPr>
          <w:rFonts w:ascii="微软雅黑" w:eastAsia="微软雅黑" w:hAnsi="微软雅黑" w:cs="宋体"/>
          <w:color w:val="333333"/>
          <w:kern w:val="0"/>
          <w:sz w:val="24"/>
          <w:szCs w:val="24"/>
        </w:rPr>
      </w:pPr>
      <w:r w:rsidRPr="008E730B">
        <w:rPr>
          <w:rFonts w:ascii="微软雅黑" w:eastAsia="微软雅黑" w:hAnsi="微软雅黑" w:cs="宋体" w:hint="eastAsia"/>
          <w:b/>
          <w:bCs/>
          <w:color w:val="333333"/>
          <w:kern w:val="0"/>
          <w:sz w:val="24"/>
          <w:szCs w:val="24"/>
        </w:rPr>
        <w:t>第二条</w:t>
      </w:r>
      <w:r w:rsidRPr="008E730B">
        <w:rPr>
          <w:rFonts w:ascii="微软雅黑" w:eastAsia="微软雅黑" w:hAnsi="微软雅黑" w:cs="宋体" w:hint="eastAsia"/>
          <w:color w:val="333333"/>
          <w:kern w:val="0"/>
          <w:sz w:val="24"/>
          <w:szCs w:val="24"/>
        </w:rPr>
        <w:t> 《粤港澳大湾区（内地、香港）个人信息跨境流动标准合同》（以下简称标准合同，见附件1）为备忘录下有关促进粤港澳大湾区个人信息跨境流动的便利措施。粤港澳大湾区个人信息处理者及接收方可以按照本实施指引要求，</w:t>
      </w:r>
      <w:r w:rsidRPr="008E730B">
        <w:rPr>
          <w:rFonts w:ascii="微软雅黑" w:eastAsia="微软雅黑" w:hAnsi="微软雅黑" w:cs="宋体" w:hint="eastAsia"/>
          <w:color w:val="333333"/>
          <w:kern w:val="0"/>
          <w:sz w:val="24"/>
          <w:szCs w:val="24"/>
        </w:rPr>
        <w:lastRenderedPageBreak/>
        <w:t>通过订立标准合同的方式进行粤港澳大湾区内内地和香港之间的个人信息跨境流动。被相关部门、地区告知或者公开发布为重要数据的个人信息除外。</w:t>
      </w:r>
    </w:p>
    <w:p w14:paraId="447CF0C9" w14:textId="77777777" w:rsidR="008E730B" w:rsidRPr="008E730B" w:rsidRDefault="008E730B" w:rsidP="008E730B">
      <w:pPr>
        <w:widowControl/>
        <w:spacing w:line="450" w:lineRule="atLeast"/>
        <w:ind w:firstLine="480"/>
        <w:rPr>
          <w:rFonts w:ascii="微软雅黑" w:eastAsia="微软雅黑" w:hAnsi="微软雅黑" w:cs="宋体"/>
          <w:color w:val="333333"/>
          <w:kern w:val="0"/>
          <w:sz w:val="24"/>
          <w:szCs w:val="24"/>
        </w:rPr>
      </w:pPr>
      <w:r w:rsidRPr="008E730B">
        <w:rPr>
          <w:rFonts w:ascii="微软雅黑" w:eastAsia="微软雅黑" w:hAnsi="微软雅黑" w:cs="宋体" w:hint="eastAsia"/>
          <w:color w:val="333333"/>
          <w:kern w:val="0"/>
          <w:sz w:val="24"/>
          <w:szCs w:val="24"/>
        </w:rPr>
        <w:t>个人信息处理者及接收方应注册于（适用于组织）/位于（适用于个人）粤港澳大湾区内地部分，即广东省广州市、深圳市、珠海市、佛山市、惠州市、东莞市、中山市、江门市、肇庆市，或者香港特别行政区。</w:t>
      </w:r>
    </w:p>
    <w:p w14:paraId="082E3839" w14:textId="77777777" w:rsidR="008E730B" w:rsidRPr="008E730B" w:rsidRDefault="008E730B" w:rsidP="008E730B">
      <w:pPr>
        <w:widowControl/>
        <w:spacing w:line="450" w:lineRule="atLeast"/>
        <w:ind w:firstLine="480"/>
        <w:rPr>
          <w:rFonts w:ascii="微软雅黑" w:eastAsia="微软雅黑" w:hAnsi="微软雅黑" w:cs="宋体"/>
          <w:color w:val="333333"/>
          <w:kern w:val="0"/>
          <w:sz w:val="24"/>
          <w:szCs w:val="24"/>
        </w:rPr>
      </w:pPr>
      <w:r w:rsidRPr="008E730B">
        <w:rPr>
          <w:rFonts w:ascii="微软雅黑" w:eastAsia="微软雅黑" w:hAnsi="微软雅黑" w:cs="宋体" w:hint="eastAsia"/>
          <w:b/>
          <w:bCs/>
          <w:color w:val="333333"/>
          <w:kern w:val="0"/>
          <w:sz w:val="24"/>
          <w:szCs w:val="24"/>
        </w:rPr>
        <w:t>第三条</w:t>
      </w:r>
      <w:r w:rsidRPr="008E730B">
        <w:rPr>
          <w:rFonts w:ascii="微软雅黑" w:eastAsia="微软雅黑" w:hAnsi="微软雅黑" w:cs="宋体" w:hint="eastAsia"/>
          <w:color w:val="333333"/>
          <w:kern w:val="0"/>
          <w:sz w:val="24"/>
          <w:szCs w:val="24"/>
        </w:rPr>
        <w:t> 通过订立标准合同的方式开展个人信息跨境提供的，应当坚持自主缔约与备案管理相结合、保护个人信息权益与防范风险相结合，保障个人信息跨境安全、自由流动。</w:t>
      </w:r>
    </w:p>
    <w:p w14:paraId="702F9714" w14:textId="77777777" w:rsidR="008E730B" w:rsidRPr="008E730B" w:rsidRDefault="008E730B" w:rsidP="008E730B">
      <w:pPr>
        <w:widowControl/>
        <w:spacing w:line="450" w:lineRule="atLeast"/>
        <w:ind w:firstLine="480"/>
        <w:rPr>
          <w:rFonts w:ascii="微软雅黑" w:eastAsia="微软雅黑" w:hAnsi="微软雅黑" w:cs="宋体"/>
          <w:color w:val="333333"/>
          <w:kern w:val="0"/>
          <w:sz w:val="24"/>
          <w:szCs w:val="24"/>
        </w:rPr>
      </w:pPr>
      <w:r w:rsidRPr="008E730B">
        <w:rPr>
          <w:rFonts w:ascii="微软雅黑" w:eastAsia="微软雅黑" w:hAnsi="微软雅黑" w:cs="宋体" w:hint="eastAsia"/>
          <w:b/>
          <w:bCs/>
          <w:color w:val="333333"/>
          <w:kern w:val="0"/>
          <w:sz w:val="24"/>
          <w:szCs w:val="24"/>
        </w:rPr>
        <w:t>第四条</w:t>
      </w:r>
      <w:r w:rsidRPr="008E730B">
        <w:rPr>
          <w:rFonts w:ascii="微软雅黑" w:eastAsia="微软雅黑" w:hAnsi="微软雅黑" w:cs="宋体" w:hint="eastAsia"/>
          <w:color w:val="333333"/>
          <w:kern w:val="0"/>
          <w:sz w:val="24"/>
          <w:szCs w:val="24"/>
        </w:rPr>
        <w:t> 按照本实施指引，通过订立标准合同跨境提供个人信息的，应当履行标准合同列明的义务和责任，包括满足以下条件：</w:t>
      </w:r>
    </w:p>
    <w:p w14:paraId="6CC3D931" w14:textId="77777777" w:rsidR="008E730B" w:rsidRPr="008E730B" w:rsidRDefault="008E730B" w:rsidP="008E730B">
      <w:pPr>
        <w:widowControl/>
        <w:spacing w:line="450" w:lineRule="atLeast"/>
        <w:ind w:firstLine="480"/>
        <w:rPr>
          <w:rFonts w:ascii="微软雅黑" w:eastAsia="微软雅黑" w:hAnsi="微软雅黑" w:cs="宋体"/>
          <w:color w:val="333333"/>
          <w:kern w:val="0"/>
          <w:sz w:val="24"/>
          <w:szCs w:val="24"/>
        </w:rPr>
      </w:pPr>
      <w:r w:rsidRPr="008E730B">
        <w:rPr>
          <w:rFonts w:ascii="微软雅黑" w:eastAsia="微软雅黑" w:hAnsi="微软雅黑" w:cs="宋体" w:hint="eastAsia"/>
          <w:color w:val="333333"/>
          <w:kern w:val="0"/>
          <w:sz w:val="24"/>
          <w:szCs w:val="24"/>
        </w:rPr>
        <w:t>（一）个人信息处理者跨境提供个人信息前，应当按照个人信息处理者属地法律法规要求告知个人信息主体或者取得个人信息主体的同意；</w:t>
      </w:r>
    </w:p>
    <w:p w14:paraId="3070219E" w14:textId="77777777" w:rsidR="008E730B" w:rsidRPr="008E730B" w:rsidRDefault="008E730B" w:rsidP="008E730B">
      <w:pPr>
        <w:widowControl/>
        <w:spacing w:line="450" w:lineRule="atLeast"/>
        <w:ind w:firstLine="480"/>
        <w:rPr>
          <w:rFonts w:ascii="微软雅黑" w:eastAsia="微软雅黑" w:hAnsi="微软雅黑" w:cs="宋体"/>
          <w:color w:val="333333"/>
          <w:kern w:val="0"/>
          <w:sz w:val="24"/>
          <w:szCs w:val="24"/>
        </w:rPr>
      </w:pPr>
      <w:r w:rsidRPr="008E730B">
        <w:rPr>
          <w:rFonts w:ascii="微软雅黑" w:eastAsia="微软雅黑" w:hAnsi="微软雅黑" w:cs="宋体" w:hint="eastAsia"/>
          <w:color w:val="333333"/>
          <w:kern w:val="0"/>
          <w:sz w:val="24"/>
          <w:szCs w:val="24"/>
        </w:rPr>
        <w:t>（二）不得向粤港澳大湾区以外的组织、个人提供。</w:t>
      </w:r>
    </w:p>
    <w:p w14:paraId="58C664C4" w14:textId="77777777" w:rsidR="008E730B" w:rsidRPr="008E730B" w:rsidRDefault="008E730B" w:rsidP="008E730B">
      <w:pPr>
        <w:widowControl/>
        <w:spacing w:line="450" w:lineRule="atLeast"/>
        <w:ind w:firstLine="480"/>
        <w:rPr>
          <w:rFonts w:ascii="微软雅黑" w:eastAsia="微软雅黑" w:hAnsi="微软雅黑" w:cs="宋体"/>
          <w:color w:val="333333"/>
          <w:kern w:val="0"/>
          <w:sz w:val="24"/>
          <w:szCs w:val="24"/>
        </w:rPr>
      </w:pPr>
      <w:r w:rsidRPr="008E730B">
        <w:rPr>
          <w:rFonts w:ascii="微软雅黑" w:eastAsia="微软雅黑" w:hAnsi="微软雅黑" w:cs="宋体" w:hint="eastAsia"/>
          <w:b/>
          <w:bCs/>
          <w:color w:val="333333"/>
          <w:kern w:val="0"/>
          <w:sz w:val="24"/>
          <w:szCs w:val="24"/>
        </w:rPr>
        <w:t>第五条</w:t>
      </w:r>
      <w:r w:rsidRPr="008E730B">
        <w:rPr>
          <w:rFonts w:ascii="微软雅黑" w:eastAsia="微软雅黑" w:hAnsi="微软雅黑" w:cs="宋体" w:hint="eastAsia"/>
          <w:color w:val="333333"/>
          <w:kern w:val="0"/>
          <w:sz w:val="24"/>
          <w:szCs w:val="24"/>
        </w:rPr>
        <w:t> 个人信息处理者按照本实施指引，通过订立标准合同跨境提供个人信息前，应当开展个人信息保护影响评估，重点评估以下内容：</w:t>
      </w:r>
    </w:p>
    <w:p w14:paraId="4E14A026" w14:textId="77777777" w:rsidR="008E730B" w:rsidRPr="008E730B" w:rsidRDefault="008E730B" w:rsidP="008E730B">
      <w:pPr>
        <w:widowControl/>
        <w:spacing w:line="450" w:lineRule="atLeast"/>
        <w:ind w:firstLine="480"/>
        <w:rPr>
          <w:rFonts w:ascii="微软雅黑" w:eastAsia="微软雅黑" w:hAnsi="微软雅黑" w:cs="宋体"/>
          <w:color w:val="333333"/>
          <w:kern w:val="0"/>
          <w:sz w:val="24"/>
          <w:szCs w:val="24"/>
        </w:rPr>
      </w:pPr>
      <w:r w:rsidRPr="008E730B">
        <w:rPr>
          <w:rFonts w:ascii="微软雅黑" w:eastAsia="微软雅黑" w:hAnsi="微软雅黑" w:cs="宋体" w:hint="eastAsia"/>
          <w:color w:val="333333"/>
          <w:kern w:val="0"/>
          <w:sz w:val="24"/>
          <w:szCs w:val="24"/>
        </w:rPr>
        <w:t>（一）个人信息处理者和接收方处理个人信息的目的、方式等的合法性、正当性、必要性；</w:t>
      </w:r>
    </w:p>
    <w:p w14:paraId="0850AFB2" w14:textId="77777777" w:rsidR="008E730B" w:rsidRPr="008E730B" w:rsidRDefault="008E730B" w:rsidP="008E730B">
      <w:pPr>
        <w:widowControl/>
        <w:spacing w:line="450" w:lineRule="atLeast"/>
        <w:ind w:firstLine="480"/>
        <w:rPr>
          <w:rFonts w:ascii="微软雅黑" w:eastAsia="微软雅黑" w:hAnsi="微软雅黑" w:cs="宋体"/>
          <w:color w:val="333333"/>
          <w:kern w:val="0"/>
          <w:sz w:val="24"/>
          <w:szCs w:val="24"/>
        </w:rPr>
      </w:pPr>
      <w:r w:rsidRPr="008E730B">
        <w:rPr>
          <w:rFonts w:ascii="微软雅黑" w:eastAsia="微软雅黑" w:hAnsi="微软雅黑" w:cs="宋体" w:hint="eastAsia"/>
          <w:color w:val="333333"/>
          <w:kern w:val="0"/>
          <w:sz w:val="24"/>
          <w:szCs w:val="24"/>
        </w:rPr>
        <w:t>（二）对个人信息主体权益的影响及安全风险；</w:t>
      </w:r>
    </w:p>
    <w:p w14:paraId="1A70E3A2" w14:textId="77777777" w:rsidR="008E730B" w:rsidRPr="008E730B" w:rsidRDefault="008E730B" w:rsidP="008E730B">
      <w:pPr>
        <w:widowControl/>
        <w:spacing w:line="450" w:lineRule="atLeast"/>
        <w:ind w:firstLine="480"/>
        <w:rPr>
          <w:rFonts w:ascii="微软雅黑" w:eastAsia="微软雅黑" w:hAnsi="微软雅黑" w:cs="宋体"/>
          <w:color w:val="333333"/>
          <w:kern w:val="0"/>
          <w:sz w:val="24"/>
          <w:szCs w:val="24"/>
        </w:rPr>
      </w:pPr>
      <w:r w:rsidRPr="008E730B">
        <w:rPr>
          <w:rFonts w:ascii="微软雅黑" w:eastAsia="微软雅黑" w:hAnsi="微软雅黑" w:cs="宋体" w:hint="eastAsia"/>
          <w:color w:val="333333"/>
          <w:kern w:val="0"/>
          <w:sz w:val="24"/>
          <w:szCs w:val="24"/>
        </w:rPr>
        <w:t>（三）接收方承诺承担的义务，以及履行义务的管理和技术措施、能力等能否保障跨境提供的个人信息安全。</w:t>
      </w:r>
    </w:p>
    <w:p w14:paraId="77D97884" w14:textId="77777777" w:rsidR="008E730B" w:rsidRPr="008E730B" w:rsidRDefault="008E730B" w:rsidP="008E730B">
      <w:pPr>
        <w:widowControl/>
        <w:spacing w:line="450" w:lineRule="atLeast"/>
        <w:ind w:firstLine="480"/>
        <w:rPr>
          <w:rFonts w:ascii="微软雅黑" w:eastAsia="微软雅黑" w:hAnsi="微软雅黑" w:cs="宋体"/>
          <w:color w:val="333333"/>
          <w:kern w:val="0"/>
          <w:sz w:val="24"/>
          <w:szCs w:val="24"/>
        </w:rPr>
      </w:pPr>
      <w:r w:rsidRPr="008E730B">
        <w:rPr>
          <w:rFonts w:ascii="微软雅黑" w:eastAsia="微软雅黑" w:hAnsi="微软雅黑" w:cs="宋体" w:hint="eastAsia"/>
          <w:b/>
          <w:bCs/>
          <w:color w:val="333333"/>
          <w:kern w:val="0"/>
          <w:sz w:val="24"/>
          <w:szCs w:val="24"/>
        </w:rPr>
        <w:t>第六条</w:t>
      </w:r>
      <w:r w:rsidRPr="008E730B">
        <w:rPr>
          <w:rFonts w:ascii="微软雅黑" w:eastAsia="微软雅黑" w:hAnsi="微软雅黑" w:cs="宋体" w:hint="eastAsia"/>
          <w:color w:val="333333"/>
          <w:kern w:val="0"/>
          <w:sz w:val="24"/>
          <w:szCs w:val="24"/>
        </w:rPr>
        <w:t> 标准合同应当严格按照本实施指引附件订立，合同生效后方可开展个人信息跨境提供。</w:t>
      </w:r>
    </w:p>
    <w:p w14:paraId="6CF168C5" w14:textId="77777777" w:rsidR="008E730B" w:rsidRPr="008E730B" w:rsidRDefault="008E730B" w:rsidP="008E730B">
      <w:pPr>
        <w:widowControl/>
        <w:spacing w:line="450" w:lineRule="atLeast"/>
        <w:ind w:firstLine="480"/>
        <w:rPr>
          <w:rFonts w:ascii="微软雅黑" w:eastAsia="微软雅黑" w:hAnsi="微软雅黑" w:cs="宋体"/>
          <w:color w:val="333333"/>
          <w:kern w:val="0"/>
          <w:sz w:val="24"/>
          <w:szCs w:val="24"/>
        </w:rPr>
      </w:pPr>
      <w:r w:rsidRPr="008E730B">
        <w:rPr>
          <w:rFonts w:ascii="微软雅黑" w:eastAsia="微软雅黑" w:hAnsi="微软雅黑" w:cs="宋体" w:hint="eastAsia"/>
          <w:color w:val="333333"/>
          <w:kern w:val="0"/>
          <w:sz w:val="24"/>
          <w:szCs w:val="24"/>
        </w:rPr>
        <w:lastRenderedPageBreak/>
        <w:t>个人信息处理者可以与接收方约定其他条款，但不得与标准合同相冲突。</w:t>
      </w:r>
    </w:p>
    <w:p w14:paraId="044D417C" w14:textId="77777777" w:rsidR="008E730B" w:rsidRPr="008E730B" w:rsidRDefault="008E730B" w:rsidP="008E730B">
      <w:pPr>
        <w:widowControl/>
        <w:spacing w:line="450" w:lineRule="atLeast"/>
        <w:ind w:firstLine="480"/>
        <w:rPr>
          <w:rFonts w:ascii="微软雅黑" w:eastAsia="微软雅黑" w:hAnsi="微软雅黑" w:cs="宋体"/>
          <w:color w:val="333333"/>
          <w:kern w:val="0"/>
          <w:sz w:val="24"/>
          <w:szCs w:val="24"/>
        </w:rPr>
      </w:pPr>
      <w:r w:rsidRPr="008E730B">
        <w:rPr>
          <w:rFonts w:ascii="微软雅黑" w:eastAsia="微软雅黑" w:hAnsi="微软雅黑" w:cs="宋体" w:hint="eastAsia"/>
          <w:b/>
          <w:bCs/>
          <w:color w:val="333333"/>
          <w:kern w:val="0"/>
          <w:sz w:val="24"/>
          <w:szCs w:val="24"/>
        </w:rPr>
        <w:t>第七条</w:t>
      </w:r>
      <w:r w:rsidRPr="008E730B">
        <w:rPr>
          <w:rFonts w:ascii="微软雅黑" w:eastAsia="微软雅黑" w:hAnsi="微软雅黑" w:cs="宋体" w:hint="eastAsia"/>
          <w:color w:val="333333"/>
          <w:kern w:val="0"/>
          <w:sz w:val="24"/>
          <w:szCs w:val="24"/>
        </w:rPr>
        <w:t> 跨境提供个人信息的目的、范围、种类、方式，或者接收方处理个人信息的用途、方式发生变化，延长保存期限，以及发生影响或者可能影响个人信息权益其他情况的，个人信息处理者应当重新开展个人信息保护影响评估，补充或者重新订立标准合同，并履行相应备案手续。</w:t>
      </w:r>
    </w:p>
    <w:p w14:paraId="22D5E586" w14:textId="77777777" w:rsidR="008E730B" w:rsidRPr="008E730B" w:rsidRDefault="008E730B" w:rsidP="008E730B">
      <w:pPr>
        <w:widowControl/>
        <w:spacing w:line="450" w:lineRule="atLeast"/>
        <w:ind w:firstLine="480"/>
        <w:rPr>
          <w:rFonts w:ascii="微软雅黑" w:eastAsia="微软雅黑" w:hAnsi="微软雅黑" w:cs="宋体"/>
          <w:color w:val="333333"/>
          <w:kern w:val="0"/>
          <w:sz w:val="24"/>
          <w:szCs w:val="24"/>
        </w:rPr>
      </w:pPr>
      <w:r w:rsidRPr="008E730B">
        <w:rPr>
          <w:rFonts w:ascii="微软雅黑" w:eastAsia="微软雅黑" w:hAnsi="微软雅黑" w:cs="宋体" w:hint="eastAsia"/>
          <w:b/>
          <w:bCs/>
          <w:color w:val="333333"/>
          <w:kern w:val="0"/>
          <w:sz w:val="24"/>
          <w:szCs w:val="24"/>
        </w:rPr>
        <w:t>第八条</w:t>
      </w:r>
      <w:r w:rsidRPr="008E730B">
        <w:rPr>
          <w:rFonts w:ascii="微软雅黑" w:eastAsia="微软雅黑" w:hAnsi="微软雅黑" w:cs="宋体" w:hint="eastAsia"/>
          <w:color w:val="333333"/>
          <w:kern w:val="0"/>
          <w:sz w:val="24"/>
          <w:szCs w:val="24"/>
        </w:rPr>
        <w:t> 个人信息处理者及接收方应在标准合同生效之日起10个工作日内按照属地向广东省互联网信息办公室或者香港特别行政区政府政府资讯科技总监办公室进行标准合同备案，提交如下材料：</w:t>
      </w:r>
    </w:p>
    <w:p w14:paraId="02D3175B" w14:textId="77777777" w:rsidR="008E730B" w:rsidRPr="008E730B" w:rsidRDefault="008E730B" w:rsidP="008E730B">
      <w:pPr>
        <w:widowControl/>
        <w:spacing w:line="450" w:lineRule="atLeast"/>
        <w:ind w:firstLine="480"/>
        <w:rPr>
          <w:rFonts w:ascii="微软雅黑" w:eastAsia="微软雅黑" w:hAnsi="微软雅黑" w:cs="宋体"/>
          <w:color w:val="333333"/>
          <w:kern w:val="0"/>
          <w:sz w:val="24"/>
          <w:szCs w:val="24"/>
        </w:rPr>
      </w:pPr>
      <w:r w:rsidRPr="008E730B">
        <w:rPr>
          <w:rFonts w:ascii="微软雅黑" w:eastAsia="微软雅黑" w:hAnsi="微软雅黑" w:cs="宋体" w:hint="eastAsia"/>
          <w:color w:val="333333"/>
          <w:kern w:val="0"/>
          <w:sz w:val="24"/>
          <w:szCs w:val="24"/>
        </w:rPr>
        <w:t>（一）法定代表人身份证件影印件；</w:t>
      </w:r>
    </w:p>
    <w:p w14:paraId="7733B115" w14:textId="77777777" w:rsidR="008E730B" w:rsidRPr="008E730B" w:rsidRDefault="008E730B" w:rsidP="008E730B">
      <w:pPr>
        <w:widowControl/>
        <w:spacing w:line="450" w:lineRule="atLeast"/>
        <w:ind w:firstLine="480"/>
        <w:rPr>
          <w:rFonts w:ascii="微软雅黑" w:eastAsia="微软雅黑" w:hAnsi="微软雅黑" w:cs="宋体"/>
          <w:color w:val="333333"/>
          <w:kern w:val="0"/>
          <w:sz w:val="24"/>
          <w:szCs w:val="24"/>
        </w:rPr>
      </w:pPr>
      <w:r w:rsidRPr="008E730B">
        <w:rPr>
          <w:rFonts w:ascii="微软雅黑" w:eastAsia="微软雅黑" w:hAnsi="微软雅黑" w:cs="宋体" w:hint="eastAsia"/>
          <w:color w:val="333333"/>
          <w:kern w:val="0"/>
          <w:sz w:val="24"/>
          <w:szCs w:val="24"/>
        </w:rPr>
        <w:t>（二）承诺书（模板见附件2）；</w:t>
      </w:r>
    </w:p>
    <w:p w14:paraId="151D6739" w14:textId="77777777" w:rsidR="008E730B" w:rsidRPr="008E730B" w:rsidRDefault="008E730B" w:rsidP="008E730B">
      <w:pPr>
        <w:widowControl/>
        <w:spacing w:line="450" w:lineRule="atLeast"/>
        <w:ind w:firstLine="480"/>
        <w:rPr>
          <w:rFonts w:ascii="微软雅黑" w:eastAsia="微软雅黑" w:hAnsi="微软雅黑" w:cs="宋体"/>
          <w:color w:val="333333"/>
          <w:kern w:val="0"/>
          <w:sz w:val="24"/>
          <w:szCs w:val="24"/>
        </w:rPr>
      </w:pPr>
      <w:r w:rsidRPr="008E730B">
        <w:rPr>
          <w:rFonts w:ascii="微软雅黑" w:eastAsia="微软雅黑" w:hAnsi="微软雅黑" w:cs="宋体" w:hint="eastAsia"/>
          <w:color w:val="333333"/>
          <w:kern w:val="0"/>
          <w:sz w:val="24"/>
          <w:szCs w:val="24"/>
        </w:rPr>
        <w:t>（三）标准合同。</w:t>
      </w:r>
    </w:p>
    <w:p w14:paraId="240DB22D" w14:textId="77777777" w:rsidR="008E730B" w:rsidRPr="008E730B" w:rsidRDefault="008E730B" w:rsidP="008E730B">
      <w:pPr>
        <w:widowControl/>
        <w:spacing w:line="450" w:lineRule="atLeast"/>
        <w:ind w:firstLine="480"/>
        <w:rPr>
          <w:rFonts w:ascii="微软雅黑" w:eastAsia="微软雅黑" w:hAnsi="微软雅黑" w:cs="宋体"/>
          <w:color w:val="333333"/>
          <w:kern w:val="0"/>
          <w:sz w:val="24"/>
          <w:szCs w:val="24"/>
        </w:rPr>
      </w:pPr>
      <w:r w:rsidRPr="008E730B">
        <w:rPr>
          <w:rFonts w:ascii="微软雅黑" w:eastAsia="微软雅黑" w:hAnsi="微软雅黑" w:cs="宋体" w:hint="eastAsia"/>
          <w:color w:val="333333"/>
          <w:kern w:val="0"/>
          <w:sz w:val="24"/>
          <w:szCs w:val="24"/>
        </w:rPr>
        <w:t>个人信息处理者及接收方应当对所备案材料的真实性负责。</w:t>
      </w:r>
    </w:p>
    <w:p w14:paraId="3C79323A" w14:textId="77777777" w:rsidR="008E730B" w:rsidRPr="008E730B" w:rsidRDefault="008E730B" w:rsidP="008E730B">
      <w:pPr>
        <w:widowControl/>
        <w:spacing w:line="450" w:lineRule="atLeast"/>
        <w:ind w:firstLine="480"/>
        <w:rPr>
          <w:rFonts w:ascii="微软雅黑" w:eastAsia="微软雅黑" w:hAnsi="微软雅黑" w:cs="宋体"/>
          <w:color w:val="333333"/>
          <w:kern w:val="0"/>
          <w:sz w:val="24"/>
          <w:szCs w:val="24"/>
        </w:rPr>
      </w:pPr>
      <w:r w:rsidRPr="008E730B">
        <w:rPr>
          <w:rFonts w:ascii="微软雅黑" w:eastAsia="微软雅黑" w:hAnsi="微软雅黑" w:cs="宋体" w:hint="eastAsia"/>
          <w:b/>
          <w:bCs/>
          <w:color w:val="333333"/>
          <w:kern w:val="0"/>
          <w:sz w:val="24"/>
          <w:szCs w:val="24"/>
        </w:rPr>
        <w:t>第九条</w:t>
      </w:r>
      <w:r w:rsidRPr="008E730B">
        <w:rPr>
          <w:rFonts w:ascii="微软雅黑" w:eastAsia="微软雅黑" w:hAnsi="微软雅黑" w:cs="宋体" w:hint="eastAsia"/>
          <w:color w:val="333333"/>
          <w:kern w:val="0"/>
          <w:sz w:val="24"/>
          <w:szCs w:val="24"/>
        </w:rPr>
        <w:t> 个人信息处理者及接收方接受属地监管机构的监督管理，包括但不限于：</w:t>
      </w:r>
    </w:p>
    <w:p w14:paraId="1088B8A9" w14:textId="77777777" w:rsidR="008E730B" w:rsidRPr="008E730B" w:rsidRDefault="008E730B" w:rsidP="008E730B">
      <w:pPr>
        <w:widowControl/>
        <w:spacing w:line="450" w:lineRule="atLeast"/>
        <w:ind w:firstLine="480"/>
        <w:rPr>
          <w:rFonts w:ascii="微软雅黑" w:eastAsia="微软雅黑" w:hAnsi="微软雅黑" w:cs="宋体"/>
          <w:color w:val="333333"/>
          <w:kern w:val="0"/>
          <w:sz w:val="24"/>
          <w:szCs w:val="24"/>
        </w:rPr>
      </w:pPr>
      <w:r w:rsidRPr="008E730B">
        <w:rPr>
          <w:rFonts w:ascii="微软雅黑" w:eastAsia="微软雅黑" w:hAnsi="微软雅黑" w:cs="宋体" w:hint="eastAsia"/>
          <w:color w:val="333333"/>
          <w:kern w:val="0"/>
          <w:sz w:val="24"/>
          <w:szCs w:val="24"/>
        </w:rPr>
        <w:t>（一）根据标准合同第二条第七项及第十项，个人信息处理者答复监管机构的询问及对合同的义务和责任的履行承担举证责任；</w:t>
      </w:r>
    </w:p>
    <w:p w14:paraId="6820D9D9" w14:textId="77777777" w:rsidR="008E730B" w:rsidRPr="008E730B" w:rsidRDefault="008E730B" w:rsidP="008E730B">
      <w:pPr>
        <w:widowControl/>
        <w:spacing w:line="450" w:lineRule="atLeast"/>
        <w:ind w:firstLine="480"/>
        <w:rPr>
          <w:rFonts w:ascii="微软雅黑" w:eastAsia="微软雅黑" w:hAnsi="微软雅黑" w:cs="宋体"/>
          <w:color w:val="333333"/>
          <w:kern w:val="0"/>
          <w:sz w:val="24"/>
          <w:szCs w:val="24"/>
        </w:rPr>
      </w:pPr>
      <w:r w:rsidRPr="008E730B">
        <w:rPr>
          <w:rFonts w:ascii="微软雅黑" w:eastAsia="微软雅黑" w:hAnsi="微软雅黑" w:cs="宋体" w:hint="eastAsia"/>
          <w:color w:val="333333"/>
          <w:kern w:val="0"/>
          <w:sz w:val="24"/>
          <w:szCs w:val="24"/>
        </w:rPr>
        <w:t>（二）根据标准合同第三条第十二项，接收方应接受监管机构的监督管理，包括服从监管机构作出的决定以及提供已采取必要行动的证明等；</w:t>
      </w:r>
    </w:p>
    <w:p w14:paraId="4F524B59" w14:textId="77777777" w:rsidR="008E730B" w:rsidRPr="008E730B" w:rsidRDefault="008E730B" w:rsidP="008E730B">
      <w:pPr>
        <w:widowControl/>
        <w:spacing w:line="450" w:lineRule="atLeast"/>
        <w:ind w:firstLine="480"/>
        <w:rPr>
          <w:rFonts w:ascii="微软雅黑" w:eastAsia="微软雅黑" w:hAnsi="微软雅黑" w:cs="宋体"/>
          <w:color w:val="333333"/>
          <w:kern w:val="0"/>
          <w:sz w:val="24"/>
          <w:szCs w:val="24"/>
        </w:rPr>
      </w:pPr>
      <w:r w:rsidRPr="008E730B">
        <w:rPr>
          <w:rFonts w:ascii="微软雅黑" w:eastAsia="微软雅黑" w:hAnsi="微软雅黑" w:cs="宋体" w:hint="eastAsia"/>
          <w:color w:val="333333"/>
          <w:kern w:val="0"/>
          <w:sz w:val="24"/>
          <w:szCs w:val="24"/>
        </w:rPr>
        <w:t>（三）根据标准合同第六条第二项，个人信息处理者解除标准合同时，通知监管机构。</w:t>
      </w:r>
    </w:p>
    <w:p w14:paraId="2321764B" w14:textId="77777777" w:rsidR="008E730B" w:rsidRPr="008E730B" w:rsidRDefault="008E730B" w:rsidP="008E730B">
      <w:pPr>
        <w:widowControl/>
        <w:spacing w:line="450" w:lineRule="atLeast"/>
        <w:ind w:firstLine="480"/>
        <w:rPr>
          <w:rFonts w:ascii="微软雅黑" w:eastAsia="微软雅黑" w:hAnsi="微软雅黑" w:cs="宋体"/>
          <w:color w:val="333333"/>
          <w:kern w:val="0"/>
          <w:sz w:val="24"/>
          <w:szCs w:val="24"/>
        </w:rPr>
      </w:pPr>
      <w:r w:rsidRPr="008E730B">
        <w:rPr>
          <w:rFonts w:ascii="微软雅黑" w:eastAsia="微软雅黑" w:hAnsi="微软雅黑" w:cs="宋体" w:hint="eastAsia"/>
          <w:b/>
          <w:bCs/>
          <w:color w:val="333333"/>
          <w:kern w:val="0"/>
          <w:sz w:val="24"/>
          <w:szCs w:val="24"/>
        </w:rPr>
        <w:t>第十条</w:t>
      </w:r>
      <w:r w:rsidRPr="008E730B">
        <w:rPr>
          <w:rFonts w:ascii="微软雅黑" w:eastAsia="微软雅黑" w:hAnsi="微软雅黑" w:cs="宋体" w:hint="eastAsia"/>
          <w:color w:val="333333"/>
          <w:kern w:val="0"/>
          <w:sz w:val="24"/>
          <w:szCs w:val="24"/>
        </w:rPr>
        <w:t> 任何组织和个人发现个人信息处理者或接收方按照本实施指引进行粤港澳大湾区内的个人信息跨境流动，但不履行本实施指引及标准合同要求的义</w:t>
      </w:r>
      <w:r w:rsidRPr="008E730B">
        <w:rPr>
          <w:rFonts w:ascii="微软雅黑" w:eastAsia="微软雅黑" w:hAnsi="微软雅黑" w:cs="宋体" w:hint="eastAsia"/>
          <w:color w:val="333333"/>
          <w:kern w:val="0"/>
          <w:sz w:val="24"/>
          <w:szCs w:val="24"/>
        </w:rPr>
        <w:lastRenderedPageBreak/>
        <w:t>务和责任的，可以向国家互联网信息办公室、广东省互联网信息办公室或者香港特别行政区政府创新科技及工业局、政府资讯科技总监办公室、香港个人资料私隐专员公署投诉、举报。</w:t>
      </w:r>
    </w:p>
    <w:p w14:paraId="55C3D05F" w14:textId="77777777" w:rsidR="008E730B" w:rsidRPr="008E730B" w:rsidRDefault="008E730B" w:rsidP="008E730B">
      <w:pPr>
        <w:widowControl/>
        <w:spacing w:line="450" w:lineRule="atLeast"/>
        <w:ind w:firstLine="480"/>
        <w:rPr>
          <w:rFonts w:ascii="微软雅黑" w:eastAsia="微软雅黑" w:hAnsi="微软雅黑" w:cs="宋体"/>
          <w:color w:val="333333"/>
          <w:kern w:val="0"/>
          <w:sz w:val="24"/>
          <w:szCs w:val="24"/>
        </w:rPr>
      </w:pPr>
      <w:r w:rsidRPr="008E730B">
        <w:rPr>
          <w:rFonts w:ascii="微软雅黑" w:eastAsia="微软雅黑" w:hAnsi="微软雅黑" w:cs="宋体" w:hint="eastAsia"/>
          <w:color w:val="333333"/>
          <w:kern w:val="0"/>
          <w:sz w:val="24"/>
          <w:szCs w:val="24"/>
        </w:rPr>
        <w:t>收到投诉、举报的部门发现个人信息跨境活动存在较大安全风险或者发生个人信息安全事件的，可以要求个人信息处理者或者接收方整改；需要交由其他执法部门处置的，交由相关部门依法处置。</w:t>
      </w:r>
    </w:p>
    <w:p w14:paraId="541D9E08" w14:textId="77777777" w:rsidR="008E730B" w:rsidRPr="008E730B" w:rsidRDefault="008E730B" w:rsidP="008E730B">
      <w:pPr>
        <w:widowControl/>
        <w:spacing w:line="450" w:lineRule="atLeast"/>
        <w:ind w:firstLine="480"/>
        <w:rPr>
          <w:rFonts w:ascii="微软雅黑" w:eastAsia="微软雅黑" w:hAnsi="微软雅黑" w:cs="宋体"/>
          <w:color w:val="333333"/>
          <w:kern w:val="0"/>
          <w:sz w:val="24"/>
          <w:szCs w:val="24"/>
        </w:rPr>
      </w:pPr>
      <w:r w:rsidRPr="008E730B">
        <w:rPr>
          <w:rFonts w:ascii="微软雅黑" w:eastAsia="微软雅黑" w:hAnsi="微软雅黑" w:cs="宋体" w:hint="eastAsia"/>
          <w:b/>
          <w:bCs/>
          <w:color w:val="333333"/>
          <w:kern w:val="0"/>
          <w:sz w:val="24"/>
          <w:szCs w:val="24"/>
        </w:rPr>
        <w:t>第十一条</w:t>
      </w:r>
      <w:r w:rsidRPr="008E730B">
        <w:rPr>
          <w:rFonts w:ascii="微软雅黑" w:eastAsia="微软雅黑" w:hAnsi="微软雅黑" w:cs="宋体" w:hint="eastAsia"/>
          <w:color w:val="333333"/>
          <w:kern w:val="0"/>
          <w:sz w:val="24"/>
          <w:szCs w:val="24"/>
        </w:rPr>
        <w:t> 个人信息处理者或接收方在处理个人信息时发生个人信息泄露等安全事件的，应立即采取补救措施，按照属地通知国家互联网信息办公室、广东省互联网信息办公室，或者香港特别行政区政府创新科技及工业局、政府资讯科技总监办公室、香港个人资料私隐专员公署。</w:t>
      </w:r>
    </w:p>
    <w:p w14:paraId="0F448ABA" w14:textId="77777777" w:rsidR="008E730B" w:rsidRPr="008E730B" w:rsidRDefault="008E730B" w:rsidP="008E730B">
      <w:pPr>
        <w:widowControl/>
        <w:spacing w:line="450" w:lineRule="atLeast"/>
        <w:ind w:firstLine="480"/>
        <w:rPr>
          <w:rFonts w:ascii="微软雅黑" w:eastAsia="微软雅黑" w:hAnsi="微软雅黑" w:cs="宋体"/>
          <w:color w:val="333333"/>
          <w:kern w:val="0"/>
          <w:sz w:val="24"/>
          <w:szCs w:val="24"/>
        </w:rPr>
      </w:pPr>
      <w:r w:rsidRPr="008E730B">
        <w:rPr>
          <w:rFonts w:ascii="微软雅黑" w:eastAsia="微软雅黑" w:hAnsi="微软雅黑" w:cs="宋体" w:hint="eastAsia"/>
          <w:b/>
          <w:bCs/>
          <w:color w:val="333333"/>
          <w:kern w:val="0"/>
          <w:sz w:val="24"/>
          <w:szCs w:val="24"/>
        </w:rPr>
        <w:t>第十二条</w:t>
      </w:r>
      <w:r w:rsidRPr="008E730B">
        <w:rPr>
          <w:rFonts w:ascii="微软雅黑" w:eastAsia="微软雅黑" w:hAnsi="微软雅黑" w:cs="宋体" w:hint="eastAsia"/>
          <w:color w:val="333333"/>
          <w:kern w:val="0"/>
          <w:sz w:val="24"/>
          <w:szCs w:val="24"/>
        </w:rPr>
        <w:t> 以上规定并不影响内地履行个人信息保护职责的部门和香港个人资料私隐专员公署在职责范围内依法加强个人信息保护和监督管理工作，包括处理与个人信息保护有关的投诉、举报，调查、处理违法个人信息处理活动等。</w:t>
      </w:r>
    </w:p>
    <w:p w14:paraId="538AB1AC" w14:textId="77777777" w:rsidR="008E730B" w:rsidRPr="008E730B" w:rsidRDefault="008E730B" w:rsidP="008E730B">
      <w:pPr>
        <w:widowControl/>
        <w:spacing w:line="450" w:lineRule="atLeast"/>
        <w:ind w:firstLine="480"/>
        <w:rPr>
          <w:rFonts w:ascii="微软雅黑" w:eastAsia="微软雅黑" w:hAnsi="微软雅黑" w:cs="宋体"/>
          <w:color w:val="333333"/>
          <w:kern w:val="0"/>
          <w:sz w:val="24"/>
          <w:szCs w:val="24"/>
        </w:rPr>
      </w:pPr>
      <w:r w:rsidRPr="008E730B">
        <w:rPr>
          <w:rFonts w:ascii="微软雅黑" w:eastAsia="微软雅黑" w:hAnsi="微软雅黑" w:cs="宋体" w:hint="eastAsia"/>
          <w:b/>
          <w:bCs/>
          <w:color w:val="333333"/>
          <w:kern w:val="0"/>
          <w:sz w:val="24"/>
          <w:szCs w:val="24"/>
        </w:rPr>
        <w:t>第十三条</w:t>
      </w:r>
      <w:r w:rsidRPr="008E730B">
        <w:rPr>
          <w:rFonts w:ascii="微软雅黑" w:eastAsia="微软雅黑" w:hAnsi="微软雅黑" w:cs="宋体" w:hint="eastAsia"/>
          <w:color w:val="333333"/>
          <w:kern w:val="0"/>
          <w:sz w:val="24"/>
          <w:szCs w:val="24"/>
        </w:rPr>
        <w:t> 有关部门及其工作人员对在履行职责中知悉的个人隐私、个人信息、商业秘密、保密商务信息等应当依法予以保密，不得泄露或者非法向他人提供、非法使用。</w:t>
      </w:r>
    </w:p>
    <w:p w14:paraId="0ACF04DB" w14:textId="77777777" w:rsidR="008E730B" w:rsidRPr="008E730B" w:rsidRDefault="008E730B" w:rsidP="008E730B">
      <w:pPr>
        <w:widowControl/>
        <w:spacing w:line="450" w:lineRule="atLeast"/>
        <w:ind w:firstLine="480"/>
        <w:rPr>
          <w:rFonts w:ascii="微软雅黑" w:eastAsia="微软雅黑" w:hAnsi="微软雅黑" w:cs="宋体"/>
          <w:color w:val="333333"/>
          <w:kern w:val="0"/>
          <w:sz w:val="24"/>
          <w:szCs w:val="24"/>
        </w:rPr>
      </w:pPr>
      <w:r w:rsidRPr="008E730B">
        <w:rPr>
          <w:rFonts w:ascii="微软雅黑" w:eastAsia="微软雅黑" w:hAnsi="微软雅黑" w:cs="宋体" w:hint="eastAsia"/>
          <w:b/>
          <w:bCs/>
          <w:color w:val="333333"/>
          <w:kern w:val="0"/>
          <w:sz w:val="24"/>
          <w:szCs w:val="24"/>
        </w:rPr>
        <w:t>第十四条</w:t>
      </w:r>
      <w:r w:rsidRPr="008E730B">
        <w:rPr>
          <w:rFonts w:ascii="微软雅黑" w:eastAsia="微软雅黑" w:hAnsi="微软雅黑" w:cs="宋体" w:hint="eastAsia"/>
          <w:color w:val="333333"/>
          <w:kern w:val="0"/>
          <w:sz w:val="24"/>
          <w:szCs w:val="24"/>
        </w:rPr>
        <w:t> 国家互联网信息办公室和香港特别行政区政府创新科技及工业局可以根据实际情况，经协商一致后对本实施指引及附件进行修订。</w:t>
      </w:r>
    </w:p>
    <w:p w14:paraId="42F9F237" w14:textId="77777777" w:rsidR="008E730B" w:rsidRPr="008E730B" w:rsidRDefault="008E730B" w:rsidP="008E730B">
      <w:pPr>
        <w:widowControl/>
        <w:spacing w:line="450" w:lineRule="atLeast"/>
        <w:ind w:firstLine="480"/>
        <w:rPr>
          <w:rFonts w:ascii="微软雅黑" w:eastAsia="微软雅黑" w:hAnsi="微软雅黑" w:cs="宋体"/>
          <w:color w:val="333333"/>
          <w:kern w:val="0"/>
          <w:sz w:val="24"/>
          <w:szCs w:val="24"/>
        </w:rPr>
      </w:pPr>
      <w:r w:rsidRPr="008E730B">
        <w:rPr>
          <w:rFonts w:ascii="微软雅黑" w:eastAsia="微软雅黑" w:hAnsi="微软雅黑" w:cs="宋体" w:hint="eastAsia"/>
          <w:b/>
          <w:bCs/>
          <w:color w:val="333333"/>
          <w:kern w:val="0"/>
          <w:sz w:val="24"/>
          <w:szCs w:val="24"/>
        </w:rPr>
        <w:t>第十五条</w:t>
      </w:r>
      <w:r w:rsidRPr="008E730B">
        <w:rPr>
          <w:rFonts w:ascii="微软雅黑" w:eastAsia="微软雅黑" w:hAnsi="微软雅黑" w:cs="宋体" w:hint="eastAsia"/>
          <w:color w:val="333333"/>
          <w:kern w:val="0"/>
          <w:sz w:val="24"/>
          <w:szCs w:val="24"/>
        </w:rPr>
        <w:t> 本实施指引自发布之日起生效。</w:t>
      </w:r>
    </w:p>
    <w:p w14:paraId="6992AB82" w14:textId="77777777" w:rsidR="008E730B" w:rsidRPr="008E730B" w:rsidRDefault="008E730B" w:rsidP="008E730B"/>
    <w:p w14:paraId="0917A533" w14:textId="77777777" w:rsidR="008E730B" w:rsidRDefault="008E730B" w:rsidP="008E730B"/>
    <w:p w14:paraId="27A0B708" w14:textId="77777777" w:rsidR="008E730B" w:rsidRDefault="008E730B" w:rsidP="008E730B"/>
    <w:p w14:paraId="1EA3D795" w14:textId="77777777" w:rsidR="001B0737" w:rsidRPr="001B0737" w:rsidRDefault="001B0737" w:rsidP="00A001FA">
      <w:pPr>
        <w:pStyle w:val="2"/>
      </w:pPr>
      <w:r w:rsidRPr="001B0737">
        <w:rPr>
          <w:rFonts w:hint="eastAsia"/>
        </w:rPr>
        <w:lastRenderedPageBreak/>
        <w:t>交通运输部办公厅关于推进交通运输行业数据资源开放共享的实施意见</w:t>
      </w:r>
    </w:p>
    <w:p w14:paraId="1BAD334A" w14:textId="77777777" w:rsidR="001B0737" w:rsidRPr="001B0737" w:rsidRDefault="001B0737" w:rsidP="001B0737">
      <w:pPr>
        <w:widowControl/>
        <w:spacing w:after="150" w:line="450" w:lineRule="atLeast"/>
        <w:jc w:val="left"/>
        <w:rPr>
          <w:rFonts w:ascii="微软雅黑" w:eastAsia="微软雅黑" w:hAnsi="微软雅黑" w:cs="宋体"/>
          <w:color w:val="444444"/>
          <w:kern w:val="0"/>
          <w:sz w:val="24"/>
          <w:szCs w:val="24"/>
        </w:rPr>
      </w:pPr>
      <w:r w:rsidRPr="001B0737">
        <w:rPr>
          <w:rFonts w:ascii="微软雅黑" w:eastAsia="微软雅黑" w:hAnsi="微软雅黑" w:cs="宋体" w:hint="eastAsia"/>
          <w:color w:val="444444"/>
          <w:kern w:val="0"/>
          <w:sz w:val="24"/>
          <w:szCs w:val="24"/>
        </w:rPr>
        <w:t>各省、自治区、直辖市、新疆生产建设兵团及计划单列市交通运输厅（局、委），部属各单位，部内各司局：</w:t>
      </w:r>
      <w:r w:rsidRPr="001B0737">
        <w:rPr>
          <w:rFonts w:ascii="微软雅黑" w:eastAsia="微软雅黑" w:hAnsi="微软雅黑" w:cs="宋体" w:hint="eastAsia"/>
          <w:color w:val="444444"/>
          <w:kern w:val="0"/>
          <w:sz w:val="24"/>
          <w:szCs w:val="24"/>
        </w:rPr>
        <w:br/>
        <w:t>为贯彻落实国家关于促进大数据发展和政务信息资源共享管理有关要求，充分挖掘交通运输行业数据资源价值，实现用数据说话、用数据决策、用数据管理、用数据创新，提升行业治理能力和服务水平，促进行业提质增效与转型升级，现提出如下实施意见。</w:t>
      </w:r>
      <w:r w:rsidRPr="001B0737">
        <w:rPr>
          <w:rFonts w:ascii="微软雅黑" w:eastAsia="微软雅黑" w:hAnsi="微软雅黑" w:cs="宋体" w:hint="eastAsia"/>
          <w:color w:val="444444"/>
          <w:kern w:val="0"/>
          <w:sz w:val="24"/>
          <w:szCs w:val="24"/>
        </w:rPr>
        <w:br/>
        <w:t>一、 总体要求</w:t>
      </w:r>
      <w:r w:rsidRPr="001B0737">
        <w:rPr>
          <w:rFonts w:ascii="微软雅黑" w:eastAsia="微软雅黑" w:hAnsi="微软雅黑" w:cs="宋体" w:hint="eastAsia"/>
          <w:color w:val="444444"/>
          <w:kern w:val="0"/>
          <w:sz w:val="24"/>
          <w:szCs w:val="24"/>
        </w:rPr>
        <w:br/>
        <w:t>(一) 指导思想。</w:t>
      </w:r>
      <w:r w:rsidRPr="001B0737">
        <w:rPr>
          <w:rFonts w:ascii="微软雅黑" w:eastAsia="微软雅黑" w:hAnsi="微软雅黑" w:cs="宋体" w:hint="eastAsia"/>
          <w:color w:val="444444"/>
          <w:kern w:val="0"/>
          <w:sz w:val="24"/>
          <w:szCs w:val="24"/>
        </w:rPr>
        <w:br/>
        <w:t>深入贯彻落实党的十八大和十八届三中、四中、五中全会精神，按照党中央、国务院决策部署，遵循以目录管理数据资产、以共享促进数据融合、以开放实现数据增值的总体思路，坚持需求导向和问题导向，加强统筹协调，激发市场活力，着力突破交通运输大数据发展机制与技术障碍，提升行业数据资源开发利用价值，为打造精准治理、多方协作的行业治理模式，构建贴近需求、便捷高效的运输服务体系提供有力支撑，促进安全便捷、畅通高效、绿色智能的现代综合交通运输体系建设。</w:t>
      </w:r>
      <w:r w:rsidRPr="001B0737">
        <w:rPr>
          <w:rFonts w:ascii="微软雅黑" w:eastAsia="微软雅黑" w:hAnsi="微软雅黑" w:cs="宋体" w:hint="eastAsia"/>
          <w:color w:val="444444"/>
          <w:kern w:val="0"/>
          <w:sz w:val="24"/>
          <w:szCs w:val="24"/>
        </w:rPr>
        <w:br/>
        <w:t>(二) 基本原则。</w:t>
      </w:r>
      <w:r w:rsidRPr="001B0737">
        <w:rPr>
          <w:rFonts w:ascii="微软雅黑" w:eastAsia="微软雅黑" w:hAnsi="微软雅黑" w:cs="宋体" w:hint="eastAsia"/>
          <w:color w:val="444444"/>
          <w:kern w:val="0"/>
          <w:sz w:val="24"/>
          <w:szCs w:val="24"/>
        </w:rPr>
        <w:br/>
        <w:t>统筹协调、联合推进。加强管理与技术体系统筹，强化行业数据资源治理，推动各类平台有效对接，打破部门分割和行业壁垒，政企合作，上下联动，共同推进数据资源开放共享。</w:t>
      </w:r>
      <w:r w:rsidRPr="001B0737">
        <w:rPr>
          <w:rFonts w:ascii="微软雅黑" w:eastAsia="微软雅黑" w:hAnsi="微软雅黑" w:cs="宋体" w:hint="eastAsia"/>
          <w:color w:val="444444"/>
          <w:kern w:val="0"/>
          <w:sz w:val="24"/>
          <w:szCs w:val="24"/>
        </w:rPr>
        <w:br/>
      </w:r>
      <w:r w:rsidRPr="001B0737">
        <w:rPr>
          <w:rFonts w:ascii="微软雅黑" w:eastAsia="微软雅黑" w:hAnsi="微软雅黑" w:cs="宋体" w:hint="eastAsia"/>
          <w:color w:val="444444"/>
          <w:kern w:val="0"/>
          <w:sz w:val="24"/>
          <w:szCs w:val="24"/>
        </w:rPr>
        <w:lastRenderedPageBreak/>
        <w:t>需求导向、互利共赢。以跨部门、跨地区、跨领域业务协同需求为导向，注重盘活整合现有资源，实现行业数据资源有效共享。以提升综合交通服务品质为导向，推动行业数据资源向社会开放，充分释放行业数据红利，实现多方共赢。</w:t>
      </w:r>
      <w:r w:rsidRPr="001B0737">
        <w:rPr>
          <w:rFonts w:ascii="微软雅黑" w:eastAsia="微软雅黑" w:hAnsi="微软雅黑" w:cs="宋体" w:hint="eastAsia"/>
          <w:color w:val="444444"/>
          <w:kern w:val="0"/>
          <w:sz w:val="24"/>
          <w:szCs w:val="24"/>
        </w:rPr>
        <w:br/>
        <w:t>激发活力、创新应用。创新行业数据资源开发利用模式，激活数据增值能力，引导鼓励企业和社会机构开展交通运输服务大数据创新应用，推动交通运输服务联动创新、融合创新、万众创新。</w:t>
      </w:r>
      <w:r w:rsidRPr="001B0737">
        <w:rPr>
          <w:rFonts w:ascii="微软雅黑" w:eastAsia="微软雅黑" w:hAnsi="微软雅黑" w:cs="宋体" w:hint="eastAsia"/>
          <w:color w:val="444444"/>
          <w:kern w:val="0"/>
          <w:sz w:val="24"/>
          <w:szCs w:val="24"/>
        </w:rPr>
        <w:br/>
        <w:t>规范有序、保障安全。统一数据资源开放共享标准，完善相关业务规则，规范数据资源全生命周期管理，提升行业数据质量。妥善处理创新发展与保障安全的关系，强化大数据技术背景下的安全防护。</w:t>
      </w:r>
      <w:r w:rsidRPr="001B0737">
        <w:rPr>
          <w:rFonts w:ascii="微软雅黑" w:eastAsia="微软雅黑" w:hAnsi="微软雅黑" w:cs="宋体" w:hint="eastAsia"/>
          <w:color w:val="444444"/>
          <w:kern w:val="0"/>
          <w:sz w:val="24"/>
          <w:szCs w:val="24"/>
        </w:rPr>
        <w:br/>
        <w:t>(三) 实施目标。</w:t>
      </w:r>
      <w:r w:rsidRPr="001B0737">
        <w:rPr>
          <w:rFonts w:ascii="微软雅黑" w:eastAsia="微软雅黑" w:hAnsi="微软雅黑" w:cs="宋体" w:hint="eastAsia"/>
          <w:color w:val="444444"/>
          <w:kern w:val="0"/>
          <w:sz w:val="24"/>
          <w:szCs w:val="24"/>
        </w:rPr>
        <w:br/>
        <w:t>通过3—5年时间，实现以下目标：</w:t>
      </w:r>
      <w:r w:rsidRPr="001B0737">
        <w:rPr>
          <w:rFonts w:ascii="微软雅黑" w:eastAsia="微软雅黑" w:hAnsi="微软雅黑" w:cs="宋体" w:hint="eastAsia"/>
          <w:color w:val="444444"/>
          <w:kern w:val="0"/>
          <w:sz w:val="24"/>
          <w:szCs w:val="24"/>
        </w:rPr>
        <w:br/>
        <w:t>1．建立健全行业数据资源开放共享体制机制，基本建成协调联动、高效运转的行业数据资源管理体系。</w:t>
      </w:r>
      <w:r w:rsidRPr="001B0737">
        <w:rPr>
          <w:rFonts w:ascii="微软雅黑" w:eastAsia="微软雅黑" w:hAnsi="微软雅黑" w:cs="宋体" w:hint="eastAsia"/>
          <w:color w:val="444444"/>
          <w:kern w:val="0"/>
          <w:sz w:val="24"/>
          <w:szCs w:val="24"/>
        </w:rPr>
        <w:br/>
        <w:t>2．完善行业数据资源开放共享技术体系，建立互联互通的行业数据资源开放共享平台。</w:t>
      </w:r>
      <w:r w:rsidRPr="001B0737">
        <w:rPr>
          <w:rFonts w:ascii="微软雅黑" w:eastAsia="微软雅黑" w:hAnsi="微软雅黑" w:cs="宋体" w:hint="eastAsia"/>
          <w:color w:val="444444"/>
          <w:kern w:val="0"/>
          <w:sz w:val="24"/>
          <w:szCs w:val="24"/>
        </w:rPr>
        <w:br/>
        <w:t>3. 围绕科学决策、精准治理、便捷服务等重点需求，开展一批跨部门、跨地区、跨领域协同应用的试点示范。</w:t>
      </w:r>
      <w:r w:rsidRPr="001B0737">
        <w:rPr>
          <w:rFonts w:ascii="微软雅黑" w:eastAsia="微软雅黑" w:hAnsi="微软雅黑" w:cs="宋体" w:hint="eastAsia"/>
          <w:color w:val="444444"/>
          <w:kern w:val="0"/>
          <w:sz w:val="24"/>
          <w:szCs w:val="24"/>
        </w:rPr>
        <w:br/>
        <w:t>二、 主要任务和措施</w:t>
      </w:r>
      <w:r w:rsidRPr="001B0737">
        <w:rPr>
          <w:rFonts w:ascii="微软雅黑" w:eastAsia="微软雅黑" w:hAnsi="微软雅黑" w:cs="宋体" w:hint="eastAsia"/>
          <w:color w:val="444444"/>
          <w:kern w:val="0"/>
          <w:sz w:val="24"/>
          <w:szCs w:val="24"/>
        </w:rPr>
        <w:br/>
        <w:t>(一) 健全行业数据资源开放共享管理体系。</w:t>
      </w:r>
      <w:r w:rsidRPr="001B0737">
        <w:rPr>
          <w:rFonts w:ascii="微软雅黑" w:eastAsia="微软雅黑" w:hAnsi="微软雅黑" w:cs="宋体" w:hint="eastAsia"/>
          <w:color w:val="444444"/>
          <w:kern w:val="0"/>
          <w:sz w:val="24"/>
          <w:szCs w:val="24"/>
        </w:rPr>
        <w:br/>
        <w:t>1.完善组织管理体系。明确承担部综合交通运输数据资源管理及促进应用服务职能的机构，加强行业数据资源交换共享、对外开放和开发利用等工作统筹。</w:t>
      </w:r>
      <w:r w:rsidRPr="001B0737">
        <w:rPr>
          <w:rFonts w:ascii="微软雅黑" w:eastAsia="微软雅黑" w:hAnsi="微软雅黑" w:cs="宋体" w:hint="eastAsia"/>
          <w:color w:val="444444"/>
          <w:kern w:val="0"/>
          <w:sz w:val="24"/>
          <w:szCs w:val="24"/>
        </w:rPr>
        <w:lastRenderedPageBreak/>
        <w:t>完善地方交通运输数据资源管理相关职能，强化数据资产管理，确保部省、省际间数据资源共享交换机制有效运行。</w:t>
      </w:r>
      <w:r w:rsidRPr="001B0737">
        <w:rPr>
          <w:rFonts w:ascii="微软雅黑" w:eastAsia="微软雅黑" w:hAnsi="微软雅黑" w:cs="宋体" w:hint="eastAsia"/>
          <w:color w:val="444444"/>
          <w:kern w:val="0"/>
          <w:sz w:val="24"/>
          <w:szCs w:val="24"/>
        </w:rPr>
        <w:br/>
        <w:t>2.加强管理制度建设。贯彻落实国家政务信息资源共享管理有关要求，制定交通运输数据资源共享交换管理制度，厘清各单位各部门数据管理、维护及共享交换的职责、权利和义务，明确数据资源共享交换范围和工作程序，推动行业数据资源共享共用。</w:t>
      </w:r>
      <w:r w:rsidRPr="001B0737">
        <w:rPr>
          <w:rFonts w:ascii="微软雅黑" w:eastAsia="微软雅黑" w:hAnsi="微软雅黑" w:cs="宋体" w:hint="eastAsia"/>
          <w:color w:val="444444"/>
          <w:kern w:val="0"/>
          <w:sz w:val="24"/>
          <w:szCs w:val="24"/>
        </w:rPr>
        <w:br/>
        <w:t>3.研究建立目录体系。以行业协同性、综合性业务需求为重点，梳理行业数据资源，制定行业数据资源分级分类标准，按照行业内“共享为原则、不共享为例外”研究制定数据资源共享目录。在保障信息安全和个人隐私的基础上，合理界定数据资源权属，研究制定公共数据开放目录，建立健全目录定期更新发布机制。</w:t>
      </w:r>
      <w:r w:rsidRPr="001B0737">
        <w:rPr>
          <w:rFonts w:ascii="微软雅黑" w:eastAsia="微软雅黑" w:hAnsi="微软雅黑" w:cs="宋体" w:hint="eastAsia"/>
          <w:color w:val="444444"/>
          <w:kern w:val="0"/>
          <w:sz w:val="24"/>
          <w:szCs w:val="24"/>
        </w:rPr>
        <w:br/>
        <w:t>4.健全监督考评机制。完善信息化建设项目管理制度，在项目立项、验收等环节，加强对数据资源建设和开放共享方案的审核。研究建立行业数据资源开放共享考评机制，将评估结果作为信息化投入的重要参考，加强对行业数据资源开放共享效能的激励和约束。</w:t>
      </w:r>
      <w:r w:rsidRPr="001B0737">
        <w:rPr>
          <w:rFonts w:ascii="微软雅黑" w:eastAsia="微软雅黑" w:hAnsi="微软雅黑" w:cs="宋体" w:hint="eastAsia"/>
          <w:color w:val="444444"/>
          <w:kern w:val="0"/>
          <w:sz w:val="24"/>
          <w:szCs w:val="24"/>
        </w:rPr>
        <w:br/>
        <w:t>(二) 完善行业数据资源开放共享技术体系。</w:t>
      </w:r>
      <w:r w:rsidRPr="001B0737">
        <w:rPr>
          <w:rFonts w:ascii="微软雅黑" w:eastAsia="微软雅黑" w:hAnsi="微软雅黑" w:cs="宋体" w:hint="eastAsia"/>
          <w:color w:val="444444"/>
          <w:kern w:val="0"/>
          <w:sz w:val="24"/>
          <w:szCs w:val="24"/>
        </w:rPr>
        <w:br/>
        <w:t>5.加强开放共享标准规范建设。研究完善行业信息数据标准体系，加快信息资源核心元数据、信息资源标识符编码规则、信息平台互联共享、空间信息应用共享交换等基础性数据标准制修订，进一步加强标准执行的监督管理。</w:t>
      </w:r>
      <w:r w:rsidRPr="001B0737">
        <w:rPr>
          <w:rFonts w:ascii="微软雅黑" w:eastAsia="微软雅黑" w:hAnsi="微软雅黑" w:cs="宋体" w:hint="eastAsia"/>
          <w:color w:val="444444"/>
          <w:kern w:val="0"/>
          <w:sz w:val="24"/>
          <w:szCs w:val="24"/>
        </w:rPr>
        <w:br/>
        <w:t>6.建立数据资源目录服务系统。研究制定行业数据资源目录服务系统建设指南，推动行业数据资源目录服务体系建设，开展存量数据资源著录工作，实现基于目录的数据资产管理，确保行业数据资源底数清、情况明。</w:t>
      </w:r>
      <w:r w:rsidRPr="001B0737">
        <w:rPr>
          <w:rFonts w:ascii="微软雅黑" w:eastAsia="微软雅黑" w:hAnsi="微软雅黑" w:cs="宋体" w:hint="eastAsia"/>
          <w:color w:val="444444"/>
          <w:kern w:val="0"/>
          <w:sz w:val="24"/>
          <w:szCs w:val="24"/>
        </w:rPr>
        <w:br/>
      </w:r>
      <w:r w:rsidRPr="001B0737">
        <w:rPr>
          <w:rFonts w:ascii="微软雅黑" w:eastAsia="微软雅黑" w:hAnsi="微软雅黑" w:cs="宋体" w:hint="eastAsia"/>
          <w:color w:val="444444"/>
          <w:kern w:val="0"/>
          <w:sz w:val="24"/>
          <w:szCs w:val="24"/>
        </w:rPr>
        <w:lastRenderedPageBreak/>
        <w:t>7.完善数据资源共享交换平台。加快部省两级数据资源共享交换平台建设，建立各业务数据资源共享交换主干通道，形成行业统一的数据资源共享交换体系，并接入国家数据共享交换平台，实现行业数据资源共享交换，推动信息系统互联互通。</w:t>
      </w:r>
      <w:r w:rsidRPr="001B0737">
        <w:rPr>
          <w:rFonts w:ascii="微软雅黑" w:eastAsia="微软雅黑" w:hAnsi="微软雅黑" w:cs="宋体" w:hint="eastAsia"/>
          <w:color w:val="444444"/>
          <w:kern w:val="0"/>
          <w:sz w:val="24"/>
          <w:szCs w:val="24"/>
        </w:rPr>
        <w:br/>
        <w:t>8.推动公共数据开放平台建设。加快各级交通运输公共数据开放平台建设，并接入国家数据统一开放平台，促进行业公共数据对外开放，支持大数据产品及增值服务的社会化开发。</w:t>
      </w:r>
      <w:r w:rsidRPr="001B0737">
        <w:rPr>
          <w:rFonts w:ascii="微软雅黑" w:eastAsia="微软雅黑" w:hAnsi="微软雅黑" w:cs="宋体" w:hint="eastAsia"/>
          <w:color w:val="444444"/>
          <w:kern w:val="0"/>
          <w:sz w:val="24"/>
          <w:szCs w:val="24"/>
        </w:rPr>
        <w:br/>
        <w:t>(三) 开展行业数据资源开放共享示范应用。</w:t>
      </w:r>
      <w:r w:rsidRPr="001B0737">
        <w:rPr>
          <w:rFonts w:ascii="微软雅黑" w:eastAsia="微软雅黑" w:hAnsi="微软雅黑" w:cs="宋体" w:hint="eastAsia"/>
          <w:color w:val="444444"/>
          <w:kern w:val="0"/>
          <w:sz w:val="24"/>
          <w:szCs w:val="24"/>
        </w:rPr>
        <w:br/>
        <w:t>9.推动跨部门数据资源共享示范应用。结合行业数据资源共享交换平台建设，开展水路领域数据资源共享交换应用示范。推进部、省、市、县四级道路运输管理信息系统互联互通。加快推进交通运输信用信息管理系统建设，逐步实现行业信用信息归集共享。在交通运行协调、综合行政执法等领域，进一步推动跨部门数据共享和业务协同应用示范。依托国家和行业统一的数据资源共享平台，开展与公安、海关、安监、旅游、气象、测绘等部门的跨部门数据资源共享应用示范。</w:t>
      </w:r>
      <w:r w:rsidRPr="001B0737">
        <w:rPr>
          <w:rFonts w:ascii="微软雅黑" w:eastAsia="微软雅黑" w:hAnsi="微软雅黑" w:cs="宋体" w:hint="eastAsia"/>
          <w:color w:val="444444"/>
          <w:kern w:val="0"/>
          <w:sz w:val="24"/>
          <w:szCs w:val="24"/>
        </w:rPr>
        <w:br/>
        <w:t>10.推进跨地区数据资源共享示范应用。加快推进京津冀交通信息共享机制建设，在路政执法、运政执法、高速公路运行及应急管理等领域开展业务协同示范。落实长江经济带发展要求，深入推进长江航运信息资源整合工作，推动长三角地区交通运输数据资源共享交换示范。支持西部地区交通运输跨省数据资源开放共享应用。</w:t>
      </w:r>
      <w:r w:rsidRPr="001B0737">
        <w:rPr>
          <w:rFonts w:ascii="微软雅黑" w:eastAsia="微软雅黑" w:hAnsi="微软雅黑" w:cs="宋体" w:hint="eastAsia"/>
          <w:color w:val="444444"/>
          <w:kern w:val="0"/>
          <w:sz w:val="24"/>
          <w:szCs w:val="24"/>
        </w:rPr>
        <w:br/>
        <w:t>11.推动交通运输大数据创新应用。依托行业统一的数据资源开放共享平台，以及物流、运政、海事等专业数据资源共享平台，促进行业数据资源和社会数据</w:t>
      </w:r>
      <w:r w:rsidRPr="001B0737">
        <w:rPr>
          <w:rFonts w:ascii="微软雅黑" w:eastAsia="微软雅黑" w:hAnsi="微软雅黑" w:cs="宋体" w:hint="eastAsia"/>
          <w:color w:val="444444"/>
          <w:kern w:val="0"/>
          <w:sz w:val="24"/>
          <w:szCs w:val="24"/>
        </w:rPr>
        <w:lastRenderedPageBreak/>
        <w:t>资源整合共享，鼓励企业和社会机构创新应用，支持建立促进创新应用的开放式技术平台，提升综合交通出行及物流信息服务能力和品质。引导社会优质资源参与交通旅游服务大数据应用开发，推进交通旅游服务大数据创新应用。</w:t>
      </w:r>
      <w:r w:rsidRPr="001B0737">
        <w:rPr>
          <w:rFonts w:ascii="微软雅黑" w:eastAsia="微软雅黑" w:hAnsi="微软雅黑" w:cs="宋体" w:hint="eastAsia"/>
          <w:color w:val="444444"/>
          <w:kern w:val="0"/>
          <w:sz w:val="24"/>
          <w:szCs w:val="24"/>
        </w:rPr>
        <w:br/>
        <w:t>(四) 保障行业数据资源开放共享规范有序。</w:t>
      </w:r>
      <w:r w:rsidRPr="001B0737">
        <w:rPr>
          <w:rFonts w:ascii="微软雅黑" w:eastAsia="微软雅黑" w:hAnsi="微软雅黑" w:cs="宋体" w:hint="eastAsia"/>
          <w:color w:val="444444"/>
          <w:kern w:val="0"/>
          <w:sz w:val="24"/>
          <w:szCs w:val="24"/>
        </w:rPr>
        <w:br/>
        <w:t>12.完善业务规则。进一步完善行业管理业务规则，着力促进业务流程再造，明确跨部门、跨地区、整体性、协同性业务对数据资源的开放共享需求，以业务需求驱动数据资源开放共享，以数据资源开放共享促进业务流程优化和管理模式创新。</w:t>
      </w:r>
      <w:r w:rsidRPr="001B0737">
        <w:rPr>
          <w:rFonts w:ascii="微软雅黑" w:eastAsia="微软雅黑" w:hAnsi="微软雅黑" w:cs="宋体" w:hint="eastAsia"/>
          <w:color w:val="444444"/>
          <w:kern w:val="0"/>
          <w:sz w:val="24"/>
          <w:szCs w:val="24"/>
        </w:rPr>
        <w:br/>
        <w:t>13.提升数据质量。推动交通运输基础设施与数据采集系统同步建设、同步养护，从源头保障数据完整性和及时性。各级交通运输主管部门应进一步加强数据运维与质量管控，切实保障数据准确性和一致性。</w:t>
      </w:r>
      <w:r w:rsidRPr="001B0737">
        <w:rPr>
          <w:rFonts w:ascii="微软雅黑" w:eastAsia="微软雅黑" w:hAnsi="微软雅黑" w:cs="宋体" w:hint="eastAsia"/>
          <w:color w:val="444444"/>
          <w:kern w:val="0"/>
          <w:sz w:val="24"/>
          <w:szCs w:val="24"/>
        </w:rPr>
        <w:br/>
        <w:t>14.加强数据安全。落实数据安全管理有关法规制度，加强数据采集、传输、存储、使用、开发等关键环节的安全防护。加强行业重要数据资源容灾备份，提升重要数据容灾恢复能力。细化界定行业涉密信息内容，依法加强对涉及国家秘密、个人隐私和商业秘密数据的保护。</w:t>
      </w:r>
      <w:r w:rsidRPr="001B0737">
        <w:rPr>
          <w:rFonts w:ascii="微软雅黑" w:eastAsia="微软雅黑" w:hAnsi="微软雅黑" w:cs="宋体" w:hint="eastAsia"/>
          <w:color w:val="444444"/>
          <w:kern w:val="0"/>
          <w:sz w:val="24"/>
          <w:szCs w:val="24"/>
        </w:rPr>
        <w:br/>
        <w:t>三、 加强组织实施</w:t>
      </w:r>
      <w:r w:rsidRPr="001B0737">
        <w:rPr>
          <w:rFonts w:ascii="微软雅黑" w:eastAsia="微软雅黑" w:hAnsi="微软雅黑" w:cs="宋体" w:hint="eastAsia"/>
          <w:color w:val="444444"/>
          <w:kern w:val="0"/>
          <w:sz w:val="24"/>
          <w:szCs w:val="24"/>
        </w:rPr>
        <w:br/>
        <w:t>(一) 强化协调领导。</w:t>
      </w:r>
      <w:r w:rsidRPr="001B0737">
        <w:rPr>
          <w:rFonts w:ascii="微软雅黑" w:eastAsia="微软雅黑" w:hAnsi="微软雅黑" w:cs="宋体" w:hint="eastAsia"/>
          <w:color w:val="444444"/>
          <w:kern w:val="0"/>
          <w:sz w:val="24"/>
          <w:szCs w:val="24"/>
        </w:rPr>
        <w:br/>
        <w:t>各级交通运输主管部门要高度重视，落实“一把手”责任制，细化分解各项工作任务，合理安排工作计划，加大协调监督力度，加强实施工作的集中统筹，主动推进各项工作，确保各项任务落实到位。</w:t>
      </w:r>
      <w:r w:rsidRPr="001B0737">
        <w:rPr>
          <w:rFonts w:ascii="微软雅黑" w:eastAsia="微软雅黑" w:hAnsi="微软雅黑" w:cs="宋体" w:hint="eastAsia"/>
          <w:color w:val="444444"/>
          <w:kern w:val="0"/>
          <w:sz w:val="24"/>
          <w:szCs w:val="24"/>
        </w:rPr>
        <w:br/>
        <w:t>(二) 确保制度执行。</w:t>
      </w:r>
      <w:r w:rsidRPr="001B0737">
        <w:rPr>
          <w:rFonts w:ascii="微软雅黑" w:eastAsia="微软雅黑" w:hAnsi="微软雅黑" w:cs="宋体" w:hint="eastAsia"/>
          <w:color w:val="444444"/>
          <w:kern w:val="0"/>
          <w:sz w:val="24"/>
          <w:szCs w:val="24"/>
        </w:rPr>
        <w:br/>
        <w:t>各级交通运输主管部门要认真贯彻国家、行业和本部门制定实施的数据资源开</w:t>
      </w:r>
      <w:r w:rsidRPr="001B0737">
        <w:rPr>
          <w:rFonts w:ascii="微软雅黑" w:eastAsia="微软雅黑" w:hAnsi="微软雅黑" w:cs="宋体" w:hint="eastAsia"/>
          <w:color w:val="444444"/>
          <w:kern w:val="0"/>
          <w:sz w:val="24"/>
          <w:szCs w:val="24"/>
        </w:rPr>
        <w:lastRenderedPageBreak/>
        <w:t>放共享规章制度，将其落实到信息化建设、管理、运维等各个环节，确保各项规章制度执行有力，避免有规不依、执规不严。</w:t>
      </w:r>
      <w:r w:rsidRPr="001B0737">
        <w:rPr>
          <w:rFonts w:ascii="微软雅黑" w:eastAsia="微软雅黑" w:hAnsi="微软雅黑" w:cs="宋体" w:hint="eastAsia"/>
          <w:color w:val="444444"/>
          <w:kern w:val="0"/>
          <w:sz w:val="24"/>
          <w:szCs w:val="24"/>
        </w:rPr>
        <w:br/>
        <w:t>(三) 保障资金投入。</w:t>
      </w:r>
      <w:r w:rsidRPr="001B0737">
        <w:rPr>
          <w:rFonts w:ascii="微软雅黑" w:eastAsia="微软雅黑" w:hAnsi="微软雅黑" w:cs="宋体" w:hint="eastAsia"/>
          <w:color w:val="444444"/>
          <w:kern w:val="0"/>
          <w:sz w:val="24"/>
          <w:szCs w:val="24"/>
        </w:rPr>
        <w:br/>
        <w:t>各级交通运输主管部门应统筹安排好相关经费，保证各项工作有效投入。依托各地交通运输“十三五”规划，推动数据资源目录服务系统、数据资源共享交换平台、公共数据开放平台、开放共享示范应用等任务有序开展。</w:t>
      </w:r>
      <w:r w:rsidRPr="001B0737">
        <w:rPr>
          <w:rFonts w:ascii="微软雅黑" w:eastAsia="微软雅黑" w:hAnsi="微软雅黑" w:cs="宋体" w:hint="eastAsia"/>
          <w:color w:val="444444"/>
          <w:kern w:val="0"/>
          <w:sz w:val="24"/>
          <w:szCs w:val="24"/>
        </w:rPr>
        <w:br/>
        <w:t>(四) 加强督查评估。</w:t>
      </w:r>
      <w:r w:rsidRPr="001B0737">
        <w:rPr>
          <w:rFonts w:ascii="微软雅黑" w:eastAsia="微软雅黑" w:hAnsi="微软雅黑" w:cs="宋体" w:hint="eastAsia"/>
          <w:color w:val="444444"/>
          <w:kern w:val="0"/>
          <w:sz w:val="24"/>
          <w:szCs w:val="24"/>
        </w:rPr>
        <w:br/>
        <w:t>各级交通运输主管部门要加强督促检查，将工作推进落实情况列入年度工作目标考核，并纳入“十三五”相关规划的中期评估。</w:t>
      </w:r>
    </w:p>
    <w:p w14:paraId="5E954CB6" w14:textId="77777777" w:rsidR="001B0737" w:rsidRPr="001B0737" w:rsidRDefault="001B0737" w:rsidP="001B0737">
      <w:pPr>
        <w:widowControl/>
        <w:spacing w:after="150" w:line="450" w:lineRule="atLeast"/>
        <w:jc w:val="left"/>
        <w:rPr>
          <w:rFonts w:ascii="微软雅黑" w:eastAsia="微软雅黑" w:hAnsi="微软雅黑" w:cs="宋体"/>
          <w:color w:val="444444"/>
          <w:kern w:val="0"/>
          <w:sz w:val="24"/>
          <w:szCs w:val="24"/>
        </w:rPr>
      </w:pPr>
    </w:p>
    <w:p w14:paraId="20ACD01D" w14:textId="77777777" w:rsidR="001B0737" w:rsidRPr="001B0737" w:rsidRDefault="001B0737" w:rsidP="001B0737">
      <w:pPr>
        <w:widowControl/>
        <w:spacing w:after="150" w:line="450" w:lineRule="atLeast"/>
        <w:jc w:val="right"/>
        <w:rPr>
          <w:rFonts w:ascii="微软雅黑" w:eastAsia="微软雅黑" w:hAnsi="微软雅黑" w:cs="宋体"/>
          <w:color w:val="444444"/>
          <w:kern w:val="0"/>
          <w:sz w:val="24"/>
          <w:szCs w:val="24"/>
        </w:rPr>
      </w:pPr>
      <w:r w:rsidRPr="001B0737">
        <w:rPr>
          <w:rFonts w:ascii="微软雅黑" w:eastAsia="微软雅黑" w:hAnsi="微软雅黑" w:cs="宋体" w:hint="eastAsia"/>
          <w:color w:val="444444"/>
          <w:kern w:val="0"/>
          <w:sz w:val="24"/>
          <w:szCs w:val="24"/>
        </w:rPr>
        <w:t>交通运输部办公厅（章）</w:t>
      </w:r>
      <w:r w:rsidRPr="001B0737">
        <w:rPr>
          <w:rFonts w:ascii="微软雅黑" w:eastAsia="微软雅黑" w:hAnsi="微软雅黑" w:cs="宋体" w:hint="eastAsia"/>
          <w:color w:val="444444"/>
          <w:kern w:val="0"/>
          <w:sz w:val="24"/>
          <w:szCs w:val="24"/>
        </w:rPr>
        <w:br/>
        <w:t>2016年8月25日</w:t>
      </w:r>
    </w:p>
    <w:p w14:paraId="61EEB884" w14:textId="77777777" w:rsidR="00713F37" w:rsidRPr="001B0737" w:rsidRDefault="00713F37">
      <w:pPr>
        <w:rPr>
          <w:rFonts w:ascii="Times New Roman" w:eastAsia="仿宋" w:hAnsi="Times New Roman"/>
          <w:sz w:val="28"/>
        </w:rPr>
      </w:pPr>
    </w:p>
    <w:p w14:paraId="62D2FD7B" w14:textId="77777777" w:rsidR="00AE1533" w:rsidRPr="00EF64E9" w:rsidRDefault="00AE1533">
      <w:pPr>
        <w:rPr>
          <w:rFonts w:ascii="Times New Roman" w:eastAsia="仿宋" w:hAnsi="Times New Roman"/>
          <w:sz w:val="28"/>
        </w:rPr>
      </w:pPr>
    </w:p>
    <w:p w14:paraId="3D9943B8" w14:textId="77777777" w:rsidR="00C917F8" w:rsidRDefault="00C917F8">
      <w:pPr>
        <w:rPr>
          <w:rFonts w:ascii="Times New Roman" w:eastAsia="仿宋" w:hAnsi="Times New Roman"/>
          <w:sz w:val="28"/>
        </w:rPr>
      </w:pPr>
    </w:p>
    <w:p w14:paraId="7BAA8B39" w14:textId="77777777" w:rsidR="00C917F8" w:rsidRPr="00B36D99" w:rsidRDefault="00C917F8">
      <w:pPr>
        <w:rPr>
          <w:rFonts w:ascii="Times New Roman" w:eastAsia="仿宋" w:hAnsi="Times New Roman"/>
          <w:sz w:val="28"/>
        </w:rPr>
      </w:pPr>
    </w:p>
    <w:sectPr w:rsidR="00C917F8" w:rsidRPr="00B36D9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仿宋">
    <w:altName w:val="Arial Unicode MS"/>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楷体_GB2312">
    <w:altName w:val="宋体"/>
    <w:panose1 w:val="00000000000000000000"/>
    <w:charset w:val="86"/>
    <w:family w:val="roman"/>
    <w:notTrueType/>
    <w:pitch w:val="default"/>
    <w:sig w:usb0="00000001" w:usb1="080E0000" w:usb2="00000010" w:usb3="00000000" w:csb0="0004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6D99"/>
    <w:rsid w:val="00044FF1"/>
    <w:rsid w:val="0013426B"/>
    <w:rsid w:val="00161BC3"/>
    <w:rsid w:val="00193D33"/>
    <w:rsid w:val="001B0048"/>
    <w:rsid w:val="001B0737"/>
    <w:rsid w:val="0024634E"/>
    <w:rsid w:val="002B7051"/>
    <w:rsid w:val="003A097A"/>
    <w:rsid w:val="003A278B"/>
    <w:rsid w:val="003D799F"/>
    <w:rsid w:val="003F2D20"/>
    <w:rsid w:val="00481342"/>
    <w:rsid w:val="00500519"/>
    <w:rsid w:val="00520254"/>
    <w:rsid w:val="00587A5E"/>
    <w:rsid w:val="006E59AB"/>
    <w:rsid w:val="00713190"/>
    <w:rsid w:val="00713F37"/>
    <w:rsid w:val="007D368C"/>
    <w:rsid w:val="00812A74"/>
    <w:rsid w:val="008E730B"/>
    <w:rsid w:val="008F0197"/>
    <w:rsid w:val="009166F5"/>
    <w:rsid w:val="009B543C"/>
    <w:rsid w:val="00A001FA"/>
    <w:rsid w:val="00A151EB"/>
    <w:rsid w:val="00AA3130"/>
    <w:rsid w:val="00AC11DE"/>
    <w:rsid w:val="00AE1533"/>
    <w:rsid w:val="00AF4AAA"/>
    <w:rsid w:val="00B36D99"/>
    <w:rsid w:val="00BC1FD2"/>
    <w:rsid w:val="00C25ACC"/>
    <w:rsid w:val="00C917F8"/>
    <w:rsid w:val="00DD70B1"/>
    <w:rsid w:val="00DE647A"/>
    <w:rsid w:val="00EF33A1"/>
    <w:rsid w:val="00EF64E9"/>
    <w:rsid w:val="00F44423"/>
    <w:rsid w:val="00F72140"/>
    <w:rsid w:val="00F862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09863"/>
  <w15:chartTrackingRefBased/>
  <w15:docId w15:val="{BE367F11-0848-483C-B0E0-069DFB1316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13426B"/>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DD70B1"/>
    <w:pPr>
      <w:widowControl/>
      <w:spacing w:before="450" w:after="450" w:line="750" w:lineRule="atLeast"/>
      <w:jc w:val="center"/>
      <w:outlineLvl w:val="1"/>
    </w:pPr>
    <w:rPr>
      <w:rFonts w:ascii="微软雅黑" w:eastAsia="微软雅黑" w:hAnsi="微软雅黑" w:cs="宋体"/>
      <w:b/>
      <w:bCs/>
      <w:color w:val="333333"/>
      <w:kern w:val="36"/>
      <w:sz w:val="36"/>
      <w:szCs w:val="36"/>
    </w:rPr>
  </w:style>
  <w:style w:type="paragraph" w:styleId="3">
    <w:name w:val="heading 3"/>
    <w:basedOn w:val="a"/>
    <w:next w:val="a"/>
    <w:link w:val="30"/>
    <w:uiPriority w:val="9"/>
    <w:unhideWhenUsed/>
    <w:qFormat/>
    <w:rsid w:val="00F4442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3426B"/>
    <w:rPr>
      <w:rFonts w:ascii="宋体" w:eastAsia="宋体" w:hAnsi="宋体" w:cs="宋体"/>
      <w:b/>
      <w:bCs/>
      <w:kern w:val="36"/>
      <w:sz w:val="48"/>
      <w:szCs w:val="48"/>
    </w:rPr>
  </w:style>
  <w:style w:type="character" w:styleId="a3">
    <w:name w:val="Hyperlink"/>
    <w:basedOn w:val="a0"/>
    <w:uiPriority w:val="99"/>
    <w:unhideWhenUsed/>
    <w:rsid w:val="0013426B"/>
    <w:rPr>
      <w:color w:val="0000FF"/>
      <w:u w:val="single"/>
    </w:rPr>
  </w:style>
  <w:style w:type="character" w:customStyle="1" w:styleId="btnjc">
    <w:name w:val="btnjc"/>
    <w:basedOn w:val="a0"/>
    <w:rsid w:val="0013426B"/>
  </w:style>
  <w:style w:type="paragraph" w:styleId="a4">
    <w:name w:val="Normal (Web)"/>
    <w:basedOn w:val="a"/>
    <w:uiPriority w:val="99"/>
    <w:semiHidden/>
    <w:unhideWhenUsed/>
    <w:rsid w:val="0013426B"/>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13426B"/>
    <w:rPr>
      <w:b/>
      <w:bCs/>
    </w:rPr>
  </w:style>
  <w:style w:type="paragraph" w:styleId="TOC1">
    <w:name w:val="toc 1"/>
    <w:basedOn w:val="a"/>
    <w:next w:val="a"/>
    <w:autoRedefine/>
    <w:uiPriority w:val="39"/>
    <w:unhideWhenUsed/>
    <w:rsid w:val="00BC1FD2"/>
  </w:style>
  <w:style w:type="character" w:customStyle="1" w:styleId="20">
    <w:name w:val="标题 2 字符"/>
    <w:basedOn w:val="a0"/>
    <w:link w:val="2"/>
    <w:uiPriority w:val="9"/>
    <w:rsid w:val="00DD70B1"/>
    <w:rPr>
      <w:rFonts w:ascii="微软雅黑" w:eastAsia="微软雅黑" w:hAnsi="微软雅黑" w:cs="宋体"/>
      <w:b/>
      <w:bCs/>
      <w:color w:val="333333"/>
      <w:kern w:val="36"/>
      <w:sz w:val="36"/>
      <w:szCs w:val="36"/>
    </w:rPr>
  </w:style>
  <w:style w:type="character" w:customStyle="1" w:styleId="30">
    <w:name w:val="标题 3 字符"/>
    <w:basedOn w:val="a0"/>
    <w:link w:val="3"/>
    <w:uiPriority w:val="9"/>
    <w:rsid w:val="00F44423"/>
    <w:rPr>
      <w:b/>
      <w:bCs/>
      <w:sz w:val="32"/>
      <w:szCs w:val="32"/>
    </w:rPr>
  </w:style>
  <w:style w:type="paragraph" w:customStyle="1" w:styleId="msonormal0">
    <w:name w:val="msonormal"/>
    <w:basedOn w:val="a"/>
    <w:rsid w:val="00F44423"/>
    <w:pPr>
      <w:widowControl/>
      <w:spacing w:before="100" w:beforeAutospacing="1" w:after="100" w:afterAutospacing="1"/>
      <w:jc w:val="left"/>
    </w:pPr>
    <w:rPr>
      <w:rFonts w:ascii="宋体" w:eastAsia="宋体" w:hAnsi="宋体" w:cs="宋体"/>
      <w:kern w:val="0"/>
      <w:sz w:val="24"/>
      <w:szCs w:val="24"/>
    </w:rPr>
  </w:style>
  <w:style w:type="character" w:customStyle="1" w:styleId="fr">
    <w:name w:val="fr"/>
    <w:basedOn w:val="a0"/>
    <w:rsid w:val="00F44423"/>
  </w:style>
  <w:style w:type="character" w:styleId="a6">
    <w:name w:val="FollowedHyperlink"/>
    <w:basedOn w:val="a0"/>
    <w:uiPriority w:val="99"/>
    <w:semiHidden/>
    <w:unhideWhenUsed/>
    <w:rsid w:val="00F44423"/>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80971">
      <w:bodyDiv w:val="1"/>
      <w:marLeft w:val="0"/>
      <w:marRight w:val="0"/>
      <w:marTop w:val="0"/>
      <w:marBottom w:val="0"/>
      <w:divBdr>
        <w:top w:val="none" w:sz="0" w:space="0" w:color="auto"/>
        <w:left w:val="none" w:sz="0" w:space="0" w:color="auto"/>
        <w:bottom w:val="none" w:sz="0" w:space="0" w:color="auto"/>
        <w:right w:val="none" w:sz="0" w:space="0" w:color="auto"/>
      </w:divBdr>
      <w:divsChild>
        <w:div w:id="225654308">
          <w:marLeft w:val="0"/>
          <w:marRight w:val="0"/>
          <w:marTop w:val="0"/>
          <w:marBottom w:val="750"/>
          <w:divBdr>
            <w:top w:val="none" w:sz="0" w:space="0" w:color="auto"/>
            <w:left w:val="none" w:sz="0" w:space="0" w:color="auto"/>
            <w:bottom w:val="none" w:sz="0" w:space="0" w:color="auto"/>
            <w:right w:val="none" w:sz="0" w:space="0" w:color="auto"/>
          </w:divBdr>
          <w:divsChild>
            <w:div w:id="1674406823">
              <w:marLeft w:val="0"/>
              <w:marRight w:val="0"/>
              <w:marTop w:val="0"/>
              <w:marBottom w:val="0"/>
              <w:divBdr>
                <w:top w:val="none" w:sz="0" w:space="0" w:color="auto"/>
                <w:left w:val="none" w:sz="0" w:space="0" w:color="auto"/>
                <w:bottom w:val="single" w:sz="18" w:space="0" w:color="F3F3F3"/>
                <w:right w:val="none" w:sz="0" w:space="0" w:color="auto"/>
              </w:divBdr>
              <w:divsChild>
                <w:div w:id="198601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04301">
          <w:marLeft w:val="0"/>
          <w:marRight w:val="0"/>
          <w:marTop w:val="0"/>
          <w:marBottom w:val="0"/>
          <w:divBdr>
            <w:top w:val="none" w:sz="0" w:space="0" w:color="auto"/>
            <w:left w:val="none" w:sz="0" w:space="0" w:color="auto"/>
            <w:bottom w:val="none" w:sz="0" w:space="0" w:color="auto"/>
            <w:right w:val="none" w:sz="0" w:space="0" w:color="auto"/>
          </w:divBdr>
          <w:divsChild>
            <w:div w:id="58314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76751">
      <w:bodyDiv w:val="1"/>
      <w:marLeft w:val="0"/>
      <w:marRight w:val="0"/>
      <w:marTop w:val="0"/>
      <w:marBottom w:val="0"/>
      <w:divBdr>
        <w:top w:val="none" w:sz="0" w:space="0" w:color="auto"/>
        <w:left w:val="none" w:sz="0" w:space="0" w:color="auto"/>
        <w:bottom w:val="none" w:sz="0" w:space="0" w:color="auto"/>
        <w:right w:val="none" w:sz="0" w:space="0" w:color="auto"/>
      </w:divBdr>
      <w:divsChild>
        <w:div w:id="977418399">
          <w:marLeft w:val="0"/>
          <w:marRight w:val="0"/>
          <w:marTop w:val="0"/>
          <w:marBottom w:val="750"/>
          <w:divBdr>
            <w:top w:val="none" w:sz="0" w:space="0" w:color="auto"/>
            <w:left w:val="none" w:sz="0" w:space="0" w:color="auto"/>
            <w:bottom w:val="none" w:sz="0" w:space="0" w:color="auto"/>
            <w:right w:val="none" w:sz="0" w:space="0" w:color="auto"/>
          </w:divBdr>
          <w:divsChild>
            <w:div w:id="1491170841">
              <w:marLeft w:val="0"/>
              <w:marRight w:val="0"/>
              <w:marTop w:val="0"/>
              <w:marBottom w:val="0"/>
              <w:divBdr>
                <w:top w:val="none" w:sz="0" w:space="0" w:color="auto"/>
                <w:left w:val="none" w:sz="0" w:space="0" w:color="auto"/>
                <w:bottom w:val="single" w:sz="18" w:space="0" w:color="F3F3F3"/>
                <w:right w:val="none" w:sz="0" w:space="0" w:color="auto"/>
              </w:divBdr>
              <w:divsChild>
                <w:div w:id="21601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382473">
          <w:marLeft w:val="0"/>
          <w:marRight w:val="0"/>
          <w:marTop w:val="0"/>
          <w:marBottom w:val="0"/>
          <w:divBdr>
            <w:top w:val="none" w:sz="0" w:space="0" w:color="auto"/>
            <w:left w:val="none" w:sz="0" w:space="0" w:color="auto"/>
            <w:bottom w:val="none" w:sz="0" w:space="0" w:color="auto"/>
            <w:right w:val="none" w:sz="0" w:space="0" w:color="auto"/>
          </w:divBdr>
          <w:divsChild>
            <w:div w:id="95656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81755">
      <w:bodyDiv w:val="1"/>
      <w:marLeft w:val="0"/>
      <w:marRight w:val="0"/>
      <w:marTop w:val="0"/>
      <w:marBottom w:val="0"/>
      <w:divBdr>
        <w:top w:val="none" w:sz="0" w:space="0" w:color="auto"/>
        <w:left w:val="none" w:sz="0" w:space="0" w:color="auto"/>
        <w:bottom w:val="none" w:sz="0" w:space="0" w:color="auto"/>
        <w:right w:val="none" w:sz="0" w:space="0" w:color="auto"/>
      </w:divBdr>
      <w:divsChild>
        <w:div w:id="886917380">
          <w:marLeft w:val="0"/>
          <w:marRight w:val="0"/>
          <w:marTop w:val="0"/>
          <w:marBottom w:val="750"/>
          <w:divBdr>
            <w:top w:val="none" w:sz="0" w:space="0" w:color="auto"/>
            <w:left w:val="none" w:sz="0" w:space="0" w:color="auto"/>
            <w:bottom w:val="none" w:sz="0" w:space="0" w:color="auto"/>
            <w:right w:val="none" w:sz="0" w:space="0" w:color="auto"/>
          </w:divBdr>
          <w:divsChild>
            <w:div w:id="58017078">
              <w:marLeft w:val="0"/>
              <w:marRight w:val="0"/>
              <w:marTop w:val="0"/>
              <w:marBottom w:val="0"/>
              <w:divBdr>
                <w:top w:val="none" w:sz="0" w:space="0" w:color="auto"/>
                <w:left w:val="none" w:sz="0" w:space="0" w:color="auto"/>
                <w:bottom w:val="single" w:sz="18" w:space="0" w:color="F3F3F3"/>
                <w:right w:val="none" w:sz="0" w:space="0" w:color="auto"/>
              </w:divBdr>
              <w:divsChild>
                <w:div w:id="201379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690392">
          <w:marLeft w:val="0"/>
          <w:marRight w:val="0"/>
          <w:marTop w:val="0"/>
          <w:marBottom w:val="0"/>
          <w:divBdr>
            <w:top w:val="none" w:sz="0" w:space="0" w:color="auto"/>
            <w:left w:val="none" w:sz="0" w:space="0" w:color="auto"/>
            <w:bottom w:val="none" w:sz="0" w:space="0" w:color="auto"/>
            <w:right w:val="none" w:sz="0" w:space="0" w:color="auto"/>
          </w:divBdr>
          <w:divsChild>
            <w:div w:id="75232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585865">
      <w:bodyDiv w:val="1"/>
      <w:marLeft w:val="0"/>
      <w:marRight w:val="0"/>
      <w:marTop w:val="0"/>
      <w:marBottom w:val="0"/>
      <w:divBdr>
        <w:top w:val="none" w:sz="0" w:space="0" w:color="auto"/>
        <w:left w:val="none" w:sz="0" w:space="0" w:color="auto"/>
        <w:bottom w:val="none" w:sz="0" w:space="0" w:color="auto"/>
        <w:right w:val="none" w:sz="0" w:space="0" w:color="auto"/>
      </w:divBdr>
      <w:divsChild>
        <w:div w:id="1194727803">
          <w:marLeft w:val="0"/>
          <w:marRight w:val="0"/>
          <w:marTop w:val="0"/>
          <w:marBottom w:val="750"/>
          <w:divBdr>
            <w:top w:val="none" w:sz="0" w:space="0" w:color="auto"/>
            <w:left w:val="none" w:sz="0" w:space="0" w:color="auto"/>
            <w:bottom w:val="none" w:sz="0" w:space="0" w:color="auto"/>
            <w:right w:val="none" w:sz="0" w:space="0" w:color="auto"/>
          </w:divBdr>
          <w:divsChild>
            <w:div w:id="789201496">
              <w:marLeft w:val="0"/>
              <w:marRight w:val="0"/>
              <w:marTop w:val="0"/>
              <w:marBottom w:val="0"/>
              <w:divBdr>
                <w:top w:val="none" w:sz="0" w:space="0" w:color="auto"/>
                <w:left w:val="none" w:sz="0" w:space="0" w:color="auto"/>
                <w:bottom w:val="single" w:sz="18" w:space="0" w:color="F3F3F3"/>
                <w:right w:val="none" w:sz="0" w:space="0" w:color="auto"/>
              </w:divBdr>
              <w:divsChild>
                <w:div w:id="93632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299615">
          <w:marLeft w:val="0"/>
          <w:marRight w:val="0"/>
          <w:marTop w:val="0"/>
          <w:marBottom w:val="0"/>
          <w:divBdr>
            <w:top w:val="none" w:sz="0" w:space="0" w:color="auto"/>
            <w:left w:val="none" w:sz="0" w:space="0" w:color="auto"/>
            <w:bottom w:val="none" w:sz="0" w:space="0" w:color="auto"/>
            <w:right w:val="none" w:sz="0" w:space="0" w:color="auto"/>
          </w:divBdr>
          <w:divsChild>
            <w:div w:id="32463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044679">
      <w:bodyDiv w:val="1"/>
      <w:marLeft w:val="0"/>
      <w:marRight w:val="0"/>
      <w:marTop w:val="0"/>
      <w:marBottom w:val="0"/>
      <w:divBdr>
        <w:top w:val="none" w:sz="0" w:space="0" w:color="auto"/>
        <w:left w:val="none" w:sz="0" w:space="0" w:color="auto"/>
        <w:bottom w:val="none" w:sz="0" w:space="0" w:color="auto"/>
        <w:right w:val="none" w:sz="0" w:space="0" w:color="auto"/>
      </w:divBdr>
    </w:div>
    <w:div w:id="363285626">
      <w:bodyDiv w:val="1"/>
      <w:marLeft w:val="0"/>
      <w:marRight w:val="0"/>
      <w:marTop w:val="0"/>
      <w:marBottom w:val="0"/>
      <w:divBdr>
        <w:top w:val="none" w:sz="0" w:space="0" w:color="auto"/>
        <w:left w:val="none" w:sz="0" w:space="0" w:color="auto"/>
        <w:bottom w:val="none" w:sz="0" w:space="0" w:color="auto"/>
        <w:right w:val="none" w:sz="0" w:space="0" w:color="auto"/>
      </w:divBdr>
      <w:divsChild>
        <w:div w:id="94177159">
          <w:marLeft w:val="0"/>
          <w:marRight w:val="0"/>
          <w:marTop w:val="0"/>
          <w:marBottom w:val="750"/>
          <w:divBdr>
            <w:top w:val="none" w:sz="0" w:space="0" w:color="auto"/>
            <w:left w:val="none" w:sz="0" w:space="0" w:color="auto"/>
            <w:bottom w:val="none" w:sz="0" w:space="0" w:color="auto"/>
            <w:right w:val="none" w:sz="0" w:space="0" w:color="auto"/>
          </w:divBdr>
          <w:divsChild>
            <w:div w:id="116948157">
              <w:marLeft w:val="0"/>
              <w:marRight w:val="0"/>
              <w:marTop w:val="0"/>
              <w:marBottom w:val="0"/>
              <w:divBdr>
                <w:top w:val="none" w:sz="0" w:space="0" w:color="auto"/>
                <w:left w:val="none" w:sz="0" w:space="0" w:color="auto"/>
                <w:bottom w:val="single" w:sz="18" w:space="0" w:color="F3F3F3"/>
                <w:right w:val="none" w:sz="0" w:space="0" w:color="auto"/>
              </w:divBdr>
              <w:divsChild>
                <w:div w:id="52626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864211">
          <w:marLeft w:val="0"/>
          <w:marRight w:val="0"/>
          <w:marTop w:val="0"/>
          <w:marBottom w:val="0"/>
          <w:divBdr>
            <w:top w:val="none" w:sz="0" w:space="0" w:color="auto"/>
            <w:left w:val="none" w:sz="0" w:space="0" w:color="auto"/>
            <w:bottom w:val="none" w:sz="0" w:space="0" w:color="auto"/>
            <w:right w:val="none" w:sz="0" w:space="0" w:color="auto"/>
          </w:divBdr>
          <w:divsChild>
            <w:div w:id="144299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094300">
      <w:bodyDiv w:val="1"/>
      <w:marLeft w:val="0"/>
      <w:marRight w:val="0"/>
      <w:marTop w:val="0"/>
      <w:marBottom w:val="0"/>
      <w:divBdr>
        <w:top w:val="none" w:sz="0" w:space="0" w:color="auto"/>
        <w:left w:val="none" w:sz="0" w:space="0" w:color="auto"/>
        <w:bottom w:val="none" w:sz="0" w:space="0" w:color="auto"/>
        <w:right w:val="none" w:sz="0" w:space="0" w:color="auto"/>
      </w:divBdr>
      <w:divsChild>
        <w:div w:id="1194533252">
          <w:marLeft w:val="0"/>
          <w:marRight w:val="0"/>
          <w:marTop w:val="0"/>
          <w:marBottom w:val="750"/>
          <w:divBdr>
            <w:top w:val="none" w:sz="0" w:space="0" w:color="auto"/>
            <w:left w:val="none" w:sz="0" w:space="0" w:color="auto"/>
            <w:bottom w:val="none" w:sz="0" w:space="0" w:color="auto"/>
            <w:right w:val="none" w:sz="0" w:space="0" w:color="auto"/>
          </w:divBdr>
          <w:divsChild>
            <w:div w:id="1691181445">
              <w:marLeft w:val="0"/>
              <w:marRight w:val="0"/>
              <w:marTop w:val="0"/>
              <w:marBottom w:val="0"/>
              <w:divBdr>
                <w:top w:val="none" w:sz="0" w:space="0" w:color="auto"/>
                <w:left w:val="none" w:sz="0" w:space="0" w:color="auto"/>
                <w:bottom w:val="single" w:sz="18" w:space="0" w:color="F3F3F3"/>
                <w:right w:val="none" w:sz="0" w:space="0" w:color="auto"/>
              </w:divBdr>
              <w:divsChild>
                <w:div w:id="5204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162314">
          <w:marLeft w:val="0"/>
          <w:marRight w:val="0"/>
          <w:marTop w:val="0"/>
          <w:marBottom w:val="0"/>
          <w:divBdr>
            <w:top w:val="none" w:sz="0" w:space="0" w:color="auto"/>
            <w:left w:val="none" w:sz="0" w:space="0" w:color="auto"/>
            <w:bottom w:val="none" w:sz="0" w:space="0" w:color="auto"/>
            <w:right w:val="none" w:sz="0" w:space="0" w:color="auto"/>
          </w:divBdr>
          <w:divsChild>
            <w:div w:id="157450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613865">
      <w:bodyDiv w:val="1"/>
      <w:marLeft w:val="0"/>
      <w:marRight w:val="0"/>
      <w:marTop w:val="0"/>
      <w:marBottom w:val="0"/>
      <w:divBdr>
        <w:top w:val="none" w:sz="0" w:space="0" w:color="auto"/>
        <w:left w:val="none" w:sz="0" w:space="0" w:color="auto"/>
        <w:bottom w:val="none" w:sz="0" w:space="0" w:color="auto"/>
        <w:right w:val="none" w:sz="0" w:space="0" w:color="auto"/>
      </w:divBdr>
      <w:divsChild>
        <w:div w:id="1147282999">
          <w:marLeft w:val="0"/>
          <w:marRight w:val="0"/>
          <w:marTop w:val="0"/>
          <w:marBottom w:val="750"/>
          <w:divBdr>
            <w:top w:val="none" w:sz="0" w:space="0" w:color="auto"/>
            <w:left w:val="none" w:sz="0" w:space="0" w:color="auto"/>
            <w:bottom w:val="none" w:sz="0" w:space="0" w:color="auto"/>
            <w:right w:val="none" w:sz="0" w:space="0" w:color="auto"/>
          </w:divBdr>
          <w:divsChild>
            <w:div w:id="1996252919">
              <w:marLeft w:val="0"/>
              <w:marRight w:val="0"/>
              <w:marTop w:val="0"/>
              <w:marBottom w:val="0"/>
              <w:divBdr>
                <w:top w:val="none" w:sz="0" w:space="0" w:color="auto"/>
                <w:left w:val="none" w:sz="0" w:space="0" w:color="auto"/>
                <w:bottom w:val="single" w:sz="18" w:space="0" w:color="F3F3F3"/>
                <w:right w:val="none" w:sz="0" w:space="0" w:color="auto"/>
              </w:divBdr>
              <w:divsChild>
                <w:div w:id="123497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67945">
          <w:marLeft w:val="0"/>
          <w:marRight w:val="0"/>
          <w:marTop w:val="0"/>
          <w:marBottom w:val="0"/>
          <w:divBdr>
            <w:top w:val="none" w:sz="0" w:space="0" w:color="auto"/>
            <w:left w:val="none" w:sz="0" w:space="0" w:color="auto"/>
            <w:bottom w:val="none" w:sz="0" w:space="0" w:color="auto"/>
            <w:right w:val="none" w:sz="0" w:space="0" w:color="auto"/>
          </w:divBdr>
          <w:divsChild>
            <w:div w:id="57062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093103">
      <w:bodyDiv w:val="1"/>
      <w:marLeft w:val="0"/>
      <w:marRight w:val="0"/>
      <w:marTop w:val="0"/>
      <w:marBottom w:val="0"/>
      <w:divBdr>
        <w:top w:val="none" w:sz="0" w:space="0" w:color="auto"/>
        <w:left w:val="none" w:sz="0" w:space="0" w:color="auto"/>
        <w:bottom w:val="none" w:sz="0" w:space="0" w:color="auto"/>
        <w:right w:val="none" w:sz="0" w:space="0" w:color="auto"/>
      </w:divBdr>
      <w:divsChild>
        <w:div w:id="1327708875">
          <w:marLeft w:val="0"/>
          <w:marRight w:val="0"/>
          <w:marTop w:val="0"/>
          <w:marBottom w:val="750"/>
          <w:divBdr>
            <w:top w:val="none" w:sz="0" w:space="0" w:color="auto"/>
            <w:left w:val="none" w:sz="0" w:space="0" w:color="auto"/>
            <w:bottom w:val="none" w:sz="0" w:space="0" w:color="auto"/>
            <w:right w:val="none" w:sz="0" w:space="0" w:color="auto"/>
          </w:divBdr>
          <w:divsChild>
            <w:div w:id="2147042447">
              <w:marLeft w:val="0"/>
              <w:marRight w:val="0"/>
              <w:marTop w:val="0"/>
              <w:marBottom w:val="0"/>
              <w:divBdr>
                <w:top w:val="none" w:sz="0" w:space="0" w:color="auto"/>
                <w:left w:val="none" w:sz="0" w:space="0" w:color="auto"/>
                <w:bottom w:val="single" w:sz="18" w:space="0" w:color="F3F3F3"/>
                <w:right w:val="none" w:sz="0" w:space="0" w:color="auto"/>
              </w:divBdr>
              <w:divsChild>
                <w:div w:id="1261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868944">
          <w:marLeft w:val="0"/>
          <w:marRight w:val="0"/>
          <w:marTop w:val="0"/>
          <w:marBottom w:val="0"/>
          <w:divBdr>
            <w:top w:val="none" w:sz="0" w:space="0" w:color="auto"/>
            <w:left w:val="none" w:sz="0" w:space="0" w:color="auto"/>
            <w:bottom w:val="none" w:sz="0" w:space="0" w:color="auto"/>
            <w:right w:val="none" w:sz="0" w:space="0" w:color="auto"/>
          </w:divBdr>
          <w:divsChild>
            <w:div w:id="57416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994570">
      <w:bodyDiv w:val="1"/>
      <w:marLeft w:val="0"/>
      <w:marRight w:val="0"/>
      <w:marTop w:val="0"/>
      <w:marBottom w:val="0"/>
      <w:divBdr>
        <w:top w:val="none" w:sz="0" w:space="0" w:color="auto"/>
        <w:left w:val="none" w:sz="0" w:space="0" w:color="auto"/>
        <w:bottom w:val="none" w:sz="0" w:space="0" w:color="auto"/>
        <w:right w:val="none" w:sz="0" w:space="0" w:color="auto"/>
      </w:divBdr>
      <w:divsChild>
        <w:div w:id="772628197">
          <w:marLeft w:val="0"/>
          <w:marRight w:val="0"/>
          <w:marTop w:val="0"/>
          <w:marBottom w:val="750"/>
          <w:divBdr>
            <w:top w:val="none" w:sz="0" w:space="0" w:color="auto"/>
            <w:left w:val="none" w:sz="0" w:space="0" w:color="auto"/>
            <w:bottom w:val="none" w:sz="0" w:space="0" w:color="auto"/>
            <w:right w:val="none" w:sz="0" w:space="0" w:color="auto"/>
          </w:divBdr>
          <w:divsChild>
            <w:div w:id="815219267">
              <w:marLeft w:val="0"/>
              <w:marRight w:val="0"/>
              <w:marTop w:val="0"/>
              <w:marBottom w:val="0"/>
              <w:divBdr>
                <w:top w:val="none" w:sz="0" w:space="0" w:color="auto"/>
                <w:left w:val="none" w:sz="0" w:space="0" w:color="auto"/>
                <w:bottom w:val="single" w:sz="18" w:space="0" w:color="F3F3F3"/>
                <w:right w:val="none" w:sz="0" w:space="0" w:color="auto"/>
              </w:divBdr>
              <w:divsChild>
                <w:div w:id="203214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660020">
          <w:marLeft w:val="0"/>
          <w:marRight w:val="0"/>
          <w:marTop w:val="0"/>
          <w:marBottom w:val="0"/>
          <w:divBdr>
            <w:top w:val="none" w:sz="0" w:space="0" w:color="auto"/>
            <w:left w:val="none" w:sz="0" w:space="0" w:color="auto"/>
            <w:bottom w:val="none" w:sz="0" w:space="0" w:color="auto"/>
            <w:right w:val="none" w:sz="0" w:space="0" w:color="auto"/>
          </w:divBdr>
          <w:divsChild>
            <w:div w:id="61637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158324">
      <w:bodyDiv w:val="1"/>
      <w:marLeft w:val="0"/>
      <w:marRight w:val="0"/>
      <w:marTop w:val="0"/>
      <w:marBottom w:val="0"/>
      <w:divBdr>
        <w:top w:val="none" w:sz="0" w:space="0" w:color="auto"/>
        <w:left w:val="none" w:sz="0" w:space="0" w:color="auto"/>
        <w:bottom w:val="none" w:sz="0" w:space="0" w:color="auto"/>
        <w:right w:val="none" w:sz="0" w:space="0" w:color="auto"/>
      </w:divBdr>
      <w:divsChild>
        <w:div w:id="173300042">
          <w:marLeft w:val="0"/>
          <w:marRight w:val="0"/>
          <w:marTop w:val="0"/>
          <w:marBottom w:val="750"/>
          <w:divBdr>
            <w:top w:val="none" w:sz="0" w:space="0" w:color="auto"/>
            <w:left w:val="none" w:sz="0" w:space="0" w:color="auto"/>
            <w:bottom w:val="none" w:sz="0" w:space="0" w:color="auto"/>
            <w:right w:val="none" w:sz="0" w:space="0" w:color="auto"/>
          </w:divBdr>
          <w:divsChild>
            <w:div w:id="723985080">
              <w:marLeft w:val="0"/>
              <w:marRight w:val="0"/>
              <w:marTop w:val="0"/>
              <w:marBottom w:val="0"/>
              <w:divBdr>
                <w:top w:val="none" w:sz="0" w:space="0" w:color="auto"/>
                <w:left w:val="none" w:sz="0" w:space="0" w:color="auto"/>
                <w:bottom w:val="single" w:sz="18" w:space="0" w:color="F3F3F3"/>
                <w:right w:val="none" w:sz="0" w:space="0" w:color="auto"/>
              </w:divBdr>
              <w:divsChild>
                <w:div w:id="50443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755">
          <w:marLeft w:val="0"/>
          <w:marRight w:val="0"/>
          <w:marTop w:val="0"/>
          <w:marBottom w:val="0"/>
          <w:divBdr>
            <w:top w:val="none" w:sz="0" w:space="0" w:color="auto"/>
            <w:left w:val="none" w:sz="0" w:space="0" w:color="auto"/>
            <w:bottom w:val="none" w:sz="0" w:space="0" w:color="auto"/>
            <w:right w:val="none" w:sz="0" w:space="0" w:color="auto"/>
          </w:divBdr>
          <w:divsChild>
            <w:div w:id="7474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136709">
      <w:bodyDiv w:val="1"/>
      <w:marLeft w:val="0"/>
      <w:marRight w:val="0"/>
      <w:marTop w:val="0"/>
      <w:marBottom w:val="0"/>
      <w:divBdr>
        <w:top w:val="none" w:sz="0" w:space="0" w:color="auto"/>
        <w:left w:val="none" w:sz="0" w:space="0" w:color="auto"/>
        <w:bottom w:val="none" w:sz="0" w:space="0" w:color="auto"/>
        <w:right w:val="none" w:sz="0" w:space="0" w:color="auto"/>
      </w:divBdr>
      <w:divsChild>
        <w:div w:id="1815221130">
          <w:marLeft w:val="0"/>
          <w:marRight w:val="0"/>
          <w:marTop w:val="0"/>
          <w:marBottom w:val="750"/>
          <w:divBdr>
            <w:top w:val="none" w:sz="0" w:space="0" w:color="auto"/>
            <w:left w:val="none" w:sz="0" w:space="0" w:color="auto"/>
            <w:bottom w:val="none" w:sz="0" w:space="0" w:color="auto"/>
            <w:right w:val="none" w:sz="0" w:space="0" w:color="auto"/>
          </w:divBdr>
          <w:divsChild>
            <w:div w:id="2118400691">
              <w:marLeft w:val="0"/>
              <w:marRight w:val="0"/>
              <w:marTop w:val="0"/>
              <w:marBottom w:val="0"/>
              <w:divBdr>
                <w:top w:val="none" w:sz="0" w:space="0" w:color="auto"/>
                <w:left w:val="none" w:sz="0" w:space="0" w:color="auto"/>
                <w:bottom w:val="single" w:sz="18" w:space="0" w:color="F3F3F3"/>
                <w:right w:val="none" w:sz="0" w:space="0" w:color="auto"/>
              </w:divBdr>
              <w:divsChild>
                <w:div w:id="14085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041794">
          <w:marLeft w:val="0"/>
          <w:marRight w:val="0"/>
          <w:marTop w:val="0"/>
          <w:marBottom w:val="0"/>
          <w:divBdr>
            <w:top w:val="none" w:sz="0" w:space="0" w:color="auto"/>
            <w:left w:val="none" w:sz="0" w:space="0" w:color="auto"/>
            <w:bottom w:val="none" w:sz="0" w:space="0" w:color="auto"/>
            <w:right w:val="none" w:sz="0" w:space="0" w:color="auto"/>
          </w:divBdr>
          <w:divsChild>
            <w:div w:id="56703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90359">
      <w:bodyDiv w:val="1"/>
      <w:marLeft w:val="0"/>
      <w:marRight w:val="0"/>
      <w:marTop w:val="0"/>
      <w:marBottom w:val="0"/>
      <w:divBdr>
        <w:top w:val="none" w:sz="0" w:space="0" w:color="auto"/>
        <w:left w:val="none" w:sz="0" w:space="0" w:color="auto"/>
        <w:bottom w:val="none" w:sz="0" w:space="0" w:color="auto"/>
        <w:right w:val="none" w:sz="0" w:space="0" w:color="auto"/>
      </w:divBdr>
      <w:divsChild>
        <w:div w:id="419915568">
          <w:marLeft w:val="0"/>
          <w:marRight w:val="0"/>
          <w:marTop w:val="0"/>
          <w:marBottom w:val="750"/>
          <w:divBdr>
            <w:top w:val="none" w:sz="0" w:space="0" w:color="auto"/>
            <w:left w:val="none" w:sz="0" w:space="0" w:color="auto"/>
            <w:bottom w:val="none" w:sz="0" w:space="0" w:color="auto"/>
            <w:right w:val="none" w:sz="0" w:space="0" w:color="auto"/>
          </w:divBdr>
          <w:divsChild>
            <w:div w:id="2098674329">
              <w:marLeft w:val="0"/>
              <w:marRight w:val="0"/>
              <w:marTop w:val="0"/>
              <w:marBottom w:val="0"/>
              <w:divBdr>
                <w:top w:val="none" w:sz="0" w:space="0" w:color="auto"/>
                <w:left w:val="none" w:sz="0" w:space="0" w:color="auto"/>
                <w:bottom w:val="single" w:sz="18" w:space="0" w:color="F3F3F3"/>
                <w:right w:val="none" w:sz="0" w:space="0" w:color="auto"/>
              </w:divBdr>
              <w:divsChild>
                <w:div w:id="31885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134525">
          <w:marLeft w:val="0"/>
          <w:marRight w:val="0"/>
          <w:marTop w:val="0"/>
          <w:marBottom w:val="0"/>
          <w:divBdr>
            <w:top w:val="none" w:sz="0" w:space="0" w:color="auto"/>
            <w:left w:val="none" w:sz="0" w:space="0" w:color="auto"/>
            <w:bottom w:val="none" w:sz="0" w:space="0" w:color="auto"/>
            <w:right w:val="none" w:sz="0" w:space="0" w:color="auto"/>
          </w:divBdr>
          <w:divsChild>
            <w:div w:id="98280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636123">
      <w:bodyDiv w:val="1"/>
      <w:marLeft w:val="0"/>
      <w:marRight w:val="0"/>
      <w:marTop w:val="0"/>
      <w:marBottom w:val="0"/>
      <w:divBdr>
        <w:top w:val="none" w:sz="0" w:space="0" w:color="auto"/>
        <w:left w:val="none" w:sz="0" w:space="0" w:color="auto"/>
        <w:bottom w:val="none" w:sz="0" w:space="0" w:color="auto"/>
        <w:right w:val="none" w:sz="0" w:space="0" w:color="auto"/>
      </w:divBdr>
      <w:divsChild>
        <w:div w:id="308362417">
          <w:marLeft w:val="0"/>
          <w:marRight w:val="0"/>
          <w:marTop w:val="0"/>
          <w:marBottom w:val="750"/>
          <w:divBdr>
            <w:top w:val="none" w:sz="0" w:space="0" w:color="auto"/>
            <w:left w:val="none" w:sz="0" w:space="0" w:color="auto"/>
            <w:bottom w:val="none" w:sz="0" w:space="0" w:color="auto"/>
            <w:right w:val="none" w:sz="0" w:space="0" w:color="auto"/>
          </w:divBdr>
          <w:divsChild>
            <w:div w:id="434137559">
              <w:marLeft w:val="0"/>
              <w:marRight w:val="0"/>
              <w:marTop w:val="0"/>
              <w:marBottom w:val="0"/>
              <w:divBdr>
                <w:top w:val="none" w:sz="0" w:space="0" w:color="auto"/>
                <w:left w:val="none" w:sz="0" w:space="0" w:color="auto"/>
                <w:bottom w:val="single" w:sz="18" w:space="0" w:color="F3F3F3"/>
                <w:right w:val="none" w:sz="0" w:space="0" w:color="auto"/>
              </w:divBdr>
              <w:divsChild>
                <w:div w:id="18317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524917">
          <w:marLeft w:val="0"/>
          <w:marRight w:val="0"/>
          <w:marTop w:val="0"/>
          <w:marBottom w:val="0"/>
          <w:divBdr>
            <w:top w:val="none" w:sz="0" w:space="0" w:color="auto"/>
            <w:left w:val="none" w:sz="0" w:space="0" w:color="auto"/>
            <w:bottom w:val="none" w:sz="0" w:space="0" w:color="auto"/>
            <w:right w:val="none" w:sz="0" w:space="0" w:color="auto"/>
          </w:divBdr>
          <w:divsChild>
            <w:div w:id="158252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365277">
      <w:bodyDiv w:val="1"/>
      <w:marLeft w:val="0"/>
      <w:marRight w:val="0"/>
      <w:marTop w:val="0"/>
      <w:marBottom w:val="0"/>
      <w:divBdr>
        <w:top w:val="none" w:sz="0" w:space="0" w:color="auto"/>
        <w:left w:val="none" w:sz="0" w:space="0" w:color="auto"/>
        <w:bottom w:val="none" w:sz="0" w:space="0" w:color="auto"/>
        <w:right w:val="none" w:sz="0" w:space="0" w:color="auto"/>
      </w:divBdr>
      <w:divsChild>
        <w:div w:id="1596017843">
          <w:marLeft w:val="0"/>
          <w:marRight w:val="0"/>
          <w:marTop w:val="0"/>
          <w:marBottom w:val="750"/>
          <w:divBdr>
            <w:top w:val="none" w:sz="0" w:space="0" w:color="auto"/>
            <w:left w:val="none" w:sz="0" w:space="0" w:color="auto"/>
            <w:bottom w:val="none" w:sz="0" w:space="0" w:color="auto"/>
            <w:right w:val="none" w:sz="0" w:space="0" w:color="auto"/>
          </w:divBdr>
          <w:divsChild>
            <w:div w:id="1779372002">
              <w:marLeft w:val="0"/>
              <w:marRight w:val="0"/>
              <w:marTop w:val="0"/>
              <w:marBottom w:val="0"/>
              <w:divBdr>
                <w:top w:val="none" w:sz="0" w:space="0" w:color="auto"/>
                <w:left w:val="none" w:sz="0" w:space="0" w:color="auto"/>
                <w:bottom w:val="single" w:sz="18" w:space="0" w:color="F3F3F3"/>
                <w:right w:val="none" w:sz="0" w:space="0" w:color="auto"/>
              </w:divBdr>
              <w:divsChild>
                <w:div w:id="158310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270045">
          <w:marLeft w:val="0"/>
          <w:marRight w:val="0"/>
          <w:marTop w:val="0"/>
          <w:marBottom w:val="0"/>
          <w:divBdr>
            <w:top w:val="none" w:sz="0" w:space="0" w:color="auto"/>
            <w:left w:val="none" w:sz="0" w:space="0" w:color="auto"/>
            <w:bottom w:val="none" w:sz="0" w:space="0" w:color="auto"/>
            <w:right w:val="none" w:sz="0" w:space="0" w:color="auto"/>
          </w:divBdr>
          <w:divsChild>
            <w:div w:id="206046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408947">
      <w:bodyDiv w:val="1"/>
      <w:marLeft w:val="0"/>
      <w:marRight w:val="0"/>
      <w:marTop w:val="0"/>
      <w:marBottom w:val="0"/>
      <w:divBdr>
        <w:top w:val="none" w:sz="0" w:space="0" w:color="auto"/>
        <w:left w:val="none" w:sz="0" w:space="0" w:color="auto"/>
        <w:bottom w:val="none" w:sz="0" w:space="0" w:color="auto"/>
        <w:right w:val="none" w:sz="0" w:space="0" w:color="auto"/>
      </w:divBdr>
      <w:divsChild>
        <w:div w:id="139929293">
          <w:marLeft w:val="0"/>
          <w:marRight w:val="0"/>
          <w:marTop w:val="0"/>
          <w:marBottom w:val="750"/>
          <w:divBdr>
            <w:top w:val="none" w:sz="0" w:space="0" w:color="auto"/>
            <w:left w:val="none" w:sz="0" w:space="0" w:color="auto"/>
            <w:bottom w:val="none" w:sz="0" w:space="0" w:color="auto"/>
            <w:right w:val="none" w:sz="0" w:space="0" w:color="auto"/>
          </w:divBdr>
          <w:divsChild>
            <w:div w:id="2113083958">
              <w:marLeft w:val="0"/>
              <w:marRight w:val="0"/>
              <w:marTop w:val="0"/>
              <w:marBottom w:val="0"/>
              <w:divBdr>
                <w:top w:val="none" w:sz="0" w:space="0" w:color="auto"/>
                <w:left w:val="none" w:sz="0" w:space="0" w:color="auto"/>
                <w:bottom w:val="single" w:sz="18" w:space="0" w:color="F3F3F3"/>
                <w:right w:val="none" w:sz="0" w:space="0" w:color="auto"/>
              </w:divBdr>
              <w:divsChild>
                <w:div w:id="23790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335347">
          <w:marLeft w:val="0"/>
          <w:marRight w:val="0"/>
          <w:marTop w:val="0"/>
          <w:marBottom w:val="0"/>
          <w:divBdr>
            <w:top w:val="none" w:sz="0" w:space="0" w:color="auto"/>
            <w:left w:val="none" w:sz="0" w:space="0" w:color="auto"/>
            <w:bottom w:val="none" w:sz="0" w:space="0" w:color="auto"/>
            <w:right w:val="none" w:sz="0" w:space="0" w:color="auto"/>
          </w:divBdr>
          <w:divsChild>
            <w:div w:id="46886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812091">
      <w:bodyDiv w:val="1"/>
      <w:marLeft w:val="0"/>
      <w:marRight w:val="0"/>
      <w:marTop w:val="0"/>
      <w:marBottom w:val="0"/>
      <w:divBdr>
        <w:top w:val="none" w:sz="0" w:space="0" w:color="auto"/>
        <w:left w:val="none" w:sz="0" w:space="0" w:color="auto"/>
        <w:bottom w:val="none" w:sz="0" w:space="0" w:color="auto"/>
        <w:right w:val="none" w:sz="0" w:space="0" w:color="auto"/>
      </w:divBdr>
      <w:divsChild>
        <w:div w:id="766340972">
          <w:marLeft w:val="0"/>
          <w:marRight w:val="0"/>
          <w:marTop w:val="0"/>
          <w:marBottom w:val="0"/>
          <w:divBdr>
            <w:top w:val="none" w:sz="0" w:space="0" w:color="auto"/>
            <w:left w:val="none" w:sz="0" w:space="0" w:color="auto"/>
            <w:bottom w:val="none" w:sz="0" w:space="0" w:color="auto"/>
            <w:right w:val="none" w:sz="0" w:space="0" w:color="auto"/>
          </w:divBdr>
        </w:div>
        <w:div w:id="1550336697">
          <w:marLeft w:val="0"/>
          <w:marRight w:val="0"/>
          <w:marTop w:val="225"/>
          <w:marBottom w:val="0"/>
          <w:divBdr>
            <w:top w:val="none" w:sz="0" w:space="0" w:color="auto"/>
            <w:left w:val="none" w:sz="0" w:space="0" w:color="auto"/>
            <w:bottom w:val="none" w:sz="0" w:space="0" w:color="auto"/>
            <w:right w:val="none" w:sz="0" w:space="0" w:color="auto"/>
          </w:divBdr>
          <w:divsChild>
            <w:div w:id="412823871">
              <w:marLeft w:val="0"/>
              <w:marRight w:val="0"/>
              <w:marTop w:val="0"/>
              <w:marBottom w:val="0"/>
              <w:divBdr>
                <w:top w:val="single" w:sz="6" w:space="0" w:color="E6E7E1"/>
                <w:left w:val="none" w:sz="0" w:space="0" w:color="720508"/>
                <w:bottom w:val="single" w:sz="6" w:space="0" w:color="E6E7E1"/>
                <w:right w:val="none" w:sz="0" w:space="0" w:color="720508"/>
              </w:divBdr>
              <w:divsChild>
                <w:div w:id="49665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134074">
      <w:bodyDiv w:val="1"/>
      <w:marLeft w:val="0"/>
      <w:marRight w:val="0"/>
      <w:marTop w:val="0"/>
      <w:marBottom w:val="0"/>
      <w:divBdr>
        <w:top w:val="none" w:sz="0" w:space="0" w:color="auto"/>
        <w:left w:val="none" w:sz="0" w:space="0" w:color="auto"/>
        <w:bottom w:val="none" w:sz="0" w:space="0" w:color="auto"/>
        <w:right w:val="none" w:sz="0" w:space="0" w:color="auto"/>
      </w:divBdr>
      <w:divsChild>
        <w:div w:id="1443039695">
          <w:marLeft w:val="0"/>
          <w:marRight w:val="0"/>
          <w:marTop w:val="0"/>
          <w:marBottom w:val="750"/>
          <w:divBdr>
            <w:top w:val="none" w:sz="0" w:space="0" w:color="auto"/>
            <w:left w:val="none" w:sz="0" w:space="0" w:color="auto"/>
            <w:bottom w:val="none" w:sz="0" w:space="0" w:color="auto"/>
            <w:right w:val="none" w:sz="0" w:space="0" w:color="auto"/>
          </w:divBdr>
          <w:divsChild>
            <w:div w:id="522550510">
              <w:marLeft w:val="0"/>
              <w:marRight w:val="0"/>
              <w:marTop w:val="0"/>
              <w:marBottom w:val="0"/>
              <w:divBdr>
                <w:top w:val="none" w:sz="0" w:space="0" w:color="auto"/>
                <w:left w:val="none" w:sz="0" w:space="0" w:color="auto"/>
                <w:bottom w:val="single" w:sz="18" w:space="0" w:color="F3F3F3"/>
                <w:right w:val="none" w:sz="0" w:space="0" w:color="auto"/>
              </w:divBdr>
              <w:divsChild>
                <w:div w:id="162511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44372">
          <w:marLeft w:val="0"/>
          <w:marRight w:val="0"/>
          <w:marTop w:val="0"/>
          <w:marBottom w:val="0"/>
          <w:divBdr>
            <w:top w:val="none" w:sz="0" w:space="0" w:color="auto"/>
            <w:left w:val="none" w:sz="0" w:space="0" w:color="auto"/>
            <w:bottom w:val="none" w:sz="0" w:space="0" w:color="auto"/>
            <w:right w:val="none" w:sz="0" w:space="0" w:color="auto"/>
          </w:divBdr>
          <w:divsChild>
            <w:div w:id="161293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092648">
      <w:bodyDiv w:val="1"/>
      <w:marLeft w:val="0"/>
      <w:marRight w:val="0"/>
      <w:marTop w:val="0"/>
      <w:marBottom w:val="0"/>
      <w:divBdr>
        <w:top w:val="none" w:sz="0" w:space="0" w:color="auto"/>
        <w:left w:val="none" w:sz="0" w:space="0" w:color="auto"/>
        <w:bottom w:val="none" w:sz="0" w:space="0" w:color="auto"/>
        <w:right w:val="none" w:sz="0" w:space="0" w:color="auto"/>
      </w:divBdr>
    </w:div>
    <w:div w:id="1643189338">
      <w:bodyDiv w:val="1"/>
      <w:marLeft w:val="0"/>
      <w:marRight w:val="0"/>
      <w:marTop w:val="0"/>
      <w:marBottom w:val="0"/>
      <w:divBdr>
        <w:top w:val="none" w:sz="0" w:space="0" w:color="auto"/>
        <w:left w:val="none" w:sz="0" w:space="0" w:color="auto"/>
        <w:bottom w:val="none" w:sz="0" w:space="0" w:color="auto"/>
        <w:right w:val="none" w:sz="0" w:space="0" w:color="auto"/>
      </w:divBdr>
      <w:divsChild>
        <w:div w:id="910583847">
          <w:marLeft w:val="0"/>
          <w:marRight w:val="0"/>
          <w:marTop w:val="0"/>
          <w:marBottom w:val="750"/>
          <w:divBdr>
            <w:top w:val="none" w:sz="0" w:space="0" w:color="auto"/>
            <w:left w:val="none" w:sz="0" w:space="0" w:color="auto"/>
            <w:bottom w:val="none" w:sz="0" w:space="0" w:color="auto"/>
            <w:right w:val="none" w:sz="0" w:space="0" w:color="auto"/>
          </w:divBdr>
          <w:divsChild>
            <w:div w:id="70199190">
              <w:marLeft w:val="0"/>
              <w:marRight w:val="0"/>
              <w:marTop w:val="0"/>
              <w:marBottom w:val="0"/>
              <w:divBdr>
                <w:top w:val="none" w:sz="0" w:space="0" w:color="auto"/>
                <w:left w:val="none" w:sz="0" w:space="0" w:color="auto"/>
                <w:bottom w:val="single" w:sz="18" w:space="0" w:color="F3F3F3"/>
                <w:right w:val="none" w:sz="0" w:space="0" w:color="auto"/>
              </w:divBdr>
              <w:divsChild>
                <w:div w:id="98108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460589">
          <w:marLeft w:val="0"/>
          <w:marRight w:val="0"/>
          <w:marTop w:val="0"/>
          <w:marBottom w:val="0"/>
          <w:divBdr>
            <w:top w:val="none" w:sz="0" w:space="0" w:color="auto"/>
            <w:left w:val="none" w:sz="0" w:space="0" w:color="auto"/>
            <w:bottom w:val="none" w:sz="0" w:space="0" w:color="auto"/>
            <w:right w:val="none" w:sz="0" w:space="0" w:color="auto"/>
          </w:divBdr>
          <w:divsChild>
            <w:div w:id="140838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964230">
      <w:bodyDiv w:val="1"/>
      <w:marLeft w:val="0"/>
      <w:marRight w:val="0"/>
      <w:marTop w:val="0"/>
      <w:marBottom w:val="0"/>
      <w:divBdr>
        <w:top w:val="none" w:sz="0" w:space="0" w:color="auto"/>
        <w:left w:val="none" w:sz="0" w:space="0" w:color="auto"/>
        <w:bottom w:val="none" w:sz="0" w:space="0" w:color="auto"/>
        <w:right w:val="none" w:sz="0" w:space="0" w:color="auto"/>
      </w:divBdr>
      <w:divsChild>
        <w:div w:id="1279098554">
          <w:marLeft w:val="0"/>
          <w:marRight w:val="0"/>
          <w:marTop w:val="0"/>
          <w:marBottom w:val="0"/>
          <w:divBdr>
            <w:top w:val="none" w:sz="0" w:space="0" w:color="auto"/>
            <w:left w:val="none" w:sz="0" w:space="0" w:color="auto"/>
            <w:bottom w:val="single" w:sz="6" w:space="0" w:color="D1D1D1"/>
            <w:right w:val="none" w:sz="0" w:space="0" w:color="auto"/>
          </w:divBdr>
        </w:div>
        <w:div w:id="1446774633">
          <w:marLeft w:val="0"/>
          <w:marRight w:val="0"/>
          <w:marTop w:val="0"/>
          <w:marBottom w:val="0"/>
          <w:divBdr>
            <w:top w:val="none" w:sz="0" w:space="0" w:color="auto"/>
            <w:left w:val="none" w:sz="0" w:space="0" w:color="auto"/>
            <w:bottom w:val="none" w:sz="0" w:space="0" w:color="auto"/>
            <w:right w:val="none" w:sz="0" w:space="0" w:color="auto"/>
          </w:divBdr>
        </w:div>
      </w:divsChild>
    </w:div>
    <w:div w:id="1701318028">
      <w:bodyDiv w:val="1"/>
      <w:marLeft w:val="0"/>
      <w:marRight w:val="0"/>
      <w:marTop w:val="0"/>
      <w:marBottom w:val="0"/>
      <w:divBdr>
        <w:top w:val="none" w:sz="0" w:space="0" w:color="auto"/>
        <w:left w:val="none" w:sz="0" w:space="0" w:color="auto"/>
        <w:bottom w:val="none" w:sz="0" w:space="0" w:color="auto"/>
        <w:right w:val="none" w:sz="0" w:space="0" w:color="auto"/>
      </w:divBdr>
      <w:divsChild>
        <w:div w:id="549807691">
          <w:marLeft w:val="0"/>
          <w:marRight w:val="0"/>
          <w:marTop w:val="0"/>
          <w:marBottom w:val="0"/>
          <w:divBdr>
            <w:top w:val="none" w:sz="0" w:space="0" w:color="auto"/>
            <w:left w:val="none" w:sz="0" w:space="0" w:color="auto"/>
            <w:bottom w:val="single" w:sz="6" w:space="0" w:color="DDDDDD"/>
            <w:right w:val="none" w:sz="0" w:space="0" w:color="auto"/>
          </w:divBdr>
        </w:div>
        <w:div w:id="1292520482">
          <w:marLeft w:val="0"/>
          <w:marRight w:val="0"/>
          <w:marTop w:val="300"/>
          <w:marBottom w:val="0"/>
          <w:divBdr>
            <w:top w:val="none" w:sz="0" w:space="0" w:color="auto"/>
            <w:left w:val="none" w:sz="0" w:space="0" w:color="auto"/>
            <w:bottom w:val="none" w:sz="0" w:space="0" w:color="auto"/>
            <w:right w:val="none" w:sz="0" w:space="0" w:color="auto"/>
          </w:divBdr>
          <w:divsChild>
            <w:div w:id="167576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624136">
      <w:bodyDiv w:val="1"/>
      <w:marLeft w:val="0"/>
      <w:marRight w:val="0"/>
      <w:marTop w:val="0"/>
      <w:marBottom w:val="0"/>
      <w:divBdr>
        <w:top w:val="none" w:sz="0" w:space="0" w:color="auto"/>
        <w:left w:val="none" w:sz="0" w:space="0" w:color="auto"/>
        <w:bottom w:val="none" w:sz="0" w:space="0" w:color="auto"/>
        <w:right w:val="none" w:sz="0" w:space="0" w:color="auto"/>
      </w:divBdr>
      <w:divsChild>
        <w:div w:id="309216789">
          <w:marLeft w:val="0"/>
          <w:marRight w:val="0"/>
          <w:marTop w:val="0"/>
          <w:marBottom w:val="750"/>
          <w:divBdr>
            <w:top w:val="none" w:sz="0" w:space="0" w:color="auto"/>
            <w:left w:val="none" w:sz="0" w:space="0" w:color="auto"/>
            <w:bottom w:val="none" w:sz="0" w:space="0" w:color="auto"/>
            <w:right w:val="none" w:sz="0" w:space="0" w:color="auto"/>
          </w:divBdr>
          <w:divsChild>
            <w:div w:id="671759321">
              <w:marLeft w:val="0"/>
              <w:marRight w:val="0"/>
              <w:marTop w:val="0"/>
              <w:marBottom w:val="0"/>
              <w:divBdr>
                <w:top w:val="none" w:sz="0" w:space="0" w:color="auto"/>
                <w:left w:val="none" w:sz="0" w:space="0" w:color="auto"/>
                <w:bottom w:val="single" w:sz="18" w:space="0" w:color="F3F3F3"/>
                <w:right w:val="none" w:sz="0" w:space="0" w:color="auto"/>
              </w:divBdr>
              <w:divsChild>
                <w:div w:id="208957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561519">
          <w:marLeft w:val="0"/>
          <w:marRight w:val="0"/>
          <w:marTop w:val="0"/>
          <w:marBottom w:val="0"/>
          <w:divBdr>
            <w:top w:val="none" w:sz="0" w:space="0" w:color="auto"/>
            <w:left w:val="none" w:sz="0" w:space="0" w:color="auto"/>
            <w:bottom w:val="none" w:sz="0" w:space="0" w:color="auto"/>
            <w:right w:val="none" w:sz="0" w:space="0" w:color="auto"/>
          </w:divBdr>
          <w:divsChild>
            <w:div w:id="93844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06890">
      <w:bodyDiv w:val="1"/>
      <w:marLeft w:val="0"/>
      <w:marRight w:val="0"/>
      <w:marTop w:val="0"/>
      <w:marBottom w:val="0"/>
      <w:divBdr>
        <w:top w:val="none" w:sz="0" w:space="0" w:color="auto"/>
        <w:left w:val="none" w:sz="0" w:space="0" w:color="auto"/>
        <w:bottom w:val="none" w:sz="0" w:space="0" w:color="auto"/>
        <w:right w:val="none" w:sz="0" w:space="0" w:color="auto"/>
      </w:divBdr>
    </w:div>
    <w:div w:id="1846704856">
      <w:bodyDiv w:val="1"/>
      <w:marLeft w:val="0"/>
      <w:marRight w:val="0"/>
      <w:marTop w:val="0"/>
      <w:marBottom w:val="0"/>
      <w:divBdr>
        <w:top w:val="none" w:sz="0" w:space="0" w:color="auto"/>
        <w:left w:val="none" w:sz="0" w:space="0" w:color="auto"/>
        <w:bottom w:val="none" w:sz="0" w:space="0" w:color="auto"/>
        <w:right w:val="none" w:sz="0" w:space="0" w:color="auto"/>
      </w:divBdr>
      <w:divsChild>
        <w:div w:id="669062925">
          <w:marLeft w:val="0"/>
          <w:marRight w:val="0"/>
          <w:marTop w:val="0"/>
          <w:marBottom w:val="750"/>
          <w:divBdr>
            <w:top w:val="none" w:sz="0" w:space="0" w:color="auto"/>
            <w:left w:val="none" w:sz="0" w:space="0" w:color="auto"/>
            <w:bottom w:val="none" w:sz="0" w:space="0" w:color="auto"/>
            <w:right w:val="none" w:sz="0" w:space="0" w:color="auto"/>
          </w:divBdr>
          <w:divsChild>
            <w:div w:id="2131851167">
              <w:marLeft w:val="0"/>
              <w:marRight w:val="0"/>
              <w:marTop w:val="0"/>
              <w:marBottom w:val="0"/>
              <w:divBdr>
                <w:top w:val="none" w:sz="0" w:space="0" w:color="auto"/>
                <w:left w:val="none" w:sz="0" w:space="0" w:color="auto"/>
                <w:bottom w:val="single" w:sz="18" w:space="0" w:color="F3F3F3"/>
                <w:right w:val="none" w:sz="0" w:space="0" w:color="auto"/>
              </w:divBdr>
              <w:divsChild>
                <w:div w:id="177478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56680">
          <w:marLeft w:val="0"/>
          <w:marRight w:val="0"/>
          <w:marTop w:val="0"/>
          <w:marBottom w:val="0"/>
          <w:divBdr>
            <w:top w:val="none" w:sz="0" w:space="0" w:color="auto"/>
            <w:left w:val="none" w:sz="0" w:space="0" w:color="auto"/>
            <w:bottom w:val="none" w:sz="0" w:space="0" w:color="auto"/>
            <w:right w:val="none" w:sz="0" w:space="0" w:color="auto"/>
          </w:divBdr>
          <w:divsChild>
            <w:div w:id="181845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744102">
      <w:bodyDiv w:val="1"/>
      <w:marLeft w:val="0"/>
      <w:marRight w:val="0"/>
      <w:marTop w:val="0"/>
      <w:marBottom w:val="0"/>
      <w:divBdr>
        <w:top w:val="none" w:sz="0" w:space="0" w:color="auto"/>
        <w:left w:val="none" w:sz="0" w:space="0" w:color="auto"/>
        <w:bottom w:val="none" w:sz="0" w:space="0" w:color="auto"/>
        <w:right w:val="none" w:sz="0" w:space="0" w:color="auto"/>
      </w:divBdr>
      <w:divsChild>
        <w:div w:id="334571306">
          <w:marLeft w:val="0"/>
          <w:marRight w:val="0"/>
          <w:marTop w:val="0"/>
          <w:marBottom w:val="750"/>
          <w:divBdr>
            <w:top w:val="none" w:sz="0" w:space="0" w:color="auto"/>
            <w:left w:val="none" w:sz="0" w:space="0" w:color="auto"/>
            <w:bottom w:val="none" w:sz="0" w:space="0" w:color="auto"/>
            <w:right w:val="none" w:sz="0" w:space="0" w:color="auto"/>
          </w:divBdr>
          <w:divsChild>
            <w:div w:id="2024166416">
              <w:marLeft w:val="0"/>
              <w:marRight w:val="0"/>
              <w:marTop w:val="0"/>
              <w:marBottom w:val="0"/>
              <w:divBdr>
                <w:top w:val="none" w:sz="0" w:space="0" w:color="auto"/>
                <w:left w:val="none" w:sz="0" w:space="0" w:color="auto"/>
                <w:bottom w:val="single" w:sz="18" w:space="0" w:color="F3F3F3"/>
                <w:right w:val="none" w:sz="0" w:space="0" w:color="auto"/>
              </w:divBdr>
              <w:divsChild>
                <w:div w:id="63649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529862">
          <w:marLeft w:val="0"/>
          <w:marRight w:val="0"/>
          <w:marTop w:val="0"/>
          <w:marBottom w:val="0"/>
          <w:divBdr>
            <w:top w:val="none" w:sz="0" w:space="0" w:color="auto"/>
            <w:left w:val="none" w:sz="0" w:space="0" w:color="auto"/>
            <w:bottom w:val="none" w:sz="0" w:space="0" w:color="auto"/>
            <w:right w:val="none" w:sz="0" w:space="0" w:color="auto"/>
          </w:divBdr>
          <w:divsChild>
            <w:div w:id="207149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033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javascript:window.print()" TargetMode="External"/><Relationship Id="rId13" Type="http://schemas.openxmlformats.org/officeDocument/2006/relationships/hyperlink" Target="javascript:window.print()" TargetMode="External"/><Relationship Id="rId18" Type="http://schemas.openxmlformats.org/officeDocument/2006/relationships/hyperlink" Target="javascript:window.print()" TargetMode="External"/><Relationship Id="rId26" Type="http://schemas.openxmlformats.org/officeDocument/2006/relationships/hyperlink" Target="javascript:window.print()" TargetMode="External"/><Relationship Id="rId3" Type="http://schemas.openxmlformats.org/officeDocument/2006/relationships/webSettings" Target="webSettings.xml"/><Relationship Id="rId21" Type="http://schemas.openxmlformats.org/officeDocument/2006/relationships/image" Target="media/image1.png"/><Relationship Id="rId7" Type="http://schemas.openxmlformats.org/officeDocument/2006/relationships/hyperlink" Target="javascript:window.print()" TargetMode="External"/><Relationship Id="rId12" Type="http://schemas.openxmlformats.org/officeDocument/2006/relationships/hyperlink" Target="javascript:window.print()" TargetMode="External"/><Relationship Id="rId17" Type="http://schemas.openxmlformats.org/officeDocument/2006/relationships/hyperlink" Target="javascript:window.print()" TargetMode="External"/><Relationship Id="rId25" Type="http://schemas.openxmlformats.org/officeDocument/2006/relationships/image" Target="media/image3.png"/><Relationship Id="rId2" Type="http://schemas.openxmlformats.org/officeDocument/2006/relationships/settings" Target="settings.xml"/><Relationship Id="rId16" Type="http://schemas.openxmlformats.org/officeDocument/2006/relationships/hyperlink" Target="javascript:window.print()" TargetMode="External"/><Relationship Id="rId20" Type="http://schemas.openxmlformats.org/officeDocument/2006/relationships/hyperlink" Target="javascript:window.print()" TargetMode="External"/><Relationship Id="rId1" Type="http://schemas.openxmlformats.org/officeDocument/2006/relationships/styles" Target="styles.xml"/><Relationship Id="rId6" Type="http://schemas.openxmlformats.org/officeDocument/2006/relationships/hyperlink" Target="javascript:window.print()" TargetMode="External"/><Relationship Id="rId11" Type="http://schemas.openxmlformats.org/officeDocument/2006/relationships/hyperlink" Target="javascript:window.print()" TargetMode="External"/><Relationship Id="rId24" Type="http://schemas.openxmlformats.org/officeDocument/2006/relationships/image" Target="media/image2.png"/><Relationship Id="rId5" Type="http://schemas.openxmlformats.org/officeDocument/2006/relationships/hyperlink" Target="javascript:window.print()" TargetMode="External"/><Relationship Id="rId15" Type="http://schemas.openxmlformats.org/officeDocument/2006/relationships/hyperlink" Target="javascript:window.print()" TargetMode="External"/><Relationship Id="rId23" Type="http://schemas.openxmlformats.org/officeDocument/2006/relationships/hyperlink" Target="javascript:window.print()" TargetMode="External"/><Relationship Id="rId28" Type="http://schemas.openxmlformats.org/officeDocument/2006/relationships/theme" Target="theme/theme1.xml"/><Relationship Id="rId10" Type="http://schemas.openxmlformats.org/officeDocument/2006/relationships/hyperlink" Target="javascript:window.print()" TargetMode="External"/><Relationship Id="rId19" Type="http://schemas.openxmlformats.org/officeDocument/2006/relationships/hyperlink" Target="javascript:window.print()" TargetMode="External"/><Relationship Id="rId4" Type="http://schemas.openxmlformats.org/officeDocument/2006/relationships/hyperlink" Target="javascript:window.print()" TargetMode="External"/><Relationship Id="rId9" Type="http://schemas.openxmlformats.org/officeDocument/2006/relationships/hyperlink" Target="javascript:window.print()" TargetMode="External"/><Relationship Id="rId14" Type="http://schemas.openxmlformats.org/officeDocument/2006/relationships/hyperlink" Target="javascript:window.print()" TargetMode="External"/><Relationship Id="rId22" Type="http://schemas.openxmlformats.org/officeDocument/2006/relationships/hyperlink" Target="http://www.cac.gov.cn/2022-11/18/c_1670399936983876.htm" TargetMode="External"/><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284</TotalTime>
  <Pages>223</Pages>
  <Words>19260</Words>
  <Characters>109788</Characters>
  <Application>Microsoft Office Word</Application>
  <DocSecurity>0</DocSecurity>
  <Lines>914</Lines>
  <Paragraphs>257</Paragraphs>
  <ScaleCrop>false</ScaleCrop>
  <Company/>
  <LinksUpToDate>false</LinksUpToDate>
  <CharactersWithSpaces>128791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弛</dc:creator>
  <cp:keywords/>
  <dc:description/>
  <cp:lastModifiedBy>弛 张</cp:lastModifiedBy>
  <cp:revision>45</cp:revision>
  <dcterms:created xsi:type="dcterms:W3CDTF">2018-08-16T07:45:00Z</dcterms:created>
  <dcterms:modified xsi:type="dcterms:W3CDTF">2024-02-01T12:57:00Z</dcterms:modified>
</cp:coreProperties>
</file>