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4213D"/>
          <w:sz w:val="72"/>
        </w:rPr>
        <w:t>FACTURO</w:t>
      </w:r>
    </w:p>
    <w:p>
      <w:pPr>
        <w:jc w:val="center"/>
      </w:pPr>
      <w:r>
        <w:rPr>
          <w:rFonts w:ascii="Calibri" w:hAnsi="Calibri"/>
          <w:color w:val="FCA311"/>
          <w:sz w:val="44"/>
        </w:rPr>
        <w:t>Guide utilisateur</w:t>
      </w:r>
    </w:p>
    <w:p/>
    <w:p>
      <w:pPr>
        <w:jc w:val="center"/>
      </w:pPr>
      <w:r>
        <w:rPr>
          <w:rFonts w:ascii="Calibri" w:hAnsi="Calibri"/>
          <w:sz w:val="28"/>
        </w:rPr>
        <w:t>Facturation moderne pour freelances et TPE</w:t>
      </w:r>
    </w:p>
    <w:p/>
    <w:p/>
    <w:p/>
    <w:p/>
    <w:p>
      <w:pPr>
        <w:jc w:val="center"/>
      </w:pPr>
      <w:r>
        <w:rPr>
          <w:rFonts w:ascii="Calibri" w:hAnsi="Calibri"/>
          <w:sz w:val="22"/>
        </w:rPr>
        <w:t>Version du guide : 1.0</w:t>
        <w:br/>
      </w:r>
      <w:r>
        <w:rPr>
          <w:rFonts w:ascii="Calibri" w:hAnsi="Calibri"/>
          <w:sz w:val="22"/>
        </w:rPr>
        <w:t>Version de l'application : 1.0</w:t>
        <w:br/>
      </w:r>
      <w:r>
        <w:rPr>
          <w:rFonts w:ascii="Calibri" w:hAnsi="Calibri"/>
          <w:sz w:val="22"/>
        </w:rPr>
        <w:t>Date de publication : 27/05/2026</w:t>
        <w:br/>
      </w:r>
      <w:r>
        <w:rPr>
          <w:rFonts w:ascii="Calibri" w:hAnsi="Calibri"/>
          <w:sz w:val="22"/>
        </w:rPr>
        <w:t>Public visé : utilisateurs finaux (freelances, TPE, équipes commerciales)</w:t>
        <w:br/>
      </w:r>
      <w:r>
        <w:rPr>
          <w:rFonts w:ascii="Calibri" w:hAnsi="Calibri"/>
          <w:sz w:val="22"/>
        </w:rPr>
        <w:t>Langue : français</w:t>
        <w:br/>
      </w:r>
    </w:p>
    <w:p>
      <w:r>
        <w:br w:type="page"/>
      </w:r>
    </w:p>
    <w:p>
      <w:pPr>
        <w:pStyle w:val="Heading1"/>
      </w:pPr>
      <w:r>
        <w:rPr>
          <w:rFonts w:ascii="Calibri" w:hAnsi="Calibri"/>
          <w:color w:val="14213D"/>
        </w:rPr>
        <w:t>Table des matières</w:t>
      </w:r>
    </w:p>
    <w:p>
      <w:r>
        <w:fldChar w:fldCharType="begin"/>
        <w:instrText xml:space="preserve"> TOC \o "1-3" \h \z \u </w:instrText>
        <w:fldChar w:fldCharType="separate"/>
      </w:r>
      <w:r>
        <w:fldChar w:fldCharType="end"/>
      </w:r>
    </w:p>
    <w:p>
      <w:pPr>
        <w:spacing w:after="120" w:line="240" w:lineRule="auto"/>
      </w:pPr>
      <w:r>
        <w:rPr>
          <w:rFonts w:ascii="Calibri" w:hAnsi="Calibri"/>
          <w:b w:val="0"/>
          <w:color w:val="666666"/>
          <w:sz w:val="18"/>
        </w:rPr>
        <w:t>Actualisez la table des matières dans Word : clic droit → Mettre à jour le champ.</w:t>
      </w:r>
    </w:p>
    <w:p>
      <w:r>
        <w:br w:type="page"/>
      </w:r>
    </w:p>
    <w:p>
      <w:pPr>
        <w:pStyle w:val="Heading1"/>
      </w:pPr>
      <w:r>
        <w:rPr>
          <w:rFonts w:ascii="Calibri" w:hAnsi="Calibri"/>
          <w:color w:val="14213D"/>
        </w:rPr>
        <w:t>1. Introduction et objectifs du guide</w:t>
      </w:r>
    </w:p>
    <w:p>
      <w:pPr>
        <w:spacing w:after="120" w:line="240" w:lineRule="auto"/>
      </w:pPr>
      <w:r>
        <w:rPr>
          <w:rFonts w:ascii="Calibri" w:hAnsi="Calibri"/>
          <w:b w:val="0"/>
          <w:sz w:val="22"/>
        </w:rPr>
        <w:t>Ce guide utilisateur décrit l'utilisation de Facturo, application web de facturation et de gestion commerciale destinée aux freelances, TPE et petites équipes B2B, notamment en Afrique de l'Ouest.</w:t>
      </w:r>
    </w:p>
    <w:p>
      <w:pPr>
        <w:spacing w:after="120" w:line="240" w:lineRule="auto"/>
      </w:pPr>
      <w:r>
        <w:rPr>
          <w:rFonts w:ascii="Calibri" w:hAnsi="Calibri"/>
          <w:b w:val="0"/>
          <w:sz w:val="22"/>
        </w:rPr>
        <w:t>Facturo permet de créer des devis et des factures conformes, de gérer une base clients, de suivre les paiements et les impayés, et de piloter votre chiffre d'affaires via un tableau de bord et des rapports.</w:t>
      </w:r>
    </w:p>
    <w:p>
      <w:pPr>
        <w:pStyle w:val="Heading2"/>
      </w:pPr>
      <w:r>
        <w:rPr>
          <w:rFonts w:ascii="Calibri" w:hAnsi="Calibri"/>
          <w:color w:val="14213D"/>
        </w:rPr>
        <w:t>1.1 Objectifs du guide</w:t>
      </w:r>
    </w:p>
    <w:p>
      <w:pPr>
        <w:pStyle w:val="ListBullet"/>
        <w:spacing w:after="80" w:line="240" w:lineRule="auto"/>
      </w:pPr>
      <w:r>
        <w:rPr>
          <w:rFonts w:ascii="Calibri" w:hAnsi="Calibri"/>
          <w:b w:val="0"/>
          <w:sz w:val="22"/>
        </w:rPr>
        <w:t>Présenter les prérequis nécessaires à l'utilisation de Facturo.</w:t>
      </w:r>
    </w:p>
    <w:p>
      <w:pPr>
        <w:pStyle w:val="ListBullet"/>
        <w:spacing w:after="80" w:line="240" w:lineRule="auto"/>
      </w:pPr>
      <w:r>
        <w:rPr>
          <w:rFonts w:ascii="Calibri" w:hAnsi="Calibri"/>
          <w:b w:val="0"/>
          <w:sz w:val="22"/>
        </w:rPr>
        <w:t>Décrire les procédures d'inscription, de connexion et de récupération de compte.</w:t>
      </w:r>
    </w:p>
    <w:p>
      <w:pPr>
        <w:pStyle w:val="ListBullet"/>
        <w:spacing w:after="80" w:line="240" w:lineRule="auto"/>
      </w:pPr>
      <w:r>
        <w:rPr>
          <w:rFonts w:ascii="Calibri" w:hAnsi="Calibri"/>
          <w:b w:val="0"/>
          <w:sz w:val="22"/>
        </w:rPr>
        <w:t>Expliquer l'organisation de l'interface et la navigation entre les modules.</w:t>
      </w:r>
    </w:p>
    <w:p>
      <w:pPr>
        <w:pStyle w:val="ListBullet"/>
        <w:spacing w:after="80" w:line="240" w:lineRule="auto"/>
      </w:pPr>
      <w:r>
        <w:rPr>
          <w:rFonts w:ascii="Calibri" w:hAnsi="Calibri"/>
          <w:b w:val="0"/>
          <w:sz w:val="22"/>
        </w:rPr>
        <w:t>Guider pas à pas la réalisation des tâches courantes : clients, devis, factures, paiements, paramètres et abonnement.</w:t>
      </w:r>
    </w:p>
    <w:p>
      <w:pPr>
        <w:pStyle w:val="ListBullet"/>
        <w:spacing w:after="80" w:line="240" w:lineRule="auto"/>
      </w:pPr>
      <w:r>
        <w:rPr>
          <w:rFonts w:ascii="Calibri" w:hAnsi="Calibri"/>
          <w:b w:val="0"/>
          <w:sz w:val="22"/>
        </w:rPr>
        <w:t>Répondre aux questions fréquentes et proposer des solutions en cas de difficulté.</w:t>
      </w:r>
    </w:p>
    <w:p>
      <w:pPr>
        <w:pStyle w:val="Heading2"/>
      </w:pPr>
      <w:r>
        <w:rPr>
          <w:rFonts w:ascii="Calibri" w:hAnsi="Calibri"/>
          <w:color w:val="14213D"/>
        </w:rPr>
        <w:t>1.2 Conventions documentaires</w:t>
      </w:r>
    </w:p>
    <w:p>
      <w:pPr>
        <w:spacing w:after="120" w:line="240" w:lineRule="auto"/>
      </w:pPr>
      <w:r>
        <w:rPr>
          <w:rFonts w:ascii="Calibri" w:hAnsi="Calibri"/>
          <w:b w:val="0"/>
          <w:sz w:val="22"/>
        </w:rPr>
        <w:t>Ce document respecte les principes de la norme IEC/IEEE 26514 :</w:t>
      </w:r>
    </w:p>
    <w:p>
      <w:pPr>
        <w:pStyle w:val="ListBullet"/>
        <w:spacing w:after="80" w:line="240" w:lineRule="auto"/>
      </w:pPr>
      <w:r>
        <w:rPr>
          <w:rFonts w:ascii="Calibri" w:hAnsi="Calibri"/>
          <w:b w:val="0"/>
          <w:sz w:val="22"/>
        </w:rPr>
        <w:t>Les titres sont numérotés (1, 1.1, 1.2…).</w:t>
      </w:r>
    </w:p>
    <w:p>
      <w:pPr>
        <w:pStyle w:val="ListBullet"/>
        <w:spacing w:after="80" w:line="240" w:lineRule="auto"/>
      </w:pPr>
      <w:r>
        <w:rPr>
          <w:rFonts w:ascii="Calibri" w:hAnsi="Calibri"/>
          <w:b w:val="0"/>
          <w:sz w:val="22"/>
        </w:rPr>
        <w:t>Les procédures utilisent des étapes numérotées commençant par un verbe d'action.</w:t>
      </w:r>
    </w:p>
    <w:p>
      <w:pPr>
        <w:pStyle w:val="ListBullet"/>
        <w:spacing w:after="80" w:line="240" w:lineRule="auto"/>
      </w:pPr>
      <w:r>
        <w:rPr>
          <w:rFonts w:ascii="Calibri" w:hAnsi="Calibri"/>
          <w:b w:val="0"/>
          <w:sz w:val="22"/>
        </w:rPr>
        <w:t>Les encadrés [CAPTURE D'ÉCRAN] indiquent les emplacements recommandés pour les illustrations.</w:t>
      </w:r>
    </w:p>
    <w:p>
      <w:pPr>
        <w:pStyle w:val="ListBullet"/>
        <w:spacing w:after="80" w:line="240" w:lineRule="auto"/>
      </w:pPr>
      <w:r>
        <w:rPr>
          <w:rFonts w:ascii="Calibri" w:hAnsi="Calibri"/>
          <w:b w:val="0"/>
          <w:sz w:val="22"/>
        </w:rPr>
        <w:t>Les notes importantes sont signalées par le préfixe « Remarque » ou « Attention ».</w:t>
      </w:r>
    </w:p>
    <w:p>
      <w:pPr>
        <w:pStyle w:val="Heading2"/>
      </w:pPr>
      <w:r>
        <w:rPr>
          <w:rFonts w:ascii="Calibri" w:hAnsi="Calibri"/>
          <w:color w:val="14213D"/>
        </w:rPr>
        <w:t>1.3 Terminologie</w:t>
      </w:r>
    </w:p>
    <w:tbl>
      <w:tblPr>
        <w:tblStyle w:val="TableGrid"/>
        <w:tblW w:type="auto" w:w="0"/>
        <w:tblLook w:firstColumn="1" w:firstRow="1" w:lastColumn="0" w:lastRow="0" w:noHBand="0" w:noVBand="1" w:val="04A0"/>
      </w:tblPr>
      <w:tblGrid>
        <w:gridCol w:w="4703"/>
        <w:gridCol w:w="4703"/>
      </w:tblGrid>
      <w:tr>
        <w:tc>
          <w:tcPr>
            <w:tcW w:type="dxa" w:w="4703"/>
          </w:tcPr>
          <w:p>
            <w:r>
              <w:t>Terme</w:t>
            </w:r>
          </w:p>
        </w:tc>
        <w:tc>
          <w:tcPr>
            <w:tcW w:type="dxa" w:w="4703"/>
          </w:tcPr>
          <w:p>
            <w:r>
              <w:t>Définition</w:t>
            </w:r>
          </w:p>
        </w:tc>
      </w:tr>
      <w:tr>
        <w:tc>
          <w:tcPr>
            <w:tcW w:type="dxa" w:w="4703"/>
          </w:tcPr>
          <w:p>
            <w:r>
              <w:t>Devis</w:t>
            </w:r>
          </w:p>
        </w:tc>
        <w:tc>
          <w:tcPr>
            <w:tcW w:type="dxa" w:w="4703"/>
          </w:tcPr>
          <w:p>
            <w:r>
              <w:t>Document commercial proposant un prix avant exécution d'une prestation.</w:t>
            </w:r>
          </w:p>
        </w:tc>
      </w:tr>
      <w:tr>
        <w:tc>
          <w:tcPr>
            <w:tcW w:type="dxa" w:w="4703"/>
          </w:tcPr>
          <w:p>
            <w:r>
              <w:t>Facture</w:t>
            </w:r>
          </w:p>
        </w:tc>
        <w:tc>
          <w:tcPr>
            <w:tcW w:type="dxa" w:w="4703"/>
          </w:tcPr>
          <w:p>
            <w:r>
              <w:t>Document comptable demandant le règlement d'une prestation.</w:t>
            </w:r>
          </w:p>
        </w:tc>
      </w:tr>
      <w:tr>
        <w:tc>
          <w:tcPr>
            <w:tcW w:type="dxa" w:w="4703"/>
          </w:tcPr>
          <w:p>
            <w:r>
              <w:t>Avoir</w:t>
            </w:r>
          </w:p>
        </w:tc>
        <w:tc>
          <w:tcPr>
            <w:tcW w:type="dxa" w:w="4703"/>
          </w:tcPr>
          <w:p>
            <w:r>
              <w:t>Document rectificatif annulant totalement ou partiellement une facture.</w:t>
            </w:r>
          </w:p>
        </w:tc>
      </w:tr>
      <w:tr>
        <w:tc>
          <w:tcPr>
            <w:tcW w:type="dxa" w:w="4703"/>
          </w:tcPr>
          <w:p>
            <w:r>
              <w:t>Encours</w:t>
            </w:r>
          </w:p>
        </w:tc>
        <w:tc>
          <w:tcPr>
            <w:tcW w:type="dxa" w:w="4703"/>
          </w:tcPr>
          <w:p>
            <w:r>
              <w:t>Montant total des factures émises mais non encore encaissées.</w:t>
            </w:r>
          </w:p>
        </w:tc>
      </w:tr>
      <w:tr>
        <w:tc>
          <w:tcPr>
            <w:tcW w:type="dxa" w:w="4703"/>
          </w:tcPr>
          <w:p>
            <w:r>
              <w:t>Taux de recouvrement</w:t>
            </w:r>
          </w:p>
        </w:tc>
        <w:tc>
          <w:tcPr>
            <w:tcW w:type="dxa" w:w="4703"/>
          </w:tcPr>
          <w:p>
            <w:r>
              <w:t>Pourcentage du chiffre d'affaires facturé effectivement encaissé.</w:t>
            </w:r>
          </w:p>
        </w:tc>
      </w:tr>
      <w:tr>
        <w:tc>
          <w:tcPr>
            <w:tcW w:type="dxa" w:w="4703"/>
          </w:tcPr>
          <w:p>
            <w:r>
              <w:t>Plan Gratuit / Pro / Entreprise</w:t>
            </w:r>
          </w:p>
        </w:tc>
        <w:tc>
          <w:tcPr>
            <w:tcW w:type="dxa" w:w="4703"/>
          </w:tcPr>
          <w:p>
            <w:r>
              <w:t>Niveaux d'abonnement définissant les quotas et fonctionnalités.</w:t>
            </w:r>
          </w:p>
        </w:tc>
      </w:tr>
    </w:tbl>
    <w:p>
      <w:r>
        <w:br w:type="page"/>
      </w:r>
    </w:p>
    <w:p>
      <w:pPr>
        <w:pStyle w:val="Heading1"/>
      </w:pPr>
      <w:r>
        <w:rPr>
          <w:rFonts w:ascii="Calibri" w:hAnsi="Calibri"/>
          <w:color w:val="14213D"/>
        </w:rPr>
        <w:t>2. Prérequis et configuration système</w:t>
      </w:r>
    </w:p>
    <w:p>
      <w:pPr>
        <w:pStyle w:val="Heading2"/>
      </w:pPr>
      <w:r>
        <w:rPr>
          <w:rFonts w:ascii="Calibri" w:hAnsi="Calibri"/>
          <w:color w:val="14213D"/>
        </w:rPr>
        <w:t>2.1 Prérequis utilisateur</w:t>
      </w:r>
    </w:p>
    <w:p>
      <w:pPr>
        <w:pStyle w:val="ListBullet"/>
        <w:spacing w:after="80" w:line="240" w:lineRule="auto"/>
      </w:pPr>
      <w:r>
        <w:rPr>
          <w:rFonts w:ascii="Calibri" w:hAnsi="Calibri"/>
          <w:b w:val="0"/>
          <w:sz w:val="22"/>
        </w:rPr>
        <w:t>Disposer d'une adresse e-mail valide et accessible.</w:t>
      </w:r>
    </w:p>
    <w:p>
      <w:pPr>
        <w:pStyle w:val="ListBullet"/>
        <w:spacing w:after="80" w:line="240" w:lineRule="auto"/>
      </w:pPr>
      <w:r>
        <w:rPr>
          <w:rFonts w:ascii="Calibri" w:hAnsi="Calibri"/>
          <w:b w:val="0"/>
          <w:sz w:val="22"/>
        </w:rPr>
        <w:t>Disposer d'une connexion Internet stable.</w:t>
      </w:r>
    </w:p>
    <w:p>
      <w:pPr>
        <w:pStyle w:val="ListBullet"/>
        <w:spacing w:after="80" w:line="240" w:lineRule="auto"/>
      </w:pPr>
      <w:r>
        <w:rPr>
          <w:rFonts w:ascii="Calibri" w:hAnsi="Calibri"/>
          <w:b w:val="0"/>
          <w:sz w:val="22"/>
        </w:rPr>
        <w:t>Connaître les informations légales de votre entreprise (raison sociale, NIF, coordonnées bancaires).</w:t>
      </w:r>
    </w:p>
    <w:p>
      <w:pPr>
        <w:pStyle w:val="Heading2"/>
      </w:pPr>
      <w:r>
        <w:rPr>
          <w:rFonts w:ascii="Calibri" w:hAnsi="Calibri"/>
          <w:color w:val="14213D"/>
        </w:rPr>
        <w:t>2.2 Configuration système recommandée</w:t>
      </w:r>
    </w:p>
    <w:p>
      <w:pPr>
        <w:spacing w:after="120" w:line="240" w:lineRule="auto"/>
      </w:pPr>
      <w:r>
        <w:rPr>
          <w:rFonts w:ascii="Calibri" w:hAnsi="Calibri"/>
          <w:b w:val="0"/>
          <w:sz w:val="22"/>
        </w:rPr>
        <w:t>Facturo est une application web accessible depuis un navigateur. Aucune installation locale n'est requise.</w:t>
      </w:r>
    </w:p>
    <w:tbl>
      <w:tblPr>
        <w:tblStyle w:val="TableGrid"/>
        <w:tblW w:type="auto" w:w="0"/>
        <w:tblLook w:firstColumn="1" w:firstRow="1" w:lastColumn="0" w:lastRow="0" w:noHBand="0" w:noVBand="1" w:val="04A0"/>
      </w:tblPr>
      <w:tblGrid>
        <w:gridCol w:w="4703"/>
        <w:gridCol w:w="4703"/>
      </w:tblGrid>
      <w:tr>
        <w:tc>
          <w:tcPr>
            <w:tcW w:type="dxa" w:w="4703"/>
          </w:tcPr>
          <w:p>
            <w:r>
              <w:t>Élément</w:t>
            </w:r>
          </w:p>
        </w:tc>
        <w:tc>
          <w:tcPr>
            <w:tcW w:type="dxa" w:w="4703"/>
          </w:tcPr>
          <w:p>
            <w:r>
              <w:t>Exigence</w:t>
            </w:r>
          </w:p>
        </w:tc>
      </w:tr>
      <w:tr>
        <w:tc>
          <w:tcPr>
            <w:tcW w:type="dxa" w:w="4703"/>
          </w:tcPr>
          <w:p>
            <w:r>
              <w:t>Navigateurs supportés</w:t>
            </w:r>
          </w:p>
        </w:tc>
        <w:tc>
          <w:tcPr>
            <w:tcW w:type="dxa" w:w="4703"/>
          </w:tcPr>
          <w:p>
            <w:r>
              <w:t>Google Chrome, Mozilla Firefox, Microsoft Edge ou Safari (versions récentes)</w:t>
            </w:r>
          </w:p>
        </w:tc>
      </w:tr>
      <w:tr>
        <w:tc>
          <w:tcPr>
            <w:tcW w:type="dxa" w:w="4703"/>
          </w:tcPr>
          <w:p>
            <w:r>
              <w:t>Résolution d'écran</w:t>
            </w:r>
          </w:p>
        </w:tc>
        <w:tc>
          <w:tcPr>
            <w:tcW w:type="dxa" w:w="4703"/>
          </w:tcPr>
          <w:p>
            <w:r>
              <w:t>1280 × 720 pixels minimum (1920 × 1080 recommandé)</w:t>
            </w:r>
          </w:p>
        </w:tc>
      </w:tr>
      <w:tr>
        <w:tc>
          <w:tcPr>
            <w:tcW w:type="dxa" w:w="4703"/>
          </w:tcPr>
          <w:p>
            <w:r>
              <w:t>Connexion</w:t>
            </w:r>
          </w:p>
        </w:tc>
        <w:tc>
          <w:tcPr>
            <w:tcW w:type="dxa" w:w="4703"/>
          </w:tcPr>
          <w:p>
            <w:r>
              <w:t>Accès Internet haut débit</w:t>
            </w:r>
          </w:p>
        </w:tc>
      </w:tr>
      <w:tr>
        <w:tc>
          <w:tcPr>
            <w:tcW w:type="dxa" w:w="4703"/>
          </w:tcPr>
          <w:p>
            <w:r>
              <w:t>Périphériques</w:t>
            </w:r>
          </w:p>
        </w:tc>
        <w:tc>
          <w:tcPr>
            <w:tcW w:type="dxa" w:w="4703"/>
          </w:tcPr>
          <w:p>
            <w:r>
              <w:t>Clavier et souris ; écran tactile compatible</w:t>
            </w:r>
          </w:p>
        </w:tc>
      </w:tr>
      <w:tr>
        <w:tc>
          <w:tcPr>
            <w:tcW w:type="dxa" w:w="4703"/>
          </w:tcPr>
          <w:p>
            <w:r>
              <w:t>JavaScript</w:t>
            </w:r>
          </w:p>
        </w:tc>
        <w:tc>
          <w:tcPr>
            <w:tcW w:type="dxa" w:w="4703"/>
          </w:tcPr>
          <w:p>
            <w:r>
              <w:t>Doit être activé dans le navigateur</w:t>
            </w:r>
          </w:p>
        </w:tc>
      </w:tr>
      <w:tr>
        <w:tc>
          <w:tcPr>
            <w:tcW w:type="dxa" w:w="4703"/>
          </w:tcPr>
          <w:p>
            <w:r>
              <w:t>Cookies</w:t>
            </w:r>
          </w:p>
        </w:tc>
        <w:tc>
          <w:tcPr>
            <w:tcW w:type="dxa" w:w="4703"/>
          </w:tcPr>
          <w:p>
            <w:r>
              <w:t>Doivent être autorisés pour la session utilisateur</w:t>
            </w:r>
          </w:p>
        </w:tc>
      </w:tr>
    </w:tbl>
    <w:p>
      <w:pPr>
        <w:pStyle w:val="Heading2"/>
      </w:pPr>
      <w:r>
        <w:rPr>
          <w:rFonts w:ascii="Calibri" w:hAnsi="Calibri"/>
          <w:color w:val="14213D"/>
        </w:rPr>
        <w:t>2.3 Accès à l'application</w:t>
      </w:r>
    </w:p>
    <w:p>
      <w:pPr>
        <w:pStyle w:val="ListNumber"/>
        <w:spacing w:after="80" w:line="240" w:lineRule="auto"/>
      </w:pPr>
      <w:r>
        <w:rPr>
          <w:rFonts w:ascii="Calibri" w:hAnsi="Calibri"/>
          <w:b w:val="0"/>
          <w:sz w:val="22"/>
        </w:rPr>
        <w:t>1. Ouvrez votre navigateur web.</w:t>
      </w:r>
    </w:p>
    <w:p>
      <w:pPr>
        <w:pStyle w:val="ListNumber"/>
        <w:spacing w:after="80" w:line="240" w:lineRule="auto"/>
      </w:pPr>
      <w:r>
        <w:rPr>
          <w:rFonts w:ascii="Calibri" w:hAnsi="Calibri"/>
          <w:b w:val="0"/>
          <w:sz w:val="22"/>
        </w:rPr>
        <w:t>2. Saisissez l'adresse https://saas-facturation.vercel.app dans la barre d'adresse.</w:t>
      </w:r>
    </w:p>
    <w:p>
      <w:pPr>
        <w:pStyle w:val="ListNumber"/>
        <w:spacing w:after="80" w:line="240" w:lineRule="auto"/>
      </w:pPr>
      <w:r>
        <w:rPr>
          <w:rFonts w:ascii="Calibri" w:hAnsi="Calibri"/>
          <w:b w:val="0"/>
          <w:sz w:val="22"/>
        </w:rPr>
        <w:t>3. Appuyez sur Entrée pour afficher la page d'accueil Facturo.</w:t>
      </w:r>
    </w:p>
    <w:p>
      <w:pPr>
        <w:spacing w:before="160" w:after="160"/>
        <w:jc w:val="center"/>
        <w:pBdr>
          <w:top w:val="single" w:sz="4" w:space="4" w:color="FCA311"/>
          <w:left w:val="single" w:sz="4" w:space="4" w:color="FCA311"/>
          <w:bottom w:val="single" w:sz="4" w:space="4" w:color="FCA311"/>
          <w:right w:val="single" w:sz="4" w:space="4" w:color="FCA311"/>
        </w:pBdr>
      </w:pPr>
      <w:r>
        <w:rPr>
          <w:rFonts w:ascii="Calibri" w:hAnsi="Calibri"/>
          <w:b/>
          <w:i/>
          <w:color w:val="FCA311"/>
          <w:sz w:val="20"/>
        </w:rPr>
        <w:t>[CAPTURE D'ÉCRAN — Page d'accueil Facturo — vue d'ensemble]</w:t>
      </w:r>
    </w:p>
    <w:p>
      <w:pPr>
        <w:spacing w:after="160" w:line="240" w:lineRule="auto"/>
      </w:pPr>
      <w:r>
        <w:rPr>
          <w:rFonts w:ascii="Calibri" w:hAnsi="Calibri"/>
          <w:b w:val="0"/>
          <w:color w:val="14213D"/>
          <w:sz w:val="22"/>
        </w:rPr>
        <w:t xml:space="preserve">Remarque — </w:t>
      </w:r>
      <w:r>
        <w:rPr>
          <w:rFonts w:ascii="Calibri" w:hAnsi="Calibri"/>
          <w:b w:val="0"/>
          <w:sz w:val="22"/>
        </w:rPr>
        <w:t>Facturo fonctionne entièrement en ligne. Vos données sont synchronisées avec le serveur à chaque action ; une connexion Internet est indispensable.</w:t>
      </w:r>
    </w:p>
    <w:p>
      <w:r>
        <w:br w:type="page"/>
      </w:r>
    </w:p>
    <w:p>
      <w:pPr>
        <w:pStyle w:val="Heading1"/>
      </w:pPr>
      <w:r>
        <w:rPr>
          <w:rFonts w:ascii="Calibri" w:hAnsi="Calibri"/>
          <w:color w:val="14213D"/>
        </w:rPr>
        <w:t>3. Inscription et connexion</w:t>
      </w:r>
    </w:p>
    <w:p>
      <w:pPr>
        <w:pStyle w:val="Heading2"/>
      </w:pPr>
      <w:r>
        <w:rPr>
          <w:rFonts w:ascii="Calibri" w:hAnsi="Calibri"/>
          <w:color w:val="14213D"/>
        </w:rPr>
        <w:t>3.1 Créer un compte</w:t>
      </w:r>
    </w:p>
    <w:p>
      <w:pPr>
        <w:pStyle w:val="ListNumber"/>
        <w:spacing w:after="80" w:line="240" w:lineRule="auto"/>
      </w:pPr>
      <w:r>
        <w:rPr>
          <w:rFonts w:ascii="Calibri" w:hAnsi="Calibri"/>
          <w:b w:val="0"/>
          <w:sz w:val="22"/>
        </w:rPr>
        <w:t>1. Accédez à la page d'accueil Facturo.</w:t>
      </w:r>
    </w:p>
    <w:p>
      <w:pPr>
        <w:pStyle w:val="ListNumber"/>
        <w:spacing w:after="80" w:line="240" w:lineRule="auto"/>
      </w:pPr>
      <w:r>
        <w:rPr>
          <w:rFonts w:ascii="Calibri" w:hAnsi="Calibri"/>
          <w:b w:val="0"/>
          <w:sz w:val="22"/>
        </w:rPr>
        <w:t>2. Cliquez sur « Commencer gratuitement » ou « S'inscrire ».</w:t>
      </w:r>
    </w:p>
    <w:p>
      <w:pPr>
        <w:pStyle w:val="ListNumber"/>
        <w:spacing w:after="80" w:line="240" w:lineRule="auto"/>
      </w:pPr>
      <w:r>
        <w:rPr>
          <w:rFonts w:ascii="Calibri" w:hAnsi="Calibri"/>
          <w:b w:val="0"/>
          <w:sz w:val="22"/>
        </w:rPr>
        <w:t>3. Renseignez votre nom complet.</w:t>
      </w:r>
    </w:p>
    <w:p>
      <w:pPr>
        <w:pStyle w:val="ListNumber"/>
        <w:spacing w:after="80" w:line="240" w:lineRule="auto"/>
      </w:pPr>
      <w:r>
        <w:rPr>
          <w:rFonts w:ascii="Calibri" w:hAnsi="Calibri"/>
          <w:b w:val="0"/>
          <w:sz w:val="22"/>
        </w:rPr>
        <w:t>4. Saisissez votre adresse e-mail professionnelle.</w:t>
      </w:r>
    </w:p>
    <w:p>
      <w:pPr>
        <w:pStyle w:val="ListNumber"/>
        <w:spacing w:after="80" w:line="240" w:lineRule="auto"/>
      </w:pPr>
      <w:r>
        <w:rPr>
          <w:rFonts w:ascii="Calibri" w:hAnsi="Calibri"/>
          <w:b w:val="0"/>
          <w:sz w:val="22"/>
        </w:rPr>
        <w:t>5. Choisissez un mot de passe respectant les critères de sécurité :</w:t>
      </w:r>
    </w:p>
    <w:p>
      <w:pPr>
        <w:pStyle w:val="ListBullet"/>
        <w:spacing w:after="80" w:line="240" w:lineRule="auto"/>
      </w:pPr>
      <w:r>
        <w:rPr>
          <w:rFonts w:ascii="Calibri" w:hAnsi="Calibri"/>
          <w:b w:val="0"/>
          <w:sz w:val="22"/>
        </w:rPr>
        <w:t>8 caractères minimum</w:t>
      </w:r>
    </w:p>
    <w:p>
      <w:pPr>
        <w:pStyle w:val="ListBullet"/>
        <w:spacing w:after="80" w:line="240" w:lineRule="auto"/>
      </w:pPr>
      <w:r>
        <w:rPr>
          <w:rFonts w:ascii="Calibri" w:hAnsi="Calibri"/>
          <w:b w:val="0"/>
          <w:sz w:val="22"/>
        </w:rPr>
        <w:t>Au moins une lettre</w:t>
      </w:r>
    </w:p>
    <w:p>
      <w:pPr>
        <w:pStyle w:val="ListBullet"/>
        <w:spacing w:after="80" w:line="240" w:lineRule="auto"/>
      </w:pPr>
      <w:r>
        <w:rPr>
          <w:rFonts w:ascii="Calibri" w:hAnsi="Calibri"/>
          <w:b w:val="0"/>
          <w:sz w:val="22"/>
        </w:rPr>
        <w:t>Au moins un chiffre</w:t>
      </w:r>
    </w:p>
    <w:p>
      <w:pPr>
        <w:pStyle w:val="ListBullet"/>
        <w:spacing w:after="80" w:line="240" w:lineRule="auto"/>
      </w:pPr>
      <w:r>
        <w:rPr>
          <w:rFonts w:ascii="Calibri" w:hAnsi="Calibri"/>
          <w:b w:val="0"/>
          <w:sz w:val="22"/>
        </w:rPr>
        <w:t>Au moins un symbole</w:t>
      </w:r>
    </w:p>
    <w:p>
      <w:pPr>
        <w:pStyle w:val="ListNumber"/>
        <w:spacing w:after="80" w:line="240" w:lineRule="auto"/>
      </w:pPr>
      <w:r>
        <w:rPr>
          <w:rFonts w:ascii="Calibri" w:hAnsi="Calibri"/>
          <w:b w:val="0"/>
          <w:sz w:val="22"/>
        </w:rPr>
        <w:t>6. Confirmez votre mot de passe.</w:t>
      </w:r>
    </w:p>
    <w:p>
      <w:pPr>
        <w:pStyle w:val="ListNumber"/>
        <w:spacing w:after="80" w:line="240" w:lineRule="auto"/>
      </w:pPr>
      <w:r>
        <w:rPr>
          <w:rFonts w:ascii="Calibri" w:hAnsi="Calibri"/>
          <w:b w:val="0"/>
          <w:sz w:val="22"/>
        </w:rPr>
        <w:t>7. Cliquez sur « Créer mon compte ».</w:t>
      </w:r>
    </w:p>
    <w:p>
      <w:pPr>
        <w:pStyle w:val="ListNumber"/>
        <w:spacing w:after="80" w:line="240" w:lineRule="auto"/>
      </w:pPr>
      <w:r>
        <w:rPr>
          <w:rFonts w:ascii="Calibri" w:hAnsi="Calibri"/>
          <w:b w:val="0"/>
          <w:sz w:val="22"/>
        </w:rPr>
        <w:t>8. Consultez votre boîte e-mail et cliquez sur le lien de vérification reçu.</w:t>
      </w:r>
    </w:p>
    <w:p>
      <w:pPr>
        <w:spacing w:before="160" w:after="160"/>
        <w:jc w:val="center"/>
        <w:pBdr>
          <w:top w:val="single" w:sz="4" w:space="4" w:color="FCA311"/>
          <w:left w:val="single" w:sz="4" w:space="4" w:color="FCA311"/>
          <w:bottom w:val="single" w:sz="4" w:space="4" w:color="FCA311"/>
          <w:right w:val="single" w:sz="4" w:space="4" w:color="FCA311"/>
        </w:pBdr>
      </w:pPr>
      <w:r>
        <w:rPr>
          <w:rFonts w:ascii="Calibri" w:hAnsi="Calibri"/>
          <w:b/>
          <w:i/>
          <w:color w:val="FCA311"/>
          <w:sz w:val="20"/>
        </w:rPr>
        <w:t>[CAPTURE D'ÉCRAN — Formulaire d'inscription]</w:t>
      </w:r>
    </w:p>
    <w:p>
      <w:pPr>
        <w:spacing w:after="160" w:line="240" w:lineRule="auto"/>
      </w:pPr>
      <w:r>
        <w:rPr>
          <w:rFonts w:ascii="Calibri" w:hAnsi="Calibri"/>
          <w:b w:val="0"/>
          <w:color w:val="14213D"/>
          <w:sz w:val="22"/>
        </w:rPr>
        <w:t xml:space="preserve">Remarque — </w:t>
      </w:r>
      <w:r>
        <w:rPr>
          <w:rFonts w:ascii="Calibri" w:hAnsi="Calibri"/>
          <w:b w:val="0"/>
          <w:sz w:val="22"/>
        </w:rPr>
        <w:t>À l'inscription, votre compte est automatiquement rattaché au plan Gratuit. Vous pouvez passer à l'offre Pro à tout moment depuis la section Abonnement.</w:t>
      </w:r>
    </w:p>
    <w:p>
      <w:pPr>
        <w:pStyle w:val="Heading2"/>
      </w:pPr>
      <w:r>
        <w:rPr>
          <w:rFonts w:ascii="Calibri" w:hAnsi="Calibri"/>
          <w:color w:val="14213D"/>
        </w:rPr>
        <w:t>3.2 Se connecter</w:t>
      </w:r>
    </w:p>
    <w:p>
      <w:pPr>
        <w:pStyle w:val="ListNumber"/>
        <w:spacing w:after="80" w:line="240" w:lineRule="auto"/>
      </w:pPr>
      <w:r>
        <w:rPr>
          <w:rFonts w:ascii="Calibri" w:hAnsi="Calibri"/>
          <w:b w:val="0"/>
          <w:sz w:val="22"/>
        </w:rPr>
        <w:t>1. Cliquez sur « Se connecter » depuis la page d'accueil.</w:t>
      </w:r>
    </w:p>
    <w:p>
      <w:pPr>
        <w:pStyle w:val="ListNumber"/>
        <w:spacing w:after="80" w:line="240" w:lineRule="auto"/>
      </w:pPr>
      <w:r>
        <w:rPr>
          <w:rFonts w:ascii="Calibri" w:hAnsi="Calibri"/>
          <w:b w:val="0"/>
          <w:sz w:val="22"/>
        </w:rPr>
        <w:t>2. Saisissez votre adresse e-mail.</w:t>
      </w:r>
    </w:p>
    <w:p>
      <w:pPr>
        <w:pStyle w:val="ListNumber"/>
        <w:spacing w:after="80" w:line="240" w:lineRule="auto"/>
      </w:pPr>
      <w:r>
        <w:rPr>
          <w:rFonts w:ascii="Calibri" w:hAnsi="Calibri"/>
          <w:b w:val="0"/>
          <w:sz w:val="22"/>
        </w:rPr>
        <w:t>3. Saisissez votre mot de passe.</w:t>
      </w:r>
    </w:p>
    <w:p>
      <w:pPr>
        <w:pStyle w:val="ListNumber"/>
        <w:spacing w:after="80" w:line="240" w:lineRule="auto"/>
      </w:pPr>
      <w:r>
        <w:rPr>
          <w:rFonts w:ascii="Calibri" w:hAnsi="Calibri"/>
          <w:b w:val="0"/>
          <w:sz w:val="22"/>
        </w:rPr>
        <w:t>4. Cliquez sur « Connexion ».</w:t>
      </w:r>
    </w:p>
    <w:p>
      <w:pPr>
        <w:pStyle w:val="ListNumber"/>
        <w:spacing w:after="80" w:line="240" w:lineRule="auto"/>
      </w:pPr>
      <w:r>
        <w:rPr>
          <w:rFonts w:ascii="Calibri" w:hAnsi="Calibri"/>
          <w:b w:val="0"/>
          <w:sz w:val="22"/>
        </w:rPr>
        <w:t>5. Accédez au tableau de bord (/app) une fois authentifié.</w:t>
      </w:r>
    </w:p>
    <w:p>
      <w:pPr>
        <w:spacing w:before="160" w:after="160"/>
        <w:jc w:val="center"/>
        <w:pBdr>
          <w:top w:val="single" w:sz="4" w:space="4" w:color="FCA311"/>
          <w:left w:val="single" w:sz="4" w:space="4" w:color="FCA311"/>
          <w:bottom w:val="single" w:sz="4" w:space="4" w:color="FCA311"/>
          <w:right w:val="single" w:sz="4" w:space="4" w:color="FCA311"/>
        </w:pBdr>
      </w:pPr>
      <w:r>
        <w:rPr>
          <w:rFonts w:ascii="Calibri" w:hAnsi="Calibri"/>
          <w:b/>
          <w:i/>
          <w:color w:val="FCA311"/>
          <w:sz w:val="20"/>
        </w:rPr>
        <w:t>[CAPTURE D'ÉCRAN — Page de connexion]</w:t>
      </w:r>
    </w:p>
    <w:p>
      <w:pPr>
        <w:pStyle w:val="Heading2"/>
      </w:pPr>
      <w:r>
        <w:rPr>
          <w:rFonts w:ascii="Calibri" w:hAnsi="Calibri"/>
          <w:color w:val="14213D"/>
        </w:rPr>
        <w:t>3.3 Mot de passe oublié</w:t>
      </w:r>
    </w:p>
    <w:p>
      <w:pPr>
        <w:pStyle w:val="ListNumber"/>
        <w:spacing w:after="80" w:line="240" w:lineRule="auto"/>
      </w:pPr>
      <w:r>
        <w:rPr>
          <w:rFonts w:ascii="Calibri" w:hAnsi="Calibri"/>
          <w:b w:val="0"/>
          <w:sz w:val="22"/>
        </w:rPr>
        <w:t>1. Cliquez sur « Mot de passe oublié ? » depuis la page de connexion.</w:t>
      </w:r>
    </w:p>
    <w:p>
      <w:pPr>
        <w:pStyle w:val="ListNumber"/>
        <w:spacing w:after="80" w:line="240" w:lineRule="auto"/>
      </w:pPr>
      <w:r>
        <w:rPr>
          <w:rFonts w:ascii="Calibri" w:hAnsi="Calibri"/>
          <w:b w:val="0"/>
          <w:sz w:val="22"/>
        </w:rPr>
        <w:t>2. Saisissez l'adresse e-mail associée à votre compte.</w:t>
      </w:r>
    </w:p>
    <w:p>
      <w:pPr>
        <w:pStyle w:val="ListNumber"/>
        <w:spacing w:after="80" w:line="240" w:lineRule="auto"/>
      </w:pPr>
      <w:r>
        <w:rPr>
          <w:rFonts w:ascii="Calibri" w:hAnsi="Calibri"/>
          <w:b w:val="0"/>
          <w:sz w:val="22"/>
        </w:rPr>
        <w:t>3. Cliquez sur « Envoyer le lien de réinitialisation ».</w:t>
      </w:r>
    </w:p>
    <w:p>
      <w:pPr>
        <w:pStyle w:val="ListNumber"/>
        <w:spacing w:after="80" w:line="240" w:lineRule="auto"/>
      </w:pPr>
      <w:r>
        <w:rPr>
          <w:rFonts w:ascii="Calibri" w:hAnsi="Calibri"/>
          <w:b w:val="0"/>
          <w:sz w:val="22"/>
        </w:rPr>
        <w:t>4. Ouvrez l'e-mail reçu et cliquez sur le lien de réinitialisation.</w:t>
      </w:r>
    </w:p>
    <w:p>
      <w:pPr>
        <w:pStyle w:val="ListNumber"/>
        <w:spacing w:after="80" w:line="240" w:lineRule="auto"/>
      </w:pPr>
      <w:r>
        <w:rPr>
          <w:rFonts w:ascii="Calibri" w:hAnsi="Calibri"/>
          <w:b w:val="0"/>
          <w:sz w:val="22"/>
        </w:rPr>
        <w:t>5. Saisissez votre nouveau mot de passe et confirmez-le.</w:t>
      </w:r>
    </w:p>
    <w:p>
      <w:pPr>
        <w:pStyle w:val="ListNumber"/>
        <w:spacing w:after="80" w:line="240" w:lineRule="auto"/>
      </w:pPr>
      <w:r>
        <w:rPr>
          <w:rFonts w:ascii="Calibri" w:hAnsi="Calibri"/>
          <w:b w:val="0"/>
          <w:sz w:val="22"/>
        </w:rPr>
        <w:t>6. Cliquez sur « Réinitialiser le mot de passe ».</w:t>
      </w:r>
    </w:p>
    <w:p>
      <w:pPr>
        <w:pStyle w:val="ListNumber"/>
        <w:spacing w:after="80" w:line="240" w:lineRule="auto"/>
      </w:pPr>
      <w:r>
        <w:rPr>
          <w:rFonts w:ascii="Calibri" w:hAnsi="Calibri"/>
          <w:b w:val="0"/>
          <w:sz w:val="22"/>
        </w:rPr>
        <w:t>7. Connectez-vous avec vos nouveaux identifiants.</w:t>
      </w:r>
    </w:p>
    <w:p>
      <w:pPr>
        <w:pStyle w:val="Heading2"/>
      </w:pPr>
      <w:r>
        <w:rPr>
          <w:rFonts w:ascii="Calibri" w:hAnsi="Calibri"/>
          <w:color w:val="14213D"/>
        </w:rPr>
        <w:t>3.4 Se déconnecter</w:t>
      </w:r>
    </w:p>
    <w:p>
      <w:pPr>
        <w:pStyle w:val="ListNumber"/>
        <w:spacing w:after="80" w:line="240" w:lineRule="auto"/>
      </w:pPr>
      <w:r>
        <w:rPr>
          <w:rFonts w:ascii="Calibri" w:hAnsi="Calibri"/>
          <w:b w:val="0"/>
          <w:sz w:val="22"/>
        </w:rPr>
        <w:t>1. Cliquez sur votre avatar ou votre nom en haut à droite de l'interface.</w:t>
      </w:r>
    </w:p>
    <w:p>
      <w:pPr>
        <w:pStyle w:val="ListNumber"/>
        <w:spacing w:after="80" w:line="240" w:lineRule="auto"/>
      </w:pPr>
      <w:r>
        <w:rPr>
          <w:rFonts w:ascii="Calibri" w:hAnsi="Calibri"/>
          <w:b w:val="0"/>
          <w:sz w:val="22"/>
        </w:rPr>
        <w:t>2. Sélectionnez « Déconnexion » dans le menu déroulant.</w:t>
      </w:r>
    </w:p>
    <w:p>
      <w:pPr>
        <w:pStyle w:val="ListNumber"/>
        <w:spacing w:after="80" w:line="240" w:lineRule="auto"/>
      </w:pPr>
      <w:r>
        <w:rPr>
          <w:rFonts w:ascii="Calibri" w:hAnsi="Calibri"/>
          <w:b w:val="0"/>
          <w:sz w:val="22"/>
        </w:rPr>
        <w:t>3. Vérifiez que vous êtes redirigé vers la page d'accueil publique.</w:t>
      </w:r>
    </w:p>
    <w:p>
      <w:pPr>
        <w:pStyle w:val="Heading2"/>
      </w:pPr>
      <w:r>
        <w:rPr>
          <w:rFonts w:ascii="Calibri" w:hAnsi="Calibri"/>
          <w:color w:val="14213D"/>
        </w:rPr>
        <w:t>3.5 Sécurité du compte</w:t>
      </w:r>
    </w:p>
    <w:p>
      <w:pPr>
        <w:pStyle w:val="ListBullet"/>
        <w:spacing w:after="80" w:line="240" w:lineRule="auto"/>
      </w:pPr>
      <w:r>
        <w:rPr>
          <w:rFonts w:ascii="Calibri" w:hAnsi="Calibri"/>
          <w:b w:val="0"/>
          <w:sz w:val="22"/>
        </w:rPr>
        <w:t>Ne partagez jamais votre mot de passe.</w:t>
      </w:r>
    </w:p>
    <w:p>
      <w:pPr>
        <w:pStyle w:val="ListBullet"/>
        <w:spacing w:after="80" w:line="240" w:lineRule="auto"/>
      </w:pPr>
      <w:r>
        <w:rPr>
          <w:rFonts w:ascii="Calibri" w:hAnsi="Calibri"/>
          <w:b w:val="0"/>
          <w:sz w:val="22"/>
        </w:rPr>
        <w:t>Utilisez un mot de passe unique pour Facturo.</w:t>
      </w:r>
    </w:p>
    <w:p>
      <w:pPr>
        <w:pStyle w:val="ListBullet"/>
        <w:spacing w:after="80" w:line="240" w:lineRule="auto"/>
      </w:pPr>
      <w:r>
        <w:rPr>
          <w:rFonts w:ascii="Calibri" w:hAnsi="Calibri"/>
          <w:b w:val="0"/>
          <w:sz w:val="22"/>
        </w:rPr>
        <w:t>Déconnectez-vous après utilisation sur un poste partagé.</w:t>
      </w:r>
    </w:p>
    <w:p>
      <w:pPr>
        <w:pStyle w:val="ListBullet"/>
        <w:spacing w:after="80" w:line="240" w:lineRule="auto"/>
      </w:pPr>
      <w:r>
        <w:rPr>
          <w:rFonts w:ascii="Calibri" w:hAnsi="Calibri"/>
          <w:b w:val="0"/>
          <w:sz w:val="22"/>
        </w:rPr>
        <w:t>Activez la protection des montants sur le tableau de bord en environnement partagé (voir section 7.1).</w:t>
      </w:r>
    </w:p>
    <w:p>
      <w:r>
        <w:br w:type="page"/>
      </w:r>
    </w:p>
    <w:p>
      <w:pPr>
        <w:pStyle w:val="Heading1"/>
      </w:pPr>
      <w:r>
        <w:rPr>
          <w:rFonts w:ascii="Calibri" w:hAnsi="Calibri"/>
          <w:color w:val="14213D"/>
        </w:rPr>
        <w:t>4. Présentation de l'interface</w:t>
      </w:r>
    </w:p>
    <w:p>
      <w:pPr>
        <w:pStyle w:val="Heading2"/>
      </w:pPr>
      <w:r>
        <w:rPr>
          <w:rFonts w:ascii="Calibri" w:hAnsi="Calibri"/>
          <w:color w:val="14213D"/>
        </w:rPr>
        <w:t>4.1 Vue d'ensemble</w:t>
      </w:r>
    </w:p>
    <w:p>
      <w:pPr>
        <w:spacing w:after="120" w:line="240" w:lineRule="auto"/>
      </w:pPr>
      <w:r>
        <w:rPr>
          <w:rFonts w:ascii="Calibri" w:hAnsi="Calibri"/>
          <w:b w:val="0"/>
          <w:sz w:val="22"/>
        </w:rPr>
        <w:t>L'application authentifiée est organisée autour d'une barre latérale (sidebar), d'un en-tête (header) et d'une zone de contenu principal.</w:t>
      </w:r>
    </w:p>
    <w:p>
      <w:pPr>
        <w:spacing w:before="160" w:after="160"/>
        <w:jc w:val="center"/>
        <w:pBdr>
          <w:top w:val="single" w:sz="4" w:space="4" w:color="FCA311"/>
          <w:left w:val="single" w:sz="4" w:space="4" w:color="FCA311"/>
          <w:bottom w:val="single" w:sz="4" w:space="4" w:color="FCA311"/>
          <w:right w:val="single" w:sz="4" w:space="4" w:color="FCA311"/>
        </w:pBdr>
      </w:pPr>
      <w:r>
        <w:rPr>
          <w:rFonts w:ascii="Calibri" w:hAnsi="Calibri"/>
          <w:b/>
          <w:i/>
          <w:color w:val="FCA311"/>
          <w:sz w:val="20"/>
        </w:rPr>
        <w:t>[CAPTURE D'ÉCRAN — Interface principale — sidebar, header et zone de contenu]</w:t>
      </w:r>
    </w:p>
    <w:p>
      <w:pPr>
        <w:pStyle w:val="Heading2"/>
      </w:pPr>
      <w:r>
        <w:rPr>
          <w:rFonts w:ascii="Calibri" w:hAnsi="Calibri"/>
          <w:color w:val="14213D"/>
        </w:rPr>
        <w:t>4.2 Barre latérale (navigation)</w:t>
      </w:r>
    </w:p>
    <w:p>
      <w:pPr>
        <w:spacing w:after="120" w:line="240" w:lineRule="auto"/>
      </w:pPr>
      <w:r>
        <w:rPr>
          <w:rFonts w:ascii="Calibri" w:hAnsi="Calibri"/>
          <w:b w:val="0"/>
          <w:sz w:val="22"/>
        </w:rPr>
        <w:t>La barre latérale donne accès aux modules principaux :</w:t>
      </w:r>
    </w:p>
    <w:p>
      <w:pPr>
        <w:pStyle w:val="ListBullet"/>
        <w:spacing w:after="80" w:line="240" w:lineRule="auto"/>
      </w:pPr>
      <w:r>
        <w:rPr>
          <w:rFonts w:ascii="Calibri" w:hAnsi="Calibri"/>
          <w:b w:val="0"/>
          <w:sz w:val="22"/>
        </w:rPr>
        <w:t>Tableau de bord — Vue synthétique de votre activité commerciale.</w:t>
      </w:r>
    </w:p>
    <w:p>
      <w:pPr>
        <w:pStyle w:val="ListBullet"/>
        <w:spacing w:after="80" w:line="240" w:lineRule="auto"/>
      </w:pPr>
      <w:r>
        <w:rPr>
          <w:rFonts w:ascii="Calibri" w:hAnsi="Calibri"/>
          <w:b w:val="0"/>
          <w:sz w:val="22"/>
        </w:rPr>
        <w:t>Factures — Création, suivi et gestion des factures.</w:t>
      </w:r>
    </w:p>
    <w:p>
      <w:pPr>
        <w:pStyle w:val="ListBullet"/>
        <w:spacing w:after="80" w:line="240" w:lineRule="auto"/>
      </w:pPr>
      <w:r>
        <w:rPr>
          <w:rFonts w:ascii="Calibri" w:hAnsi="Calibri"/>
          <w:b w:val="0"/>
          <w:sz w:val="22"/>
        </w:rPr>
        <w:t>Devis — Création et suivi des propositions commerciales.</w:t>
      </w:r>
    </w:p>
    <w:p>
      <w:pPr>
        <w:pStyle w:val="ListBullet"/>
        <w:spacing w:after="80" w:line="240" w:lineRule="auto"/>
      </w:pPr>
      <w:r>
        <w:rPr>
          <w:rFonts w:ascii="Calibri" w:hAnsi="Calibri"/>
          <w:b w:val="0"/>
          <w:sz w:val="22"/>
        </w:rPr>
        <w:t>Clients — Gestion de votre carnet d'adresses clients.</w:t>
      </w:r>
    </w:p>
    <w:p>
      <w:pPr>
        <w:pStyle w:val="ListBullet"/>
        <w:spacing w:after="80" w:line="240" w:lineRule="auto"/>
      </w:pPr>
      <w:r>
        <w:rPr>
          <w:rFonts w:ascii="Calibri" w:hAnsi="Calibri"/>
          <w:b w:val="0"/>
          <w:sz w:val="22"/>
        </w:rPr>
        <w:t>Rapports — Analyses avancées et exports (offre Pro).</w:t>
      </w:r>
    </w:p>
    <w:p>
      <w:pPr>
        <w:pStyle w:val="ListBullet"/>
        <w:spacing w:after="80" w:line="240" w:lineRule="auto"/>
      </w:pPr>
      <w:r>
        <w:rPr>
          <w:rFonts w:ascii="Calibri" w:hAnsi="Calibri"/>
          <w:b w:val="0"/>
          <w:sz w:val="22"/>
        </w:rPr>
        <w:t>Paramètres — Configuration de l'entreprise et des documents.</w:t>
      </w:r>
    </w:p>
    <w:p>
      <w:pPr>
        <w:pStyle w:val="ListNumber"/>
        <w:spacing w:after="80" w:line="240" w:lineRule="auto"/>
      </w:pPr>
      <w:r>
        <w:rPr>
          <w:rFonts w:ascii="Calibri" w:hAnsi="Calibri"/>
          <w:b w:val="0"/>
          <w:sz w:val="22"/>
        </w:rPr>
        <w:t>1. Cliquez sur un élément du menu pour accéder au module correspondant.</w:t>
      </w:r>
    </w:p>
    <w:p>
      <w:pPr>
        <w:pStyle w:val="ListNumber"/>
        <w:spacing w:after="80" w:line="240" w:lineRule="auto"/>
      </w:pPr>
      <w:r>
        <w:rPr>
          <w:rFonts w:ascii="Calibri" w:hAnsi="Calibri"/>
          <w:b w:val="0"/>
          <w:sz w:val="22"/>
        </w:rPr>
        <w:t>2. Cliquez sur l'icône de réduction pour replier la barre latérale et gagner de l'espace.</w:t>
      </w:r>
    </w:p>
    <w:p>
      <w:pPr>
        <w:spacing w:after="160" w:line="240" w:lineRule="auto"/>
      </w:pPr>
      <w:r>
        <w:rPr>
          <w:rFonts w:ascii="Calibri" w:hAnsi="Calibri"/>
          <w:b w:val="0"/>
          <w:color w:val="14213D"/>
          <w:sz w:val="22"/>
        </w:rPr>
        <w:t xml:space="preserve">Remarque — </w:t>
      </w:r>
      <w:r>
        <w:rPr>
          <w:rFonts w:ascii="Calibri" w:hAnsi="Calibri"/>
          <w:b w:val="0"/>
          <w:sz w:val="22"/>
        </w:rPr>
        <w:t>L'état replié/déplié de la sidebar est mémorisé dans votre navigateur.</w:t>
      </w:r>
    </w:p>
    <w:p>
      <w:pPr>
        <w:pStyle w:val="Heading2"/>
      </w:pPr>
      <w:r>
        <w:rPr>
          <w:rFonts w:ascii="Calibri" w:hAnsi="Calibri"/>
          <w:color w:val="14213D"/>
        </w:rPr>
        <w:t>4.3 En-tête</w:t>
      </w:r>
    </w:p>
    <w:p>
      <w:pPr>
        <w:pStyle w:val="ListBullet"/>
        <w:spacing w:after="80" w:line="240" w:lineRule="auto"/>
      </w:pPr>
      <w:r>
        <w:rPr>
          <w:rFonts w:ascii="Calibri" w:hAnsi="Calibri"/>
          <w:b w:val="0"/>
          <w:sz w:val="22"/>
        </w:rPr>
        <w:t>Titre de la page courante.</w:t>
      </w:r>
    </w:p>
    <w:p>
      <w:pPr>
        <w:pStyle w:val="ListBullet"/>
        <w:spacing w:after="80" w:line="240" w:lineRule="auto"/>
      </w:pPr>
      <w:r>
        <w:rPr>
          <w:rFonts w:ascii="Calibri" w:hAnsi="Calibri"/>
          <w:b w:val="0"/>
          <w:sz w:val="22"/>
        </w:rPr>
        <w:t>Badge indiquant votre plan d'abonnement (Gratuit, Pro, Entreprise).</w:t>
      </w:r>
    </w:p>
    <w:p>
      <w:pPr>
        <w:pStyle w:val="ListBullet"/>
        <w:spacing w:after="80" w:line="240" w:lineRule="auto"/>
      </w:pPr>
      <w:r>
        <w:rPr>
          <w:rFonts w:ascii="Calibri" w:hAnsi="Calibri"/>
          <w:b w:val="0"/>
          <w:sz w:val="22"/>
        </w:rPr>
        <w:t>Menu profil : Mon profil, Abonnement, Déconnexion.</w:t>
      </w:r>
    </w:p>
    <w:p>
      <w:pPr>
        <w:pStyle w:val="Heading2"/>
      </w:pPr>
      <w:r>
        <w:rPr>
          <w:rFonts w:ascii="Calibri" w:hAnsi="Calibri"/>
          <w:color w:val="14213D"/>
        </w:rPr>
        <w:t>4.4 Éléments d'interface récurrents</w:t>
      </w:r>
    </w:p>
    <w:p>
      <w:pPr>
        <w:pStyle w:val="ListBullet"/>
        <w:spacing w:after="80" w:line="240" w:lineRule="auto"/>
      </w:pPr>
      <w:r>
        <w:rPr>
          <w:rFonts w:ascii="Calibri" w:hAnsi="Calibri"/>
          <w:b w:val="0"/>
          <w:sz w:val="22"/>
        </w:rPr>
        <w:t>Boutons d'action principaux (« Nouveau devis », « Nouvelle facture », etc.).</w:t>
      </w:r>
    </w:p>
    <w:p>
      <w:pPr>
        <w:pStyle w:val="ListBullet"/>
        <w:spacing w:after="80" w:line="240" w:lineRule="auto"/>
      </w:pPr>
      <w:r>
        <w:rPr>
          <w:rFonts w:ascii="Calibri" w:hAnsi="Calibri"/>
          <w:b w:val="0"/>
          <w:sz w:val="22"/>
        </w:rPr>
        <w:t>Barres de recherche et filtres par statut.</w:t>
      </w:r>
    </w:p>
    <w:p>
      <w:pPr>
        <w:pStyle w:val="ListBullet"/>
        <w:spacing w:after="80" w:line="240" w:lineRule="auto"/>
      </w:pPr>
      <w:r>
        <w:rPr>
          <w:rFonts w:ascii="Calibri" w:hAnsi="Calibri"/>
          <w:b w:val="0"/>
          <w:sz w:val="22"/>
        </w:rPr>
        <w:t>Modales de création, édition et confirmation.</w:t>
      </w:r>
    </w:p>
    <w:p>
      <w:pPr>
        <w:pStyle w:val="ListBullet"/>
        <w:spacing w:after="80" w:line="240" w:lineRule="auto"/>
      </w:pPr>
      <w:r>
        <w:rPr>
          <w:rFonts w:ascii="Calibri" w:hAnsi="Calibri"/>
          <w:b w:val="0"/>
          <w:sz w:val="22"/>
        </w:rPr>
        <w:t>Indicateurs de chargement (squelettes) pendant le chargement des données.</w:t>
      </w:r>
    </w:p>
    <w:p>
      <w:pPr>
        <w:pStyle w:val="ListBullet"/>
        <w:spacing w:after="80" w:line="240" w:lineRule="auto"/>
      </w:pPr>
      <w:r>
        <w:rPr>
          <w:rFonts w:ascii="Calibri" w:hAnsi="Calibri"/>
          <w:b w:val="0"/>
          <w:sz w:val="22"/>
        </w:rPr>
        <w:t>Messages de confirmation avant les actions irréversibles.</w:t>
      </w:r>
    </w:p>
    <w:p>
      <w:pPr>
        <w:pStyle w:val="Heading2"/>
      </w:pPr>
      <w:r>
        <w:rPr>
          <w:rFonts w:ascii="Calibri" w:hAnsi="Calibri"/>
          <w:color w:val="14213D"/>
        </w:rPr>
        <w:t>4.5 Langue et fuseau horaire</w:t>
      </w:r>
    </w:p>
    <w:p>
      <w:pPr>
        <w:pStyle w:val="ListNumber"/>
        <w:spacing w:after="80" w:line="240" w:lineRule="auto"/>
      </w:pPr>
      <w:r>
        <w:rPr>
          <w:rFonts w:ascii="Calibri" w:hAnsi="Calibri"/>
          <w:b w:val="0"/>
          <w:sz w:val="22"/>
        </w:rPr>
        <w:t>1. Accédez à Paramètres &gt; Préférences.</w:t>
      </w:r>
    </w:p>
    <w:p>
      <w:pPr>
        <w:pStyle w:val="ListNumber"/>
        <w:spacing w:after="80" w:line="240" w:lineRule="auto"/>
      </w:pPr>
      <w:r>
        <w:rPr>
          <w:rFonts w:ascii="Calibri" w:hAnsi="Calibri"/>
          <w:b w:val="0"/>
          <w:sz w:val="22"/>
        </w:rPr>
        <w:t>2. Sélectionnez la langue de l'interface (Français ou Anglais).</w:t>
      </w:r>
    </w:p>
    <w:p>
      <w:pPr>
        <w:pStyle w:val="ListNumber"/>
        <w:spacing w:after="80" w:line="240" w:lineRule="auto"/>
      </w:pPr>
      <w:r>
        <w:rPr>
          <w:rFonts w:ascii="Calibri" w:hAnsi="Calibri"/>
          <w:b w:val="0"/>
          <w:sz w:val="22"/>
        </w:rPr>
        <w:t>3. Choisissez votre fuseau horaire (Abidjan, Lagos, Casablanca, Paris, UTC).</w:t>
      </w:r>
    </w:p>
    <w:p>
      <w:pPr>
        <w:pStyle w:val="ListNumber"/>
        <w:spacing w:after="80" w:line="240" w:lineRule="auto"/>
      </w:pPr>
      <w:r>
        <w:rPr>
          <w:rFonts w:ascii="Calibri" w:hAnsi="Calibri"/>
          <w:b w:val="0"/>
          <w:sz w:val="22"/>
        </w:rPr>
        <w:t>4. Cliquez sur « Enregistrer » pour appliquer les modifications.</w:t>
      </w:r>
    </w:p>
    <w:p>
      <w:r>
        <w:br w:type="page"/>
      </w:r>
    </w:p>
    <w:p>
      <w:pPr>
        <w:pStyle w:val="Heading1"/>
      </w:pPr>
      <w:r>
        <w:rPr>
          <w:rFonts w:ascii="Calibri" w:hAnsi="Calibri"/>
          <w:color w:val="14213D"/>
        </w:rPr>
        <w:t>5. Fonctionnalités principales</w:t>
      </w:r>
    </w:p>
    <w:p>
      <w:pPr>
        <w:pStyle w:val="Heading2"/>
      </w:pPr>
      <w:r>
        <w:rPr>
          <w:rFonts w:ascii="Calibri" w:hAnsi="Calibri"/>
          <w:color w:val="14213D"/>
        </w:rPr>
        <w:t>5.1 Tableau de bord</w:t>
      </w:r>
    </w:p>
    <w:p>
      <w:pPr>
        <w:spacing w:after="120" w:line="240" w:lineRule="auto"/>
      </w:pPr>
      <w:r>
        <w:rPr>
          <w:rFonts w:ascii="Calibri" w:hAnsi="Calibri"/>
          <w:b w:val="0"/>
          <w:sz w:val="22"/>
        </w:rPr>
        <w:t>Le tableau de bord offre une vue d'ensemble de votre activité commerciale.</w:t>
      </w:r>
    </w:p>
    <w:p>
      <w:pPr>
        <w:spacing w:before="160" w:after="160"/>
        <w:jc w:val="center"/>
        <w:pBdr>
          <w:top w:val="single" w:sz="4" w:space="4" w:color="FCA311"/>
          <w:left w:val="single" w:sz="4" w:space="4" w:color="FCA311"/>
          <w:bottom w:val="single" w:sz="4" w:space="4" w:color="FCA311"/>
          <w:right w:val="single" w:sz="4" w:space="4" w:color="FCA311"/>
        </w:pBdr>
      </w:pPr>
      <w:r>
        <w:rPr>
          <w:rFonts w:ascii="Calibri" w:hAnsi="Calibri"/>
          <w:b/>
          <w:i/>
          <w:color w:val="FCA311"/>
          <w:sz w:val="20"/>
        </w:rPr>
        <w:t>[CAPTURE D'ÉCRAN — Tableau de bord — indicateurs et graphiques]</w:t>
      </w:r>
    </w:p>
    <w:p>
      <w:pPr>
        <w:pStyle w:val="Heading3"/>
      </w:pPr>
      <w:r>
        <w:rPr>
          <w:rFonts w:ascii="Calibri" w:hAnsi="Calibri"/>
          <w:color w:val="14213D"/>
        </w:rPr>
        <w:t>5.1.1 Consulter les indicateurs clés</w:t>
      </w:r>
    </w:p>
    <w:p>
      <w:pPr>
        <w:spacing w:after="120" w:line="240" w:lineRule="auto"/>
      </w:pPr>
      <w:r>
        <w:rPr>
          <w:rFonts w:ascii="Calibri" w:hAnsi="Calibri"/>
          <w:b w:val="0"/>
          <w:sz w:val="22"/>
        </w:rPr>
        <w:t>Six indicateurs (KPI) sont affichés :</w:t>
      </w:r>
    </w:p>
    <w:p>
      <w:pPr>
        <w:pStyle w:val="ListBullet"/>
        <w:spacing w:after="80" w:line="240" w:lineRule="auto"/>
      </w:pPr>
      <w:r>
        <w:rPr>
          <w:rFonts w:ascii="Calibri" w:hAnsi="Calibri"/>
          <w:b w:val="0"/>
          <w:sz w:val="22"/>
        </w:rPr>
        <w:t>Chiffre d'affaires encaissé</w:t>
      </w:r>
    </w:p>
    <w:p>
      <w:pPr>
        <w:pStyle w:val="ListBullet"/>
        <w:spacing w:after="80" w:line="240" w:lineRule="auto"/>
      </w:pPr>
      <w:r>
        <w:rPr>
          <w:rFonts w:ascii="Calibri" w:hAnsi="Calibri"/>
          <w:b w:val="0"/>
          <w:sz w:val="22"/>
        </w:rPr>
        <w:t>Encours (montants non encore perçus)</w:t>
      </w:r>
    </w:p>
    <w:p>
      <w:pPr>
        <w:pStyle w:val="ListBullet"/>
        <w:spacing w:after="80" w:line="240" w:lineRule="auto"/>
      </w:pPr>
      <w:r>
        <w:rPr>
          <w:rFonts w:ascii="Calibri" w:hAnsi="Calibri"/>
          <w:b w:val="0"/>
          <w:sz w:val="22"/>
        </w:rPr>
        <w:t>Taux de recouvrement</w:t>
      </w:r>
    </w:p>
    <w:p>
      <w:pPr>
        <w:pStyle w:val="ListBullet"/>
        <w:spacing w:after="80" w:line="240" w:lineRule="auto"/>
      </w:pPr>
      <w:r>
        <w:rPr>
          <w:rFonts w:ascii="Calibri" w:hAnsi="Calibri"/>
          <w:b w:val="0"/>
          <w:sz w:val="22"/>
        </w:rPr>
        <w:t>Montant moyen par facture</w:t>
      </w:r>
    </w:p>
    <w:p>
      <w:pPr>
        <w:pStyle w:val="ListBullet"/>
        <w:spacing w:after="80" w:line="240" w:lineRule="auto"/>
      </w:pPr>
      <w:r>
        <w:rPr>
          <w:rFonts w:ascii="Calibri" w:hAnsi="Calibri"/>
          <w:b w:val="0"/>
          <w:sz w:val="22"/>
        </w:rPr>
        <w:t>Nombre de clients actifs</w:t>
      </w:r>
    </w:p>
    <w:p>
      <w:pPr>
        <w:pStyle w:val="ListBullet"/>
        <w:spacing w:after="80" w:line="240" w:lineRule="auto"/>
      </w:pPr>
      <w:r>
        <w:rPr>
          <w:rFonts w:ascii="Calibri" w:hAnsi="Calibri"/>
          <w:b w:val="0"/>
          <w:sz w:val="22"/>
        </w:rPr>
        <w:t>Nombre de factures en retard</w:t>
      </w:r>
    </w:p>
    <w:p>
      <w:pPr>
        <w:pStyle w:val="Heading3"/>
      </w:pPr>
      <w:r>
        <w:rPr>
          <w:rFonts w:ascii="Calibri" w:hAnsi="Calibri"/>
          <w:color w:val="14213D"/>
        </w:rPr>
        <w:t>5.1.2 Déverrouiller l'affichage des montants</w:t>
      </w:r>
    </w:p>
    <w:p>
      <w:pPr>
        <w:pStyle w:val="ListNumber"/>
        <w:spacing w:after="80" w:line="240" w:lineRule="auto"/>
      </w:pPr>
      <w:r>
        <w:rPr>
          <w:rFonts w:ascii="Calibri" w:hAnsi="Calibri"/>
          <w:b w:val="0"/>
          <w:sz w:val="22"/>
        </w:rPr>
        <w:t>1. Accédez au tableau de bord.</w:t>
      </w:r>
    </w:p>
    <w:p>
      <w:pPr>
        <w:pStyle w:val="ListNumber"/>
        <w:spacing w:after="80" w:line="240" w:lineRule="auto"/>
      </w:pPr>
      <w:r>
        <w:rPr>
          <w:rFonts w:ascii="Calibri" w:hAnsi="Calibri"/>
          <w:b w:val="0"/>
          <w:sz w:val="22"/>
        </w:rPr>
        <w:t>2. Cliquez sur l'icône de cadenas si les montants sont masqués (******).</w:t>
      </w:r>
    </w:p>
    <w:p>
      <w:pPr>
        <w:pStyle w:val="ListNumber"/>
        <w:spacing w:after="80" w:line="240" w:lineRule="auto"/>
      </w:pPr>
      <w:r>
        <w:rPr>
          <w:rFonts w:ascii="Calibri" w:hAnsi="Calibri"/>
          <w:b w:val="0"/>
          <w:sz w:val="22"/>
        </w:rPr>
        <w:t>3. Saisissez votre mot de passe de connexion.</w:t>
      </w:r>
    </w:p>
    <w:p>
      <w:pPr>
        <w:pStyle w:val="ListNumber"/>
        <w:spacing w:after="80" w:line="240" w:lineRule="auto"/>
      </w:pPr>
      <w:r>
        <w:rPr>
          <w:rFonts w:ascii="Calibri" w:hAnsi="Calibri"/>
          <w:b w:val="0"/>
          <w:sz w:val="22"/>
        </w:rPr>
        <w:t>4. Cliquez sur « Valider » pour afficher les montants.</w:t>
      </w:r>
    </w:p>
    <w:p>
      <w:pPr>
        <w:pStyle w:val="Heading3"/>
      </w:pPr>
      <w:r>
        <w:rPr>
          <w:rFonts w:ascii="Calibri" w:hAnsi="Calibri"/>
          <w:color w:val="14213D"/>
        </w:rPr>
        <w:t>5.1.3 Exporter les données du tableau de bord (Pro)</w:t>
      </w:r>
    </w:p>
    <w:p>
      <w:pPr>
        <w:pStyle w:val="ListNumber"/>
        <w:spacing w:after="80" w:line="240" w:lineRule="auto"/>
      </w:pPr>
      <w:r>
        <w:rPr>
          <w:rFonts w:ascii="Calibri" w:hAnsi="Calibri"/>
          <w:b w:val="0"/>
          <w:sz w:val="22"/>
        </w:rPr>
        <w:t>1. Vérifiez que votre compte est sur l'offre Pro.</w:t>
      </w:r>
    </w:p>
    <w:p>
      <w:pPr>
        <w:pStyle w:val="ListNumber"/>
        <w:spacing w:after="80" w:line="240" w:lineRule="auto"/>
      </w:pPr>
      <w:r>
        <w:rPr>
          <w:rFonts w:ascii="Calibri" w:hAnsi="Calibri"/>
          <w:b w:val="0"/>
          <w:sz w:val="22"/>
        </w:rPr>
        <w:t>2. Cliquez sur « Exporter CSV » depuis le tableau de bord.</w:t>
      </w:r>
    </w:p>
    <w:p>
      <w:pPr>
        <w:pStyle w:val="ListNumber"/>
        <w:spacing w:after="80" w:line="240" w:lineRule="auto"/>
      </w:pPr>
      <w:r>
        <w:rPr>
          <w:rFonts w:ascii="Calibri" w:hAnsi="Calibri"/>
          <w:b w:val="0"/>
          <w:sz w:val="22"/>
        </w:rPr>
        <w:t>3. Enregistrez le fichier sur votre poste.</w:t>
      </w:r>
    </w:p>
    <w:p>
      <w:pPr>
        <w:pStyle w:val="Heading2"/>
      </w:pPr>
      <w:r>
        <w:rPr>
          <w:rFonts w:ascii="Calibri" w:hAnsi="Calibri"/>
          <w:color w:val="14213D"/>
        </w:rPr>
        <w:t>5.2 Gestion des clients</w:t>
      </w:r>
    </w:p>
    <w:p>
      <w:pPr>
        <w:pStyle w:val="ListNumber"/>
        <w:spacing w:after="80" w:line="240" w:lineRule="auto"/>
      </w:pPr>
      <w:r>
        <w:rPr>
          <w:rFonts w:ascii="Calibri" w:hAnsi="Calibri"/>
          <w:b w:val="0"/>
          <w:sz w:val="22"/>
        </w:rPr>
        <w:t>1. Cliquez sur « Clients » dans la barre latérale.</w:t>
      </w:r>
    </w:p>
    <w:p>
      <w:pPr>
        <w:pStyle w:val="ListNumber"/>
        <w:spacing w:after="80" w:line="240" w:lineRule="auto"/>
      </w:pPr>
      <w:r>
        <w:rPr>
          <w:rFonts w:ascii="Calibri" w:hAnsi="Calibri"/>
          <w:b w:val="0"/>
          <w:sz w:val="22"/>
        </w:rPr>
        <w:t>2. Cliquez sur « Nouveau client ».</w:t>
      </w:r>
    </w:p>
    <w:p>
      <w:pPr>
        <w:pStyle w:val="ListNumber"/>
        <w:spacing w:after="80" w:line="240" w:lineRule="auto"/>
      </w:pPr>
      <w:r>
        <w:rPr>
          <w:rFonts w:ascii="Calibri" w:hAnsi="Calibri"/>
          <w:b w:val="0"/>
          <w:sz w:val="22"/>
        </w:rPr>
        <w:t>3. Renseignez les champs : prénom, nom, e-mail, téléphone, société, adresse, NIF, notes.</w:t>
      </w:r>
    </w:p>
    <w:p>
      <w:pPr>
        <w:pStyle w:val="ListNumber"/>
        <w:spacing w:after="80" w:line="240" w:lineRule="auto"/>
      </w:pPr>
      <w:r>
        <w:rPr>
          <w:rFonts w:ascii="Calibri" w:hAnsi="Calibri"/>
          <w:b w:val="0"/>
          <w:sz w:val="22"/>
        </w:rPr>
        <w:t>4. Cliquez sur « Enregistrer ».</w:t>
      </w:r>
    </w:p>
    <w:p>
      <w:pPr>
        <w:spacing w:before="160" w:after="160"/>
        <w:jc w:val="center"/>
        <w:pBdr>
          <w:top w:val="single" w:sz="4" w:space="4" w:color="FCA311"/>
          <w:left w:val="single" w:sz="4" w:space="4" w:color="FCA311"/>
          <w:bottom w:val="single" w:sz="4" w:space="4" w:color="FCA311"/>
          <w:right w:val="single" w:sz="4" w:space="4" w:color="FCA311"/>
        </w:pBdr>
      </w:pPr>
      <w:r>
        <w:rPr>
          <w:rFonts w:ascii="Calibri" w:hAnsi="Calibri"/>
          <w:b/>
          <w:i/>
          <w:color w:val="FCA311"/>
          <w:sz w:val="20"/>
        </w:rPr>
        <w:t>[CAPTURE D'ÉCRAN — Formulaire de création client]</w:t>
      </w:r>
    </w:p>
    <w:p>
      <w:pPr>
        <w:pStyle w:val="Heading3"/>
      </w:pPr>
      <w:r>
        <w:rPr>
          <w:rFonts w:ascii="Calibri" w:hAnsi="Calibri"/>
          <w:color w:val="14213D"/>
        </w:rPr>
        <w:t>5.2.1 Rechercher et filtrer les clients</w:t>
      </w:r>
    </w:p>
    <w:p>
      <w:pPr>
        <w:pStyle w:val="ListNumber"/>
        <w:spacing w:after="80" w:line="240" w:lineRule="auto"/>
      </w:pPr>
      <w:r>
        <w:rPr>
          <w:rFonts w:ascii="Calibri" w:hAnsi="Calibri"/>
          <w:b w:val="0"/>
          <w:sz w:val="22"/>
        </w:rPr>
        <w:t>1. Saisissez un terme dans la barre de recherche (nom, société, e-mail).</w:t>
      </w:r>
    </w:p>
    <w:p>
      <w:pPr>
        <w:pStyle w:val="ListNumber"/>
        <w:spacing w:after="80" w:line="240" w:lineRule="auto"/>
      </w:pPr>
      <w:r>
        <w:rPr>
          <w:rFonts w:ascii="Calibri" w:hAnsi="Calibri"/>
          <w:b w:val="0"/>
          <w:sz w:val="22"/>
        </w:rPr>
        <w:t>2. Appliquez les filtres disponibles si nécessaire.</w:t>
      </w:r>
    </w:p>
    <w:p>
      <w:pPr>
        <w:pStyle w:val="ListNumber"/>
        <w:spacing w:after="80" w:line="240" w:lineRule="auto"/>
      </w:pPr>
      <w:r>
        <w:rPr>
          <w:rFonts w:ascii="Calibri" w:hAnsi="Calibri"/>
          <w:b w:val="0"/>
          <w:sz w:val="22"/>
        </w:rPr>
        <w:t>3. Cliquez sur un client pour ouvrir sa fiche détaillée.</w:t>
      </w:r>
    </w:p>
    <w:p>
      <w:pPr>
        <w:pStyle w:val="Heading3"/>
      </w:pPr>
      <w:r>
        <w:rPr>
          <w:rFonts w:ascii="Calibri" w:hAnsi="Calibri"/>
          <w:color w:val="14213D"/>
        </w:rPr>
        <w:t>5.2.2 Consulter l'historique d'un client</w:t>
      </w:r>
    </w:p>
    <w:p>
      <w:pPr>
        <w:pStyle w:val="ListNumber"/>
        <w:spacing w:after="80" w:line="240" w:lineRule="auto"/>
      </w:pPr>
      <w:r>
        <w:rPr>
          <w:rFonts w:ascii="Calibri" w:hAnsi="Calibri"/>
          <w:b w:val="0"/>
          <w:sz w:val="22"/>
        </w:rPr>
        <w:t>1. Ouvrez la fiche du client concerné.</w:t>
      </w:r>
    </w:p>
    <w:p>
      <w:pPr>
        <w:pStyle w:val="ListNumber"/>
        <w:spacing w:after="80" w:line="240" w:lineRule="auto"/>
      </w:pPr>
      <w:r>
        <w:rPr>
          <w:rFonts w:ascii="Calibri" w:hAnsi="Calibri"/>
          <w:b w:val="0"/>
          <w:sz w:val="22"/>
        </w:rPr>
        <w:t>2. Consultez le chiffre d'affaires encaissé.</w:t>
      </w:r>
    </w:p>
    <w:p>
      <w:pPr>
        <w:pStyle w:val="ListNumber"/>
        <w:spacing w:after="80" w:line="240" w:lineRule="auto"/>
      </w:pPr>
      <w:r>
        <w:rPr>
          <w:rFonts w:ascii="Calibri" w:hAnsi="Calibri"/>
          <w:b w:val="0"/>
          <w:sz w:val="22"/>
        </w:rPr>
        <w:t>3. Parcourez la liste des devis et factures associés.</w:t>
      </w:r>
    </w:p>
    <w:p>
      <w:pPr>
        <w:pStyle w:val="Heading3"/>
      </w:pPr>
      <w:r>
        <w:rPr>
          <w:rFonts w:ascii="Calibri" w:hAnsi="Calibri"/>
          <w:color w:val="14213D"/>
        </w:rPr>
        <w:t>5.2.3 Importer des clients via CSV (Pro)</w:t>
      </w:r>
    </w:p>
    <w:p>
      <w:pPr>
        <w:pStyle w:val="ListNumber"/>
        <w:spacing w:after="80" w:line="240" w:lineRule="auto"/>
      </w:pPr>
      <w:r>
        <w:rPr>
          <w:rFonts w:ascii="Calibri" w:hAnsi="Calibri"/>
          <w:b w:val="0"/>
          <w:sz w:val="22"/>
        </w:rPr>
        <w:t>1. Cliquez sur « Importer » depuis la page Clients.</w:t>
      </w:r>
    </w:p>
    <w:p>
      <w:pPr>
        <w:pStyle w:val="ListNumber"/>
        <w:spacing w:after="80" w:line="240" w:lineRule="auto"/>
      </w:pPr>
      <w:r>
        <w:rPr>
          <w:rFonts w:ascii="Calibri" w:hAnsi="Calibri"/>
          <w:b w:val="0"/>
          <w:sz w:val="22"/>
        </w:rPr>
        <w:t>2. Préparez un fichier CSV avec les colonnes requises.</w:t>
      </w:r>
    </w:p>
    <w:p>
      <w:pPr>
        <w:pStyle w:val="ListNumber"/>
        <w:spacing w:after="80" w:line="240" w:lineRule="auto"/>
      </w:pPr>
      <w:r>
        <w:rPr>
          <w:rFonts w:ascii="Calibri" w:hAnsi="Calibri"/>
          <w:b w:val="0"/>
          <w:sz w:val="22"/>
        </w:rPr>
        <w:t>3. Collez le contenu CSV ou sélectionnez le fichier.</w:t>
      </w:r>
    </w:p>
    <w:p>
      <w:pPr>
        <w:pStyle w:val="ListNumber"/>
        <w:spacing w:after="80" w:line="240" w:lineRule="auto"/>
      </w:pPr>
      <w:r>
        <w:rPr>
          <w:rFonts w:ascii="Calibri" w:hAnsi="Calibri"/>
          <w:b w:val="0"/>
          <w:sz w:val="22"/>
        </w:rPr>
        <w:t>4. Cliquez sur « Importer » pour valider l'importation.</w:t>
      </w:r>
    </w:p>
    <w:p>
      <w:pPr>
        <w:spacing w:before="160" w:after="160"/>
        <w:jc w:val="center"/>
        <w:pBdr>
          <w:top w:val="single" w:sz="4" w:space="4" w:color="FCA311"/>
          <w:left w:val="single" w:sz="4" w:space="4" w:color="FCA311"/>
          <w:bottom w:val="single" w:sz="4" w:space="4" w:color="FCA311"/>
          <w:right w:val="single" w:sz="4" w:space="4" w:color="FCA311"/>
        </w:pBdr>
      </w:pPr>
      <w:r>
        <w:rPr>
          <w:rFonts w:ascii="Calibri" w:hAnsi="Calibri"/>
          <w:b/>
          <w:i/>
          <w:color w:val="FCA311"/>
          <w:sz w:val="20"/>
        </w:rPr>
        <w:t>[CAPTURE D'ÉCRAN — Modal d'import CSV clients]</w:t>
      </w:r>
    </w:p>
    <w:p>
      <w:pPr>
        <w:pStyle w:val="Heading2"/>
      </w:pPr>
      <w:r>
        <w:rPr>
          <w:rFonts w:ascii="Calibri" w:hAnsi="Calibri"/>
          <w:color w:val="14213D"/>
        </w:rPr>
        <w:t>5.3 Gestion des devis</w:t>
      </w:r>
    </w:p>
    <w:p>
      <w:pPr>
        <w:pStyle w:val="ListNumber"/>
        <w:spacing w:after="80" w:line="240" w:lineRule="auto"/>
      </w:pPr>
      <w:r>
        <w:rPr>
          <w:rFonts w:ascii="Calibri" w:hAnsi="Calibri"/>
          <w:b w:val="0"/>
          <w:sz w:val="22"/>
        </w:rPr>
        <w:t>1. Cliquez sur « Devis » dans la barre latérale.</w:t>
      </w:r>
    </w:p>
    <w:p>
      <w:pPr>
        <w:pStyle w:val="ListNumber"/>
        <w:spacing w:after="80" w:line="240" w:lineRule="auto"/>
      </w:pPr>
      <w:r>
        <w:rPr>
          <w:rFonts w:ascii="Calibri" w:hAnsi="Calibri"/>
          <w:b w:val="0"/>
          <w:sz w:val="22"/>
        </w:rPr>
        <w:t>2. Cliquez sur « Nouveau devis ».</w:t>
      </w:r>
    </w:p>
    <w:p>
      <w:pPr>
        <w:pStyle w:val="ListNumber"/>
        <w:spacing w:after="80" w:line="240" w:lineRule="auto"/>
      </w:pPr>
      <w:r>
        <w:rPr>
          <w:rFonts w:ascii="Calibri" w:hAnsi="Calibri"/>
          <w:b w:val="0"/>
          <w:sz w:val="22"/>
        </w:rPr>
        <w:t>3. Sélectionnez le client destinataire.</w:t>
      </w:r>
    </w:p>
    <w:p>
      <w:pPr>
        <w:pStyle w:val="ListNumber"/>
        <w:spacing w:after="80" w:line="240" w:lineRule="auto"/>
      </w:pPr>
      <w:r>
        <w:rPr>
          <w:rFonts w:ascii="Calibri" w:hAnsi="Calibri"/>
          <w:b w:val="0"/>
          <w:sz w:val="22"/>
        </w:rPr>
        <w:t>4. Indiquez la date d'émission et la date de validité.</w:t>
      </w:r>
    </w:p>
    <w:p>
      <w:pPr>
        <w:pStyle w:val="ListNumber"/>
        <w:spacing w:after="80" w:line="240" w:lineRule="auto"/>
      </w:pPr>
      <w:r>
        <w:rPr>
          <w:rFonts w:ascii="Calibri" w:hAnsi="Calibri"/>
          <w:b w:val="0"/>
          <w:sz w:val="22"/>
        </w:rPr>
        <w:t>5. Choisissez la devise (XOF, EUR ou USD).</w:t>
      </w:r>
    </w:p>
    <w:p>
      <w:pPr>
        <w:pStyle w:val="ListNumber"/>
        <w:spacing w:after="80" w:line="240" w:lineRule="auto"/>
      </w:pPr>
      <w:r>
        <w:rPr>
          <w:rFonts w:ascii="Calibri" w:hAnsi="Calibri"/>
          <w:b w:val="0"/>
          <w:sz w:val="22"/>
        </w:rPr>
        <w:t>6. Ajoutez une ou plusieurs lignes de prestation (description, quantité, prix unitaire, TVA, remise).</w:t>
      </w:r>
    </w:p>
    <w:p>
      <w:pPr>
        <w:pStyle w:val="ListNumber"/>
        <w:spacing w:after="80" w:line="240" w:lineRule="auto"/>
      </w:pPr>
      <w:r>
        <w:rPr>
          <w:rFonts w:ascii="Calibri" w:hAnsi="Calibri"/>
          <w:b w:val="0"/>
          <w:sz w:val="22"/>
        </w:rPr>
        <w:t>7. Vérifiez les totaux HT, TVA et TTC calculés automatiquement.</w:t>
      </w:r>
    </w:p>
    <w:p>
      <w:pPr>
        <w:pStyle w:val="ListNumber"/>
        <w:spacing w:after="80" w:line="240" w:lineRule="auto"/>
      </w:pPr>
      <w:r>
        <w:rPr>
          <w:rFonts w:ascii="Calibri" w:hAnsi="Calibri"/>
          <w:b w:val="0"/>
          <w:sz w:val="22"/>
        </w:rPr>
        <w:t>8. Ajoutez des notes complémentaires si nécessaire.</w:t>
      </w:r>
    </w:p>
    <w:p>
      <w:pPr>
        <w:pStyle w:val="ListNumber"/>
        <w:spacing w:after="80" w:line="240" w:lineRule="auto"/>
      </w:pPr>
      <w:r>
        <w:rPr>
          <w:rFonts w:ascii="Calibri" w:hAnsi="Calibri"/>
          <w:b w:val="0"/>
          <w:sz w:val="22"/>
        </w:rPr>
        <w:t>9. Cliquez sur « Enregistrer » — le devis est créé en statut Brouillon.</w:t>
      </w:r>
    </w:p>
    <w:p>
      <w:pPr>
        <w:spacing w:before="160" w:after="160"/>
        <w:jc w:val="center"/>
        <w:pBdr>
          <w:top w:val="single" w:sz="4" w:space="4" w:color="FCA311"/>
          <w:left w:val="single" w:sz="4" w:space="4" w:color="FCA311"/>
          <w:bottom w:val="single" w:sz="4" w:space="4" w:color="FCA311"/>
          <w:right w:val="single" w:sz="4" w:space="4" w:color="FCA311"/>
        </w:pBdr>
      </w:pPr>
      <w:r>
        <w:rPr>
          <w:rFonts w:ascii="Calibri" w:hAnsi="Calibri"/>
          <w:b/>
          <w:i/>
          <w:color w:val="FCA311"/>
          <w:sz w:val="20"/>
        </w:rPr>
        <w:t>[CAPTURE D'ÉCRAN — Formulaire de création de devis]</w:t>
      </w:r>
    </w:p>
    <w:p>
      <w:pPr>
        <w:pStyle w:val="Heading3"/>
      </w:pPr>
      <w:r>
        <w:rPr>
          <w:rFonts w:ascii="Calibri" w:hAnsi="Calibri"/>
          <w:color w:val="14213D"/>
        </w:rPr>
        <w:t>5.3.1 Cycle de vie d'un devis</w:t>
      </w:r>
    </w:p>
    <w:p>
      <w:pPr>
        <w:spacing w:after="120" w:line="240" w:lineRule="auto"/>
      </w:pPr>
      <w:r>
        <w:rPr>
          <w:rFonts w:ascii="Calibri" w:hAnsi="Calibri"/>
          <w:b w:val="0"/>
          <w:sz w:val="22"/>
        </w:rPr>
        <w:t>Statuts possibles : Brouillon → Envoyé → Accepté / Refusé / Expiré.</w:t>
      </w:r>
    </w:p>
    <w:p>
      <w:pPr>
        <w:pStyle w:val="ListNumber"/>
        <w:spacing w:after="80" w:line="240" w:lineRule="auto"/>
      </w:pPr>
      <w:r>
        <w:rPr>
          <w:rFonts w:ascii="Calibri" w:hAnsi="Calibri"/>
          <w:b w:val="0"/>
          <w:sz w:val="22"/>
        </w:rPr>
        <w:t>1. Ouvrez le devis concerné.</w:t>
      </w:r>
    </w:p>
    <w:p>
      <w:pPr>
        <w:pStyle w:val="ListNumber"/>
        <w:spacing w:after="80" w:line="240" w:lineRule="auto"/>
      </w:pPr>
      <w:r>
        <w:rPr>
          <w:rFonts w:ascii="Calibri" w:hAnsi="Calibri"/>
          <w:b w:val="0"/>
          <w:sz w:val="22"/>
        </w:rPr>
        <w:t>2. Cliquez sur le bouton de changement de statut.</w:t>
      </w:r>
    </w:p>
    <w:p>
      <w:pPr>
        <w:pStyle w:val="ListNumber"/>
        <w:spacing w:after="80" w:line="240" w:lineRule="auto"/>
      </w:pPr>
      <w:r>
        <w:rPr>
          <w:rFonts w:ascii="Calibri" w:hAnsi="Calibri"/>
          <w:b w:val="0"/>
          <w:sz w:val="22"/>
        </w:rPr>
        <w:t>3. Sélectionnez le nouveau statut.</w:t>
      </w:r>
    </w:p>
    <w:p>
      <w:pPr>
        <w:pStyle w:val="ListNumber"/>
        <w:spacing w:after="80" w:line="240" w:lineRule="auto"/>
      </w:pPr>
      <w:r>
        <w:rPr>
          <w:rFonts w:ascii="Calibri" w:hAnsi="Calibri"/>
          <w:b w:val="0"/>
          <w:sz w:val="22"/>
        </w:rPr>
        <w:t>4. Confirmez le changement dans la fenêtre de dialogue.</w:t>
      </w:r>
    </w:p>
    <w:p>
      <w:pPr>
        <w:pStyle w:val="Heading3"/>
      </w:pPr>
      <w:r>
        <w:rPr>
          <w:rFonts w:ascii="Calibri" w:hAnsi="Calibri"/>
          <w:color w:val="14213D"/>
        </w:rPr>
        <w:t>5.3.2 Prévisualiser et télécharger un devis en PDF</w:t>
      </w:r>
    </w:p>
    <w:p>
      <w:pPr>
        <w:pStyle w:val="ListNumber"/>
        <w:spacing w:after="80" w:line="240" w:lineRule="auto"/>
      </w:pPr>
      <w:r>
        <w:rPr>
          <w:rFonts w:ascii="Calibri" w:hAnsi="Calibri"/>
          <w:b w:val="0"/>
          <w:sz w:val="22"/>
        </w:rPr>
        <w:t>1. Ouvrez le devis concerné.</w:t>
      </w:r>
    </w:p>
    <w:p>
      <w:pPr>
        <w:pStyle w:val="ListNumber"/>
        <w:spacing w:after="80" w:line="240" w:lineRule="auto"/>
      </w:pPr>
      <w:r>
        <w:rPr>
          <w:rFonts w:ascii="Calibri" w:hAnsi="Calibri"/>
          <w:b w:val="0"/>
          <w:sz w:val="22"/>
        </w:rPr>
        <w:t>2. Cliquez sur « Aperçu » pour visualiser le document.</w:t>
      </w:r>
    </w:p>
    <w:p>
      <w:pPr>
        <w:pStyle w:val="ListNumber"/>
        <w:spacing w:after="80" w:line="240" w:lineRule="auto"/>
      </w:pPr>
      <w:r>
        <w:rPr>
          <w:rFonts w:ascii="Calibri" w:hAnsi="Calibri"/>
          <w:b w:val="0"/>
          <w:sz w:val="22"/>
        </w:rPr>
        <w:t>3. Cliquez sur « Télécharger PDF » pour enregistrer le fichier.</w:t>
      </w:r>
    </w:p>
    <w:p>
      <w:pPr>
        <w:pStyle w:val="Heading3"/>
      </w:pPr>
      <w:r>
        <w:rPr>
          <w:rFonts w:ascii="Calibri" w:hAnsi="Calibri"/>
          <w:color w:val="14213D"/>
        </w:rPr>
        <w:t>5.3.3 Convertir un devis en facture</w:t>
      </w:r>
    </w:p>
    <w:p>
      <w:pPr>
        <w:spacing w:after="160" w:line="240" w:lineRule="auto"/>
      </w:pPr>
      <w:r>
        <w:rPr>
          <w:rFonts w:ascii="Calibri" w:hAnsi="Calibri"/>
          <w:b w:val="0"/>
          <w:color w:val="14213D"/>
          <w:sz w:val="22"/>
        </w:rPr>
        <w:t xml:space="preserve">Attention — </w:t>
      </w:r>
      <w:r>
        <w:rPr>
          <w:rFonts w:ascii="Calibri" w:hAnsi="Calibri"/>
          <w:b w:val="0"/>
          <w:sz w:val="22"/>
        </w:rPr>
        <w:t>La conversion en facture est une action définitive et irréversible.</w:t>
      </w:r>
    </w:p>
    <w:p>
      <w:pPr>
        <w:pStyle w:val="ListNumber"/>
        <w:spacing w:after="80" w:line="240" w:lineRule="auto"/>
      </w:pPr>
      <w:r>
        <w:rPr>
          <w:rFonts w:ascii="Calibri" w:hAnsi="Calibri"/>
          <w:b w:val="0"/>
          <w:sz w:val="22"/>
        </w:rPr>
        <w:t>1. Ouvrez un devis accepté ou validé.</w:t>
      </w:r>
    </w:p>
    <w:p>
      <w:pPr>
        <w:pStyle w:val="ListNumber"/>
        <w:spacing w:after="80" w:line="240" w:lineRule="auto"/>
      </w:pPr>
      <w:r>
        <w:rPr>
          <w:rFonts w:ascii="Calibri" w:hAnsi="Calibri"/>
          <w:b w:val="0"/>
          <w:sz w:val="22"/>
        </w:rPr>
        <w:t>2. Cliquez sur « Convertir en facture ».</w:t>
      </w:r>
    </w:p>
    <w:p>
      <w:pPr>
        <w:pStyle w:val="ListNumber"/>
        <w:spacing w:after="80" w:line="240" w:lineRule="auto"/>
      </w:pPr>
      <w:r>
        <w:rPr>
          <w:rFonts w:ascii="Calibri" w:hAnsi="Calibri"/>
          <w:b w:val="0"/>
          <w:sz w:val="22"/>
        </w:rPr>
        <w:t>3. Confirmez l'action dans la fenêtre de dialogue.</w:t>
      </w:r>
    </w:p>
    <w:p>
      <w:pPr>
        <w:pStyle w:val="ListNumber"/>
        <w:spacing w:after="80" w:line="240" w:lineRule="auto"/>
      </w:pPr>
      <w:r>
        <w:rPr>
          <w:rFonts w:ascii="Calibri" w:hAnsi="Calibri"/>
          <w:b w:val="0"/>
          <w:sz w:val="22"/>
        </w:rPr>
        <w:t>4. Accédez à la section Factures pour consulter la facture générée.</w:t>
      </w:r>
    </w:p>
    <w:p>
      <w:pPr>
        <w:pStyle w:val="Heading2"/>
      </w:pPr>
      <w:r>
        <w:rPr>
          <w:rFonts w:ascii="Calibri" w:hAnsi="Calibri"/>
          <w:color w:val="14213D"/>
        </w:rPr>
        <w:t>5.4 Gestion des factures</w:t>
      </w:r>
    </w:p>
    <w:p>
      <w:pPr>
        <w:pStyle w:val="Heading3"/>
      </w:pPr>
      <w:r>
        <w:rPr>
          <w:rFonts w:ascii="Calibri" w:hAnsi="Calibri"/>
          <w:color w:val="14213D"/>
        </w:rPr>
        <w:t>5.4.1 Créer une facture manuellement</w:t>
      </w:r>
    </w:p>
    <w:p>
      <w:pPr>
        <w:pStyle w:val="ListNumber"/>
        <w:spacing w:after="80" w:line="240" w:lineRule="auto"/>
      </w:pPr>
      <w:r>
        <w:rPr>
          <w:rFonts w:ascii="Calibri" w:hAnsi="Calibri"/>
          <w:b w:val="0"/>
          <w:sz w:val="22"/>
        </w:rPr>
        <w:t>1. Cliquez sur « Factures » dans la barre latérale.</w:t>
      </w:r>
    </w:p>
    <w:p>
      <w:pPr>
        <w:pStyle w:val="ListNumber"/>
        <w:spacing w:after="80" w:line="240" w:lineRule="auto"/>
      </w:pPr>
      <w:r>
        <w:rPr>
          <w:rFonts w:ascii="Calibri" w:hAnsi="Calibri"/>
          <w:b w:val="0"/>
          <w:sz w:val="22"/>
        </w:rPr>
        <w:t>2. Cliquez sur « Nouvelle facture ».</w:t>
      </w:r>
    </w:p>
    <w:p>
      <w:pPr>
        <w:pStyle w:val="ListNumber"/>
        <w:spacing w:after="80" w:line="240" w:lineRule="auto"/>
      </w:pPr>
      <w:r>
        <w:rPr>
          <w:rFonts w:ascii="Calibri" w:hAnsi="Calibri"/>
          <w:b w:val="0"/>
          <w:sz w:val="22"/>
        </w:rPr>
        <w:t>3. Sélectionnez le client.</w:t>
      </w:r>
    </w:p>
    <w:p>
      <w:pPr>
        <w:pStyle w:val="ListNumber"/>
        <w:spacing w:after="80" w:line="240" w:lineRule="auto"/>
      </w:pPr>
      <w:r>
        <w:rPr>
          <w:rFonts w:ascii="Calibri" w:hAnsi="Calibri"/>
          <w:b w:val="0"/>
          <w:sz w:val="22"/>
        </w:rPr>
        <w:t>4. Indiquez les dates d'émission et d'échéance.</w:t>
      </w:r>
    </w:p>
    <w:p>
      <w:pPr>
        <w:pStyle w:val="ListNumber"/>
        <w:spacing w:after="80" w:line="240" w:lineRule="auto"/>
      </w:pPr>
      <w:r>
        <w:rPr>
          <w:rFonts w:ascii="Calibri" w:hAnsi="Calibri"/>
          <w:b w:val="0"/>
          <w:sz w:val="22"/>
        </w:rPr>
        <w:t>5. Choisissez la devise.</w:t>
      </w:r>
    </w:p>
    <w:p>
      <w:pPr>
        <w:pStyle w:val="ListNumber"/>
        <w:spacing w:after="80" w:line="240" w:lineRule="auto"/>
      </w:pPr>
      <w:r>
        <w:rPr>
          <w:rFonts w:ascii="Calibri" w:hAnsi="Calibri"/>
          <w:b w:val="0"/>
          <w:sz w:val="22"/>
        </w:rPr>
        <w:t>6. Ajoutez les lignes ou laissez les montants être calculés depuis un devis source.</w:t>
      </w:r>
    </w:p>
    <w:p>
      <w:pPr>
        <w:pStyle w:val="ListNumber"/>
        <w:spacing w:after="80" w:line="240" w:lineRule="auto"/>
      </w:pPr>
      <w:r>
        <w:rPr>
          <w:rFonts w:ascii="Calibri" w:hAnsi="Calibri"/>
          <w:b w:val="0"/>
          <w:sz w:val="22"/>
        </w:rPr>
        <w:t>7. Cliquez sur « Enregistrer ».</w:t>
      </w:r>
    </w:p>
    <w:p>
      <w:pPr>
        <w:spacing w:before="160" w:after="160"/>
        <w:jc w:val="center"/>
        <w:pBdr>
          <w:top w:val="single" w:sz="4" w:space="4" w:color="FCA311"/>
          <w:left w:val="single" w:sz="4" w:space="4" w:color="FCA311"/>
          <w:bottom w:val="single" w:sz="4" w:space="4" w:color="FCA311"/>
          <w:right w:val="single" w:sz="4" w:space="4" w:color="FCA311"/>
        </w:pBdr>
      </w:pPr>
      <w:r>
        <w:rPr>
          <w:rFonts w:ascii="Calibri" w:hAnsi="Calibri"/>
          <w:b/>
          <w:i/>
          <w:color w:val="FCA311"/>
          <w:sz w:val="20"/>
        </w:rPr>
        <w:t>[CAPTURE D'ÉCRAN — Liste des factures et formulaire de création]</w:t>
      </w:r>
    </w:p>
    <w:p>
      <w:pPr>
        <w:pStyle w:val="Heading3"/>
      </w:pPr>
      <w:r>
        <w:rPr>
          <w:rFonts w:ascii="Calibri" w:hAnsi="Calibri"/>
          <w:color w:val="14213D"/>
        </w:rPr>
        <w:t>5.4.2 Cycle de vie d'une facture</w:t>
      </w:r>
    </w:p>
    <w:p>
      <w:pPr>
        <w:spacing w:after="120" w:line="240" w:lineRule="auto"/>
      </w:pPr>
      <w:r>
        <w:rPr>
          <w:rFonts w:ascii="Calibri" w:hAnsi="Calibri"/>
          <w:b w:val="0"/>
          <w:sz w:val="22"/>
        </w:rPr>
        <w:t>Statuts possibles : Brouillon → Envoyée → Payée / En retard / Annulée.</w:t>
      </w:r>
    </w:p>
    <w:p>
      <w:pPr>
        <w:pStyle w:val="ListNumber"/>
        <w:spacing w:after="80" w:line="240" w:lineRule="auto"/>
      </w:pPr>
      <w:r>
        <w:rPr>
          <w:rFonts w:ascii="Calibri" w:hAnsi="Calibri"/>
          <w:b w:val="0"/>
          <w:sz w:val="22"/>
        </w:rPr>
        <w:t>1. Ouvrez la facture concernée.</w:t>
      </w:r>
    </w:p>
    <w:p>
      <w:pPr>
        <w:pStyle w:val="ListNumber"/>
        <w:spacing w:after="80" w:line="240" w:lineRule="auto"/>
      </w:pPr>
      <w:r>
        <w:rPr>
          <w:rFonts w:ascii="Calibri" w:hAnsi="Calibri"/>
          <w:b w:val="0"/>
          <w:sz w:val="22"/>
        </w:rPr>
        <w:t>2. Modifiez le statut via le menu dédié.</w:t>
      </w:r>
    </w:p>
    <w:p>
      <w:pPr>
        <w:pStyle w:val="ListNumber"/>
        <w:spacing w:after="80" w:line="240" w:lineRule="auto"/>
      </w:pPr>
      <w:r>
        <w:rPr>
          <w:rFonts w:ascii="Calibri" w:hAnsi="Calibri"/>
          <w:b w:val="0"/>
          <w:sz w:val="22"/>
        </w:rPr>
        <w:t>3. Confirmez le changement.</w:t>
      </w:r>
    </w:p>
    <w:p>
      <w:pPr>
        <w:spacing w:after="160" w:line="240" w:lineRule="auto"/>
      </w:pPr>
      <w:r>
        <w:rPr>
          <w:rFonts w:ascii="Calibri" w:hAnsi="Calibri"/>
          <w:b w:val="0"/>
          <w:color w:val="14213D"/>
          <w:sz w:val="22"/>
        </w:rPr>
        <w:t xml:space="preserve">Remarque — </w:t>
      </w:r>
      <w:r>
        <w:rPr>
          <w:rFonts w:ascii="Calibri" w:hAnsi="Calibri"/>
          <w:b w:val="0"/>
          <w:sz w:val="22"/>
        </w:rPr>
        <w:t>Les factures dont la date d'échéance est dépassée passent automatiquement en statut « En retard » (traitement quotidien côté serveur).</w:t>
      </w:r>
    </w:p>
    <w:p>
      <w:pPr>
        <w:pStyle w:val="Heading3"/>
      </w:pPr>
      <w:r>
        <w:rPr>
          <w:rFonts w:ascii="Calibri" w:hAnsi="Calibri"/>
          <w:color w:val="14213D"/>
        </w:rPr>
        <w:t>5.4.3 Enregistrer un paiement</w:t>
      </w:r>
    </w:p>
    <w:p>
      <w:pPr>
        <w:pStyle w:val="ListNumber"/>
        <w:spacing w:after="80" w:line="240" w:lineRule="auto"/>
      </w:pPr>
      <w:r>
        <w:rPr>
          <w:rFonts w:ascii="Calibri" w:hAnsi="Calibri"/>
          <w:b w:val="0"/>
          <w:sz w:val="22"/>
        </w:rPr>
        <w:t>1. Ouvrez la facture concernée.</w:t>
      </w:r>
    </w:p>
    <w:p>
      <w:pPr>
        <w:pStyle w:val="ListNumber"/>
        <w:spacing w:after="80" w:line="240" w:lineRule="auto"/>
      </w:pPr>
      <w:r>
        <w:rPr>
          <w:rFonts w:ascii="Calibri" w:hAnsi="Calibri"/>
          <w:b w:val="0"/>
          <w:sz w:val="22"/>
        </w:rPr>
        <w:t>2. Cliquez sur « Paiements » ou l'icône associée.</w:t>
      </w:r>
    </w:p>
    <w:p>
      <w:pPr>
        <w:pStyle w:val="ListNumber"/>
        <w:spacing w:after="80" w:line="240" w:lineRule="auto"/>
      </w:pPr>
      <w:r>
        <w:rPr>
          <w:rFonts w:ascii="Calibri" w:hAnsi="Calibri"/>
          <w:b w:val="0"/>
          <w:sz w:val="22"/>
        </w:rPr>
        <w:t>3. Saisissez le montant perçu.</w:t>
      </w:r>
    </w:p>
    <w:p>
      <w:pPr>
        <w:pStyle w:val="ListNumber"/>
        <w:spacing w:after="80" w:line="240" w:lineRule="auto"/>
      </w:pPr>
      <w:r>
        <w:rPr>
          <w:rFonts w:ascii="Calibri" w:hAnsi="Calibri"/>
          <w:b w:val="0"/>
          <w:sz w:val="22"/>
        </w:rPr>
        <w:t>4. Indiquez la méthode de paiement (virement, espèces, chèque, mobile money, etc.).</w:t>
      </w:r>
    </w:p>
    <w:p>
      <w:pPr>
        <w:pStyle w:val="ListNumber"/>
        <w:spacing w:after="80" w:line="240" w:lineRule="auto"/>
      </w:pPr>
      <w:r>
        <w:rPr>
          <w:rFonts w:ascii="Calibri" w:hAnsi="Calibri"/>
          <w:b w:val="0"/>
          <w:sz w:val="22"/>
        </w:rPr>
        <w:t>5. Renseignez la référence et la date du paiement.</w:t>
      </w:r>
    </w:p>
    <w:p>
      <w:pPr>
        <w:pStyle w:val="ListNumber"/>
        <w:spacing w:after="80" w:line="240" w:lineRule="auto"/>
      </w:pPr>
      <w:r>
        <w:rPr>
          <w:rFonts w:ascii="Calibri" w:hAnsi="Calibri"/>
          <w:b w:val="0"/>
          <w:sz w:val="22"/>
        </w:rPr>
        <w:t>6. Cliquez sur « Enregistrer ».</w:t>
      </w:r>
    </w:p>
    <w:p>
      <w:pPr>
        <w:pStyle w:val="ListNumber"/>
        <w:spacing w:after="80" w:line="240" w:lineRule="auto"/>
      </w:pPr>
      <w:r>
        <w:rPr>
          <w:rFonts w:ascii="Calibri" w:hAnsi="Calibri"/>
          <w:b w:val="0"/>
          <w:sz w:val="22"/>
        </w:rPr>
        <w:t>7. Vérifiez le solde restant ; la facture passe à « Payée » lorsque le solde atteint zéro.</w:t>
      </w:r>
    </w:p>
    <w:p>
      <w:pPr>
        <w:spacing w:before="160" w:after="160"/>
        <w:jc w:val="center"/>
        <w:pBdr>
          <w:top w:val="single" w:sz="4" w:space="4" w:color="FCA311"/>
          <w:left w:val="single" w:sz="4" w:space="4" w:color="FCA311"/>
          <w:bottom w:val="single" w:sz="4" w:space="4" w:color="FCA311"/>
          <w:right w:val="single" w:sz="4" w:space="4" w:color="FCA311"/>
        </w:pBdr>
      </w:pPr>
      <w:r>
        <w:rPr>
          <w:rFonts w:ascii="Calibri" w:hAnsi="Calibri"/>
          <w:b/>
          <w:i/>
          <w:color w:val="FCA311"/>
          <w:sz w:val="20"/>
        </w:rPr>
        <w:t>[CAPTURE D'ÉCRAN — Modal d'enregistrement de paiement]</w:t>
      </w:r>
    </w:p>
    <w:p>
      <w:pPr>
        <w:pStyle w:val="Heading3"/>
      </w:pPr>
      <w:r>
        <w:rPr>
          <w:rFonts w:ascii="Calibri" w:hAnsi="Calibri"/>
          <w:color w:val="14213D"/>
        </w:rPr>
        <w:t>5.4.4 Télécharger une facture en PDF</w:t>
      </w:r>
    </w:p>
    <w:p>
      <w:pPr>
        <w:pStyle w:val="ListNumber"/>
        <w:spacing w:after="80" w:line="240" w:lineRule="auto"/>
      </w:pPr>
      <w:r>
        <w:rPr>
          <w:rFonts w:ascii="Calibri" w:hAnsi="Calibri"/>
          <w:b w:val="0"/>
          <w:sz w:val="22"/>
        </w:rPr>
        <w:t>1. Ouvrez la facture concernée.</w:t>
      </w:r>
    </w:p>
    <w:p>
      <w:pPr>
        <w:pStyle w:val="ListNumber"/>
        <w:spacing w:after="80" w:line="240" w:lineRule="auto"/>
      </w:pPr>
      <w:r>
        <w:rPr>
          <w:rFonts w:ascii="Calibri" w:hAnsi="Calibri"/>
          <w:b w:val="0"/>
          <w:sz w:val="22"/>
        </w:rPr>
        <w:t>2. Cliquez sur « Aperçu ».</w:t>
      </w:r>
    </w:p>
    <w:p>
      <w:pPr>
        <w:pStyle w:val="ListNumber"/>
        <w:spacing w:after="80" w:line="240" w:lineRule="auto"/>
      </w:pPr>
      <w:r>
        <w:rPr>
          <w:rFonts w:ascii="Calibri" w:hAnsi="Calibri"/>
          <w:b w:val="0"/>
          <w:sz w:val="22"/>
        </w:rPr>
        <w:t>3. Cliquez sur « Télécharger PDF ».</w:t>
      </w:r>
    </w:p>
    <w:p>
      <w:pPr>
        <w:pStyle w:val="Heading3"/>
      </w:pPr>
      <w:r>
        <w:rPr>
          <w:rFonts w:ascii="Calibri" w:hAnsi="Calibri"/>
          <w:color w:val="14213D"/>
        </w:rPr>
        <w:t>5.4.5 Créer un avoir</w:t>
      </w:r>
    </w:p>
    <w:p>
      <w:pPr>
        <w:spacing w:after="160" w:line="240" w:lineRule="auto"/>
      </w:pPr>
      <w:r>
        <w:rPr>
          <w:rFonts w:ascii="Calibri" w:hAnsi="Calibri"/>
          <w:b w:val="0"/>
          <w:color w:val="14213D"/>
          <w:sz w:val="22"/>
        </w:rPr>
        <w:t xml:space="preserve">Attention — </w:t>
      </w:r>
      <w:r>
        <w:rPr>
          <w:rFonts w:ascii="Calibri" w:hAnsi="Calibri"/>
          <w:b w:val="0"/>
          <w:sz w:val="22"/>
        </w:rPr>
        <w:t>La création d'un avoir est une action définitive.</w:t>
      </w:r>
    </w:p>
    <w:p>
      <w:pPr>
        <w:pStyle w:val="ListNumber"/>
        <w:spacing w:after="80" w:line="240" w:lineRule="auto"/>
      </w:pPr>
      <w:r>
        <w:rPr>
          <w:rFonts w:ascii="Calibri" w:hAnsi="Calibri"/>
          <w:b w:val="0"/>
          <w:sz w:val="22"/>
        </w:rPr>
        <w:t>1. Ouvrez la facture à rectifier.</w:t>
      </w:r>
    </w:p>
    <w:p>
      <w:pPr>
        <w:pStyle w:val="ListNumber"/>
        <w:spacing w:after="80" w:line="240" w:lineRule="auto"/>
      </w:pPr>
      <w:r>
        <w:rPr>
          <w:rFonts w:ascii="Calibri" w:hAnsi="Calibri"/>
          <w:b w:val="0"/>
          <w:sz w:val="22"/>
        </w:rPr>
        <w:t>2. Cliquez sur « Créer un avoir ».</w:t>
      </w:r>
    </w:p>
    <w:p>
      <w:pPr>
        <w:pStyle w:val="ListNumber"/>
        <w:spacing w:after="80" w:line="240" w:lineRule="auto"/>
      </w:pPr>
      <w:r>
        <w:rPr>
          <w:rFonts w:ascii="Calibri" w:hAnsi="Calibri"/>
          <w:b w:val="0"/>
          <w:sz w:val="22"/>
        </w:rPr>
        <w:t>3. Confirmez l'action.</w:t>
      </w:r>
    </w:p>
    <w:p>
      <w:pPr>
        <w:pStyle w:val="Heading3"/>
      </w:pPr>
      <w:r>
        <w:rPr>
          <w:rFonts w:ascii="Calibri" w:hAnsi="Calibri"/>
          <w:color w:val="14213D"/>
        </w:rPr>
        <w:t>5.4.6 Limite du plan Gratuit</w:t>
      </w:r>
    </w:p>
    <w:p>
      <w:pPr>
        <w:spacing w:after="120" w:line="240" w:lineRule="auto"/>
      </w:pPr>
      <w:r>
        <w:rPr>
          <w:rFonts w:ascii="Calibri" w:hAnsi="Calibri"/>
          <w:b w:val="0"/>
          <w:sz w:val="22"/>
        </w:rPr>
        <w:t>Le plan Gratuit autorise la création de 10 factures par mois calendaire. Au-delà de cette limite, la création est bloquée. Passez à l'offre Pro pour des factures illimitées.</w:t>
      </w:r>
    </w:p>
    <w:p>
      <w:pPr>
        <w:pStyle w:val="Heading2"/>
      </w:pPr>
      <w:r>
        <w:rPr>
          <w:rFonts w:ascii="Calibri" w:hAnsi="Calibri"/>
          <w:color w:val="14213D"/>
        </w:rPr>
        <w:t>5.5 Rapports et analyses</w:t>
      </w:r>
    </w:p>
    <w:p>
      <w:pPr>
        <w:pStyle w:val="ListNumber"/>
        <w:spacing w:after="80" w:line="240" w:lineRule="auto"/>
      </w:pPr>
      <w:r>
        <w:rPr>
          <w:rFonts w:ascii="Calibri" w:hAnsi="Calibri"/>
          <w:b w:val="0"/>
          <w:sz w:val="22"/>
        </w:rPr>
        <w:t>1. Cliquez sur « Rapports » dans la barre latérale.</w:t>
      </w:r>
    </w:p>
    <w:p>
      <w:pPr>
        <w:pStyle w:val="ListNumber"/>
        <w:spacing w:after="80" w:line="240" w:lineRule="auto"/>
      </w:pPr>
      <w:r>
        <w:rPr>
          <w:rFonts w:ascii="Calibri" w:hAnsi="Calibri"/>
          <w:b w:val="0"/>
          <w:sz w:val="22"/>
        </w:rPr>
        <w:t>2. Sélectionnez la période d'analyse (mois, trimestre ou année).</w:t>
      </w:r>
    </w:p>
    <w:p>
      <w:pPr>
        <w:pStyle w:val="ListNumber"/>
        <w:spacing w:after="80" w:line="240" w:lineRule="auto"/>
      </w:pPr>
      <w:r>
        <w:rPr>
          <w:rFonts w:ascii="Calibri" w:hAnsi="Calibri"/>
          <w:b w:val="0"/>
          <w:sz w:val="22"/>
        </w:rPr>
        <w:t>3. Consultez les indicateurs, graphiques et classements.</w:t>
      </w:r>
    </w:p>
    <w:p>
      <w:pPr>
        <w:spacing w:before="160" w:after="160"/>
        <w:jc w:val="center"/>
        <w:pBdr>
          <w:top w:val="single" w:sz="4" w:space="4" w:color="FCA311"/>
          <w:left w:val="single" w:sz="4" w:space="4" w:color="FCA311"/>
          <w:bottom w:val="single" w:sz="4" w:space="4" w:color="FCA311"/>
          <w:right w:val="single" w:sz="4" w:space="4" w:color="FCA311"/>
        </w:pBdr>
      </w:pPr>
      <w:r>
        <w:rPr>
          <w:rFonts w:ascii="Calibri" w:hAnsi="Calibri"/>
          <w:b/>
          <w:i/>
          <w:color w:val="FCA311"/>
          <w:sz w:val="20"/>
        </w:rPr>
        <w:t>[CAPTURE D'ÉCRAN — Page Rapports — graphiques et KPI]</w:t>
      </w:r>
    </w:p>
    <w:p>
      <w:pPr>
        <w:pStyle w:val="Heading3"/>
      </w:pPr>
      <w:r>
        <w:rPr>
          <w:rFonts w:ascii="Calibri" w:hAnsi="Calibri"/>
          <w:color w:val="14213D"/>
        </w:rPr>
        <w:t>5.5.1 Fonctionnalités avancées (Pro)</w:t>
      </w:r>
    </w:p>
    <w:p>
      <w:pPr>
        <w:pStyle w:val="ListBullet"/>
        <w:spacing w:after="80" w:line="240" w:lineRule="auto"/>
      </w:pPr>
      <w:r>
        <w:rPr>
          <w:rFonts w:ascii="Calibri" w:hAnsi="Calibri"/>
          <w:b w:val="0"/>
          <w:sz w:val="22"/>
        </w:rPr>
        <w:t>Détail par client</w:t>
      </w:r>
    </w:p>
    <w:p>
      <w:pPr>
        <w:pStyle w:val="ListBullet"/>
        <w:spacing w:after="80" w:line="240" w:lineRule="auto"/>
      </w:pPr>
      <w:r>
        <w:rPr>
          <w:rFonts w:ascii="Calibri" w:hAnsi="Calibri"/>
          <w:b w:val="0"/>
          <w:sz w:val="22"/>
        </w:rPr>
        <w:t>Analyse d'ancienneté des retards (aging)</w:t>
      </w:r>
    </w:p>
    <w:p>
      <w:pPr>
        <w:pStyle w:val="ListBullet"/>
        <w:spacing w:after="80" w:line="240" w:lineRule="auto"/>
      </w:pPr>
      <w:r>
        <w:rPr>
          <w:rFonts w:ascii="Calibri" w:hAnsi="Calibri"/>
          <w:b w:val="0"/>
          <w:sz w:val="22"/>
        </w:rPr>
        <w:t>Export CSV des rapports</w:t>
      </w:r>
    </w:p>
    <w:p>
      <w:pPr>
        <w:pStyle w:val="ListNumber"/>
        <w:spacing w:after="80" w:line="240" w:lineRule="auto"/>
      </w:pPr>
      <w:r>
        <w:rPr>
          <w:rFonts w:ascii="Calibri" w:hAnsi="Calibri"/>
          <w:b w:val="0"/>
          <w:sz w:val="22"/>
        </w:rPr>
        <w:t>1. Vérifiez que votre compte est sur l'offre Pro.</w:t>
      </w:r>
    </w:p>
    <w:p>
      <w:pPr>
        <w:pStyle w:val="ListNumber"/>
        <w:spacing w:after="80" w:line="240" w:lineRule="auto"/>
      </w:pPr>
      <w:r>
        <w:rPr>
          <w:rFonts w:ascii="Calibri" w:hAnsi="Calibri"/>
          <w:b w:val="0"/>
          <w:sz w:val="22"/>
        </w:rPr>
        <w:t>2. Utilisez les filtres avancés disponibles.</w:t>
      </w:r>
    </w:p>
    <w:p>
      <w:pPr>
        <w:pStyle w:val="ListNumber"/>
        <w:spacing w:after="80" w:line="240" w:lineRule="auto"/>
      </w:pPr>
      <w:r>
        <w:rPr>
          <w:rFonts w:ascii="Calibri" w:hAnsi="Calibri"/>
          <w:b w:val="0"/>
          <w:sz w:val="22"/>
        </w:rPr>
        <w:t>3. Cliquez sur « Exporter CSV » pour télécharger les données.</w:t>
      </w:r>
    </w:p>
    <w:p>
      <w:pPr>
        <w:pStyle w:val="Heading2"/>
      </w:pPr>
      <w:r>
        <w:rPr>
          <w:rFonts w:ascii="Calibri" w:hAnsi="Calibri"/>
          <w:color w:val="14213D"/>
        </w:rPr>
        <w:t>5.6 Paramètres de l'entreprise et des documents</w:t>
      </w:r>
    </w:p>
    <w:p>
      <w:pPr>
        <w:pStyle w:val="ListNumber"/>
        <w:spacing w:after="80" w:line="240" w:lineRule="auto"/>
      </w:pPr>
      <w:r>
        <w:rPr>
          <w:rFonts w:ascii="Calibri" w:hAnsi="Calibri"/>
          <w:b w:val="0"/>
          <w:sz w:val="22"/>
        </w:rPr>
        <w:t>1. Cliquez sur « Paramètres » dans la barre latérale.</w:t>
      </w:r>
    </w:p>
    <w:p>
      <w:pPr>
        <w:pStyle w:val="ListNumber"/>
        <w:spacing w:after="80" w:line="240" w:lineRule="auto"/>
      </w:pPr>
      <w:r>
        <w:rPr>
          <w:rFonts w:ascii="Calibri" w:hAnsi="Calibri"/>
          <w:b w:val="0"/>
          <w:sz w:val="22"/>
        </w:rPr>
        <w:t>2. Renseignez les informations de votre entreprise : raison sociale, adresse, téléphone, e-mail affiché.</w:t>
      </w:r>
    </w:p>
    <w:p>
      <w:pPr>
        <w:pStyle w:val="ListNumber"/>
        <w:spacing w:after="80" w:line="240" w:lineRule="auto"/>
      </w:pPr>
      <w:r>
        <w:rPr>
          <w:rFonts w:ascii="Calibri" w:hAnsi="Calibri"/>
          <w:b w:val="0"/>
          <w:sz w:val="22"/>
        </w:rPr>
        <w:t>3. Saisissez votre NIF ou identifiant fiscal.</w:t>
      </w:r>
    </w:p>
    <w:p>
      <w:pPr>
        <w:pStyle w:val="ListNumber"/>
        <w:spacing w:after="80" w:line="240" w:lineRule="auto"/>
      </w:pPr>
      <w:r>
        <w:rPr>
          <w:rFonts w:ascii="Calibri" w:hAnsi="Calibri"/>
          <w:b w:val="0"/>
          <w:sz w:val="22"/>
        </w:rPr>
        <w:t>4. Indiquez vos coordonnées bancaires (banque, IBAN, BIC).</w:t>
      </w:r>
    </w:p>
    <w:p>
      <w:pPr>
        <w:pStyle w:val="ListNumber"/>
        <w:spacing w:after="80" w:line="240" w:lineRule="auto"/>
      </w:pPr>
      <w:r>
        <w:rPr>
          <w:rFonts w:ascii="Calibri" w:hAnsi="Calibri"/>
          <w:b w:val="0"/>
          <w:sz w:val="22"/>
        </w:rPr>
        <w:t>5. Rédigez les mentions légales affichées en pied de page des PDF.</w:t>
      </w:r>
    </w:p>
    <w:p>
      <w:pPr>
        <w:pStyle w:val="ListNumber"/>
        <w:spacing w:after="80" w:line="240" w:lineRule="auto"/>
      </w:pPr>
      <w:r>
        <w:rPr>
          <w:rFonts w:ascii="Calibri" w:hAnsi="Calibri"/>
          <w:b w:val="0"/>
          <w:sz w:val="22"/>
        </w:rPr>
        <w:t>6. Téléversez votre logo (format image, 2 Mo maximum).</w:t>
      </w:r>
    </w:p>
    <w:p>
      <w:pPr>
        <w:pStyle w:val="ListNumber"/>
        <w:spacing w:after="80" w:line="240" w:lineRule="auto"/>
      </w:pPr>
      <w:r>
        <w:rPr>
          <w:rFonts w:ascii="Calibri" w:hAnsi="Calibri"/>
          <w:b w:val="0"/>
          <w:sz w:val="22"/>
        </w:rPr>
        <w:t>7. Personnalisez les couleurs des documents (couleur primaire et accent).</w:t>
      </w:r>
    </w:p>
    <w:p>
      <w:pPr>
        <w:pStyle w:val="ListNumber"/>
        <w:spacing w:after="80" w:line="240" w:lineRule="auto"/>
      </w:pPr>
      <w:r>
        <w:rPr>
          <w:rFonts w:ascii="Calibri" w:hAnsi="Calibri"/>
          <w:b w:val="0"/>
          <w:sz w:val="22"/>
        </w:rPr>
        <w:t>8. Cliquez sur « Enregistrer ».</w:t>
      </w:r>
    </w:p>
    <w:p>
      <w:pPr>
        <w:spacing w:before="160" w:after="160"/>
        <w:jc w:val="center"/>
        <w:pBdr>
          <w:top w:val="single" w:sz="4" w:space="4" w:color="FCA311"/>
          <w:left w:val="single" w:sz="4" w:space="4" w:color="FCA311"/>
          <w:bottom w:val="single" w:sz="4" w:space="4" w:color="FCA311"/>
          <w:right w:val="single" w:sz="4" w:space="4" w:color="FCA311"/>
        </w:pBdr>
      </w:pPr>
      <w:r>
        <w:rPr>
          <w:rFonts w:ascii="Calibri" w:hAnsi="Calibri"/>
          <w:b/>
          <w:i/>
          <w:color w:val="FCA311"/>
          <w:sz w:val="20"/>
        </w:rPr>
        <w:t>[CAPTURE D'ÉCRAN — Page Paramètres — entreprise et branding]</w:t>
      </w:r>
    </w:p>
    <w:p>
      <w:pPr>
        <w:pStyle w:val="Heading3"/>
      </w:pPr>
      <w:r>
        <w:rPr>
          <w:rFonts w:ascii="Calibri" w:hAnsi="Calibri"/>
          <w:color w:val="14213D"/>
        </w:rPr>
        <w:t>5.6.1 Activer les notifications par e-mail</w:t>
      </w:r>
    </w:p>
    <w:p>
      <w:pPr>
        <w:pStyle w:val="ListNumber"/>
        <w:spacing w:after="80" w:line="240" w:lineRule="auto"/>
      </w:pPr>
      <w:r>
        <w:rPr>
          <w:rFonts w:ascii="Calibri" w:hAnsi="Calibri"/>
          <w:b w:val="0"/>
          <w:sz w:val="22"/>
        </w:rPr>
        <w:t>1. Accédez à Paramètres &gt; Préférences.</w:t>
      </w:r>
    </w:p>
    <w:p>
      <w:pPr>
        <w:pStyle w:val="ListNumber"/>
        <w:spacing w:after="80" w:line="240" w:lineRule="auto"/>
      </w:pPr>
      <w:r>
        <w:rPr>
          <w:rFonts w:ascii="Calibri" w:hAnsi="Calibri"/>
          <w:b w:val="0"/>
          <w:sz w:val="22"/>
        </w:rPr>
        <w:t>2. Activez l'option « Notifications e-mail ».</w:t>
      </w:r>
    </w:p>
    <w:p>
      <w:pPr>
        <w:pStyle w:val="ListNumber"/>
        <w:spacing w:after="80" w:line="240" w:lineRule="auto"/>
      </w:pPr>
      <w:r>
        <w:rPr>
          <w:rFonts w:ascii="Calibri" w:hAnsi="Calibri"/>
          <w:b w:val="0"/>
          <w:sz w:val="22"/>
        </w:rPr>
        <w:t>3. Enregistrez vos modifications.</w:t>
      </w:r>
    </w:p>
    <w:p>
      <w:pPr>
        <w:spacing w:after="160" w:line="240" w:lineRule="auto"/>
      </w:pPr>
      <w:r>
        <w:rPr>
          <w:rFonts w:ascii="Calibri" w:hAnsi="Calibri"/>
          <w:b w:val="0"/>
          <w:color w:val="14213D"/>
          <w:sz w:val="22"/>
        </w:rPr>
        <w:t xml:space="preserve">Remarque — </w:t>
      </w:r>
      <w:r>
        <w:rPr>
          <w:rFonts w:ascii="Calibri" w:hAnsi="Calibri"/>
          <w:b w:val="0"/>
          <w:sz w:val="22"/>
        </w:rPr>
        <w:t>Avec les notifications activées et un abonnement Pro, Facturo envoie des relances automatiques hebdomadaires pour les factures en retard (chaque lundi à 8 h, fuseau serveur).</w:t>
      </w:r>
    </w:p>
    <w:p>
      <w:pPr>
        <w:pStyle w:val="Heading2"/>
      </w:pPr>
      <w:r>
        <w:rPr>
          <w:rFonts w:ascii="Calibri" w:hAnsi="Calibri"/>
          <w:color w:val="14213D"/>
        </w:rPr>
        <w:t>5.7 Mon profil</w:t>
      </w:r>
    </w:p>
    <w:p>
      <w:pPr>
        <w:pStyle w:val="ListNumber"/>
        <w:spacing w:after="80" w:line="240" w:lineRule="auto"/>
      </w:pPr>
      <w:r>
        <w:rPr>
          <w:rFonts w:ascii="Calibri" w:hAnsi="Calibri"/>
          <w:b w:val="0"/>
          <w:sz w:val="22"/>
        </w:rPr>
        <w:t>1. Cliquez sur votre avatar en haut à droite.</w:t>
      </w:r>
    </w:p>
    <w:p>
      <w:pPr>
        <w:pStyle w:val="ListNumber"/>
        <w:spacing w:after="80" w:line="240" w:lineRule="auto"/>
      </w:pPr>
      <w:r>
        <w:rPr>
          <w:rFonts w:ascii="Calibri" w:hAnsi="Calibri"/>
          <w:b w:val="0"/>
          <w:sz w:val="22"/>
        </w:rPr>
        <w:t>2. Sélectionnez « Mon profil ».</w:t>
      </w:r>
    </w:p>
    <w:p>
      <w:pPr>
        <w:pStyle w:val="ListNumber"/>
        <w:spacing w:after="80" w:line="240" w:lineRule="auto"/>
      </w:pPr>
      <w:r>
        <w:rPr>
          <w:rFonts w:ascii="Calibri" w:hAnsi="Calibri"/>
          <w:b w:val="0"/>
          <w:sz w:val="22"/>
        </w:rPr>
        <w:t>3. Modifiez votre nom ou votre adresse e-mail si nécessaire.</w:t>
      </w:r>
    </w:p>
    <w:p>
      <w:pPr>
        <w:pStyle w:val="ListNumber"/>
        <w:spacing w:after="80" w:line="240" w:lineRule="auto"/>
      </w:pPr>
      <w:r>
        <w:rPr>
          <w:rFonts w:ascii="Calibri" w:hAnsi="Calibri"/>
          <w:b w:val="0"/>
          <w:sz w:val="22"/>
        </w:rPr>
        <w:t>4. Pour changer votre mot de passe, saisissez l'ancien mot de passe puis le nouveau.</w:t>
      </w:r>
    </w:p>
    <w:p>
      <w:pPr>
        <w:pStyle w:val="ListNumber"/>
        <w:spacing w:after="80" w:line="240" w:lineRule="auto"/>
      </w:pPr>
      <w:r>
        <w:rPr>
          <w:rFonts w:ascii="Calibri" w:hAnsi="Calibri"/>
          <w:b w:val="0"/>
          <w:sz w:val="22"/>
        </w:rPr>
        <w:t>5. Cliquez sur « Enregistrer ».</w:t>
      </w:r>
    </w:p>
    <w:p>
      <w:pPr>
        <w:pStyle w:val="Heading2"/>
      </w:pPr>
      <w:r>
        <w:rPr>
          <w:rFonts w:ascii="Calibri" w:hAnsi="Calibri"/>
          <w:color w:val="14213D"/>
        </w:rPr>
        <w:t>5.8 Gestion de l'abonnement</w:t>
      </w:r>
    </w:p>
    <w:p>
      <w:pPr>
        <w:spacing w:after="120" w:line="240" w:lineRule="auto"/>
      </w:pPr>
      <w:r>
        <w:rPr>
          <w:rFonts w:ascii="Calibri" w:hAnsi="Calibri"/>
          <w:b w:val="0"/>
          <w:sz w:val="22"/>
        </w:rPr>
        <w:t>Facturo propose trois offres :</w:t>
      </w:r>
    </w:p>
    <w:tbl>
      <w:tblPr>
        <w:tblStyle w:val="TableGrid"/>
        <w:tblW w:type="auto" w:w="0"/>
        <w:tblLook w:firstColumn="1" w:firstRow="1" w:lastColumn="0" w:lastRow="0" w:noHBand="0" w:noVBand="1" w:val="04A0"/>
      </w:tblPr>
      <w:tblGrid>
        <w:gridCol w:w="3135"/>
        <w:gridCol w:w="3135"/>
        <w:gridCol w:w="3135"/>
      </w:tblGrid>
      <w:tr>
        <w:tc>
          <w:tcPr>
            <w:tcW w:type="dxa" w:w="3135"/>
          </w:tcPr>
          <w:p>
            <w:r>
              <w:t>Offre</w:t>
            </w:r>
          </w:p>
        </w:tc>
        <w:tc>
          <w:tcPr>
            <w:tcW w:type="dxa" w:w="3135"/>
          </w:tcPr>
          <w:p>
            <w:r>
              <w:t>Tarif</w:t>
            </w:r>
          </w:p>
        </w:tc>
        <w:tc>
          <w:tcPr>
            <w:tcW w:type="dxa" w:w="3135"/>
          </w:tcPr>
          <w:p>
            <w:r>
              <w:t>Principales caractéristiques</w:t>
            </w:r>
          </w:p>
        </w:tc>
      </w:tr>
      <w:tr>
        <w:tc>
          <w:tcPr>
            <w:tcW w:type="dxa" w:w="3135"/>
          </w:tcPr>
          <w:p>
            <w:r>
              <w:t>Gratuit</w:t>
            </w:r>
          </w:p>
        </w:tc>
        <w:tc>
          <w:tcPr>
            <w:tcW w:type="dxa" w:w="3135"/>
          </w:tcPr>
          <w:p>
            <w:r>
              <w:t>0 F CFA/mois</w:t>
            </w:r>
          </w:p>
        </w:tc>
        <w:tc>
          <w:tcPr>
            <w:tcW w:type="dxa" w:w="3135"/>
          </w:tcPr>
          <w:p>
            <w:r>
              <w:t>10 factures/mois, PDF, suivi client basique</w:t>
            </w:r>
          </w:p>
        </w:tc>
      </w:tr>
      <w:tr>
        <w:tc>
          <w:tcPr>
            <w:tcW w:type="dxa" w:w="3135"/>
          </w:tcPr>
          <w:p>
            <w:r>
              <w:t>Pro</w:t>
            </w:r>
          </w:p>
        </w:tc>
        <w:tc>
          <w:tcPr>
            <w:tcW w:type="dxa" w:w="3135"/>
          </w:tcPr>
          <w:p>
            <w:r>
              <w:t>5 000 F CFA/mois</w:t>
            </w:r>
          </w:p>
        </w:tc>
        <w:tc>
          <w:tcPr>
            <w:tcW w:type="dxa" w:w="3135"/>
          </w:tcPr>
          <w:p>
            <w:r>
              <w:t>Factures illimitées, relances auto, exports CSV, rapports avancés, support prioritaire</w:t>
            </w:r>
          </w:p>
        </w:tc>
      </w:tr>
      <w:tr>
        <w:tc>
          <w:tcPr>
            <w:tcW w:type="dxa" w:w="3135"/>
          </w:tcPr>
          <w:p>
            <w:r>
              <w:t>Entreprise</w:t>
            </w:r>
          </w:p>
        </w:tc>
        <w:tc>
          <w:tcPr>
            <w:tcW w:type="dxa" w:w="3135"/>
          </w:tcPr>
          <w:p>
            <w:r>
              <w:t>Sur devis</w:t>
            </w:r>
          </w:p>
        </w:tc>
        <w:tc>
          <w:tcPr>
            <w:tcW w:type="dxa" w:w="3135"/>
          </w:tcPr>
          <w:p>
            <w:r>
              <w:t>Multi-utilisateurs, SLA 99,5 %, onboarding, intégrations</w:t>
            </w:r>
          </w:p>
        </w:tc>
      </w:tr>
    </w:tbl>
    <w:p>
      <w:pPr>
        <w:pStyle w:val="Heading3"/>
      </w:pPr>
      <w:r>
        <w:rPr>
          <w:rFonts w:ascii="Calibri" w:hAnsi="Calibri"/>
          <w:color w:val="14213D"/>
        </w:rPr>
        <w:t>5.8.1 Passer à l'offre Pro</w:t>
      </w:r>
    </w:p>
    <w:p>
      <w:pPr>
        <w:pStyle w:val="ListNumber"/>
        <w:spacing w:after="80" w:line="240" w:lineRule="auto"/>
      </w:pPr>
      <w:r>
        <w:rPr>
          <w:rFonts w:ascii="Calibri" w:hAnsi="Calibri"/>
          <w:b w:val="0"/>
          <w:sz w:val="22"/>
        </w:rPr>
        <w:t>1. Cliquez sur votre avatar &gt; « Abonnement ».</w:t>
      </w:r>
    </w:p>
    <w:p>
      <w:pPr>
        <w:pStyle w:val="ListNumber"/>
        <w:spacing w:after="80" w:line="240" w:lineRule="auto"/>
      </w:pPr>
      <w:r>
        <w:rPr>
          <w:rFonts w:ascii="Calibri" w:hAnsi="Calibri"/>
          <w:b w:val="0"/>
          <w:sz w:val="22"/>
        </w:rPr>
        <w:t>2. Sélectionnez l'offre Pro.</w:t>
      </w:r>
    </w:p>
    <w:p>
      <w:pPr>
        <w:pStyle w:val="ListNumber"/>
        <w:spacing w:after="80" w:line="240" w:lineRule="auto"/>
      </w:pPr>
      <w:r>
        <w:rPr>
          <w:rFonts w:ascii="Calibri" w:hAnsi="Calibri"/>
          <w:b w:val="0"/>
          <w:sz w:val="22"/>
        </w:rPr>
        <w:t>3. Cliquez sur « Passer à Pro ».</w:t>
      </w:r>
    </w:p>
    <w:p>
      <w:pPr>
        <w:pStyle w:val="ListNumber"/>
        <w:spacing w:after="80" w:line="240" w:lineRule="auto"/>
      </w:pPr>
      <w:r>
        <w:rPr>
          <w:rFonts w:ascii="Calibri" w:hAnsi="Calibri"/>
          <w:b w:val="0"/>
          <w:sz w:val="22"/>
        </w:rPr>
        <w:t>4. Suivez les instructions de paiement Stripe (carte bancaire).</w:t>
      </w:r>
    </w:p>
    <w:p>
      <w:pPr>
        <w:pStyle w:val="ListNumber"/>
        <w:spacing w:after="80" w:line="240" w:lineRule="auto"/>
      </w:pPr>
      <w:r>
        <w:rPr>
          <w:rFonts w:ascii="Calibri" w:hAnsi="Calibri"/>
          <w:b w:val="0"/>
          <w:sz w:val="22"/>
        </w:rPr>
        <w:t>5. Attendez la confirmation de paiement et vérifiez la mise à jour de votre plan.</w:t>
      </w:r>
    </w:p>
    <w:p>
      <w:pPr>
        <w:spacing w:before="160" w:after="160"/>
        <w:jc w:val="center"/>
        <w:pBdr>
          <w:top w:val="single" w:sz="4" w:space="4" w:color="FCA311"/>
          <w:left w:val="single" w:sz="4" w:space="4" w:color="FCA311"/>
          <w:bottom w:val="single" w:sz="4" w:space="4" w:color="FCA311"/>
          <w:right w:val="single" w:sz="4" w:space="4" w:color="FCA311"/>
        </w:pBdr>
      </w:pPr>
      <w:r>
        <w:rPr>
          <w:rFonts w:ascii="Calibri" w:hAnsi="Calibri"/>
          <w:b/>
          <w:i/>
          <w:color w:val="FCA311"/>
          <w:sz w:val="20"/>
        </w:rPr>
        <w:t>[CAPTURE D'ÉCRAN — Page Abonnement — comparaison des offres]</w:t>
      </w:r>
    </w:p>
    <w:p>
      <w:pPr>
        <w:pStyle w:val="Heading3"/>
      </w:pPr>
      <w:r>
        <w:rPr>
          <w:rFonts w:ascii="Calibri" w:hAnsi="Calibri"/>
          <w:color w:val="14213D"/>
        </w:rPr>
        <w:t>5.8.2 Gérer votre abonnement Pro</w:t>
      </w:r>
    </w:p>
    <w:p>
      <w:pPr>
        <w:pStyle w:val="ListNumber"/>
        <w:spacing w:after="80" w:line="240" w:lineRule="auto"/>
      </w:pPr>
      <w:r>
        <w:rPr>
          <w:rFonts w:ascii="Calibri" w:hAnsi="Calibri"/>
          <w:b w:val="0"/>
          <w:sz w:val="22"/>
        </w:rPr>
        <w:t>1. Accédez à la page Abonnement.</w:t>
      </w:r>
    </w:p>
    <w:p>
      <w:pPr>
        <w:pStyle w:val="ListNumber"/>
        <w:spacing w:after="80" w:line="240" w:lineRule="auto"/>
      </w:pPr>
      <w:r>
        <w:rPr>
          <w:rFonts w:ascii="Calibri" w:hAnsi="Calibri"/>
          <w:b w:val="0"/>
          <w:sz w:val="22"/>
        </w:rPr>
        <w:t>2. Cliquez sur « Gérer mon abonnement » pour ouvrir le portail Stripe.</w:t>
      </w:r>
    </w:p>
    <w:p>
      <w:pPr>
        <w:pStyle w:val="ListNumber"/>
        <w:spacing w:after="80" w:line="240" w:lineRule="auto"/>
      </w:pPr>
      <w:r>
        <w:rPr>
          <w:rFonts w:ascii="Calibri" w:hAnsi="Calibri"/>
          <w:b w:val="0"/>
          <w:sz w:val="22"/>
        </w:rPr>
        <w:t>3. Modifiez votre moyen de paiement ou résiliez selon vos besoins.</w:t>
      </w:r>
    </w:p>
    <w:p>
      <w:r>
        <w:br w:type="page"/>
      </w:r>
    </w:p>
    <w:p>
      <w:pPr>
        <w:pStyle w:val="Heading1"/>
      </w:pPr>
      <w:r>
        <w:rPr>
          <w:rFonts w:ascii="Calibri" w:hAnsi="Calibri"/>
          <w:color w:val="14213D"/>
        </w:rPr>
        <w:t>6. Foire aux questions (FAQ)</w:t>
      </w:r>
    </w:p>
    <w:p>
      <w:pPr>
        <w:pStyle w:val="Heading2"/>
      </w:pPr>
      <w:r>
        <w:rPr>
          <w:rFonts w:ascii="Calibri" w:hAnsi="Calibri"/>
          <w:color w:val="14213D"/>
        </w:rPr>
        <w:t>6.1 Facturo est-il conforme aux exigences de facturation ?</w:t>
      </w:r>
    </w:p>
    <w:p>
      <w:pPr>
        <w:spacing w:after="120" w:line="240" w:lineRule="auto"/>
      </w:pPr>
      <w:r>
        <w:rPr>
          <w:rFonts w:ascii="Calibri" w:hAnsi="Calibri"/>
          <w:b w:val="0"/>
          <w:sz w:val="22"/>
        </w:rPr>
        <w:t>Oui. Facturo génère des documents structurés avec numérotation chronologique, mentions légales configurables et calcul automatique des montants HT, TVA et TTC.</w:t>
      </w:r>
    </w:p>
    <w:p>
      <w:pPr>
        <w:pStyle w:val="Heading2"/>
      </w:pPr>
      <w:r>
        <w:rPr>
          <w:rFonts w:ascii="Calibri" w:hAnsi="Calibri"/>
          <w:color w:val="14213D"/>
        </w:rPr>
        <w:t>6.2 Puis-je importer mes clients existants ?</w:t>
      </w:r>
    </w:p>
    <w:p>
      <w:pPr>
        <w:spacing w:after="120" w:line="240" w:lineRule="auto"/>
      </w:pPr>
      <w:r>
        <w:rPr>
          <w:rFonts w:ascii="Calibri" w:hAnsi="Calibri"/>
          <w:b w:val="0"/>
          <w:sz w:val="22"/>
        </w:rPr>
        <w:t>Oui, via l'import CSV disponible avec l'offre Pro (section 5.2.3).</w:t>
      </w:r>
    </w:p>
    <w:p>
      <w:pPr>
        <w:pStyle w:val="Heading2"/>
      </w:pPr>
      <w:r>
        <w:rPr>
          <w:rFonts w:ascii="Calibri" w:hAnsi="Calibri"/>
          <w:color w:val="14213D"/>
        </w:rPr>
        <w:t>6.3 Le plan Gratuit est-il limité dans le temps ?</w:t>
      </w:r>
    </w:p>
    <w:p>
      <w:pPr>
        <w:spacing w:after="120" w:line="240" w:lineRule="auto"/>
      </w:pPr>
      <w:r>
        <w:rPr>
          <w:rFonts w:ascii="Calibri" w:hAnsi="Calibri"/>
          <w:b w:val="0"/>
          <w:sz w:val="22"/>
        </w:rPr>
        <w:t>Non. Le plan Gratuit est disponible sans limite de durée, mais limité à 10 factures par mois.</w:t>
      </w:r>
    </w:p>
    <w:p>
      <w:pPr>
        <w:pStyle w:val="Heading2"/>
      </w:pPr>
      <w:r>
        <w:rPr>
          <w:rFonts w:ascii="Calibri" w:hAnsi="Calibri"/>
          <w:color w:val="14213D"/>
        </w:rPr>
        <w:t>6.4 Quelles devises sont prises en charge ?</w:t>
      </w:r>
    </w:p>
    <w:p>
      <w:pPr>
        <w:spacing w:after="120" w:line="240" w:lineRule="auto"/>
      </w:pPr>
      <w:r>
        <w:rPr>
          <w:rFonts w:ascii="Calibri" w:hAnsi="Calibri"/>
          <w:b w:val="0"/>
          <w:sz w:val="22"/>
        </w:rPr>
        <w:t>Facturo prend en charge le franc CFA (XOF) par défaut, ainsi que l'euro (EUR) et le dollar US (USD).</w:t>
      </w:r>
    </w:p>
    <w:p>
      <w:pPr>
        <w:pStyle w:val="Heading2"/>
      </w:pPr>
      <w:r>
        <w:rPr>
          <w:rFonts w:ascii="Calibri" w:hAnsi="Calibri"/>
          <w:color w:val="14213D"/>
        </w:rPr>
        <w:t>6.5 Les relances de paiement sont-elles automatiques ?</w:t>
      </w:r>
    </w:p>
    <w:p>
      <w:pPr>
        <w:spacing w:after="120" w:line="240" w:lineRule="auto"/>
      </w:pPr>
      <w:r>
        <w:rPr>
          <w:rFonts w:ascii="Calibri" w:hAnsi="Calibri"/>
          <w:b w:val="0"/>
          <w:sz w:val="22"/>
        </w:rPr>
        <w:t>Oui, avec l'offre Pro et les notifications e-mail activées. Des relances hebdomadaires sont envoyées pour les factures en retard.</w:t>
      </w:r>
    </w:p>
    <w:p>
      <w:pPr>
        <w:pStyle w:val="Heading2"/>
      </w:pPr>
      <w:r>
        <w:rPr>
          <w:rFonts w:ascii="Calibri" w:hAnsi="Calibri"/>
          <w:color w:val="14213D"/>
        </w:rPr>
        <w:t>6.6 Mes clients peuvent-ils payer en ligne via Facturo ?</w:t>
      </w:r>
    </w:p>
    <w:p>
      <w:pPr>
        <w:spacing w:after="120" w:line="240" w:lineRule="auto"/>
      </w:pPr>
      <w:r>
        <w:rPr>
          <w:rFonts w:ascii="Calibri" w:hAnsi="Calibri"/>
          <w:b w:val="0"/>
          <w:sz w:val="22"/>
        </w:rPr>
        <w:t>Facturo permet d'enregistrer manuellement les paiements reçus. Le paiement en ligne direct par vos clients n'est pas disponible dans la version actuelle.</w:t>
      </w:r>
    </w:p>
    <w:p>
      <w:pPr>
        <w:pStyle w:val="Heading2"/>
      </w:pPr>
      <w:r>
        <w:rPr>
          <w:rFonts w:ascii="Calibri" w:hAnsi="Calibri"/>
          <w:color w:val="14213D"/>
        </w:rPr>
        <w:t>6.7 Puis-je partager mes données avec mon comptable ?</w:t>
      </w:r>
    </w:p>
    <w:p>
      <w:pPr>
        <w:spacing w:after="120" w:line="240" w:lineRule="auto"/>
      </w:pPr>
      <w:r>
        <w:rPr>
          <w:rFonts w:ascii="Calibri" w:hAnsi="Calibri"/>
          <w:b w:val="0"/>
          <w:sz w:val="22"/>
        </w:rPr>
        <w:t>Oui. Exportez vos données en CSV (offre Pro) ou téléchargez les PDF de vos factures et transmettez-les à votre comptable.</w:t>
      </w:r>
    </w:p>
    <w:p>
      <w:pPr>
        <w:pStyle w:val="Heading2"/>
      </w:pPr>
      <w:r>
        <w:rPr>
          <w:rFonts w:ascii="Calibri" w:hAnsi="Calibri"/>
          <w:color w:val="14213D"/>
        </w:rPr>
        <w:t>6.8 Mes données sont-elles sécurisées ?</w:t>
      </w:r>
    </w:p>
    <w:p>
      <w:pPr>
        <w:spacing w:after="120" w:line="240" w:lineRule="auto"/>
      </w:pPr>
      <w:r>
        <w:rPr>
          <w:rFonts w:ascii="Calibri" w:hAnsi="Calibri"/>
          <w:b w:val="0"/>
          <w:sz w:val="22"/>
        </w:rPr>
        <w:t>Oui. Chaque compte est isolé. L'authentification repose sur des tokens sécurisés. Consultez la politique de confidentialité sur /legal/confidentialite.</w:t>
      </w:r>
    </w:p>
    <w:p>
      <w:pPr>
        <w:pStyle w:val="Heading2"/>
      </w:pPr>
      <w:r>
        <w:rPr>
          <w:rFonts w:ascii="Calibri" w:hAnsi="Calibri"/>
          <w:color w:val="14213D"/>
        </w:rPr>
        <w:t>6.9 Puis-je utiliser Facturo sur mobile ?</w:t>
      </w:r>
    </w:p>
    <w:p>
      <w:pPr>
        <w:spacing w:after="120" w:line="240" w:lineRule="auto"/>
      </w:pPr>
      <w:r>
        <w:rPr>
          <w:rFonts w:ascii="Calibri" w:hAnsi="Calibri"/>
          <w:b w:val="0"/>
          <w:sz w:val="22"/>
        </w:rPr>
        <w:t>Oui. L'interface web est responsive et utilisable depuis un navigateur mobile récent.</w:t>
      </w:r>
    </w:p>
    <w:p>
      <w:pPr>
        <w:pStyle w:val="Heading2"/>
      </w:pPr>
      <w:r>
        <w:rPr>
          <w:rFonts w:ascii="Calibri" w:hAnsi="Calibri"/>
          <w:color w:val="14213D"/>
        </w:rPr>
        <w:t>6.10 Comment contacter le support ?</w:t>
      </w:r>
    </w:p>
    <w:p>
      <w:pPr>
        <w:spacing w:after="120" w:line="240" w:lineRule="auto"/>
      </w:pPr>
      <w:r>
        <w:rPr>
          <w:rFonts w:ascii="Calibri" w:hAnsi="Calibri"/>
          <w:b w:val="0"/>
          <w:sz w:val="22"/>
        </w:rPr>
        <w:t>Envoyez un e-mail à contact@facturo.app. Les abonnés Pro bénéficient d'un support prioritaire.</w:t>
      </w:r>
    </w:p>
    <w:p>
      <w:r>
        <w:br w:type="page"/>
      </w:r>
    </w:p>
    <w:p>
      <w:pPr>
        <w:pStyle w:val="Heading1"/>
      </w:pPr>
      <w:r>
        <w:rPr>
          <w:rFonts w:ascii="Calibri" w:hAnsi="Calibri"/>
          <w:color w:val="14213D"/>
        </w:rPr>
        <w:t>7. Dépannage</w:t>
      </w:r>
    </w:p>
    <w:p>
      <w:pPr>
        <w:spacing w:after="120" w:line="240" w:lineRule="auto"/>
      </w:pPr>
      <w:r>
        <w:rPr>
          <w:rFonts w:ascii="Calibri" w:hAnsi="Calibri"/>
          <w:b w:val="0"/>
          <w:sz w:val="22"/>
        </w:rPr>
        <w:t>Cette section décrit les problèmes les plus fréquents et les actions correctives recommandées.</w:t>
      </w:r>
    </w:p>
    <w:p>
      <w:pPr>
        <w:pStyle w:val="Heading2"/>
      </w:pPr>
      <w:r>
        <w:rPr>
          <w:rFonts w:ascii="Calibri" w:hAnsi="Calibri"/>
          <w:color w:val="14213D"/>
        </w:rPr>
        <w:t>7.1 Impossible de se connecter</w:t>
      </w:r>
    </w:p>
    <w:p>
      <w:pPr>
        <w:pStyle w:val="ListNumber"/>
        <w:spacing w:after="80" w:line="240" w:lineRule="auto"/>
      </w:pPr>
      <w:r>
        <w:rPr>
          <w:rFonts w:ascii="Calibri" w:hAnsi="Calibri"/>
          <w:b w:val="0"/>
          <w:sz w:val="22"/>
        </w:rPr>
        <w:t>1. Vérifiez que votre adresse e-mail et votre mot de passe sont corrects.</w:t>
      </w:r>
    </w:p>
    <w:p>
      <w:pPr>
        <w:pStyle w:val="ListNumber"/>
        <w:spacing w:after="80" w:line="240" w:lineRule="auto"/>
      </w:pPr>
      <w:r>
        <w:rPr>
          <w:rFonts w:ascii="Calibri" w:hAnsi="Calibri"/>
          <w:b w:val="0"/>
          <w:sz w:val="22"/>
        </w:rPr>
        <w:t>2. Utilisez la procédure « Mot de passe oublié » (section 3.3).</w:t>
      </w:r>
    </w:p>
    <w:p>
      <w:pPr>
        <w:pStyle w:val="ListNumber"/>
        <w:spacing w:after="80" w:line="240" w:lineRule="auto"/>
      </w:pPr>
      <w:r>
        <w:rPr>
          <w:rFonts w:ascii="Calibri" w:hAnsi="Calibri"/>
          <w:b w:val="0"/>
          <w:sz w:val="22"/>
        </w:rPr>
        <w:t>3. Videz le cache de votre navigateur et réessayez.</w:t>
      </w:r>
    </w:p>
    <w:p>
      <w:pPr>
        <w:pStyle w:val="ListNumber"/>
        <w:spacing w:after="80" w:line="240" w:lineRule="auto"/>
      </w:pPr>
      <w:r>
        <w:rPr>
          <w:rFonts w:ascii="Calibri" w:hAnsi="Calibri"/>
          <w:b w:val="0"/>
          <w:sz w:val="22"/>
        </w:rPr>
        <w:t>4. Essayez un autre navigateur supporté.</w:t>
      </w:r>
    </w:p>
    <w:p>
      <w:pPr>
        <w:pStyle w:val="Heading2"/>
      </w:pPr>
      <w:r>
        <w:rPr>
          <w:rFonts w:ascii="Calibri" w:hAnsi="Calibri"/>
          <w:color w:val="14213D"/>
        </w:rPr>
        <w:t>7.2 Session expirée ou déconnexion automatique</w:t>
      </w:r>
    </w:p>
    <w:p>
      <w:pPr>
        <w:pStyle w:val="ListNumber"/>
        <w:spacing w:after="80" w:line="240" w:lineRule="auto"/>
      </w:pPr>
      <w:r>
        <w:rPr>
          <w:rFonts w:ascii="Calibri" w:hAnsi="Calibri"/>
          <w:b w:val="0"/>
          <w:sz w:val="22"/>
        </w:rPr>
        <w:t>1. Reconnectez-vous avec vos identifiants.</w:t>
      </w:r>
    </w:p>
    <w:p>
      <w:pPr>
        <w:pStyle w:val="ListNumber"/>
        <w:spacing w:after="80" w:line="240" w:lineRule="auto"/>
      </w:pPr>
      <w:r>
        <w:rPr>
          <w:rFonts w:ascii="Calibri" w:hAnsi="Calibri"/>
          <w:b w:val="0"/>
          <w:sz w:val="22"/>
        </w:rPr>
        <w:t>2. Vérifiez que les cookies ne sont pas bloqués par votre navigateur.</w:t>
      </w:r>
    </w:p>
    <w:p>
      <w:pPr>
        <w:pStyle w:val="ListNumber"/>
        <w:spacing w:after="80" w:line="240" w:lineRule="auto"/>
      </w:pPr>
      <w:r>
        <w:rPr>
          <w:rFonts w:ascii="Calibri" w:hAnsi="Calibri"/>
          <w:b w:val="0"/>
          <w:sz w:val="22"/>
        </w:rPr>
        <w:t>3. Évitez d'utiliser la navigation privée si elle efface les cookies à la fermeture.</w:t>
      </w:r>
    </w:p>
    <w:p>
      <w:pPr>
        <w:pStyle w:val="Heading2"/>
      </w:pPr>
      <w:r>
        <w:rPr>
          <w:rFonts w:ascii="Calibri" w:hAnsi="Calibri"/>
          <w:color w:val="14213D"/>
        </w:rPr>
        <w:t>7.3 L'application ne charge pas les données</w:t>
      </w:r>
    </w:p>
    <w:p>
      <w:pPr>
        <w:pStyle w:val="ListNumber"/>
        <w:spacing w:after="80" w:line="240" w:lineRule="auto"/>
      </w:pPr>
      <w:r>
        <w:rPr>
          <w:rFonts w:ascii="Calibri" w:hAnsi="Calibri"/>
          <w:b w:val="0"/>
          <w:sz w:val="22"/>
        </w:rPr>
        <w:t>1. Vérifiez votre connexion Internet.</w:t>
      </w:r>
    </w:p>
    <w:p>
      <w:pPr>
        <w:pStyle w:val="ListNumber"/>
        <w:spacing w:after="80" w:line="240" w:lineRule="auto"/>
      </w:pPr>
      <w:r>
        <w:rPr>
          <w:rFonts w:ascii="Calibri" w:hAnsi="Calibri"/>
          <w:b w:val="0"/>
          <w:sz w:val="22"/>
        </w:rPr>
        <w:t>2. Actualisez la page (F5 ou Ctrl+R).</w:t>
      </w:r>
    </w:p>
    <w:p>
      <w:pPr>
        <w:pStyle w:val="ListNumber"/>
        <w:spacing w:after="80" w:line="240" w:lineRule="auto"/>
      </w:pPr>
      <w:r>
        <w:rPr>
          <w:rFonts w:ascii="Calibri" w:hAnsi="Calibri"/>
          <w:b w:val="0"/>
          <w:sz w:val="22"/>
        </w:rPr>
        <w:t>3. Déconnectez-vous puis reconnectez-vous.</w:t>
      </w:r>
    </w:p>
    <w:p>
      <w:pPr>
        <w:pStyle w:val="ListNumber"/>
        <w:spacing w:after="80" w:line="240" w:lineRule="auto"/>
      </w:pPr>
      <w:r>
        <w:rPr>
          <w:rFonts w:ascii="Calibri" w:hAnsi="Calibri"/>
          <w:b w:val="0"/>
          <w:sz w:val="22"/>
        </w:rPr>
        <w:t>4. Si le problème persiste, consultez la page de statut ou contactez le support.</w:t>
      </w:r>
    </w:p>
    <w:p>
      <w:pPr>
        <w:pStyle w:val="Heading2"/>
      </w:pPr>
      <w:r>
        <w:rPr>
          <w:rFonts w:ascii="Calibri" w:hAnsi="Calibri"/>
          <w:color w:val="14213D"/>
        </w:rPr>
        <w:t>7.4 Impossible de créer une nouvelle facture</w:t>
      </w:r>
    </w:p>
    <w:p>
      <w:pPr>
        <w:pStyle w:val="ListNumber"/>
        <w:spacing w:after="80" w:line="240" w:lineRule="auto"/>
      </w:pPr>
      <w:r>
        <w:rPr>
          <w:rFonts w:ascii="Calibri" w:hAnsi="Calibri"/>
          <w:b w:val="0"/>
          <w:sz w:val="22"/>
        </w:rPr>
        <w:t>1. Vérifiez si vous avez atteint la limite de 10 factures/mois (plan Gratuit).</w:t>
      </w:r>
    </w:p>
    <w:p>
      <w:pPr>
        <w:pStyle w:val="ListNumber"/>
        <w:spacing w:after="80" w:line="240" w:lineRule="auto"/>
      </w:pPr>
      <w:r>
        <w:rPr>
          <w:rFonts w:ascii="Calibri" w:hAnsi="Calibri"/>
          <w:b w:val="0"/>
          <w:sz w:val="22"/>
        </w:rPr>
        <w:t>2. Passez à l'offre Pro pour lever cette limitation (section 5.8.1).</w:t>
      </w:r>
    </w:p>
    <w:p>
      <w:pPr>
        <w:pStyle w:val="Heading2"/>
      </w:pPr>
      <w:r>
        <w:rPr>
          <w:rFonts w:ascii="Calibri" w:hAnsi="Calibri"/>
          <w:color w:val="14213D"/>
        </w:rPr>
        <w:t>7.5 Export CSV ou import clients indisponible</w:t>
      </w:r>
    </w:p>
    <w:p>
      <w:pPr>
        <w:pStyle w:val="ListNumber"/>
        <w:spacing w:after="80" w:line="240" w:lineRule="auto"/>
      </w:pPr>
      <w:r>
        <w:rPr>
          <w:rFonts w:ascii="Calibri" w:hAnsi="Calibri"/>
          <w:b w:val="0"/>
          <w:sz w:val="22"/>
        </w:rPr>
        <w:t>1. Ces fonctionnalités sont réservées à l'offre Pro.</w:t>
      </w:r>
    </w:p>
    <w:p>
      <w:pPr>
        <w:pStyle w:val="ListNumber"/>
        <w:spacing w:after="80" w:line="240" w:lineRule="auto"/>
      </w:pPr>
      <w:r>
        <w:rPr>
          <w:rFonts w:ascii="Calibri" w:hAnsi="Calibri"/>
          <w:b w:val="0"/>
          <w:sz w:val="22"/>
        </w:rPr>
        <w:t>2. Vérifiez votre plan actuel dans Mon profil ou Abonnement.</w:t>
      </w:r>
    </w:p>
    <w:p>
      <w:pPr>
        <w:pStyle w:val="Heading2"/>
      </w:pPr>
      <w:r>
        <w:rPr>
          <w:rFonts w:ascii="Calibri" w:hAnsi="Calibri"/>
          <w:color w:val="14213D"/>
        </w:rPr>
        <w:t>7.6 Rapports avancés verrouillés</w:t>
      </w:r>
    </w:p>
    <w:p>
      <w:pPr>
        <w:pStyle w:val="ListNumber"/>
        <w:spacing w:after="80" w:line="240" w:lineRule="auto"/>
      </w:pPr>
      <w:r>
        <w:rPr>
          <w:rFonts w:ascii="Calibri" w:hAnsi="Calibri"/>
          <w:b w:val="0"/>
          <w:sz w:val="22"/>
        </w:rPr>
        <w:t>1. Les analyses détaillées et l'export CSV des rapports nécessitent l'offre Pro.</w:t>
      </w:r>
    </w:p>
    <w:p>
      <w:pPr>
        <w:pStyle w:val="ListNumber"/>
        <w:spacing w:after="80" w:line="240" w:lineRule="auto"/>
      </w:pPr>
      <w:r>
        <w:rPr>
          <w:rFonts w:ascii="Calibri" w:hAnsi="Calibri"/>
          <w:b w:val="0"/>
          <w:sz w:val="22"/>
        </w:rPr>
        <w:t>2. Mettez à jour votre abonnement depuis la page Abonnement.</w:t>
      </w:r>
    </w:p>
    <w:p>
      <w:pPr>
        <w:pStyle w:val="Heading2"/>
      </w:pPr>
      <w:r>
        <w:rPr>
          <w:rFonts w:ascii="Calibri" w:hAnsi="Calibri"/>
          <w:color w:val="14213D"/>
        </w:rPr>
        <w:t>7.7 Montants masqués sur le tableau de bord</w:t>
      </w:r>
    </w:p>
    <w:p>
      <w:pPr>
        <w:pStyle w:val="ListNumber"/>
        <w:spacing w:after="80" w:line="240" w:lineRule="auto"/>
      </w:pPr>
      <w:r>
        <w:rPr>
          <w:rFonts w:ascii="Calibri" w:hAnsi="Calibri"/>
          <w:b w:val="0"/>
          <w:sz w:val="22"/>
        </w:rPr>
        <w:t>1. Cliquez sur l'icône de cadenas.</w:t>
      </w:r>
    </w:p>
    <w:p>
      <w:pPr>
        <w:pStyle w:val="ListNumber"/>
        <w:spacing w:after="80" w:line="240" w:lineRule="auto"/>
      </w:pPr>
      <w:r>
        <w:rPr>
          <w:rFonts w:ascii="Calibri" w:hAnsi="Calibri"/>
          <w:b w:val="0"/>
          <w:sz w:val="22"/>
        </w:rPr>
        <w:t>2. Saisissez votre mot de passe pour déverrouiller l'affichage (section 5.1.2).</w:t>
      </w:r>
    </w:p>
    <w:p>
      <w:pPr>
        <w:pStyle w:val="Heading2"/>
      </w:pPr>
      <w:r>
        <w:rPr>
          <w:rFonts w:ascii="Calibri" w:hAnsi="Calibri"/>
          <w:color w:val="14213D"/>
        </w:rPr>
        <w:t>7.8 Échec du paiement Stripe lors du passage à Pro</w:t>
      </w:r>
    </w:p>
    <w:p>
      <w:pPr>
        <w:pStyle w:val="ListNumber"/>
        <w:spacing w:after="80" w:line="240" w:lineRule="auto"/>
      </w:pPr>
      <w:r>
        <w:rPr>
          <w:rFonts w:ascii="Calibri" w:hAnsi="Calibri"/>
          <w:b w:val="0"/>
          <w:sz w:val="22"/>
        </w:rPr>
        <w:t>1. Vérifiez que votre carte bancaire est valide et dispose de fonds suffisants.</w:t>
      </w:r>
    </w:p>
    <w:p>
      <w:pPr>
        <w:pStyle w:val="ListNumber"/>
        <w:spacing w:after="80" w:line="240" w:lineRule="auto"/>
      </w:pPr>
      <w:r>
        <w:rPr>
          <w:rFonts w:ascii="Calibri" w:hAnsi="Calibri"/>
          <w:b w:val="0"/>
          <w:sz w:val="22"/>
        </w:rPr>
        <w:t>2. Réessayez depuis la page Abonnement.</w:t>
      </w:r>
    </w:p>
    <w:p>
      <w:pPr>
        <w:pStyle w:val="ListNumber"/>
        <w:spacing w:after="80" w:line="240" w:lineRule="auto"/>
      </w:pPr>
      <w:r>
        <w:rPr>
          <w:rFonts w:ascii="Calibri" w:hAnsi="Calibri"/>
          <w:b w:val="0"/>
          <w:sz w:val="22"/>
        </w:rPr>
        <w:t>3. Contactez contact@facturo.app si le problème persiste.</w:t>
      </w:r>
    </w:p>
    <w:p>
      <w:pPr>
        <w:pStyle w:val="Heading2"/>
      </w:pPr>
      <w:r>
        <w:rPr>
          <w:rFonts w:ascii="Calibri" w:hAnsi="Calibri"/>
          <w:color w:val="14213D"/>
        </w:rPr>
        <w:t>7.9 Le PDF ne s'affiche pas ou est incomplet</w:t>
      </w:r>
    </w:p>
    <w:p>
      <w:pPr>
        <w:pStyle w:val="ListNumber"/>
        <w:spacing w:after="80" w:line="240" w:lineRule="auto"/>
      </w:pPr>
      <w:r>
        <w:rPr>
          <w:rFonts w:ascii="Calibri" w:hAnsi="Calibri"/>
          <w:b w:val="0"/>
          <w:sz w:val="22"/>
        </w:rPr>
        <w:t>1. Vérifiez que les paramètres de votre entreprise sont renseignés (section 5.6).</w:t>
      </w:r>
    </w:p>
    <w:p>
      <w:pPr>
        <w:pStyle w:val="ListNumber"/>
        <w:spacing w:after="80" w:line="240" w:lineRule="auto"/>
      </w:pPr>
      <w:r>
        <w:rPr>
          <w:rFonts w:ascii="Calibri" w:hAnsi="Calibri"/>
          <w:b w:val="0"/>
          <w:sz w:val="22"/>
        </w:rPr>
        <w:t>2. Désactivez temporairement les bloqueurs de pop-up.</w:t>
      </w:r>
    </w:p>
    <w:p>
      <w:pPr>
        <w:pStyle w:val="ListNumber"/>
        <w:spacing w:after="80" w:line="240" w:lineRule="auto"/>
      </w:pPr>
      <w:r>
        <w:rPr>
          <w:rFonts w:ascii="Calibri" w:hAnsi="Calibri"/>
          <w:b w:val="0"/>
          <w:sz w:val="22"/>
        </w:rPr>
        <w:t>3. Essayez un autre navigateur.</w:t>
      </w:r>
    </w:p>
    <w:p>
      <w:pPr>
        <w:pStyle w:val="Heading2"/>
      </w:pPr>
      <w:r>
        <w:rPr>
          <w:rFonts w:ascii="Calibri" w:hAnsi="Calibri"/>
          <w:color w:val="14213D"/>
        </w:rPr>
        <w:t>7.10 E-mail de vérification non reçu</w:t>
      </w:r>
    </w:p>
    <w:p>
      <w:pPr>
        <w:pStyle w:val="ListNumber"/>
        <w:spacing w:after="80" w:line="240" w:lineRule="auto"/>
      </w:pPr>
      <w:r>
        <w:rPr>
          <w:rFonts w:ascii="Calibri" w:hAnsi="Calibri"/>
          <w:b w:val="0"/>
          <w:sz w:val="22"/>
        </w:rPr>
        <w:t>1. Vérifiez votre dossier spam ou courrier indésirable.</w:t>
      </w:r>
    </w:p>
    <w:p>
      <w:pPr>
        <w:pStyle w:val="ListNumber"/>
        <w:spacing w:after="80" w:line="240" w:lineRule="auto"/>
      </w:pPr>
      <w:r>
        <w:rPr>
          <w:rFonts w:ascii="Calibri" w:hAnsi="Calibri"/>
          <w:b w:val="0"/>
          <w:sz w:val="22"/>
        </w:rPr>
        <w:t>2. Assurez-vous que l'adresse e-mail saisie est correcte.</w:t>
      </w:r>
    </w:p>
    <w:p>
      <w:pPr>
        <w:pStyle w:val="ListNumber"/>
        <w:spacing w:after="80" w:line="240" w:lineRule="auto"/>
      </w:pPr>
      <w:r>
        <w:rPr>
          <w:rFonts w:ascii="Calibri" w:hAnsi="Calibri"/>
          <w:b w:val="0"/>
          <w:sz w:val="22"/>
        </w:rPr>
        <w:t>3. Connectez-vous et demandez un nouvel envoi de l'e-mail de vérification.</w:t>
      </w:r>
    </w:p>
    <w:p>
      <w:r>
        <w:br w:type="page"/>
      </w:r>
    </w:p>
    <w:p>
      <w:pPr>
        <w:pStyle w:val="Heading1"/>
      </w:pPr>
      <w:r>
        <w:rPr>
          <w:rFonts w:ascii="Calibri" w:hAnsi="Calibri"/>
          <w:color w:val="14213D"/>
        </w:rPr>
        <w:t>8. Contact et support</w:t>
      </w:r>
    </w:p>
    <w:p>
      <w:pPr>
        <w:pStyle w:val="Heading2"/>
      </w:pPr>
      <w:r>
        <w:rPr>
          <w:rFonts w:ascii="Calibri" w:hAnsi="Calibri"/>
          <w:color w:val="14213D"/>
        </w:rPr>
        <w:t>8.1 Coordonnées</w:t>
      </w:r>
    </w:p>
    <w:tbl>
      <w:tblPr>
        <w:tblStyle w:val="TableGrid"/>
        <w:tblW w:type="auto" w:w="0"/>
        <w:tblLook w:firstColumn="1" w:firstRow="1" w:lastColumn="0" w:lastRow="0" w:noHBand="0" w:noVBand="1" w:val="04A0"/>
      </w:tblPr>
      <w:tblGrid>
        <w:gridCol w:w="4703"/>
        <w:gridCol w:w="4703"/>
      </w:tblGrid>
      <w:tr>
        <w:tc>
          <w:tcPr>
            <w:tcW w:type="dxa" w:w="4703"/>
          </w:tcPr>
          <w:p>
            <w:r>
              <w:t>Type de demande</w:t>
            </w:r>
          </w:p>
        </w:tc>
        <w:tc>
          <w:tcPr>
            <w:tcW w:type="dxa" w:w="4703"/>
          </w:tcPr>
          <w:p>
            <w:r>
              <w:t>Contact</w:t>
            </w:r>
          </w:p>
        </w:tc>
      </w:tr>
      <w:tr>
        <w:tc>
          <w:tcPr>
            <w:tcW w:type="dxa" w:w="4703"/>
          </w:tcPr>
          <w:p>
            <w:r>
              <w:t>Support général</w:t>
            </w:r>
          </w:p>
        </w:tc>
        <w:tc>
          <w:tcPr>
            <w:tcW w:type="dxa" w:w="4703"/>
          </w:tcPr>
          <w:p>
            <w:r>
              <w:t>contact@facturo.app</w:t>
            </w:r>
          </w:p>
        </w:tc>
      </w:tr>
      <w:tr>
        <w:tc>
          <w:tcPr>
            <w:tcW w:type="dxa" w:w="4703"/>
          </w:tcPr>
          <w:p>
            <w:r>
              <w:t>Confidentialité et RGPD</w:t>
            </w:r>
          </w:p>
        </w:tc>
        <w:tc>
          <w:tcPr>
            <w:tcW w:type="dxa" w:w="4703"/>
          </w:tcPr>
          <w:p>
            <w:r>
              <w:t>privacy@facturo.app</w:t>
            </w:r>
          </w:p>
        </w:tc>
      </w:tr>
      <w:tr>
        <w:tc>
          <w:tcPr>
            <w:tcW w:type="dxa" w:w="4703"/>
          </w:tcPr>
          <w:p>
            <w:r>
              <w:t>Offre Entreprise</w:t>
            </w:r>
          </w:p>
        </w:tc>
        <w:tc>
          <w:tcPr>
            <w:tcW w:type="dxa" w:w="4703"/>
          </w:tcPr>
          <w:p>
            <w:r>
              <w:t>contact@facturo.app (objet : Offre Entreprise Facturo)</w:t>
            </w:r>
          </w:p>
        </w:tc>
      </w:tr>
      <w:tr>
        <w:tc>
          <w:tcPr>
            <w:tcW w:type="dxa" w:w="4703"/>
          </w:tcPr>
          <w:p>
            <w:r>
              <w:t>Site web</w:t>
            </w:r>
          </w:p>
        </w:tc>
        <w:tc>
          <w:tcPr>
            <w:tcW w:type="dxa" w:w="4703"/>
          </w:tcPr>
          <w:p>
            <w:r>
              <w:t>https://saas-facturation.vercel.app</w:t>
            </w:r>
          </w:p>
        </w:tc>
      </w:tr>
    </w:tbl>
    <w:p>
      <w:pPr>
        <w:pStyle w:val="Heading2"/>
      </w:pPr>
      <w:r>
        <w:rPr>
          <w:rFonts w:ascii="Calibri" w:hAnsi="Calibri"/>
          <w:color w:val="14213D"/>
        </w:rPr>
        <w:t>8.2 Niveaux de support</w:t>
      </w:r>
    </w:p>
    <w:p>
      <w:pPr>
        <w:pStyle w:val="ListBullet"/>
        <w:spacing w:after="80" w:line="240" w:lineRule="auto"/>
      </w:pPr>
      <w:r>
        <w:rPr>
          <w:rFonts w:ascii="Calibri" w:hAnsi="Calibri"/>
          <w:b w:val="0"/>
          <w:sz w:val="22"/>
        </w:rPr>
        <w:t>Plan Gratuit : support communautaire par e-mail.</w:t>
      </w:r>
    </w:p>
    <w:p>
      <w:pPr>
        <w:pStyle w:val="ListBullet"/>
        <w:spacing w:after="80" w:line="240" w:lineRule="auto"/>
      </w:pPr>
      <w:r>
        <w:rPr>
          <w:rFonts w:ascii="Calibri" w:hAnsi="Calibri"/>
          <w:b w:val="0"/>
          <w:sz w:val="22"/>
        </w:rPr>
        <w:t>Plan Pro : support prioritaire par e-mail.</w:t>
      </w:r>
    </w:p>
    <w:p>
      <w:pPr>
        <w:pStyle w:val="ListBullet"/>
        <w:spacing w:after="80" w:line="240" w:lineRule="auto"/>
      </w:pPr>
      <w:r>
        <w:rPr>
          <w:rFonts w:ascii="Calibri" w:hAnsi="Calibri"/>
          <w:b w:val="0"/>
          <w:sz w:val="22"/>
        </w:rPr>
        <w:t>Plan Entreprise : support dédié avec SLA et onboarding personnalisé.</w:t>
      </w:r>
    </w:p>
    <w:p>
      <w:pPr>
        <w:pStyle w:val="Heading2"/>
      </w:pPr>
      <w:r>
        <w:rPr>
          <w:rFonts w:ascii="Calibri" w:hAnsi="Calibri"/>
          <w:color w:val="14213D"/>
        </w:rPr>
        <w:t>8.3 Informations à fournir lors d'une demande</w:t>
      </w:r>
    </w:p>
    <w:p>
      <w:pPr>
        <w:spacing w:after="120" w:line="240" w:lineRule="auto"/>
      </w:pPr>
      <w:r>
        <w:rPr>
          <w:rFonts w:ascii="Calibri" w:hAnsi="Calibri"/>
          <w:b w:val="0"/>
          <w:sz w:val="22"/>
        </w:rPr>
        <w:t>Pour accélérer le traitement de votre demande, indiquez :</w:t>
      </w:r>
    </w:p>
    <w:p>
      <w:pPr>
        <w:pStyle w:val="ListBullet"/>
        <w:spacing w:after="80" w:line="240" w:lineRule="auto"/>
      </w:pPr>
      <w:r>
        <w:rPr>
          <w:rFonts w:ascii="Calibri" w:hAnsi="Calibri"/>
          <w:b w:val="0"/>
          <w:sz w:val="22"/>
        </w:rPr>
        <w:t>Votre adresse e-mail de connexion.</w:t>
      </w:r>
    </w:p>
    <w:p>
      <w:pPr>
        <w:pStyle w:val="ListBullet"/>
        <w:spacing w:after="80" w:line="240" w:lineRule="auto"/>
      </w:pPr>
      <w:r>
        <w:rPr>
          <w:rFonts w:ascii="Calibri" w:hAnsi="Calibri"/>
          <w:b w:val="0"/>
          <w:sz w:val="22"/>
        </w:rPr>
        <w:t>Une description précise du problème rencontré.</w:t>
      </w:r>
    </w:p>
    <w:p>
      <w:pPr>
        <w:pStyle w:val="ListBullet"/>
        <w:spacing w:after="80" w:line="240" w:lineRule="auto"/>
      </w:pPr>
      <w:r>
        <w:rPr>
          <w:rFonts w:ascii="Calibri" w:hAnsi="Calibri"/>
          <w:b w:val="0"/>
          <w:sz w:val="22"/>
        </w:rPr>
        <w:t>Les étapes déjà tentées (section 7).</w:t>
      </w:r>
    </w:p>
    <w:p>
      <w:pPr>
        <w:pStyle w:val="ListBullet"/>
        <w:spacing w:after="80" w:line="240" w:lineRule="auto"/>
      </w:pPr>
      <w:r>
        <w:rPr>
          <w:rFonts w:ascii="Calibri" w:hAnsi="Calibri"/>
          <w:b w:val="0"/>
          <w:sz w:val="22"/>
        </w:rPr>
        <w:t>Le navigateur et le système d'exploitation utilisés.</w:t>
      </w:r>
    </w:p>
    <w:p>
      <w:pPr>
        <w:pStyle w:val="ListBullet"/>
        <w:spacing w:after="80" w:line="240" w:lineRule="auto"/>
      </w:pPr>
      <w:r>
        <w:rPr>
          <w:rFonts w:ascii="Calibri" w:hAnsi="Calibri"/>
          <w:b w:val="0"/>
          <w:sz w:val="22"/>
        </w:rPr>
        <w:t>Des captures d'écran si possible.</w:t>
      </w:r>
    </w:p>
    <w:p>
      <w:pPr>
        <w:pStyle w:val="Heading2"/>
      </w:pPr>
      <w:r>
        <w:rPr>
          <w:rFonts w:ascii="Calibri" w:hAnsi="Calibri"/>
          <w:color w:val="14213D"/>
        </w:rPr>
        <w:t>8.4 Documents légaux</w:t>
      </w:r>
    </w:p>
    <w:p>
      <w:pPr>
        <w:pStyle w:val="ListBullet"/>
        <w:spacing w:after="80" w:line="240" w:lineRule="auto"/>
      </w:pPr>
      <w:r>
        <w:rPr>
          <w:rFonts w:ascii="Calibri" w:hAnsi="Calibri"/>
          <w:b w:val="0"/>
          <w:sz w:val="22"/>
        </w:rPr>
        <w:t>Mentions légales : /legal/mentions</w:t>
      </w:r>
    </w:p>
    <w:p>
      <w:pPr>
        <w:pStyle w:val="ListBullet"/>
        <w:spacing w:after="80" w:line="240" w:lineRule="auto"/>
      </w:pPr>
      <w:r>
        <w:rPr>
          <w:rFonts w:ascii="Calibri" w:hAnsi="Calibri"/>
          <w:b w:val="0"/>
          <w:sz w:val="22"/>
        </w:rPr>
        <w:t>Politique de confidentialité : /legal/confidentialite</w:t>
      </w:r>
    </w:p>
    <w:p>
      <w:pPr>
        <w:pStyle w:val="Heading2"/>
      </w:pPr>
      <w:r>
        <w:rPr>
          <w:rFonts w:ascii="Calibri" w:hAnsi="Calibri"/>
          <w:color w:val="14213D"/>
        </w:rPr>
        <w:t>8.5 Historique du document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Version</w:t>
            </w:r>
          </w:p>
        </w:tc>
        <w:tc>
          <w:tcPr>
            <w:tcW w:type="dxa" w:w="2351"/>
          </w:tcPr>
          <w:p>
            <w:r>
              <w:t>Date</w:t>
            </w:r>
          </w:p>
        </w:tc>
        <w:tc>
          <w:tcPr>
            <w:tcW w:type="dxa" w:w="2351"/>
          </w:tcPr>
          <w:p>
            <w:r>
              <w:t>Auteur</w:t>
            </w:r>
          </w:p>
        </w:tc>
        <w:tc>
          <w:tcPr>
            <w:tcW w:type="dxa" w:w="2351"/>
          </w:tcPr>
          <w:p>
            <w:r>
              <w:t>Modifications</w:t>
            </w:r>
          </w:p>
        </w:tc>
      </w:tr>
      <w:tr>
        <w:tc>
          <w:tcPr>
            <w:tcW w:type="dxa" w:w="2351"/>
          </w:tcPr>
          <w:p>
            <w:r>
              <w:t>1.0</w:t>
            </w:r>
          </w:p>
        </w:tc>
        <w:tc>
          <w:tcPr>
            <w:tcW w:type="dxa" w:w="2351"/>
          </w:tcPr>
          <w:p>
            <w:r>
              <w:t>27/05/2026</w:t>
            </w:r>
          </w:p>
        </w:tc>
        <w:tc>
          <w:tcPr>
            <w:tcW w:type="dxa" w:w="2351"/>
          </w:tcPr>
          <w:p>
            <w:r>
              <w:t>Équipe Facturo</w:t>
            </w:r>
          </w:p>
        </w:tc>
        <w:tc>
          <w:tcPr>
            <w:tcW w:type="dxa" w:w="2351"/>
          </w:tcPr>
          <w:p>
            <w:r>
              <w:t>Publication initiale du guide utilisateur</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