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 Light" w:hAnsi="Calibri Light"/>
          <w:b/>
          <w:color w:val="14213D"/>
          <w:sz w:val="56"/>
        </w:rPr>
        <w:t>LAFACTURE</w:t>
      </w:r>
    </w:p>
    <w:p>
      <w:pPr>
        <w:jc w:val="center"/>
      </w:pPr>
      <w:r>
        <w:rPr>
          <w:rFonts w:ascii="Calibri" w:hAnsi="Calibri"/>
          <w:color w:val="555555"/>
          <w:sz w:val="28"/>
        </w:rPr>
        <w:t>Plateforme SaaS de Facturation</w:t>
      </w:r>
    </w:p>
    <w:p/>
    <w:p>
      <w:pPr>
        <w:jc w:val="center"/>
      </w:pPr>
      <w:r>
        <w:rPr>
          <w:rFonts w:ascii="Calibri Light" w:hAnsi="Calibri Light"/>
          <w:b/>
          <w:color w:val="14213D"/>
          <w:sz w:val="36"/>
        </w:rPr>
        <w:t>CAHIER D'ANALYSE</w:t>
      </w:r>
    </w:p>
    <w:p/>
    <w:p>
      <w:pPr>
        <w:jc w:val="center"/>
      </w:pPr>
      <w:r>
        <w:rPr>
          <w:b/>
          <w:sz w:val="20"/>
        </w:rPr>
        <w:t xml:space="preserve">Entreprise — </w:t>
      </w:r>
      <w:r>
        <w:rPr>
          <w:sz w:val="20"/>
        </w:rPr>
        <w:t>LAFACTURE</w:t>
      </w:r>
    </w:p>
    <w:p>
      <w:pPr>
        <w:jc w:val="center"/>
      </w:pPr>
      <w:r>
        <w:rPr>
          <w:b/>
          <w:sz w:val="20"/>
        </w:rPr>
        <w:t xml:space="preserve">Projet — </w:t>
      </w:r>
      <w:r>
        <w:rPr>
          <w:sz w:val="20"/>
        </w:rPr>
        <w:t>LAFACTURE — La Facture</w:t>
      </w:r>
    </w:p>
    <w:p>
      <w:pPr>
        <w:jc w:val="center"/>
      </w:pPr>
      <w:r>
        <w:rPr>
          <w:b/>
          <w:sz w:val="20"/>
        </w:rPr>
        <w:t xml:space="preserve">Email — </w:t>
      </w:r>
      <w:r>
        <w:rPr>
          <w:sz w:val="20"/>
        </w:rPr>
        <w:t>essev2030@gmail.com</w:t>
      </w:r>
    </w:p>
    <w:p>
      <w:pPr>
        <w:jc w:val="center"/>
      </w:pPr>
      <w:r>
        <w:rPr>
          <w:b/>
          <w:sz w:val="20"/>
        </w:rPr>
        <w:t xml:space="preserve">Version — </w:t>
      </w:r>
      <w:r>
        <w:rPr>
          <w:sz w:val="20"/>
        </w:rPr>
        <w:t>1.0</w:t>
      </w:r>
    </w:p>
    <w:p>
      <w:pPr>
        <w:jc w:val="center"/>
      </w:pPr>
      <w:r>
        <w:rPr>
          <w:b/>
          <w:sz w:val="20"/>
        </w:rPr>
        <w:t xml:space="preserve">Personne à contacter — </w:t>
      </w:r>
      <w:r>
        <w:rPr>
          <w:sz w:val="20"/>
        </w:rPr>
        <w:t>ESSE Henry-Joel</w:t>
      </w:r>
    </w:p>
    <w:p>
      <w:pPr>
        <w:jc w:val="center"/>
      </w:pPr>
      <w:r>
        <w:rPr>
          <w:color w:val="555555"/>
          <w:sz w:val="20"/>
        </w:rPr>
        <w:t>ESSE Henry-Joel · Juin 2026</w:t>
      </w:r>
    </w:p>
    <w:p>
      <w:r>
        <w:br w:type="page"/>
      </w:r>
    </w:p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I. MODULES ET FONCTIONNALITÉS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Pour les besoins du système LAFACTURE, cinq modules ont été identifiés :</w:t>
      </w:r>
    </w:p>
    <w:p>
      <w:pPr>
        <w:pStyle w:val="ListBullet"/>
        <w:spacing w:after="120" w:line="276" w:lineRule="auto"/>
      </w:pPr>
      <w:r>
        <w:rPr>
          <w:rFonts w:ascii="Calibri" w:hAnsi="Calibri"/>
          <w:sz w:val="22"/>
        </w:rPr>
        <w:t>Tableau de bord</w:t>
      </w:r>
    </w:p>
    <w:p>
      <w:pPr>
        <w:pStyle w:val="ListBullet"/>
        <w:spacing w:after="120" w:line="276" w:lineRule="auto"/>
      </w:pPr>
      <w:r>
        <w:rPr>
          <w:rFonts w:ascii="Calibri" w:hAnsi="Calibri"/>
          <w:sz w:val="22"/>
        </w:rPr>
        <w:t>Opérations</w:t>
      </w:r>
    </w:p>
    <w:p>
      <w:pPr>
        <w:pStyle w:val="ListBullet"/>
        <w:spacing w:after="120" w:line="276" w:lineRule="auto"/>
      </w:pPr>
      <w:r>
        <w:rPr>
          <w:rFonts w:ascii="Calibri" w:hAnsi="Calibri"/>
          <w:sz w:val="22"/>
        </w:rPr>
        <w:t>Rapports</w:t>
      </w:r>
    </w:p>
    <w:p>
      <w:pPr>
        <w:pStyle w:val="ListBullet"/>
        <w:spacing w:after="120" w:line="276" w:lineRule="auto"/>
      </w:pPr>
      <w:r>
        <w:rPr>
          <w:rFonts w:ascii="Calibri" w:hAnsi="Calibri"/>
          <w:sz w:val="22"/>
        </w:rPr>
        <w:t>Paramètres</w:t>
      </w:r>
    </w:p>
    <w:p>
      <w:pPr>
        <w:pStyle w:val="ListBullet"/>
        <w:spacing w:after="120" w:line="276" w:lineRule="auto"/>
      </w:pPr>
      <w:r>
        <w:rPr>
          <w:rFonts w:ascii="Calibri" w:hAnsi="Calibri"/>
          <w:sz w:val="22"/>
        </w:rPr>
        <w:t>Authentification (module indépendant intégré au système)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Ils font l'objet d'une représentation détaillée dans le tableau ci-dessous.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MODULES</w:t>
            </w:r>
          </w:p>
        </w:tc>
        <w:tc>
          <w:tcPr>
            <w:tcW w:type="dxa" w:w="4703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FONCTIONNALITÉS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Tableau de bord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1- Consulter les KPIs financiers (CA encaissé, encours, factures en retard).</w:t>
              <w:br/>
              <w:t>2- Visualiser l'évolution du chiffre d'affaires sur six mois.</w:t>
              <w:br/>
              <w:t>3- Afficher la répartition des devis et factures par statut.</w:t>
              <w:br/>
              <w:t>4- Accéder aux documents récents.</w:t>
              <w:br/>
              <w:t>5- Exporter les revenus encaissés au format CSV.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Opérations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1- Gérer (créer, modifier, supprimer, lister) les clients.</w:t>
              <w:br/>
              <w:t>2- Gérer les devis (lignes, statuts, conversion en facture, PDF).</w:t>
              <w:br/>
              <w:t>3- Gérer les factures (lignes, statuts, paiements, avoirs, PDF).</w:t>
              <w:br/>
              <w:t>4- Enregistrer et supprimer des paiements sur les factures.</w:t>
              <w:br/>
              <w:t>5- Importer des clients au format CSV.</w:t>
              <w:br/>
              <w:t>6- Consulter l'historique d'activité et les PDF historiques des documents.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Rapports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1- Consulter une synthèse analytique par période (mois, trimestre, année).</w:t>
              <w:br/>
              <w:t>2- Analyser les revenus encaissés, l'encours et le taux de conversion devis → acceptés.</w:t>
              <w:br/>
              <w:t>3- Identifier les top clients et les factures en retard.</w:t>
              <w:br/>
              <w:t>4- Visualiser le vieillissement des impayés (0-30, 31-60, 61+ jours).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Paramètres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1- Configurer le profil entreprise (coordonnées, identifiant fiscal, banque, logo).</w:t>
              <w:br/>
              <w:t>2- Personnaliser les couleurs des documents PDF.</w:t>
              <w:br/>
              <w:t>3- Définir la langue (fr/en), le fuseau horaire et les notifications e-mail.</w:t>
              <w:br/>
              <w:t>4- Modifier le mot de passe et gérer la confidentialité des montants affichés.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Authentification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1- Créer un compte utilisateur (inscription).</w:t>
              <w:br/>
              <w:t>2- Se connecter et se déconnecter (token Sanctum).</w:t>
              <w:br/>
              <w:t>3- Réinitialiser le mot de passe oublié par e-mail.</w:t>
              <w:br/>
              <w:t>4- Consulter et mettre à jour le profil personnel.</w:t>
            </w:r>
          </w:p>
        </w:tc>
      </w:tr>
    </w:tbl>
    <w:p/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II. ACTEURS / UTILISATEURS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LAFACTURE est un SaaS mono-utilisateur : chaque compte dispose d'un espace de données isolé. Il n'existe pas de gestion de rôles ni de permissions granulaires dans la version actuelle.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Le tableau ci-dessous définit les intervenants par module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MODULES</w:t>
            </w:r>
          </w:p>
        </w:tc>
        <w:tc>
          <w:tcPr>
            <w:tcW w:type="dxa" w:w="4703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INTERVENANTS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Tableau de bord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Utilisateur authentifié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Opérations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Utilisateur authentifié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Rapports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Utilisateur authentifié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Paramètres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Utilisateur authentifié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Authentification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Visiteur (inscription, connexion) ; Utilisateur authentifié (profil, mot de passe)</w:t>
            </w:r>
          </w:p>
        </w:tc>
      </w:tr>
    </w:tbl>
    <w:p/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III. OBJETS DU SYSTÈME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Un objet est un élément abstrait du système disposant d'attributs et qui représente un ensemble d'entités manipulées par l'application.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Vue d'ensemble : User · Client · Quote · QuoteItem · Invoice · InvoiceItem · Payment · DocumentActivityLog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User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L'objet User représente l'utilisateur de la plateforme et son profil entreprise.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ATTRIBUTS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OBSERVATIONS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Nom complet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Adresse e-mail (unique)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password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Mot de passe haché (bcrypt)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email_verified_at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; renseigné à l'inscription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company_name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raison sociale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company_address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company_phone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company_email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company_tax_id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identifiant fiscal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company_bank_name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company_bank_iban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company_bank_bic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company_legal_footer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mentions légales PDF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company_logo_path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chemin logo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document_color_primary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couleur PDF (#RRGGBB)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document_color_accent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couleur PDF (#RRGGBB)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locale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 ou en (défaut : fr)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timezone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Défaut : Africa/Abidjan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notifications_email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Relances factures en retard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Client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L'objet Client représente un client commercial rattaché à un utilisateur.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ATTRIBUTS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OBSERVATIONS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Clé étrangère vers users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first_name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last_name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Nom affiché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phone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company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raison sociale client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address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tax_id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identifiant fiscal client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notes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Quote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L'objet Quote représente un devis émis par l'utilisateur.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ATTRIBUTS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OBSERVATIONS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Propriétaire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client_id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client destinataire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number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Numérotation DEV-AAAA-NNNN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draft | sent | accepted | rejected | expired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issue_date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valid_until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expiration automatique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currency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XOF, EUR, USD ou GBP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discount_percent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Remise globale (%)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subtotal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Total HT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tax_amount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Total TVA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Total TTC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notes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deleted_at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suppression logique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QuoteItem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L'objet QuoteItem représente une ligne de prestation d'un devis.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ATTRIBUTS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OBSERVATIONS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quote_id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Devis parent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Libellé de la prestation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quantity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Quantité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unit_price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Prix unitaire HT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tax_rate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Taux de TVA (%)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line_total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Total ligne TTC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sort_order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Ordre d'affichage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Invoice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L'objet Invoice représente une facture ou un avoir (credit_note).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ATTRIBUTS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OBSERVATIONS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Propriétaire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client_id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quote_id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devis source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parent_invoice_id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facture parente (avoir)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document_type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invoice | credit_note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number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FAC-AAAA-NNNN ou AVR-AAAA-NNNN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enum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draft | sent | paid | overdue | cancelled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issue_date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due_date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bascule en overdue si dépassée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currency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XOF, EUR, USD ou GBP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discount_percent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Remise globale (%)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subtotal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Total HT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tax_amount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Total TVA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Total TTC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paid_at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date de solde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notes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deleted_at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suppression logique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InvoiceItem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L'objet InvoiceItem représente une ligne de prestation d'une facture ou d'un avoir.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ATTRIBUTS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OBSERVATIONS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invoice_id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Facture parente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Libellé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quantity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Quantité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unit_price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Prix unitaire HT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tax_rate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Taux de TVA (%)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line_total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Total ligne TTC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sort_order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Ordre d'affichage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Payment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L'objet Payment représente un encaissement enregistré sur une facture.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ATTRIBUTS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OBSERVATIONS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invoice_id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Facture concernée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amount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Montant payé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mode de paiement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reference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référence transaction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paid_at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date du paiement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DocumentActivityLog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L'objet DocumentActivityLog journalise les actions sur les devis et factures.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ATTRIBUTS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135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>OBSERVATIONS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Auteur de l'action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document_type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quote ou invoice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document_id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bigint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Identifiant du document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Code action (ex. created, status_changed, payment_added)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title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Titre lisible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detail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Description de l'événement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json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Nullable — données complémentaires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Horodatage (pas de updated_at)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NB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À toutes les tables métier sont ajoutés les attributs suivants :</w:t>
      </w:r>
    </w:p>
    <w:p>
      <w:pPr>
        <w:pStyle w:val="ListBullet"/>
        <w:spacing w:after="120" w:line="276" w:lineRule="auto"/>
      </w:pPr>
      <w:r>
        <w:rPr>
          <w:rFonts w:ascii="Calibri" w:hAnsi="Calibri"/>
          <w:sz w:val="22"/>
        </w:rPr>
        <w:t>id — clé primaire auto-incrémentée.</w:t>
      </w:r>
    </w:p>
    <w:p>
      <w:pPr>
        <w:pStyle w:val="ListBullet"/>
        <w:spacing w:after="120" w:line="276" w:lineRule="auto"/>
      </w:pPr>
      <w:r>
        <w:rPr>
          <w:rFonts w:ascii="Calibri" w:hAnsi="Calibri"/>
          <w:sz w:val="22"/>
        </w:rPr>
        <w:t>created_at et updated_at — horodatages Laravel (sauf document_activity_logs qui n'a que created_at).</w:t>
      </w:r>
    </w:p>
    <w:p>
      <w:pPr>
        <w:pStyle w:val="ListBullet"/>
        <w:spacing w:after="120" w:line="276" w:lineRule="auto"/>
      </w:pPr>
      <w:r>
        <w:rPr>
          <w:rFonts w:ascii="Calibri" w:hAnsi="Calibri"/>
          <w:sz w:val="22"/>
        </w:rPr>
        <w:t>deleted_at — suppression logique (soft delete) sur les tables quotes et invoices uniquement.</w:t>
      </w:r>
    </w:p>
    <w:p>
      <w:pPr>
        <w:pStyle w:val="ListBullet"/>
        <w:spacing w:after="120" w:line="276" w:lineRule="auto"/>
      </w:pPr>
      <w:r>
        <w:rPr>
          <w:rFonts w:ascii="Calibri" w:hAnsi="Calibri"/>
          <w:sz w:val="22"/>
        </w:rPr>
        <w:t>Chaque enregistrement est rattaché à un user_id garantissant l'isolation des données entre comptes.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Base de données : PostgreSQL (production). Le schéma est défini via les migrations Laravel dans backend/database/migrations/.</w:t>
      </w:r>
    </w:p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IV. DIAGRAMMES / DESCRIPTION TEXTUELLE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Cette partie présente les diagrammes UML de LAFACTURE sous forme de code PlantUML (à copier sur plantuml.com ou via l'extension PlantUML), complétés par une description textuelle chronologique pour chaque scénario.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IV.1 Diagramme de cas d'utilisation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Le diagramme ci-dessous modélise les interactions entre les acteurs Visiteur et Utilisateur authentifié avec les fonctionnalités exposées par l'application.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4"/>
        </w:rPr>
        <w:t>Code PlantUML — Cas d'utilisation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Code PlantUML — copier-coller sur https://www.plantuml.com/plantuml ou utiliser l'extension PlantUML (VS Code / Cursor) pour générer le diagramme. Source : docs/plantuml/08-use_case.puml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@startuml LAFACTURE_UseCase</w:t>
              <w:br/>
              <w:t>left to right direction</w:t>
              <w:br/>
              <w:t>skinparam shadowing false</w:t>
              <w:br/>
              <w:t>skinparam packageStyle rectangle</w:t>
              <w:br/>
              <w:t>skinparam linetype ortho</w:t>
              <w:br/>
              <w:br/>
              <w:t>title LAFACTURE — Diagramme de cas d'utilisation</w:t>
              <w:br/>
              <w:br/>
              <w:t>actor "Visiteur" as V</w:t>
              <w:br/>
              <w:t>actor "Utilisateur\nauthentifié" as U</w:t>
              <w:br/>
              <w:br/>
              <w:t>rectangle "LAFACTURE" {</w:t>
              <w:br/>
              <w:br/>
              <w:t xml:space="preserve">  package "Accès" {</w:t>
              <w:br/>
              <w:t xml:space="preserve">    usecase "S'inscrire" as UC1</w:t>
              <w:br/>
              <w:t xml:space="preserve">    usecase "Se connecter" as UC2</w:t>
              <w:br/>
              <w:t xml:space="preserve">    usecase "Réinitialiser\nle mot de passe" as UC3</w:t>
              <w:br/>
              <w:t xml:space="preserve">  }</w:t>
              <w:br/>
              <w:br/>
              <w:t xml:space="preserve">  package "Session" {</w:t>
              <w:br/>
              <w:t xml:space="preserve">    usecase "Se déconnecter" as UC4</w:t>
              <w:br/>
              <w:t xml:space="preserve">  }</w:t>
              <w:br/>
              <w:br/>
              <w:t xml:space="preserve">  package "Clients" {</w:t>
              <w:br/>
              <w:t xml:space="preserve">    usecase "Gérer les clients" as UC5</w:t>
              <w:br/>
              <w:t xml:space="preserve">    usecase "Importer des clients\n(CSV)" as UC6</w:t>
              <w:br/>
              <w:t xml:space="preserve">  }</w:t>
              <w:br/>
              <w:br/>
              <w:t xml:space="preserve">  package "Devis" {</w:t>
              <w:br/>
              <w:t xml:space="preserve">    usecase "Gérer les devis" as UC7</w:t>
              <w:br/>
              <w:t xml:space="preserve">    usecase "Convertir un devis\nen facture" as UC8</w:t>
              <w:br/>
              <w:t xml:space="preserve">  }</w:t>
              <w:br/>
              <w:br/>
              <w:t xml:space="preserve">  package "Factures" {</w:t>
              <w:br/>
              <w:t xml:space="preserve">    usecase "Gérer les factures" as UC9</w:t>
              <w:br/>
              <w:t xml:space="preserve">    usecase "Enregistrer\nun paiement" as UC10</w:t>
              <w:br/>
              <w:t xml:space="preserve">    usecase "Créer un avoir" as UC11</w:t>
              <w:br/>
              <w:t xml:space="preserve">    usecase "Télécharger le PDF\ndocument ou historique" as UC12</w:t>
              <w:br/>
              <w:t xml:space="preserve">  }</w:t>
              <w:br/>
              <w:br/>
              <w:t xml:space="preserve">  package "Pilotage" {</w:t>
              <w:br/>
              <w:t xml:space="preserve">    usecase "Consulter le\ntableau de bord" as UC13</w:t>
              <w:br/>
              <w:t xml:space="preserve">    usecase "Exporter les revenus\n(CSV)" as UC14</w:t>
              <w:br/>
              <w:t xml:space="preserve">    usecase "Consulter\nles rapports" as UC15</w:t>
              <w:br/>
              <w:t xml:space="preserve">  }</w:t>
              <w:br/>
              <w:br/>
              <w:t xml:space="preserve">  package "Paramètres" {</w:t>
              <w:br/>
              <w:t xml:space="preserve">    usecase "Configurer\nl'entreprise" as UC16</w:t>
              <w:br/>
              <w:t xml:space="preserve">    usecase "Définir les préférences" as UC17</w:t>
              <w:br/>
              <w:t xml:space="preserve">    usecase "Modifier le profil" as UC18</w:t>
              <w:br/>
              <w:t xml:space="preserve">    usecase "Modifier le\nmot de passe" as UC19</w:t>
              <w:br/>
              <w:t xml:space="preserve">    usecase "Masquer ou afficher\nles montants" as UC20</w:t>
              <w:br/>
              <w:t xml:space="preserve">  }</w:t>
              <w:br/>
              <w:br/>
              <w:t xml:space="preserve">  usecase "Vérifier\nl'authentification" as UC_AUTH</w:t>
              <w:br/>
              <w:t>}</w:t>
              <w:br/>
              <w:br/>
              <w:t>' --- Acteur Visiteur (accès public)</w:t>
              <w:br/>
              <w:t>V --&gt; UC1</w:t>
              <w:br/>
              <w:t>V --&gt; UC2</w:t>
              <w:br/>
              <w:t>V --&gt; UC3</w:t>
              <w:br/>
              <w:br/>
              <w:t>' --- Acteur Utilisateur authentifié (cas d'utilisation primaires)</w:t>
              <w:br/>
              <w:t>U --&gt; UC4</w:t>
              <w:br/>
              <w:t>U --&gt; UC5</w:t>
              <w:br/>
              <w:t>U --&gt; UC7</w:t>
              <w:br/>
              <w:t>U --&gt; UC9</w:t>
              <w:br/>
              <w:t>U --&gt; UC13</w:t>
              <w:br/>
              <w:t>U --&gt; UC15</w:t>
              <w:br/>
              <w:t>U --&gt; UC16</w:t>
              <w:br/>
              <w:t>U --&gt; UC17</w:t>
              <w:br/>
              <w:t>U --&gt; UC18</w:t>
              <w:br/>
              <w:t>U --&gt; UC19</w:t>
              <w:br/>
              <w:t>U --&gt; UC20</w:t>
              <w:br/>
              <w:br/>
              <w:t>' --- &lt;&lt;extend&gt;&gt; : comportement optionnel (flèche extension --&gt; base)</w:t>
              <w:br/>
              <w:t>UC6 ..&gt; UC5 : &lt;&lt;extend&gt;&gt;</w:t>
              <w:br/>
              <w:t>UC8 ..&gt; UC7 : &lt;&lt;extend&gt;&gt;</w:t>
              <w:br/>
              <w:t>UC10 ..&gt; UC9 : &lt;&lt;extend&gt;&gt;</w:t>
              <w:br/>
              <w:t>UC11 ..&gt; UC9 : &lt;&lt;extend&gt;&gt;</w:t>
              <w:br/>
              <w:t>UC12 ..&gt; UC9 : &lt;&lt;extend&gt;&gt;</w:t>
              <w:br/>
              <w:t>UC12 ..&gt; UC7 : &lt;&lt;extend&gt;&gt;</w:t>
              <w:br/>
              <w:t>UC14 ..&gt; UC13 : &lt;&lt;extend&gt;&gt;</w:t>
              <w:br/>
              <w:br/>
              <w:t>' --- &lt;&lt;include&gt;&gt; : comportement obligatoire (flèche cas de base --&gt; inclus)</w:t>
              <w:br/>
              <w:t>UC5 ..&gt; UC_AUTH : &lt;&lt;include&gt;&gt;</w:t>
              <w:br/>
              <w:t>UC7 ..&gt; UC_AUTH : &lt;&lt;include&gt;&gt;</w:t>
              <w:br/>
              <w:t>UC9 ..&gt; UC_AUTH : &lt;&lt;include&gt;&gt;</w:t>
              <w:br/>
              <w:t>UC13 ..&gt; UC_AUTH : &lt;&lt;include&gt;&gt;</w:t>
              <w:br/>
              <w:t>UC15 ..&gt; UC_AUTH : &lt;&lt;include&gt;&gt;</w:t>
              <w:br/>
              <w:t>UC16 ..&gt; UC_AUTH : &lt;&lt;include&gt;&gt;</w:t>
              <w:br/>
              <w:t>UC17 ..&gt; UC_AUTH : &lt;&lt;include&gt;&gt;</w:t>
              <w:br/>
              <w:t>UC18 ..&gt; UC_AUTH : &lt;&lt;include&gt;&gt;</w:t>
              <w:br/>
              <w:t>UC19 ..&gt; UC_AUTH : &lt;&lt;include&gt;&gt;</w:t>
              <w:br/>
              <w:t>UC20 ..&gt; UC_AUTH : &lt;&lt;include&gt;&gt;</w:t>
              <w:br/>
              <w:t>UC4 ..&gt; UC_AUTH : &lt;&lt;include&gt;&gt;</w:t>
              <w:br/>
              <w:br/>
              <w:t>@enduml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IV.2 Diagramme de classes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Le diagramme de classes représente les entités Eloquent persistées en PostgreSQL et leurs associations.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4"/>
        </w:rPr>
        <w:t>Code PlantUML — Diagramme de classes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Code PlantUML — copier-coller sur https://www.plantuml.com/plantuml ou utiliser l'extension PlantUML (VS Code / Cursor) pour générer le diagramme. Source : docs/plantuml/01-class_diagram.puml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@startuml LAFACTURE_ClassDiagram</w:t>
              <w:br/>
              <w:t>skinparam classAttributeIconSize 0</w:t>
              <w:br/>
              <w:t>skinparam shadowing false</w:t>
              <w:br/>
              <w:t>skinparam packageStyle rectangle</w:t>
              <w:br/>
              <w:br/>
              <w:t>title LAFACTURE — Diagramme de classes (Eloquent / PostgreSQL)</w:t>
              <w:br/>
              <w:br/>
              <w:t>class User {</w:t>
              <w:br/>
              <w:t xml:space="preserve">  +id: bigint</w:t>
              <w:br/>
              <w:t xml:space="preserve">  +name: string</w:t>
              <w:br/>
              <w:t xml:space="preserve">  +email: string</w:t>
              <w:br/>
              <w:t xml:space="preserve">  +password: string</w:t>
              <w:br/>
              <w:t xml:space="preserve">  +email_verified_at: datetime</w:t>
              <w:br/>
              <w:t xml:space="preserve">  +company_name: string</w:t>
              <w:br/>
              <w:t xml:space="preserve">  +company_address: text</w:t>
              <w:br/>
              <w:t xml:space="preserve">  +company_phone: string</w:t>
              <w:br/>
              <w:t xml:space="preserve">  +company_email: string</w:t>
              <w:br/>
              <w:t xml:space="preserve">  +company_tax_id: string</w:t>
              <w:br/>
              <w:t xml:space="preserve">  +company_bank_name: string</w:t>
              <w:br/>
              <w:t xml:space="preserve">  +company_bank_iban: string</w:t>
              <w:br/>
              <w:t xml:space="preserve">  +company_bank_bic: string</w:t>
              <w:br/>
              <w:t xml:space="preserve">  +company_legal_footer: text</w:t>
              <w:br/>
              <w:t xml:space="preserve">  +company_logo_path: string</w:t>
              <w:br/>
              <w:t xml:space="preserve">  +document_color_primary: string</w:t>
              <w:br/>
              <w:t xml:space="preserve">  +document_color_accent: string</w:t>
              <w:br/>
              <w:t xml:space="preserve">  +locale: string</w:t>
              <w:br/>
              <w:t xml:space="preserve">  +timezone: string</w:t>
              <w:br/>
              <w:t xml:space="preserve">  +notifications_email: boolean</w:t>
              <w:br/>
              <w:t>}</w:t>
              <w:br/>
              <w:br/>
              <w:t>class Client {</w:t>
              <w:br/>
              <w:t xml:space="preserve">  +id: bigint</w:t>
              <w:br/>
              <w:t xml:space="preserve">  +user_id: bigint</w:t>
              <w:br/>
              <w:t xml:space="preserve">  +first_name: string</w:t>
              <w:br/>
              <w:t xml:space="preserve">  +last_name: string</w:t>
              <w:br/>
              <w:t xml:space="preserve">  +name: string</w:t>
              <w:br/>
              <w:t xml:space="preserve">  +email: string</w:t>
              <w:br/>
              <w:t xml:space="preserve">  +phone: string</w:t>
              <w:br/>
              <w:t xml:space="preserve">  +company: string</w:t>
              <w:br/>
              <w:t xml:space="preserve">  +address: text</w:t>
              <w:br/>
              <w:t xml:space="preserve">  +tax_id: string</w:t>
              <w:br/>
              <w:t xml:space="preserve">  +notes: text</w:t>
              <w:br/>
              <w:t>}</w:t>
              <w:br/>
              <w:br/>
              <w:t>class Quote {</w:t>
              <w:br/>
              <w:t xml:space="preserve">  +id: bigint</w:t>
              <w:br/>
              <w:t xml:space="preserve">  +user_id: bigint</w:t>
              <w:br/>
              <w:t xml:space="preserve">  +client_id: bigint</w:t>
              <w:br/>
              <w:t xml:space="preserve">  +number: string  &lt;&lt;DEV-YYYY-NNNN&gt;&gt;</w:t>
              <w:br/>
              <w:t xml:space="preserve">  +status: enum(draft|sent|accepted|rejected|expired)</w:t>
              <w:br/>
              <w:t xml:space="preserve">  +issue_date: date</w:t>
              <w:br/>
              <w:t xml:space="preserve">  +valid_until: date</w:t>
              <w:br/>
              <w:t xml:space="preserve">  +currency: string</w:t>
              <w:br/>
              <w:t xml:space="preserve">  +discount_percent: decimal</w:t>
              <w:br/>
              <w:t xml:space="preserve">  +subtotal: decimal</w:t>
              <w:br/>
              <w:t xml:space="preserve">  +tax_amount: decimal</w:t>
              <w:br/>
              <w:t xml:space="preserve">  +total: decimal</w:t>
              <w:br/>
              <w:t xml:space="preserve">  +deleted_at: datetime</w:t>
              <w:br/>
              <w:t>}</w:t>
              <w:br/>
              <w:br/>
              <w:t>class QuoteItem {</w:t>
              <w:br/>
              <w:t xml:space="preserve">  +id: bigint</w:t>
              <w:br/>
              <w:t xml:space="preserve">  +quote_id: bigint</w:t>
              <w:br/>
              <w:t xml:space="preserve">  +description: string</w:t>
              <w:br/>
              <w:t xml:space="preserve">  +quantity: decimal</w:t>
              <w:br/>
              <w:t xml:space="preserve">  +unit_price: decimal</w:t>
              <w:br/>
              <w:t xml:space="preserve">  +tax_rate: decimal</w:t>
              <w:br/>
              <w:t xml:space="preserve">  +line_total: decimal</w:t>
              <w:br/>
              <w:t xml:space="preserve">  +sort_order: int</w:t>
              <w:br/>
              <w:t>}</w:t>
              <w:br/>
              <w:br/>
              <w:t>class Invoice {</w:t>
              <w:br/>
              <w:t xml:space="preserve">  +id: bigint</w:t>
              <w:br/>
              <w:t xml:space="preserve">  +user_id: bigint</w:t>
              <w:br/>
              <w:t xml:space="preserve">  +client_id: bigint</w:t>
              <w:br/>
              <w:t xml:space="preserve">  +quote_id: bigint</w:t>
              <w:br/>
              <w:t xml:space="preserve">  +parent_invoice_id: bigint</w:t>
              <w:br/>
              <w:t xml:space="preserve">  +document_type: enum(invoice|credit_note)</w:t>
              <w:br/>
              <w:t xml:space="preserve">  +number: string  &lt;&lt;FAC|AVR-YYYY-NNNN&gt;&gt;</w:t>
              <w:br/>
              <w:t xml:space="preserve">  +status: enum(draft|sent|paid|overdue|cancelled)</w:t>
              <w:br/>
              <w:t xml:space="preserve">  +issue_date: date</w:t>
              <w:br/>
              <w:t xml:space="preserve">  +due_date: date</w:t>
              <w:br/>
              <w:t xml:space="preserve">  +currency: string</w:t>
              <w:br/>
              <w:t xml:space="preserve">  +discount_percent: decimal</w:t>
              <w:br/>
              <w:t xml:space="preserve">  +subtotal: decimal</w:t>
              <w:br/>
              <w:t xml:space="preserve">  +tax_amount: decimal</w:t>
              <w:br/>
              <w:t xml:space="preserve">  +total: decimal</w:t>
              <w:br/>
              <w:t xml:space="preserve">  +paid_at: datetime</w:t>
              <w:br/>
              <w:t xml:space="preserve">  +deleted_at: datetime</w:t>
              <w:br/>
              <w:t>}</w:t>
              <w:br/>
              <w:br/>
              <w:t>class InvoiceItem {</w:t>
              <w:br/>
              <w:t xml:space="preserve">  +id: bigint</w:t>
              <w:br/>
              <w:t xml:space="preserve">  +invoice_id: bigint</w:t>
              <w:br/>
              <w:t xml:space="preserve">  +description: string</w:t>
              <w:br/>
              <w:t xml:space="preserve">  +quantity: decimal</w:t>
              <w:br/>
              <w:t xml:space="preserve">  +unit_price: decimal</w:t>
              <w:br/>
              <w:t xml:space="preserve">  +tax_rate: decimal</w:t>
              <w:br/>
              <w:t xml:space="preserve">  +line_total: decimal</w:t>
              <w:br/>
              <w:t xml:space="preserve">  +sort_order: int</w:t>
              <w:br/>
              <w:t>}</w:t>
              <w:br/>
              <w:br/>
              <w:t>class Payment {</w:t>
              <w:br/>
              <w:t xml:space="preserve">  +id: bigint</w:t>
              <w:br/>
              <w:t xml:space="preserve">  +invoice_id: bigint</w:t>
              <w:br/>
              <w:t xml:space="preserve">  +amount: decimal</w:t>
              <w:br/>
              <w:t xml:space="preserve">  +method: string</w:t>
              <w:br/>
              <w:t xml:space="preserve">  +reference: string</w:t>
              <w:br/>
              <w:t xml:space="preserve">  +paid_at: datetime</w:t>
              <w:br/>
              <w:t>}</w:t>
              <w:br/>
              <w:br/>
              <w:t>class DocumentActivityLog {</w:t>
              <w:br/>
              <w:t xml:space="preserve">  +id: bigint</w:t>
              <w:br/>
              <w:t xml:space="preserve">  +user_id: bigint</w:t>
              <w:br/>
              <w:t xml:space="preserve">  +document_type: string</w:t>
              <w:br/>
              <w:t xml:space="preserve">  +document_id: bigint</w:t>
              <w:br/>
              <w:t xml:space="preserve">  +action: string</w:t>
              <w:br/>
              <w:t xml:space="preserve">  +title: string</w:t>
              <w:br/>
              <w:t xml:space="preserve">  +detail: text</w:t>
              <w:br/>
              <w:t xml:space="preserve">  +meta: json</w:t>
              <w:br/>
              <w:t xml:space="preserve">  +created_at: datetime</w:t>
              <w:br/>
              <w:t>}</w:t>
              <w:br/>
              <w:br/>
              <w:t>User "1" -- "0..*" Client : possède</w:t>
              <w:br/>
              <w:t>User "1" -- "0..*" Quote : crée</w:t>
              <w:br/>
              <w:t>User "1" -- "0..*" Invoice : émet</w:t>
              <w:br/>
              <w:t>User "1" -- "0..*" DocumentActivityLog : journalise</w:t>
              <w:br/>
              <w:br/>
              <w:t>Client "1" -- "0..*" Quote : reçoit</w:t>
              <w:br/>
              <w:t>Client "1" -- "0..*" Invoice : reçoit</w:t>
              <w:br/>
              <w:br/>
              <w:t>Quote "1" *-- "1..*" QuoteItem : contient</w:t>
              <w:br/>
              <w:t>Quote "1" ..&gt; "0..*" Invoice : convertToInvoice\n(quote_id)</w:t>
              <w:br/>
              <w:br/>
              <w:t>Invoice "1" *-- "0..*" InvoiceItem : contient</w:t>
              <w:br/>
              <w:t>Invoice "1" -- "0..*" Payment : enregistre</w:t>
              <w:br/>
              <w:t>Invoice "1" -- "0..1" Invoice : parent_invoice_id\n(avoir)</w:t>
              <w:br/>
              <w:br/>
              <w:t>note bottom of Invoice</w:t>
              <w:br/>
              <w:t xml:space="preserve">  PDF généré à la demande (DomPDF).</w:t>
              <w:br/>
              <w:t xml:space="preserve">  Aucune URL PDF stockée en base.</w:t>
              <w:br/>
              <w:t>end note</w:t>
              <w:br/>
              <w:br/>
              <w:t>@enduml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IV.3 Diagrammes de séquences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Chaque scénario est décrit textuellement puis illustré par son diagramme de séquence PlantUML.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3.1 Authentification — Inscription, connexion et déconnexion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Description textuelle 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1) L'utilisateur remplit le formulaire d'inscription (nom, e-mail, mot de passe).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2) Le frontend envoie POST /api/register au backend Laravel.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3) Le backend valide les données (PasswordRules) et insère l'utilisateur en base PostgreSQL.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4) Le compte est immédiatement utilisable (email_verified_at renseigné à l'inscription).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5) Le frontend redirige vers /login.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6) L'utilisateur saisit e-mail et mot de passe puis envoie POST /api/login.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7) Le backend vérifie le mot de passe, révoque les anciens tokens Sanctum et émet un token Bearer.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8) Le frontend stocke le token et redirige vers /app.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9) À la déconnexion : POST /api/logout supprime le token courant.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4"/>
        </w:rPr>
        <w:t>Code PlantUML — 3.1 Authentification — Inscription, connexion et déconnexion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Code PlantUML — copier-coller sur https://www.plantuml.com/plantuml ou utiliser l'extension PlantUML (VS Code / Cursor) pour générer le diagramme. Source : docs/plantuml/02-seq_auth.puml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@startuml LAFACTURE_SeqAuth</w:t>
              <w:br/>
              <w:t>title 3.1 Authentification — Inscription et connexion (Sanctum)</w:t>
              <w:br/>
              <w:br/>
              <w:t>actor "Utilisateur" as U</w:t>
              <w:br/>
              <w:t>participant "Frontend React\n(Vite)" as FE</w:t>
              <w:br/>
              <w:t>participant "API Laravel\n/auth:sanctum" as API</w:t>
              <w:br/>
              <w:t>database "PostgreSQL" as DB</w:t>
              <w:br/>
              <w:br/>
              <w:t>== Inscription ==</w:t>
              <w:br/>
              <w:t>U -&gt; FE : Remplit nom, e-mail, mot de passe</w:t>
              <w:br/>
              <w:t>FE -&gt; API : POST /api/register\n{name, email, password, password_confirmation}</w:t>
              <w:br/>
              <w:t>API -&gt; API : Validation Laravel\n(PasswordRules)</w:t>
              <w:br/>
              <w:t>API -&gt; DB : INSERT users\nplan=free, email_verified_at=NOW()</w:t>
              <w:br/>
              <w:t>DB --&gt; API : user créé</w:t>
              <w:br/>
              <w:t>API --&gt; FE : 201 { message, user }\n(sans token)</w:t>
              <w:br/>
              <w:t>FE --&gt; U : Redirection /login</w:t>
              <w:br/>
              <w:br/>
              <w:t>note over API</w:t>
              <w:br/>
              <w:t xml:space="preserve">  Vérification e-mail désactivée volontairement :</w:t>
              <w:br/>
              <w:t xml:space="preserve">  le compte est utilisable immédiatement.</w:t>
              <w:br/>
              <w:t>end note</w:t>
              <w:br/>
              <w:br/>
              <w:t>== Connexion ==</w:t>
              <w:br/>
              <w:t>U -&gt; FE : Saisit e-mail + mot de passe</w:t>
              <w:br/>
              <w:t>FE -&gt; API : POST /api/login</w:t>
              <w:br/>
              <w:t>API -&gt; DB : SELECT user WHERE email</w:t>
              <w:br/>
              <w:t>DB --&gt; API : User</w:t>
              <w:br/>
              <w:t>API -&gt; API : Hash::check(password)</w:t>
              <w:br/>
              <w:t>API -&gt; API : tokens()-&gt;delete()\n(revocation anciens tokens)</w:t>
              <w:br/>
              <w:t>API -&gt; DB : INSERT personal_access_tokens</w:t>
              <w:br/>
              <w:t>API --&gt; FE : 200 { token, token_type: Bearer, user }</w:t>
              <w:br/>
              <w:t>FE -&gt; FE : Stocke token (localStorage)</w:t>
              <w:br/>
              <w:t>FE --&gt; U : Redirection /app</w:t>
              <w:br/>
              <w:br/>
              <w:t>== Déconnexion (optionnel) ==</w:t>
              <w:br/>
              <w:t>U -&gt; FE : Menu profil → Déconnexion</w:t>
              <w:br/>
              <w:t>FE -&gt; API : POST /api/logout\nAuthorization: Bearer {token}</w:t>
              <w:br/>
              <w:t>API -&gt; DB : DELETE token courant</w:t>
              <w:br/>
              <w:t>API --&gt; FE : 200</w:t>
              <w:br/>
              <w:br/>
              <w:t>@enduml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3.2 Créer une facture (brouillon) et télécharger le PDF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Description textuelle 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1) L'utilisateur clique « Nouvelle facture » sur /app/factures.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2) Le frontend charge GET /api/clients.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3) L'utilisateur saisit client, lignes, dates et devise (XOF/EUR/USD/GBP).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4) POST /api/invoices crée la facture brouillon FAC-AAAA-NNNN avec invoice_items.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5) GET /api/invoices/{id}/pdf génère le PDF via DomPDF à la demande.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4"/>
        </w:rPr>
        <w:t>Code PlantUML — 3.2 Créer une facture (brouillon) et télécharger le PDF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Code PlantUML — copier-coller sur https://www.plantuml.com/plantuml ou utiliser l'extension PlantUML (VS Code / Cursor) pour générer le diagramme. Source : docs/plantuml/03-seq_invoice.puml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@startuml LAFACTURE_SeqInvoice</w:t>
              <w:br/>
              <w:t>title 3.2 Créer une facture (brouillon) et télécharger le PDF</w:t>
              <w:br/>
              <w:br/>
              <w:t>actor "Utilisateur" as U</w:t>
              <w:br/>
              <w:t>participant "Frontend React" as FE</w:t>
              <w:br/>
              <w:t>participant "API Laravel" as API</w:t>
              <w:br/>
              <w:t>participant "DocumentNumberGenerator" as Num</w:t>
              <w:br/>
              <w:t>database "PostgreSQL" as DB</w:t>
              <w:br/>
              <w:t>participant "DomPDF\nDocumentPdfService" as PDF</w:t>
              <w:br/>
              <w:br/>
              <w:t>U -&gt; FE : Clique « Nouvelle facture »</w:t>
              <w:br/>
              <w:t>FE -&gt; API : GET /api/clients\nAuthorization: Bearer</w:t>
              <w:br/>
              <w:t>API -&gt; DB : SELECT clients WHERE user_id</w:t>
              <w:br/>
              <w:t>DB --&gt; API : clients[]</w:t>
              <w:br/>
              <w:t>API --&gt; FE : 200 { data: clients[] }</w:t>
              <w:br/>
              <w:t>FE --&gt; U : Affiche formulaire</w:t>
              <w:br/>
              <w:br/>
              <w:t>U -&gt; FE : Client + lignes + dates\n(devise XOF/EUR/USD/GBP)</w:t>
              <w:br/>
              <w:t>FE -&gt; FE : Calcul HT / TVA / TTC\n(côté UI + serveur DocumentMath)</w:t>
              <w:br/>
              <w:br/>
              <w:t>U -&gt; FE : Enregistrer</w:t>
              <w:br/>
              <w:t>FE -&gt; API : POST /api/invoices\n{ client_id, items[], status: draft, ... }</w:t>
              <w:br/>
              <w:t>API -&gt; Num : next FAC-YYYY-NNNN</w:t>
              <w:br/>
              <w:t>API -&gt; DB : INSERT invoices + invoice_items\nstatus=draft</w:t>
              <w:br/>
              <w:t>DB --&gt; API : invoice</w:t>
              <w:br/>
              <w:t>API --&gt; FE : 201 { invoice }</w:t>
              <w:br/>
              <w:t>FE --&gt; U : Facture brouillon créée</w:t>
              <w:br/>
              <w:br/>
              <w:t>== Téléchargement PDF (à la demande) ==</w:t>
              <w:br/>
              <w:t>U -&gt; FE : Aperçu / Télécharger PDF</w:t>
              <w:br/>
              <w:t>FE -&gt; API : GET /api/invoices/{id}/pdf</w:t>
              <w:br/>
              <w:t>API -&gt; PDF : loadView(pdf.invoice, data)</w:t>
              <w:br/>
              <w:t>PDF --&gt; API : stream application/pdf</w:t>
              <w:br/>
              <w:t>API --&gt; FE : 200 binary PDF</w:t>
              <w:br/>
              <w:t>FE --&gt; U : Téléchargement navigateur</w:t>
              <w:br/>
              <w:br/>
              <w:t>note over PDF</w:t>
              <w:br/>
              <w:t xml:space="preserve">  Pas de Puppeteer, pas de stockage S3,</w:t>
              <w:br/>
              <w:t xml:space="preserve">  pas de champ pdf_url en base.</w:t>
              <w:br/>
              <w:t>end note</w:t>
              <w:br/>
              <w:br/>
              <w:t>@enduml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3.3 Créer un devis et le convertir en facture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Description textuelle 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1) POST /api/quotes crée un devis DEV-AAAA-NNNN en brouillon.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2) PUT /api/quotes/{id} fait évoluer le statut jusqu'à accepted.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3) POST /api/quotes/{id}/convert-to-invoice crée une facture brouillon liée (quote_id).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4) Les lignes quote_items sont copiées vers invoice_items ; due_date = J+30.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4"/>
        </w:rPr>
        <w:t>Code PlantUML — 3.3 Créer un devis et le convertir en facture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Code PlantUML — copier-coller sur https://www.plantuml.com/plantuml ou utiliser l'extension PlantUML (VS Code / Cursor) pour générer le diagramme. Source : docs/plantuml/04-seq_quote.puml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@startuml LAFACTURE_SeqQuote</w:t>
              <w:br/>
              <w:t>title 3.3 Créer un devis et le convertir en facture</w:t>
              <w:br/>
              <w:br/>
              <w:t>actor "Utilisateur" as U</w:t>
              <w:br/>
              <w:t>participant "Frontend React" as FE</w:t>
              <w:br/>
              <w:t>participant "API Laravel" as API</w:t>
              <w:br/>
              <w:t>participant "QuoteToInvoiceService" as Conv</w:t>
              <w:br/>
              <w:t>database "PostgreSQL" as DB</w:t>
              <w:br/>
              <w:br/>
              <w:t>== Création devis ==</w:t>
              <w:br/>
              <w:t>U -&gt; FE : Nouveau devis</w:t>
              <w:br/>
              <w:t>FE -&gt; API : POST /api/quotes\n{ client_id, items[], status: draft }</w:t>
              <w:br/>
              <w:t>API -&gt; DB : INSERT quotes + quote_items\nnumber=DEV-YYYY-NNNN</w:t>
              <w:br/>
              <w:t>DB --&gt; API : quote (draft)</w:t>
              <w:br/>
              <w:t>API --&gt; FE : 201 { quote }</w:t>
              <w:br/>
              <w:br/>
              <w:t>== Cycle de statuts ==</w:t>
              <w:br/>
              <w:t>U -&gt; FE : Passe le devis en « Accepté »</w:t>
              <w:br/>
              <w:t>FE -&gt; API : PUT /api/quotes/{id}\n{ status: accepted }</w:t>
              <w:br/>
              <w:t>API -&gt; DB : UPDATE quotes SET status</w:t>
              <w:br/>
              <w:t>API --&gt; FE : 200 { quote }</w:t>
              <w:br/>
              <w:br/>
              <w:t>== Conversion ==</w:t>
              <w:br/>
              <w:t>U -&gt; FE : « Convertir en facture »</w:t>
              <w:br/>
              <w:t>FE -&gt; API : POST /api/quotes/{id}/convert-to-invoice</w:t>
              <w:br/>
              <w:t>API -&gt; Conv : convert(user, quote)</w:t>
              <w:br/>
              <w:t>Conv -&gt; Conv : vérif status=accepted</w:t>
              <w:br/>
              <w:t>Conv -&gt; DB : INSERT invoice (draft)\nquote_id, due_date=J+30</w:t>
              <w:br/>
              <w:t>Conv -&gt; DB : COPY quote_items → invoice_items</w:t>
              <w:br/>
              <w:t>DB --&gt; Conv : invoice FAC-YYYY-NNNN</w:t>
              <w:br/>
              <w:t>Conv --&gt; API : invoice</w:t>
              <w:br/>
              <w:t>API --&gt; FE : 201 { invoice }</w:t>
              <w:br/>
              <w:t>FE --&gt; U : Ouvre /app/factures</w:t>
              <w:br/>
              <w:br/>
              <w:t>note over Conv</w:t>
              <w:br/>
              <w:t xml:space="preserve">  Une seule facture invoice par devis.</w:t>
              <w:br/>
              <w:t xml:space="preserve">  La facture créée reste en brouillon.</w:t>
              <w:br/>
              <w:t>end note</w:t>
              <w:br/>
              <w:br/>
              <w:t>@enduml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3.4 Gestion des clients (CRUD)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Description textuelle 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1) POST /api/clients — création filtrée par user_id.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2) GET /api/clients?search=&amp;page= — liste paginée.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3) PUT /api/clients/{id} — modification.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4) DELETE /api/clients/{id} — suppression.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5) GET /api/clients/{id}/documents — historique devis et factures.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4"/>
        </w:rPr>
        <w:t>Code PlantUML — 3.4 Gestion des clients (CRUD)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Code PlantUML — copier-coller sur https://www.plantuml.com/plantuml ou utiliser l'extension PlantUML (VS Code / Cursor) pour générer le diagramme. Source : docs/plantuml/05-seq_client.puml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@startuml LAFACTURE_SeqClient</w:t>
              <w:br/>
              <w:t>title 3.4 Gestion des clients (CRUD)</w:t>
              <w:br/>
              <w:br/>
              <w:t>actor "Utilisateur" as U</w:t>
              <w:br/>
              <w:t>participant "Frontend React" as FE</w:t>
              <w:br/>
              <w:t>participant "API Laravel" as API</w:t>
              <w:br/>
              <w:t>database "PostgreSQL" as DB</w:t>
              <w:br/>
              <w:br/>
              <w:t>== Créer ==</w:t>
              <w:br/>
              <w:t>U -&gt; FE : Formulaire client\n(prénom, nom, société, NIF…)</w:t>
              <w:br/>
              <w:t>FE -&gt; API : POST /api/clients\nAuthorization: Bearer</w:t>
              <w:br/>
              <w:t>API -&gt; API : Validation + filtre user_id</w:t>
              <w:br/>
              <w:t>API -&gt; DB : INSERT clients</w:t>
              <w:br/>
              <w:t>DB --&gt; API : client</w:t>
              <w:br/>
              <w:t>API --&gt; FE : 201 { client }</w:t>
              <w:br/>
              <w:t>FE --&gt; U : Client ajouté</w:t>
              <w:br/>
              <w:br/>
              <w:t>== Lire / lister ==</w:t>
              <w:br/>
              <w:t>U -&gt; FE : Page Clients</w:t>
              <w:br/>
              <w:t>FE -&gt; API : GET /api/clients?search=&amp;page=</w:t>
              <w:br/>
              <w:t>API -&gt; DB : SELECT WHERE user_id</w:t>
              <w:br/>
              <w:t>DB --&gt; API : paginated clients</w:t>
              <w:br/>
              <w:t>API --&gt; FE : 200 { data, meta }</w:t>
              <w:br/>
              <w:br/>
              <w:t>== Modifier ==</w:t>
              <w:br/>
              <w:t>U -&gt; FE : Édite la fiche</w:t>
              <w:br/>
              <w:t>FE -&gt; API : PUT /api/clients/{id}</w:t>
              <w:br/>
              <w:t>API -&gt; DB : UPDATE clients\nWHERE id AND user_id</w:t>
              <w:br/>
              <w:t>API --&gt; FE : 200 { client }</w:t>
              <w:br/>
              <w:br/>
              <w:t>== Supprimer (comportement v1) ==</w:t>
              <w:br/>
              <w:t>U -&gt; FE : Confirme suppression</w:t>
              <w:br/>
              <w:t>FE -&gt; API : DELETE /api/clients/{id}</w:t>
              <w:br/>
              <w:t>API -&gt; DB : DELETE clients\nWHERE id AND user_id</w:t>
              <w:br/>
              <w:t>note right of API</w:t>
              <w:br/>
              <w:t xml:space="preserve">  v1 : pas de blocage si devis/factures liés</w:t>
              <w:br/>
              <w:t xml:space="preserve">  (dette produit RG02 — roadmap)</w:t>
              <w:br/>
              <w:t>end note</w:t>
              <w:br/>
              <w:t>DB --&gt; API : supprimé</w:t>
              <w:br/>
              <w:t>API --&gt; FE : 204 No Content</w:t>
              <w:br/>
              <w:br/>
              <w:t>== Historique client ==</w:t>
              <w:br/>
              <w:t>U -&gt; FE : Fiche client → documents</w:t>
              <w:br/>
              <w:t>FE -&gt; API : GET /api/clients/{id}/documents</w:t>
              <w:br/>
              <w:t>API -&gt; DB : SELECT quotes + invoices</w:t>
              <w:br/>
              <w:t>API --&gt; FE : 200 { quotes[], invoices[] }</w:t>
              <w:br/>
              <w:br/>
              <w:t>@enduml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3.5 Export PDF (facture, devis, historique)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Description textuelle 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1) GET /api/invoices/{id}/pdf ou /api/quotes/{id}/pdf — PDF document.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2) GET /api/invoices/{id}/history/pdf — PDF journal d'activité.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3) DocumentPdfService applique le branding entreprise (logo, couleurs, mentions légales).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4"/>
        </w:rPr>
        <w:t>Code PlantUML — 3.5 Export PDF (facture, devis, historique)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Code PlantUML — copier-coller sur https://www.plantuml.com/plantuml ou utiliser l'extension PlantUML (VS Code / Cursor) pour générer le diagramme. Source : docs/plantuml/06-seq_pdf.puml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@startuml LAFACTURE_SeqPdf</w:t>
              <w:br/>
              <w:t>title 3.5 Export PDF (facture, devis, historique)</w:t>
              <w:br/>
              <w:br/>
              <w:t>actor "Utilisateur" as U</w:t>
              <w:br/>
              <w:t>participant "Frontend React" as FE</w:t>
              <w:br/>
              <w:t>participant "API Laravel" as API</w:t>
              <w:br/>
              <w:t>participant "DocumentPdfService\n/ DocumentHistoryService" as Svc</w:t>
              <w:br/>
              <w:t>participant "DomPDF" as PDF</w:t>
              <w:br/>
              <w:br/>
              <w:t>== PDF facture ou devis ==</w:t>
              <w:br/>
              <w:t>U -&gt; FE : « Télécharger PDF »</w:t>
              <w:br/>
              <w:t>FE -&gt; API : GET /api/invoices/{id}/pdf\nou GET /api/quotes/{id}/pdf\nAuthorization: Bearer</w:t>
              <w:br/>
              <w:t>API -&gt; API : auth:sanctum + vérif user_id</w:t>
              <w:br/>
              <w:t>API -&gt; Svc : invoicePdf() / quotePdf()</w:t>
              <w:br/>
              <w:t>Svc -&gt; PDF : PDF::loadView(template Blade)</w:t>
              <w:br/>
              <w:t>PDF --&gt; Svc : binaire PDF</w:t>
              <w:br/>
              <w:t>Svc --&gt; API : Response stream</w:t>
              <w:br/>
              <w:t>API --&gt; FE : 200 application/pdf</w:t>
              <w:br/>
              <w:t>FE --&gt; U : Téléchargement</w:t>
              <w:br/>
              <w:br/>
              <w:t>== PDF historique d'activité ==</w:t>
              <w:br/>
              <w:t>U -&gt; FE : « Historique PDF »</w:t>
              <w:br/>
              <w:t>FE -&gt; API : GET /api/invoices/{id}/history/pdf\nou /api/quotes/{id}/history/pdf</w:t>
              <w:br/>
              <w:t>API -&gt; Svc : historyPdf(document)</w:t>
              <w:br/>
              <w:t>Svc -&gt; PDF : loadView(pdf.history)</w:t>
              <w:br/>
              <w:t>PDF --&gt; API : stream</w:t>
              <w:br/>
              <w:t>API --&gt; FE : 200 PDF</w:t>
              <w:br/>
              <w:br/>
              <w:t>note over PDF</w:t>
              <w:br/>
              <w:t xml:space="preserve">  Regénération à chaque requête.</w:t>
              <w:br/>
              <w:t xml:space="preserve">  Branding utilisateur : logo, couleurs,</w:t>
              <w:br/>
              <w:t xml:space="preserve">  mentions légales (profil entreprise).</w:t>
              <w:br/>
              <w:t>end note</w:t>
              <w:br/>
              <w:br/>
              <w:t>@enduml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3.6 Tableau de bord, export CSV et rapports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Description textuelle 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1) GET /api/dashboard/home — KPIs, graphiques, documents récents.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2) GET /api/dashboard/export?period= — export CSV des paiements.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3) GET /api/reports/summary?period= — rapports analytiques (top clients, aging).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4"/>
        </w:rPr>
        <w:t>Code PlantUML — 3.6 Tableau de bord, export CSV et rapports</w:t>
      </w:r>
    </w:p>
    <w:p>
      <w:pPr>
        <w:spacing w:after="120" w:line="276" w:lineRule="auto"/>
      </w:pPr>
      <w:r>
        <w:rPr>
          <w:rFonts w:ascii="Calibri" w:hAnsi="Calibri"/>
          <w:b w:val="0"/>
          <w:sz w:val="22"/>
        </w:rPr>
        <w:t>Code PlantUML — copier-coller sur https://www.plantuml.com/plantuml ou utiliser l'extension PlantUML (VS Code / Cursor) pour générer le diagramme. Source : docs/plantuml/07-seq_dashboard.puml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@startuml LAFACTURE_SeqDashboard</w:t>
              <w:br/>
              <w:t>title 3.6 Tableau de bord et revenus</w:t>
              <w:br/>
              <w:br/>
              <w:t>actor "Utilisateur" as U</w:t>
              <w:br/>
              <w:t>participant "Frontend React" as FE</w:t>
              <w:br/>
              <w:t>participant "API Laravel" as API</w:t>
              <w:br/>
              <w:t>participant "PaymentAnalytics\nDashboardController" as Dash</w:t>
              <w:br/>
              <w:t>database "PostgreSQL" as DB</w:t>
              <w:br/>
              <w:br/>
              <w:t>U -&gt; FE : Accède /app</w:t>
              <w:br/>
              <w:t>FE -&gt; API : GET /api/dashboard/home\nAuthorization: Bearer</w:t>
              <w:br/>
              <w:t>API -&gt; Dash : home(request)</w:t>
              <w:br/>
              <w:br/>
              <w:t>Dash -&gt; DB : SUM(payments.amount)\nvia PaymentAnalytics</w:t>
              <w:br/>
              <w:t>note right of DB</w:t>
              <w:br/>
              <w:t xml:space="preserve">  CA encaissé = somme des paiements,</w:t>
              <w:br/>
              <w:t xml:space="preserve">  pas seulement status=paid</w:t>
              <w:br/>
              <w:t>end note</w:t>
              <w:br/>
              <w:br/>
              <w:t>Dash -&gt; DB : Encours sent/overdue\n- paiements partiels</w:t>
              <w:br/>
              <w:t>Dash -&gt; DB : COUNT factures/devis par statut</w:t>
              <w:br/>
              <w:t>Dash -&gt; DB : Tendances mensuelles\n(revenueBetween)</w:t>
              <w:br/>
              <w:t>DB --&gt; Dash : agrégats</w:t>
              <w:br/>
              <w:br/>
              <w:t>Dash --&gt; API : { kpis, charts, shortcuts, plan_features }</w:t>
              <w:br/>
              <w:t>API --&gt; FE : 200 JSON</w:t>
              <w:br/>
              <w:t>FE -&gt; FE : Rendu graphiques SVG\n(Dashboard.jsx)</w:t>
              <w:br/>
              <w:t>FE --&gt; U : Tableau de bord affiché</w:t>
              <w:br/>
              <w:br/>
              <w:t>== Export CSV ==</w:t>
              <w:br/>
              <w:t>U -&gt; FE : Exporter CSV</w:t>
              <w:br/>
              <w:t>FE -&gt; API : GET /api/dashboard/export?period=month</w:t>
              <w:br/>
              <w:t>API --&gt; FE : 200 text/csv</w:t>
              <w:br/>
              <w:br/>
              <w:t>== Rapports ==</w:t>
              <w:br/>
              <w:t>U -&gt; FE : /app/rapports</w:t>
              <w:br/>
              <w:t>FE -&gt; API : GET /api/reports/summary?period=</w:t>
              <w:br/>
              <w:t>API --&gt; FE : aging, top_clients, séries mensuelles</w:t>
              <w:br/>
              <w:br/>
              <w:t>@enduml</w:t>
            </w:r>
          </w:p>
        </w:tc>
      </w:tr>
    </w:tbl>
    <w:p/>
    <w:p>
      <w:pPr>
        <w:spacing w:before="200" w:after="120"/>
      </w:pPr>
      <w:r>
        <w:rPr>
          <w:rFonts w:ascii="Calibri Light" w:hAnsi="Calibri Light"/>
          <w:b/>
          <w:color w:val="14213D"/>
          <w:sz w:val="26"/>
        </w:rPr>
        <w:t>IV.4 Autres scénarios (description textuelle)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4"/>
        </w:rPr>
        <w:t>Mot de passe oublié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1) L'utilisateur saisit son e-mail sur /forgot-password → POST /api/forgot-password.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2) Laravel envoie un e-mail avec lien vers /reset-password.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3) POST /api/reset-password enregistre le nouveau mot de passe.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4"/>
        </w:rPr>
        <w:t>Enregistrer un paiement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1) POST /api/invoices/{id}/payments enregistre montant, méthode, référence et date.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2) InvoicePaymentSync recalcule le solde et le statut (paid si solde nul).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3) DELETE /api/invoices/{invoice}/payments/{payment} annule un paiement.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4"/>
        </w:rPr>
        <w:t>Émettre un avoir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1) POST /api/invoices/{id}/credit-note crée un avoir AVR-AAAA-NNNN (parent_invoice_id).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2) L'avoir n'est pas modifiable après création.</w:t>
      </w:r>
    </w:p>
    <w:p>
      <w:pPr>
        <w:spacing w:before="200" w:after="120"/>
      </w:pPr>
      <w:r>
        <w:rPr>
          <w:rFonts w:ascii="Calibri Light" w:hAnsi="Calibri Light"/>
          <w:b/>
          <w:color w:val="14213D"/>
          <w:sz w:val="24"/>
        </w:rPr>
        <w:t>Tâche planifiée — Statuts et relances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1) documents:update-statuses — devis expirés et factures en retard (quotidien 6 h).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2) documents:update-statuses --remind — relances e-mail (lundi 8 h).</w:t>
      </w:r>
    </w:p>
    <w:p>
      <w:pPr>
        <w:spacing w:before="280" w:after="120"/>
      </w:pPr>
      <w:r>
        <w:rPr>
          <w:rFonts w:ascii="Calibri Light" w:hAnsi="Calibri Light"/>
          <w:b/>
          <w:color w:val="14213D"/>
          <w:sz w:val="32"/>
        </w:rPr>
        <w:t>V. RÈGLES DE GESTION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Les règles de gestion définissent les relations entre les objets du système et aboutissent à la conception du diagramme de classes, disponible dans docs/plantuml/01-class_diagram.puml.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Un utilisateur (User) possède plusieurs clients, devis et factures ; les données sont isolées par user_id.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2. Un client (Client) appartient à un seul utilisateur et peut être associé à plusieurs devis et factures.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3. Un devis (Quote) contient une ou plusieurs lignes (QuoteItem) ; la suppression du devis supprime ses lignes.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4. Un devis accepté peut être converti en une seule facture de type invoice ; le lien est conservé via quote_id.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5. Une facture (Invoice) contient une ou plusieurs lignes (InvoiceItem) et zero ou plusieurs paiements (Payment).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6. Le chiffre d'affaires encaissé correspond à la somme des montants enregistrés dans payments, et non au seul statut paid des factures.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7. L'encours est calculé sur les factures sent ou overdue diminué des paiements déjà enregistrés.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8. Une facture sent dont la date d'échéance est dépassée passe automatiquement au statut overdue (commande documents:update-statuses).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9. Un devis dont la date de validité est dépassée passe au statut expired s'il n'est pas déjà accepté ou refusé.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10. Seules les factures au statut draft peuvent être supprimées ; une facture avec paiements ou avoir ne peut pas être supprimée.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11. Un avoir (document_type=credit_note) est lié à une facture parente via parent_invoice_id ; il n'est pas modifiable.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12. Les totaux HT, TVA et TTC sont recalculés côté serveur à partir des lignes et de la remise globale (discount_percent).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13. La numérotation des documents est séquentielle par utilisateur et par année (DEV-, FAC-, AVR-).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14. Les PDF sont régénérés à chaque requête ; aucune URL PDF n'est persistée en base.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15. Les actions sur les documents (création, changement de statut, paiement, avoir) sont tracées dans document_activity_logs.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16. Les devis et factures supprimés utilisent deleted_at (soft delete) ; les numéros ne sont plus contraints en unicité stricte après migration.</w:t>
      </w:r>
    </w:p>
    <w:p/>
    <w:p>
      <w:pPr>
        <w:jc w:val="center"/>
      </w:pPr>
      <w:r>
        <w:rPr>
          <w:color w:val="555555"/>
          <w:sz w:val="18"/>
        </w:rPr>
        <w:t>LAFACTURE — Cahier d'Analyse v1.1 — Juin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