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 xml:space="preserve">alibrar uma sonda de efeito de Hall por meio de um </w:t>
      </w:r>
      <w:proofErr w:type="spellStart"/>
      <w:r w:rsidR="007412EB" w:rsidRPr="007412EB">
        <w:t>solenóide</w:t>
      </w:r>
      <w:proofErr w:type="spellEnd"/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 xml:space="preserve">stabelecer a configuração de </w:t>
      </w:r>
      <w:proofErr w:type="spellStart"/>
      <w:r w:rsidR="007412EB" w:rsidRPr="007412EB">
        <w:t>Helmholtz</w:t>
      </w:r>
      <w:proofErr w:type="spellEnd"/>
      <w:r w:rsidR="007412EB" w:rsidRPr="007412EB">
        <w:t xml:space="preserve">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091EFC">
        <w:rPr>
          <w:rFonts w:eastAsiaTheme="minorEastAsia"/>
          <w:sz w:val="24"/>
          <w:szCs w:val="24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 xml:space="preserve">, </w:t>
      </w:r>
      <w:proofErr w:type="spellStart"/>
      <w:r w:rsidRPr="0005264A">
        <w:rPr>
          <w:rFonts w:eastAsiaTheme="minorEastAsia"/>
          <w:sz w:val="24"/>
          <w:szCs w:val="24"/>
        </w:rPr>
        <w:t>cc</w:t>
      </w:r>
      <w:proofErr w:type="spellEnd"/>
      <w:r w:rsidRPr="0005264A">
        <w:rPr>
          <w:rFonts w:eastAsiaTheme="minorEastAsia"/>
          <w:sz w:val="24"/>
          <w:szCs w:val="24"/>
        </w:rPr>
        <w:t>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proofErr w:type="spellStart"/>
      <w:r w:rsidR="00923ED3">
        <w:rPr>
          <w:rFonts w:eastAsiaTheme="minorEastAsia"/>
          <w:sz w:val="24"/>
          <w:szCs w:val="24"/>
        </w:rPr>
        <w:t>EletroMagnetismo</w:t>
      </w:r>
      <w:proofErr w:type="spellEnd"/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Lei de </w:t>
      </w:r>
      <w:proofErr w:type="spellStart"/>
      <w:r>
        <w:rPr>
          <w:rFonts w:eastAsiaTheme="minorEastAsia"/>
          <w:sz w:val="24"/>
          <w:szCs w:val="24"/>
        </w:rPr>
        <w:t>Biot</w:t>
      </w:r>
      <w:proofErr w:type="spellEnd"/>
      <w:r>
        <w:rPr>
          <w:rFonts w:eastAsiaTheme="minorEastAsia"/>
          <w:sz w:val="24"/>
          <w:szCs w:val="24"/>
        </w:rPr>
        <w:t>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 xml:space="preserve">Lei de </w:t>
      </w:r>
      <w:proofErr w:type="spellStart"/>
      <w:r w:rsidRPr="002C4E64">
        <w:rPr>
          <w:rFonts w:eastAsiaTheme="minorEastAsia"/>
          <w:sz w:val="24"/>
          <w:szCs w:val="24"/>
          <w:u w:val="single"/>
        </w:rPr>
        <w:t>Ampère</w:t>
      </w:r>
      <w:proofErr w:type="spellEnd"/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proofErr w:type="spellStart"/>
      <w:r w:rsidR="002C4E64" w:rsidRPr="00905ECF">
        <w:rPr>
          <w:rFonts w:eastAsiaTheme="minorEastAsia"/>
          <w:i/>
          <w:iCs/>
          <w:sz w:val="24"/>
          <w:szCs w:val="24"/>
        </w:rPr>
        <w:t>Biot</w:t>
      </w:r>
      <w:proofErr w:type="spellEnd"/>
      <w:r w:rsidR="002C4E64" w:rsidRPr="00905ECF">
        <w:rPr>
          <w:rFonts w:eastAsiaTheme="minorEastAsia"/>
          <w:i/>
          <w:iCs/>
          <w:sz w:val="24"/>
          <w:szCs w:val="24"/>
        </w:rPr>
        <w:t>-Savart</w:t>
      </w:r>
      <w:r w:rsidR="00C05A89">
        <w:rPr>
          <w:rFonts w:eastAsiaTheme="minorEastAsia"/>
          <w:sz w:val="24"/>
          <w:szCs w:val="24"/>
        </w:rPr>
        <w:t xml:space="preserve"> e de </w:t>
      </w:r>
      <w:proofErr w:type="spellStart"/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proofErr w:type="spellEnd"/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proofErr w:type="spellStart"/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proofErr w:type="spellEnd"/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 xml:space="preserve">Bobinas de </w:t>
      </w:r>
      <w:proofErr w:type="spellStart"/>
      <w:r w:rsidRPr="008E2E78">
        <w:rPr>
          <w:rFonts w:eastAsiaTheme="minorEastAsia"/>
          <w:b/>
          <w:bCs/>
          <w:sz w:val="24"/>
          <w:szCs w:val="24"/>
        </w:rPr>
        <w:t>Helmholtz</w:t>
      </w:r>
      <w:proofErr w:type="spellEnd"/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, sendo,</w:t>
      </w:r>
      <w:r w:rsidR="00BE362D" w:rsidRPr="003C0C53">
        <w:rPr>
          <w:rFonts w:eastAsiaTheme="minorEastAsia"/>
          <w:sz w:val="24"/>
          <w:szCs w:val="24"/>
        </w:rPr>
        <w:t xml:space="preserve"> 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4B45F177" w:rsidR="00802CD0" w:rsidRPr="00306CB8" w:rsidRDefault="00FA0C67" w:rsidP="00802CD0">
      <w:pPr>
        <w:ind w:left="4956"/>
        <w:rPr>
          <w:sz w:val="24"/>
          <w:szCs w:val="24"/>
        </w:rPr>
      </w:pPr>
      <w:r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4FF0C97B" w14:textId="41A44B74" w:rsidR="007C1F5B" w:rsidRDefault="006C3B8B" w:rsidP="00010C43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7ADA3964">
            <wp:simplePos x="0" y="0"/>
            <wp:positionH relativeFrom="margin">
              <wp:posOffset>3117850</wp:posOffset>
            </wp:positionH>
            <wp:positionV relativeFrom="paragraph">
              <wp:posOffset>294005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B8"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3005D136" w14:textId="35C3BDD0" w:rsidR="00E76D9E" w:rsidRDefault="00E76D9E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Fech</w:t>
      </w:r>
      <w:r w:rsidR="008A6622">
        <w:rPr>
          <w:sz w:val="24"/>
          <w:szCs w:val="24"/>
        </w:rPr>
        <w:t>ou-se</w:t>
      </w:r>
      <w:r>
        <w:rPr>
          <w:sz w:val="24"/>
          <w:szCs w:val="24"/>
        </w:rPr>
        <w:t xml:space="preserve"> o circuito de forma a passar corrente elétrica na sonda. Para tal, </w:t>
      </w:r>
      <w:r w:rsidR="006C3B8B">
        <w:rPr>
          <w:sz w:val="24"/>
          <w:szCs w:val="24"/>
        </w:rPr>
        <w:t xml:space="preserve">teve-se </w:t>
      </w:r>
      <w:r>
        <w:rPr>
          <w:sz w:val="24"/>
          <w:szCs w:val="24"/>
        </w:rPr>
        <w:t>de ligar, respetivamente, os terminais da sonda e o voltímetro, à entrada e à saída do amplificador.</w:t>
      </w:r>
    </w:p>
    <w:p w14:paraId="4A911A84" w14:textId="0D7767DB" w:rsidR="00802CD0" w:rsidRDefault="00D83CB3" w:rsidP="00D83CB3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802CD0" w:rsidRPr="00802CD0">
        <w:rPr>
          <w:sz w:val="24"/>
          <w:szCs w:val="24"/>
        </w:rPr>
        <w:t>Registar o comprimento do solenoide (23 cm);</w:t>
      </w:r>
      <w:r>
        <w:rPr>
          <w:sz w:val="24"/>
          <w:szCs w:val="24"/>
        </w:rPr>
        <w:t>]]]]]</w:t>
      </w:r>
    </w:p>
    <w:p w14:paraId="3B93FD30" w14:textId="2275A359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Regist</w:t>
      </w:r>
      <w:r w:rsidR="008A6622">
        <w:rPr>
          <w:sz w:val="24"/>
          <w:szCs w:val="24"/>
        </w:rPr>
        <w:t>ou-se</w:t>
      </w:r>
      <w:r w:rsidRPr="00306CB8">
        <w:rPr>
          <w:sz w:val="24"/>
          <w:szCs w:val="24"/>
        </w:rPr>
        <w:t xml:space="preserve"> o valor de N/L</w:t>
      </w:r>
      <w:r w:rsidR="00E76D9E">
        <w:rPr>
          <w:sz w:val="24"/>
          <w:szCs w:val="24"/>
        </w:rPr>
        <w:t>, cujo</w:t>
      </w:r>
      <w:r w:rsidR="008A6622">
        <w:rPr>
          <w:sz w:val="24"/>
          <w:szCs w:val="24"/>
        </w:rPr>
        <w:t xml:space="preserve"> </w:t>
      </w:r>
      <w:r w:rsidR="00E76D9E">
        <w:rPr>
          <w:sz w:val="24"/>
          <w:szCs w:val="24"/>
        </w:rPr>
        <w:t>foi fornecido pelo professor correspondendo em +/- 60 espiras</w:t>
      </w:r>
      <w:r w:rsidRPr="00306CB8">
        <w:rPr>
          <w:sz w:val="24"/>
          <w:szCs w:val="24"/>
        </w:rPr>
        <w:t xml:space="preserve">; </w:t>
      </w:r>
    </w:p>
    <w:p w14:paraId="5BB39940" w14:textId="71C70CD8" w:rsidR="008A6622" w:rsidRDefault="008A6622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Verificou-se</w:t>
      </w:r>
      <w:r w:rsidR="006C3B8B">
        <w:rPr>
          <w:sz w:val="24"/>
          <w:szCs w:val="24"/>
        </w:rPr>
        <w:t>,</w:t>
      </w:r>
      <w:r>
        <w:rPr>
          <w:sz w:val="24"/>
          <w:szCs w:val="24"/>
        </w:rPr>
        <w:t xml:space="preserve"> se o campo magnético permanecia nulo, </w:t>
      </w:r>
      <w:r w:rsidR="006C3B8B">
        <w:rPr>
          <w:sz w:val="24"/>
          <w:szCs w:val="24"/>
        </w:rPr>
        <w:t>se não, a</w:t>
      </w:r>
      <w:r>
        <w:rPr>
          <w:sz w:val="24"/>
          <w:szCs w:val="24"/>
        </w:rPr>
        <w:t>nul</w:t>
      </w:r>
      <w:r w:rsidR="006C3B8B">
        <w:rPr>
          <w:sz w:val="24"/>
          <w:szCs w:val="24"/>
        </w:rPr>
        <w:t>ava</w:t>
      </w:r>
      <w:r>
        <w:rPr>
          <w:sz w:val="24"/>
          <w:szCs w:val="24"/>
        </w:rPr>
        <w:t>-se a tensão residual</w:t>
      </w:r>
      <w:r w:rsidR="006C3B8B">
        <w:rPr>
          <w:sz w:val="24"/>
          <w:szCs w:val="24"/>
        </w:rPr>
        <w:t xml:space="preserve"> atuando no potenciómetro.</w:t>
      </w:r>
    </w:p>
    <w:p w14:paraId="5D0366CD" w14:textId="79BCD13A" w:rsidR="00802CD0" w:rsidRDefault="008A6622" w:rsidP="008A6622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306CB8"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26BE9DEA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  <w:r w:rsidR="008A6622">
        <w:rPr>
          <w:sz w:val="24"/>
          <w:szCs w:val="24"/>
        </w:rPr>
        <w:t>]]]]]]]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49A4A7E8" w:rsidR="00802CD0" w:rsidRDefault="00D63754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06CB8" w:rsidRPr="00802CD0">
        <w:rPr>
          <w:sz w:val="24"/>
          <w:szCs w:val="24"/>
        </w:rPr>
        <w:t>s multímetros</w:t>
      </w:r>
      <w:r>
        <w:rPr>
          <w:sz w:val="24"/>
          <w:szCs w:val="24"/>
        </w:rPr>
        <w:t xml:space="preserve"> foram regulados </w:t>
      </w:r>
      <w:r w:rsidR="00306CB8" w:rsidRPr="00802CD0">
        <w:rPr>
          <w:sz w:val="24"/>
          <w:szCs w:val="24"/>
        </w:rPr>
        <w:t xml:space="preserve">para medir a intensidade e a tensão; </w:t>
      </w:r>
    </w:p>
    <w:p w14:paraId="6D5BC136" w14:textId="6F2B7E41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Vari</w:t>
      </w:r>
      <w:r w:rsidR="00D63754">
        <w:rPr>
          <w:sz w:val="24"/>
          <w:szCs w:val="24"/>
        </w:rPr>
        <w:t>ou-se</w:t>
      </w:r>
      <w:r w:rsidRPr="00802CD0">
        <w:rPr>
          <w:sz w:val="24"/>
          <w:szCs w:val="24"/>
        </w:rPr>
        <w:t xml:space="preserve">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75CD844" w14:textId="77777777" w:rsidR="0025708C" w:rsidRDefault="0025708C" w:rsidP="00426E69">
      <w:pPr>
        <w:rPr>
          <w:sz w:val="28"/>
          <w:szCs w:val="28"/>
          <w:u w:val="single"/>
        </w:rPr>
      </w:pPr>
    </w:p>
    <w:p w14:paraId="56F04986" w14:textId="2D20669C" w:rsidR="00F2480F" w:rsidRDefault="00426E69" w:rsidP="00F2480F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lastRenderedPageBreak/>
        <w:t>Cálculos:</w:t>
      </w:r>
      <w:r w:rsidR="00F2480F">
        <w:rPr>
          <w:sz w:val="28"/>
          <w:szCs w:val="28"/>
          <w:u w:val="single"/>
        </w:rPr>
        <w:t xml:space="preserve"> </w:t>
      </w:r>
    </w:p>
    <w:p w14:paraId="5DF8CC15" w14:textId="0515F096" w:rsidR="008F0BFD" w:rsidRPr="0045664D" w:rsidRDefault="00F2480F">
      <w:pPr>
        <w:rPr>
          <w:sz w:val="24"/>
          <w:szCs w:val="24"/>
        </w:rPr>
      </w:pPr>
      <w:r w:rsidRPr="00F2480F">
        <w:rPr>
          <w:sz w:val="24"/>
          <w:szCs w:val="24"/>
        </w:rPr>
        <w:t>A</w:t>
      </w:r>
      <w:r w:rsidR="001172CD">
        <w:rPr>
          <w:sz w:val="24"/>
          <w:szCs w:val="24"/>
        </w:rPr>
        <w:t xml:space="preserve">ntes demais temos </w:t>
      </w:r>
      <w:proofErr w:type="gramStart"/>
      <w:r w:rsidR="001172CD">
        <w:rPr>
          <w:sz w:val="24"/>
          <w:szCs w:val="24"/>
        </w:rPr>
        <w:t>que</w:t>
      </w:r>
      <w:proofErr w:type="gramEnd"/>
      <w:r w:rsidR="001172CD">
        <w:rPr>
          <w:sz w:val="24"/>
          <w:szCs w:val="24"/>
        </w:rPr>
        <w:t xml:space="preserve"> determinar o </w:t>
      </w:r>
      <w:r w:rsidRPr="00F2480F">
        <w:rPr>
          <w:sz w:val="24"/>
          <w:szCs w:val="24"/>
        </w:rPr>
        <w:t xml:space="preserve">declive da função entre a tensão de Hall e a Intensidade do Solenoide </w:t>
      </w:r>
      <w:r w:rsidR="001172CD">
        <w:rPr>
          <w:sz w:val="24"/>
          <w:szCs w:val="24"/>
        </w:rPr>
        <w:t xml:space="preserve">que por sua vez </w:t>
      </w:r>
      <w:r w:rsidRPr="00F2480F">
        <w:rPr>
          <w:sz w:val="24"/>
          <w:szCs w:val="24"/>
        </w:rPr>
        <w:t>permite a Constante de Calibração</w:t>
      </w:r>
      <w:r w:rsidR="002373F3">
        <w:rPr>
          <w:sz w:val="24"/>
          <w:szCs w:val="24"/>
        </w:rPr>
        <w:t xml:space="preserve">, cuja </w:t>
      </w:r>
      <w:r w:rsidR="008F0BFD">
        <w:rPr>
          <w:sz w:val="24"/>
          <w:szCs w:val="24"/>
        </w:rPr>
        <w:t>será precisa, posteriormente para a Parte B como valor exato.</w:t>
      </w:r>
    </w:p>
    <w:tbl>
      <w:tblPr>
        <w:tblStyle w:val="TabelacomGrelha"/>
        <w:tblpPr w:leftFromText="141" w:rightFromText="141" w:vertAnchor="text" w:horzAnchor="page" w:tblpX="2014" w:tblpY="72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771AEEE5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64570E3C" w14:textId="77777777" w:rsidR="0045664D" w:rsidRDefault="0045664D" w:rsidP="001172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  <w:p w14:paraId="7AC9F62D" w14:textId="77777777" w:rsidR="0045664D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Tensão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H</m:t>
                  </m:r>
                </m:sub>
              </m:sSub>
            </m:oMath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  <w:p w14:paraId="30F60925" w14:textId="77777777" w:rsidR="0045664D" w:rsidRPr="00F2480F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69C9A063" w14:textId="7B7D8549" w:rsidR="0045664D" w:rsidRPr="00F2480F" w:rsidRDefault="0045664D" w:rsidP="001172CD">
            <w:pPr>
              <w:jc w:val="center"/>
              <w:rPr>
                <w:b/>
                <w:bCs/>
              </w:rPr>
            </w:pPr>
            <w:r w:rsidRPr="00F2480F">
              <w:rPr>
                <w:b/>
                <w:bCs/>
              </w:rPr>
              <w:t>Intensidade do Solenoide</w:t>
            </w:r>
            <w:r>
              <w:rPr>
                <w:b/>
                <w:bCs/>
              </w:rPr>
              <w:t>,</w:t>
            </w:r>
            <w:r w:rsidRPr="00F2480F">
              <w:rPr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(A)</m:t>
              </m:r>
            </m:oMath>
          </w:p>
        </w:tc>
      </w:tr>
      <w:tr w:rsidR="0045664D" w14:paraId="638F1EA4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5F4BCDD6" w14:textId="77777777" w:rsidR="0045664D" w:rsidRDefault="0045664D" w:rsidP="001172CD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7A24745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45664D" w14:paraId="41930AD5" w14:textId="77777777" w:rsidTr="001172CD">
        <w:trPr>
          <w:trHeight w:val="255"/>
        </w:trPr>
        <w:tc>
          <w:tcPr>
            <w:tcW w:w="1838" w:type="dxa"/>
          </w:tcPr>
          <w:p w14:paraId="049763E8" w14:textId="77777777" w:rsidR="0045664D" w:rsidRDefault="0045664D" w:rsidP="001172CD">
            <w:pPr>
              <w:jc w:val="center"/>
            </w:pPr>
            <w:r>
              <w:t>0,0035</w:t>
            </w:r>
          </w:p>
        </w:tc>
        <w:tc>
          <w:tcPr>
            <w:tcW w:w="1839" w:type="dxa"/>
          </w:tcPr>
          <w:p w14:paraId="3EE06517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5664D" w14:paraId="5452427B" w14:textId="77777777" w:rsidTr="001172CD">
        <w:trPr>
          <w:trHeight w:val="255"/>
        </w:trPr>
        <w:tc>
          <w:tcPr>
            <w:tcW w:w="1838" w:type="dxa"/>
          </w:tcPr>
          <w:p w14:paraId="4113614D" w14:textId="77777777" w:rsidR="0045664D" w:rsidRDefault="0045664D" w:rsidP="001172CD">
            <w:pPr>
              <w:jc w:val="center"/>
            </w:pPr>
            <w:r>
              <w:t>0,006</w:t>
            </w:r>
          </w:p>
        </w:tc>
        <w:tc>
          <w:tcPr>
            <w:tcW w:w="1839" w:type="dxa"/>
          </w:tcPr>
          <w:p w14:paraId="1F888B3C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45664D" w14:paraId="64A0FE3D" w14:textId="77777777" w:rsidTr="001172CD">
        <w:trPr>
          <w:trHeight w:val="255"/>
        </w:trPr>
        <w:tc>
          <w:tcPr>
            <w:tcW w:w="1838" w:type="dxa"/>
          </w:tcPr>
          <w:p w14:paraId="72CD3FAC" w14:textId="77777777" w:rsidR="0045664D" w:rsidRDefault="0045664D" w:rsidP="001172CD">
            <w:pPr>
              <w:jc w:val="center"/>
            </w:pPr>
            <w:r>
              <w:t>0,0098</w:t>
            </w:r>
          </w:p>
        </w:tc>
        <w:tc>
          <w:tcPr>
            <w:tcW w:w="1839" w:type="dxa"/>
          </w:tcPr>
          <w:p w14:paraId="4710A54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5664D" w14:paraId="6023049D" w14:textId="77777777" w:rsidTr="001172CD">
        <w:trPr>
          <w:trHeight w:val="255"/>
        </w:trPr>
        <w:tc>
          <w:tcPr>
            <w:tcW w:w="1838" w:type="dxa"/>
          </w:tcPr>
          <w:p w14:paraId="0F465084" w14:textId="77777777" w:rsidR="0045664D" w:rsidRDefault="0045664D" w:rsidP="001172CD">
            <w:pPr>
              <w:jc w:val="center"/>
            </w:pPr>
            <w:r>
              <w:t>0,0116</w:t>
            </w:r>
          </w:p>
        </w:tc>
        <w:tc>
          <w:tcPr>
            <w:tcW w:w="1839" w:type="dxa"/>
          </w:tcPr>
          <w:p w14:paraId="178B901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45664D" w14:paraId="0E0E8E62" w14:textId="77777777" w:rsidTr="001172CD">
        <w:trPr>
          <w:trHeight w:val="240"/>
        </w:trPr>
        <w:tc>
          <w:tcPr>
            <w:tcW w:w="1838" w:type="dxa"/>
          </w:tcPr>
          <w:p w14:paraId="3A74E176" w14:textId="77777777" w:rsidR="0045664D" w:rsidRDefault="0045664D" w:rsidP="001172CD">
            <w:pPr>
              <w:jc w:val="center"/>
            </w:pPr>
            <w:r>
              <w:t>0,0142</w:t>
            </w:r>
          </w:p>
        </w:tc>
        <w:tc>
          <w:tcPr>
            <w:tcW w:w="1839" w:type="dxa"/>
          </w:tcPr>
          <w:p w14:paraId="30FA5152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45664D" w14:paraId="5B3570A9" w14:textId="77777777" w:rsidTr="001172CD">
        <w:trPr>
          <w:trHeight w:val="255"/>
        </w:trPr>
        <w:tc>
          <w:tcPr>
            <w:tcW w:w="1838" w:type="dxa"/>
          </w:tcPr>
          <w:p w14:paraId="5F79060A" w14:textId="77777777" w:rsidR="0045664D" w:rsidRDefault="0045664D" w:rsidP="001172CD">
            <w:pPr>
              <w:jc w:val="center"/>
            </w:pPr>
            <w:r>
              <w:t>0,0173</w:t>
            </w:r>
          </w:p>
        </w:tc>
        <w:tc>
          <w:tcPr>
            <w:tcW w:w="1839" w:type="dxa"/>
          </w:tcPr>
          <w:p w14:paraId="40E98F9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45664D" w14:paraId="63F87355" w14:textId="77777777" w:rsidTr="001172CD">
        <w:trPr>
          <w:trHeight w:val="255"/>
        </w:trPr>
        <w:tc>
          <w:tcPr>
            <w:tcW w:w="1838" w:type="dxa"/>
          </w:tcPr>
          <w:p w14:paraId="2C2FEC1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0,0201</w:t>
            </w:r>
          </w:p>
        </w:tc>
        <w:tc>
          <w:tcPr>
            <w:tcW w:w="1839" w:type="dxa"/>
          </w:tcPr>
          <w:p w14:paraId="45803ED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45664D" w14:paraId="06039508" w14:textId="77777777" w:rsidTr="001172CD">
        <w:trPr>
          <w:trHeight w:val="255"/>
        </w:trPr>
        <w:tc>
          <w:tcPr>
            <w:tcW w:w="1838" w:type="dxa"/>
          </w:tcPr>
          <w:p w14:paraId="4D6D75E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  <w:tc>
          <w:tcPr>
            <w:tcW w:w="1839" w:type="dxa"/>
          </w:tcPr>
          <w:p w14:paraId="7B51A3B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45664D" w14:paraId="20854322" w14:textId="77777777" w:rsidTr="001172CD">
        <w:trPr>
          <w:trHeight w:val="255"/>
        </w:trPr>
        <w:tc>
          <w:tcPr>
            <w:tcW w:w="1838" w:type="dxa"/>
          </w:tcPr>
          <w:p w14:paraId="527901B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839" w:type="dxa"/>
          </w:tcPr>
          <w:p w14:paraId="0742961B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45664D" w14:paraId="0113E5D9" w14:textId="77777777" w:rsidTr="001172CD">
        <w:trPr>
          <w:trHeight w:val="255"/>
        </w:trPr>
        <w:tc>
          <w:tcPr>
            <w:tcW w:w="1838" w:type="dxa"/>
          </w:tcPr>
          <w:p w14:paraId="336D211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0,0288</w:t>
            </w:r>
          </w:p>
        </w:tc>
        <w:tc>
          <w:tcPr>
            <w:tcW w:w="1839" w:type="dxa"/>
          </w:tcPr>
          <w:p w14:paraId="7C9BD3A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45664D" w14:paraId="7A6DBFBD" w14:textId="77777777" w:rsidTr="001172CD">
        <w:trPr>
          <w:trHeight w:val="255"/>
        </w:trPr>
        <w:tc>
          <w:tcPr>
            <w:tcW w:w="1838" w:type="dxa"/>
          </w:tcPr>
          <w:p w14:paraId="7365553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839" w:type="dxa"/>
          </w:tcPr>
          <w:p w14:paraId="1183700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45664D" w14:paraId="7F266B2E" w14:textId="77777777" w:rsidTr="001172CD">
        <w:trPr>
          <w:trHeight w:val="255"/>
        </w:trPr>
        <w:tc>
          <w:tcPr>
            <w:tcW w:w="1838" w:type="dxa"/>
          </w:tcPr>
          <w:p w14:paraId="5F61B7E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0,0338</w:t>
            </w:r>
          </w:p>
        </w:tc>
        <w:tc>
          <w:tcPr>
            <w:tcW w:w="1839" w:type="dxa"/>
          </w:tcPr>
          <w:p w14:paraId="42D84D9D" w14:textId="77777777" w:rsidR="0045664D" w:rsidRDefault="0045664D" w:rsidP="001172CD">
            <w:pPr>
              <w:jc w:val="center"/>
            </w:pPr>
            <w:r>
              <w:t>0,25</w:t>
            </w:r>
          </w:p>
        </w:tc>
      </w:tr>
    </w:tbl>
    <w:tbl>
      <w:tblPr>
        <w:tblStyle w:val="TabelacomGrelha"/>
        <w:tblpPr w:leftFromText="141" w:rightFromText="141" w:vertAnchor="text" w:horzAnchor="page" w:tblpX="6108" w:tblpY="69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63864FAE" w14:textId="77777777" w:rsidTr="001172CD">
        <w:trPr>
          <w:trHeight w:val="255"/>
        </w:trPr>
        <w:tc>
          <w:tcPr>
            <w:tcW w:w="1838" w:type="dxa"/>
          </w:tcPr>
          <w:p w14:paraId="1C4CCDD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839" w:type="dxa"/>
          </w:tcPr>
          <w:p w14:paraId="49808BF7" w14:textId="77777777" w:rsidR="0045664D" w:rsidRDefault="0045664D" w:rsidP="001172CD">
            <w:pPr>
              <w:jc w:val="center"/>
            </w:pPr>
            <w:r>
              <w:t>0,27</w:t>
            </w:r>
          </w:p>
        </w:tc>
      </w:tr>
      <w:tr w:rsidR="0045664D" w14:paraId="2D2F3794" w14:textId="77777777" w:rsidTr="001172CD">
        <w:trPr>
          <w:trHeight w:val="240"/>
        </w:trPr>
        <w:tc>
          <w:tcPr>
            <w:tcW w:w="1838" w:type="dxa"/>
          </w:tcPr>
          <w:p w14:paraId="32ABB4F5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0,0396</w:t>
            </w:r>
          </w:p>
        </w:tc>
        <w:tc>
          <w:tcPr>
            <w:tcW w:w="1839" w:type="dxa"/>
          </w:tcPr>
          <w:p w14:paraId="0049E051" w14:textId="77777777" w:rsidR="0045664D" w:rsidRDefault="0045664D" w:rsidP="001172CD">
            <w:pPr>
              <w:jc w:val="center"/>
            </w:pPr>
            <w:r>
              <w:t>0,29</w:t>
            </w:r>
          </w:p>
        </w:tc>
      </w:tr>
      <w:tr w:rsidR="0045664D" w14:paraId="4F397F1B" w14:textId="77777777" w:rsidTr="001172CD">
        <w:trPr>
          <w:trHeight w:val="255"/>
        </w:trPr>
        <w:tc>
          <w:tcPr>
            <w:tcW w:w="1838" w:type="dxa"/>
          </w:tcPr>
          <w:p w14:paraId="0773EC6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0,0418</w:t>
            </w:r>
          </w:p>
        </w:tc>
        <w:tc>
          <w:tcPr>
            <w:tcW w:w="1839" w:type="dxa"/>
          </w:tcPr>
          <w:p w14:paraId="0541FAA7" w14:textId="77777777" w:rsidR="0045664D" w:rsidRDefault="0045664D" w:rsidP="001172CD">
            <w:pPr>
              <w:jc w:val="center"/>
            </w:pPr>
            <w:r>
              <w:t>0,31</w:t>
            </w:r>
          </w:p>
        </w:tc>
      </w:tr>
      <w:tr w:rsidR="0045664D" w14:paraId="586A5D1D" w14:textId="77777777" w:rsidTr="001172CD">
        <w:trPr>
          <w:trHeight w:val="255"/>
        </w:trPr>
        <w:tc>
          <w:tcPr>
            <w:tcW w:w="1838" w:type="dxa"/>
          </w:tcPr>
          <w:p w14:paraId="6BCE0F9D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</w:t>
            </w:r>
          </w:p>
        </w:tc>
        <w:tc>
          <w:tcPr>
            <w:tcW w:w="1839" w:type="dxa"/>
          </w:tcPr>
          <w:p w14:paraId="5B39EDF3" w14:textId="77777777" w:rsidR="0045664D" w:rsidRDefault="0045664D" w:rsidP="001172CD">
            <w:pPr>
              <w:jc w:val="center"/>
            </w:pPr>
            <w:r>
              <w:t>0,33</w:t>
            </w:r>
          </w:p>
        </w:tc>
      </w:tr>
      <w:tr w:rsidR="0045664D" w14:paraId="50BA7D2F" w14:textId="77777777" w:rsidTr="001172CD">
        <w:trPr>
          <w:trHeight w:val="255"/>
        </w:trPr>
        <w:tc>
          <w:tcPr>
            <w:tcW w:w="1838" w:type="dxa"/>
          </w:tcPr>
          <w:p w14:paraId="03831993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</w:t>
            </w:r>
          </w:p>
        </w:tc>
        <w:tc>
          <w:tcPr>
            <w:tcW w:w="1839" w:type="dxa"/>
          </w:tcPr>
          <w:p w14:paraId="5778CF6D" w14:textId="77777777" w:rsidR="0045664D" w:rsidRDefault="0045664D" w:rsidP="001172CD">
            <w:pPr>
              <w:jc w:val="center"/>
            </w:pPr>
            <w:r>
              <w:t>0,35</w:t>
            </w:r>
          </w:p>
        </w:tc>
      </w:tr>
      <w:tr w:rsidR="0045664D" w14:paraId="0274802E" w14:textId="77777777" w:rsidTr="001172CD">
        <w:trPr>
          <w:trHeight w:val="255"/>
        </w:trPr>
        <w:tc>
          <w:tcPr>
            <w:tcW w:w="1838" w:type="dxa"/>
          </w:tcPr>
          <w:p w14:paraId="1D61663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</w:t>
            </w:r>
          </w:p>
        </w:tc>
        <w:tc>
          <w:tcPr>
            <w:tcW w:w="1839" w:type="dxa"/>
          </w:tcPr>
          <w:p w14:paraId="3C9A31C7" w14:textId="77777777" w:rsidR="0045664D" w:rsidRDefault="0045664D" w:rsidP="001172CD">
            <w:pPr>
              <w:jc w:val="center"/>
            </w:pPr>
            <w:r>
              <w:t>0,37</w:t>
            </w:r>
          </w:p>
        </w:tc>
      </w:tr>
      <w:tr w:rsidR="0045664D" w14:paraId="0621B355" w14:textId="77777777" w:rsidTr="001172CD">
        <w:trPr>
          <w:trHeight w:val="255"/>
        </w:trPr>
        <w:tc>
          <w:tcPr>
            <w:tcW w:w="1838" w:type="dxa"/>
          </w:tcPr>
          <w:p w14:paraId="4A6612D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</w:t>
            </w:r>
          </w:p>
        </w:tc>
        <w:tc>
          <w:tcPr>
            <w:tcW w:w="1839" w:type="dxa"/>
          </w:tcPr>
          <w:p w14:paraId="48EEA44B" w14:textId="77777777" w:rsidR="0045664D" w:rsidRDefault="0045664D" w:rsidP="001172CD">
            <w:pPr>
              <w:jc w:val="center"/>
            </w:pPr>
            <w:r>
              <w:t>0,39</w:t>
            </w:r>
          </w:p>
        </w:tc>
      </w:tr>
      <w:tr w:rsidR="0045664D" w14:paraId="386B3956" w14:textId="77777777" w:rsidTr="001172CD">
        <w:trPr>
          <w:trHeight w:val="255"/>
        </w:trPr>
        <w:tc>
          <w:tcPr>
            <w:tcW w:w="1838" w:type="dxa"/>
          </w:tcPr>
          <w:p w14:paraId="55E96E7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839" w:type="dxa"/>
          </w:tcPr>
          <w:p w14:paraId="773E9F1E" w14:textId="77777777" w:rsidR="0045664D" w:rsidRDefault="0045664D" w:rsidP="001172CD">
            <w:pPr>
              <w:jc w:val="center"/>
            </w:pPr>
            <w:r>
              <w:t>0,41</w:t>
            </w:r>
          </w:p>
        </w:tc>
      </w:tr>
      <w:tr w:rsidR="0045664D" w14:paraId="4A04022A" w14:textId="77777777" w:rsidTr="001172CD">
        <w:trPr>
          <w:trHeight w:val="255"/>
        </w:trPr>
        <w:tc>
          <w:tcPr>
            <w:tcW w:w="1838" w:type="dxa"/>
          </w:tcPr>
          <w:p w14:paraId="0483606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  <w:tc>
          <w:tcPr>
            <w:tcW w:w="1839" w:type="dxa"/>
          </w:tcPr>
          <w:p w14:paraId="3F15FFD2" w14:textId="77777777" w:rsidR="0045664D" w:rsidRDefault="0045664D" w:rsidP="001172CD">
            <w:pPr>
              <w:jc w:val="center"/>
            </w:pPr>
            <w:r>
              <w:t>0,43</w:t>
            </w:r>
          </w:p>
        </w:tc>
      </w:tr>
      <w:tr w:rsidR="0045664D" w14:paraId="33D45087" w14:textId="77777777" w:rsidTr="001172CD">
        <w:trPr>
          <w:trHeight w:val="255"/>
        </w:trPr>
        <w:tc>
          <w:tcPr>
            <w:tcW w:w="1838" w:type="dxa"/>
          </w:tcPr>
          <w:p w14:paraId="16D3EE2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0,0618</w:t>
            </w:r>
          </w:p>
        </w:tc>
        <w:tc>
          <w:tcPr>
            <w:tcW w:w="1839" w:type="dxa"/>
          </w:tcPr>
          <w:p w14:paraId="5B6459C2" w14:textId="77777777" w:rsidR="0045664D" w:rsidRDefault="0045664D" w:rsidP="001172CD">
            <w:pPr>
              <w:jc w:val="center"/>
            </w:pPr>
            <w:r>
              <w:t>0,45</w:t>
            </w:r>
          </w:p>
        </w:tc>
      </w:tr>
      <w:tr w:rsidR="0045664D" w14:paraId="6BA06357" w14:textId="77777777" w:rsidTr="001172CD">
        <w:trPr>
          <w:trHeight w:val="255"/>
        </w:trPr>
        <w:tc>
          <w:tcPr>
            <w:tcW w:w="1838" w:type="dxa"/>
          </w:tcPr>
          <w:p w14:paraId="732217D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  <w:tc>
          <w:tcPr>
            <w:tcW w:w="1839" w:type="dxa"/>
          </w:tcPr>
          <w:p w14:paraId="7DF99A46" w14:textId="77777777" w:rsidR="0045664D" w:rsidRDefault="0045664D" w:rsidP="001172CD">
            <w:pPr>
              <w:jc w:val="center"/>
            </w:pPr>
            <w:r>
              <w:t>0,47</w:t>
            </w:r>
          </w:p>
        </w:tc>
      </w:tr>
      <w:tr w:rsidR="0045664D" w14:paraId="3371E246" w14:textId="77777777" w:rsidTr="001172CD">
        <w:trPr>
          <w:trHeight w:val="240"/>
        </w:trPr>
        <w:tc>
          <w:tcPr>
            <w:tcW w:w="1838" w:type="dxa"/>
          </w:tcPr>
          <w:p w14:paraId="031000D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1839" w:type="dxa"/>
          </w:tcPr>
          <w:p w14:paraId="17FBD6F3" w14:textId="77777777" w:rsidR="0045664D" w:rsidRDefault="0045664D" w:rsidP="001172CD">
            <w:pPr>
              <w:jc w:val="center"/>
            </w:pPr>
            <w:r>
              <w:t>0,49</w:t>
            </w:r>
          </w:p>
        </w:tc>
      </w:tr>
      <w:tr w:rsidR="0045664D" w14:paraId="54888C71" w14:textId="77777777" w:rsidTr="001172CD">
        <w:trPr>
          <w:trHeight w:val="255"/>
        </w:trPr>
        <w:tc>
          <w:tcPr>
            <w:tcW w:w="1838" w:type="dxa"/>
          </w:tcPr>
          <w:p w14:paraId="3302788A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839" w:type="dxa"/>
          </w:tcPr>
          <w:p w14:paraId="00D70933" w14:textId="77777777" w:rsidR="0045664D" w:rsidRDefault="0045664D" w:rsidP="001172CD">
            <w:pPr>
              <w:jc w:val="center"/>
            </w:pPr>
            <w:r>
              <w:t>0,51</w:t>
            </w:r>
          </w:p>
        </w:tc>
      </w:tr>
      <w:tr w:rsidR="0045664D" w14:paraId="542AA405" w14:textId="77777777" w:rsidTr="001172CD">
        <w:trPr>
          <w:trHeight w:val="255"/>
        </w:trPr>
        <w:tc>
          <w:tcPr>
            <w:tcW w:w="1838" w:type="dxa"/>
          </w:tcPr>
          <w:p w14:paraId="1580BD9F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0,0738</w:t>
            </w:r>
          </w:p>
        </w:tc>
        <w:tc>
          <w:tcPr>
            <w:tcW w:w="1839" w:type="dxa"/>
          </w:tcPr>
          <w:p w14:paraId="06F7314A" w14:textId="77777777" w:rsidR="0045664D" w:rsidRDefault="0045664D" w:rsidP="001172CD">
            <w:pPr>
              <w:jc w:val="center"/>
            </w:pPr>
            <w:r>
              <w:t>0,53</w:t>
            </w:r>
          </w:p>
        </w:tc>
      </w:tr>
      <w:tr w:rsidR="0045664D" w14:paraId="7F7702AA" w14:textId="77777777" w:rsidTr="001172CD">
        <w:trPr>
          <w:trHeight w:val="255"/>
        </w:trPr>
        <w:tc>
          <w:tcPr>
            <w:tcW w:w="1838" w:type="dxa"/>
          </w:tcPr>
          <w:p w14:paraId="02E3403E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839" w:type="dxa"/>
          </w:tcPr>
          <w:p w14:paraId="632437A1" w14:textId="77777777" w:rsidR="0045664D" w:rsidRDefault="0045664D" w:rsidP="001172CD">
            <w:pPr>
              <w:jc w:val="center"/>
            </w:pPr>
            <w:r>
              <w:t>0,55</w:t>
            </w:r>
          </w:p>
        </w:tc>
      </w:tr>
      <w:tr w:rsidR="0045664D" w14:paraId="70E946A3" w14:textId="77777777" w:rsidTr="001172CD">
        <w:trPr>
          <w:trHeight w:val="255"/>
        </w:trPr>
        <w:tc>
          <w:tcPr>
            <w:tcW w:w="1838" w:type="dxa"/>
          </w:tcPr>
          <w:p w14:paraId="13AE292C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0,0785</w:t>
            </w:r>
          </w:p>
        </w:tc>
        <w:tc>
          <w:tcPr>
            <w:tcW w:w="1839" w:type="dxa"/>
          </w:tcPr>
          <w:p w14:paraId="1B6E48BD" w14:textId="77777777" w:rsidR="0045664D" w:rsidRDefault="0045664D" w:rsidP="001172CD">
            <w:pPr>
              <w:jc w:val="center"/>
            </w:pPr>
            <w:r>
              <w:t>0,57</w:t>
            </w:r>
          </w:p>
        </w:tc>
      </w:tr>
    </w:tbl>
    <w:p w14:paraId="6529F9FD" w14:textId="0C348080" w:rsidR="0045664D" w:rsidRPr="0045664D" w:rsidRDefault="0045664D" w:rsidP="0045664D">
      <w:pPr>
        <w:jc w:val="center"/>
        <w:rPr>
          <w:sz w:val="24"/>
          <w:szCs w:val="24"/>
        </w:rPr>
      </w:pPr>
      <w:r w:rsidRPr="0045664D">
        <w:rPr>
          <w:sz w:val="24"/>
          <w:szCs w:val="24"/>
        </w:rPr>
        <w:t>Tabela</w:t>
      </w:r>
      <w:r>
        <w:rPr>
          <w:sz w:val="24"/>
          <w:szCs w:val="24"/>
        </w:rPr>
        <w:t xml:space="preserve"> 1: </w:t>
      </w:r>
      <w:r w:rsidR="008F0BFD">
        <w:rPr>
          <w:sz w:val="24"/>
          <w:szCs w:val="24"/>
        </w:rPr>
        <w:t>Correspondência entre a Intensidade e a tensão de Hall</w:t>
      </w:r>
    </w:p>
    <w:p w14:paraId="16683920" w14:textId="77777777" w:rsidR="0045664D" w:rsidRPr="00D63754" w:rsidRDefault="0045664D" w:rsidP="0045664D"/>
    <w:p w14:paraId="37644EC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1E2EED1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0949E85E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364184A" w14:textId="77777777" w:rsidR="0045664D" w:rsidRDefault="0045664D" w:rsidP="0045664D">
      <w:pPr>
        <w:pStyle w:val="Ttulo"/>
        <w:rPr>
          <w:sz w:val="44"/>
          <w:szCs w:val="44"/>
          <w:u w:val="single"/>
        </w:rPr>
      </w:pPr>
    </w:p>
    <w:p w14:paraId="6204CD49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6D4453D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15155A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584F5C3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30A218BC" w14:textId="77777777" w:rsidR="001172CD" w:rsidRDefault="001172CD" w:rsidP="008F0BFD">
      <w:pPr>
        <w:jc w:val="center"/>
        <w:rPr>
          <w:sz w:val="24"/>
          <w:szCs w:val="24"/>
        </w:rPr>
      </w:pPr>
    </w:p>
    <w:p w14:paraId="779118D2" w14:textId="4A0CD42B" w:rsidR="0045664D" w:rsidRDefault="003F0979" w:rsidP="008F0BFD">
      <w:pPr>
        <w:jc w:val="center"/>
        <w:rPr>
          <w:sz w:val="24"/>
          <w:szCs w:val="24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84864" behindDoc="1" locked="0" layoutInCell="1" allowOverlap="1" wp14:anchorId="6847D079" wp14:editId="57A5C1C4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6621780" cy="3766185"/>
            <wp:effectExtent l="0" t="0" r="7620" b="5715"/>
            <wp:wrapTight wrapText="bothSides">
              <wp:wrapPolygon edited="0">
                <wp:start x="0" y="0"/>
                <wp:lineTo x="0" y="21524"/>
                <wp:lineTo x="21563" y="21524"/>
                <wp:lineTo x="21563" y="0"/>
                <wp:lineTo x="0" y="0"/>
              </wp:wrapPolygon>
            </wp:wrapTight>
            <wp:docPr id="16" name="Gráfico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BFD" w:rsidRPr="008F0BFD">
        <w:rPr>
          <w:sz w:val="24"/>
          <w:szCs w:val="24"/>
        </w:rPr>
        <w:t>Gráfico</w:t>
      </w:r>
      <w:r w:rsidR="008F0BFD">
        <w:rPr>
          <w:sz w:val="24"/>
          <w:szCs w:val="24"/>
        </w:rPr>
        <w:t xml:space="preserve"> para adquirir o declive</w:t>
      </w:r>
      <w:r>
        <w:rPr>
          <w:sz w:val="24"/>
          <w:szCs w:val="24"/>
        </w:rPr>
        <w:t xml:space="preserve"> entre Tensão de Hall e a Intensidade</w:t>
      </w:r>
    </w:p>
    <w:p w14:paraId="52D73684" w14:textId="0B34C73F" w:rsidR="001172CD" w:rsidRDefault="001172CD" w:rsidP="008F0BFD">
      <w:pPr>
        <w:jc w:val="center"/>
        <w:rPr>
          <w:sz w:val="24"/>
          <w:szCs w:val="24"/>
        </w:rPr>
      </w:pPr>
    </w:p>
    <w:p w14:paraId="43481456" w14:textId="575087FA" w:rsidR="002373F3" w:rsidRPr="008F0BFD" w:rsidRDefault="002373F3" w:rsidP="008F0BFD">
      <w:pPr>
        <w:jc w:val="center"/>
        <w:rPr>
          <w:sz w:val="24"/>
          <w:szCs w:val="24"/>
        </w:rPr>
      </w:pPr>
    </w:p>
    <w:p w14:paraId="7EF64FFC" w14:textId="77777777" w:rsidR="001172CD" w:rsidRDefault="001172CD">
      <w:pPr>
        <w:rPr>
          <w:sz w:val="28"/>
          <w:szCs w:val="28"/>
          <w:u w:val="single"/>
        </w:rPr>
      </w:pPr>
    </w:p>
    <w:p w14:paraId="35853C6E" w14:textId="12B2C8D0" w:rsidR="006A314F" w:rsidRDefault="001172CD">
      <w:pPr>
        <w:rPr>
          <w:sz w:val="24"/>
          <w:szCs w:val="24"/>
        </w:rPr>
      </w:pPr>
      <w:r w:rsidRPr="001172CD">
        <w:rPr>
          <w:sz w:val="28"/>
          <w:szCs w:val="28"/>
          <w:u w:val="single"/>
        </w:rPr>
        <w:t>Continuação dos Cálculo</w:t>
      </w:r>
      <w:r>
        <w:rPr>
          <w:sz w:val="28"/>
          <w:szCs w:val="28"/>
          <w:u w:val="single"/>
        </w:rPr>
        <w:t>s:</w:t>
      </w:r>
    </w:p>
    <w:p w14:paraId="1CF2A882" w14:textId="28FE6C8D" w:rsidR="003F0979" w:rsidRDefault="001172CD">
      <w:pPr>
        <w:rPr>
          <w:sz w:val="24"/>
          <w:szCs w:val="24"/>
        </w:rPr>
      </w:pPr>
      <w:r>
        <w:rPr>
          <w:sz w:val="24"/>
          <w:szCs w:val="24"/>
        </w:rPr>
        <w:t>A c</w:t>
      </w:r>
      <w:r w:rsidR="002373F3" w:rsidRPr="002373F3">
        <w:rPr>
          <w:sz w:val="24"/>
          <w:szCs w:val="24"/>
        </w:rPr>
        <w:t xml:space="preserve">onstante de calibração, </w:t>
      </w:r>
      <w:proofErr w:type="spellStart"/>
      <w:r w:rsidR="002373F3" w:rsidRPr="002373F3">
        <w:rPr>
          <w:sz w:val="24"/>
          <w:szCs w:val="24"/>
        </w:rPr>
        <w:t>cc</w:t>
      </w:r>
      <w:proofErr w:type="spellEnd"/>
      <w:r w:rsidR="003F0979">
        <w:rPr>
          <w:sz w:val="24"/>
          <w:szCs w:val="24"/>
        </w:rPr>
        <w:t xml:space="preserve"> é:</w:t>
      </w:r>
    </w:p>
    <w:p w14:paraId="43971A97" w14:textId="733A868E" w:rsidR="003F0979" w:rsidRDefault="003F0979" w:rsidP="003F097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×I</m:t>
              </m:r>
            </m:den>
          </m:f>
        </m:oMath>
      </m:oMathPara>
    </w:p>
    <w:p w14:paraId="39F059A7" w14:textId="422792AD" w:rsidR="003F0979" w:rsidRPr="003F0979" w:rsidRDefault="003F0979" w:rsidP="003F0979">
      <w:pPr>
        <w:jc w:val="center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cc</m:t>
        </m:r>
        <m:r>
          <w:rPr>
            <w:rFonts w:ascii="Cambria Math" w:hAnsi="Cambria Math"/>
            <w:sz w:val="24"/>
            <w:szCs w:val="24"/>
            <w:lang w:val="en-US"/>
          </w:rPr>
          <m:t>=7,2944×4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×3467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03178</m:t>
        </m:r>
      </m:oMath>
      <w:r w:rsidRPr="003F0979">
        <w:rPr>
          <w:rFonts w:eastAsiaTheme="minorEastAsia"/>
          <w:sz w:val="24"/>
          <w:szCs w:val="24"/>
          <w:lang w:val="en-US"/>
        </w:rPr>
        <w:t xml:space="preserve"> T/V</w:t>
      </w:r>
    </w:p>
    <w:p w14:paraId="485D2F67" w14:textId="77777777" w:rsidR="003F0979" w:rsidRPr="003F0979" w:rsidRDefault="003F0979">
      <w:pPr>
        <w:rPr>
          <w:sz w:val="24"/>
          <w:szCs w:val="24"/>
          <w:lang w:val="en-US"/>
        </w:rPr>
      </w:pPr>
    </w:p>
    <w:p w14:paraId="695ED69F" w14:textId="568D267A" w:rsidR="001172CD" w:rsidRDefault="003F09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172CD">
        <w:rPr>
          <w:sz w:val="24"/>
          <w:szCs w:val="24"/>
        </w:rPr>
        <w:t>companhada com o seu respetivo erro:</w:t>
      </w:r>
    </w:p>
    <w:p w14:paraId="386CD21C" w14:textId="1CB3DD07" w:rsidR="002373F3" w:rsidRDefault="001172C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Tendo como dados que o </w:t>
      </w:r>
      <w:r w:rsidR="006A314F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6A314F">
        <w:rPr>
          <w:sz w:val="24"/>
          <w:szCs w:val="24"/>
        </w:rPr>
        <w:t>r</w:t>
      </w:r>
      <w:r>
        <w:rPr>
          <w:sz w:val="24"/>
          <w:szCs w:val="24"/>
        </w:rPr>
        <w:t xml:space="preserve">o do </w:t>
      </w:r>
      <w:r w:rsidR="006A314F">
        <w:rPr>
          <w:sz w:val="24"/>
          <w:szCs w:val="24"/>
        </w:rPr>
        <w:t>a</w:t>
      </w:r>
      <w:r>
        <w:rPr>
          <w:sz w:val="24"/>
          <w:szCs w:val="24"/>
        </w:rPr>
        <w:t xml:space="preserve">mperímetro, </w:t>
      </w:r>
      <m:oMath>
        <m:r>
          <w:rPr>
            <w:rFonts w:ascii="Cambria Math" w:hAnsi="Cambria Math"/>
            <w:sz w:val="24"/>
            <w:szCs w:val="24"/>
          </w:rPr>
          <m:t>ΔI=0,01</m:t>
        </m:r>
      </m:oMath>
      <w:r w:rsidR="006A314F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, o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rro do </w:t>
      </w:r>
      <w:r w:rsidR="006A314F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úmero de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spiras</w:t>
      </w:r>
      <w:r w:rsidR="006A314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=60</m:t>
        </m:r>
      </m:oMath>
      <w:r w:rsidR="006A314F">
        <w:rPr>
          <w:rFonts w:eastAsiaTheme="minorEastAsia"/>
          <w:sz w:val="24"/>
          <w:szCs w:val="24"/>
        </w:rPr>
        <w:t xml:space="preserve"> espiras e o erro do Voltímetro,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=0,001 V</m:t>
        </m:r>
      </m:oMath>
      <w:r w:rsidR="006A314F">
        <w:rPr>
          <w:rFonts w:eastAsiaTheme="minorEastAsia"/>
          <w:sz w:val="24"/>
          <w:szCs w:val="24"/>
        </w:rPr>
        <w:t xml:space="preserve"> temos, portanto, que o erro da calibração é:</w:t>
      </w:r>
    </w:p>
    <w:p w14:paraId="6A14EC8F" w14:textId="77777777" w:rsidR="003F0979" w:rsidRDefault="006A314F" w:rsidP="003F0979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Δcc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6,24×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-5</m:t>
            </m:r>
          </m:sup>
        </m:sSup>
      </m:oMath>
      <w:r w:rsidR="003F0979" w:rsidRPr="003F0979">
        <w:rPr>
          <w:rFonts w:eastAsiaTheme="minorEastAsia"/>
          <w:sz w:val="24"/>
          <w:szCs w:val="24"/>
          <w:lang w:val="en-US"/>
        </w:rPr>
        <w:t xml:space="preserve"> (T/V)</w:t>
      </w:r>
    </w:p>
    <w:p w14:paraId="32CA5208" w14:textId="513F2809" w:rsidR="00A1305E" w:rsidRDefault="00A1305E" w:rsidP="003F09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estes dados</w:t>
      </w:r>
      <w:r w:rsidRPr="00A1305E">
        <w:rPr>
          <w:rFonts w:eastAsiaTheme="minorEastAsia"/>
          <w:sz w:val="24"/>
          <w:szCs w:val="24"/>
        </w:rPr>
        <w:t xml:space="preserve"> resolve-se o</w:t>
      </w:r>
      <w:r>
        <w:rPr>
          <w:rFonts w:eastAsiaTheme="minorEastAsia"/>
          <w:sz w:val="24"/>
          <w:szCs w:val="24"/>
        </w:rPr>
        <w:t xml:space="preserve"> erro relativo:</w:t>
      </w:r>
    </w:p>
    <w:p w14:paraId="3DF73C03" w14:textId="77777777" w:rsidR="00091EFC" w:rsidRDefault="00192448" w:rsidP="00091EF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0,03178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×100=19,6%</m:t>
          </m:r>
        </m:oMath>
      </m:oMathPara>
    </w:p>
    <w:p w14:paraId="583630F9" w14:textId="77777777" w:rsidR="00091EFC" w:rsidRDefault="00091EFC" w:rsidP="00091EFC">
      <w:pPr>
        <w:rPr>
          <w:rFonts w:eastAsiaTheme="minorEastAsia"/>
          <w:sz w:val="24"/>
          <w:szCs w:val="24"/>
        </w:rPr>
      </w:pPr>
    </w:p>
    <w:p w14:paraId="11BB4EFC" w14:textId="50C60838" w:rsidR="007A2B55" w:rsidRPr="00091EFC" w:rsidRDefault="007A2B55" w:rsidP="00091EFC">
      <w:pPr>
        <w:pStyle w:val="Ttulo"/>
        <w:jc w:val="center"/>
        <w:rPr>
          <w:sz w:val="44"/>
          <w:szCs w:val="44"/>
          <w:u w:val="single"/>
        </w:rPr>
      </w:pPr>
      <w:r w:rsidRPr="0025708C">
        <w:rPr>
          <w:sz w:val="44"/>
          <w:szCs w:val="44"/>
          <w:u w:val="single"/>
        </w:rPr>
        <w:t xml:space="preserve">Parte B </w:t>
      </w:r>
      <w:r w:rsidR="002812C6" w:rsidRPr="0025708C">
        <w:rPr>
          <w:sz w:val="44"/>
          <w:szCs w:val="44"/>
          <w:u w:val="single"/>
        </w:rPr>
        <w:t>–</w:t>
      </w:r>
      <w:r w:rsidRPr="0025708C">
        <w:rPr>
          <w:sz w:val="44"/>
          <w:szCs w:val="44"/>
          <w:u w:val="single"/>
        </w:rPr>
        <w:t xml:space="preserve"> </w:t>
      </w:r>
      <w:r w:rsidR="002812C6" w:rsidRPr="0025708C">
        <w:rPr>
          <w:sz w:val="44"/>
          <w:szCs w:val="44"/>
          <w:u w:val="single"/>
        </w:rPr>
        <w:t>Verificação do princípio da sobreposição para o campo magnético</w:t>
      </w:r>
    </w:p>
    <w:p w14:paraId="736A5503" w14:textId="0038FE22" w:rsidR="00A81355" w:rsidRDefault="00A81355" w:rsidP="007A2B55"/>
    <w:p w14:paraId="620C2155" w14:textId="0DD0431D" w:rsidR="007A2B55" w:rsidRPr="0025708C" w:rsidRDefault="007A2B55" w:rsidP="007A2B55">
      <w:pPr>
        <w:rPr>
          <w:sz w:val="28"/>
          <w:szCs w:val="28"/>
          <w:u w:val="single"/>
        </w:rPr>
      </w:pPr>
      <w:r w:rsidRPr="0025708C">
        <w:rPr>
          <w:sz w:val="28"/>
          <w:szCs w:val="28"/>
          <w:u w:val="single"/>
        </w:rPr>
        <w:t>Material utilizado:</w:t>
      </w:r>
    </w:p>
    <w:p w14:paraId="06679778" w14:textId="681C1ED7" w:rsidR="007A2B55" w:rsidRPr="00005AC0" w:rsidRDefault="00642643" w:rsidP="00D63754">
      <w:pPr>
        <w:pStyle w:val="Default"/>
        <w:numPr>
          <w:ilvl w:val="0"/>
          <w:numId w:val="30"/>
        </w:numPr>
      </w:pPr>
      <w:r>
        <w:t>Fonte de alimentação</w:t>
      </w:r>
      <w:r w:rsidR="007A2B55" w:rsidRPr="00005AC0">
        <w:t>;</w:t>
      </w:r>
    </w:p>
    <w:p w14:paraId="4F2A850C" w14:textId="4C583D8B" w:rsidR="007A2B55" w:rsidRPr="00005AC0" w:rsidRDefault="00642643" w:rsidP="00D63754">
      <w:pPr>
        <w:pStyle w:val="Default"/>
        <w:numPr>
          <w:ilvl w:val="0"/>
          <w:numId w:val="30"/>
        </w:numPr>
      </w:pPr>
      <w:r>
        <w:t>Reóstato</w:t>
      </w:r>
      <w:r w:rsidR="007A2B55" w:rsidRPr="00005AC0">
        <w:t>;</w:t>
      </w:r>
    </w:p>
    <w:p w14:paraId="2D3F0EE1" w14:textId="45829BED" w:rsidR="007A2B55" w:rsidRPr="00005AC0" w:rsidRDefault="00642643" w:rsidP="00D63754">
      <w:pPr>
        <w:pStyle w:val="Default"/>
        <w:numPr>
          <w:ilvl w:val="0"/>
          <w:numId w:val="30"/>
        </w:numPr>
      </w:pPr>
      <w:r>
        <w:t>Multímetros</w:t>
      </w:r>
      <w:r w:rsidR="007A2B55" w:rsidRPr="00005AC0">
        <w:t>;</w:t>
      </w:r>
    </w:p>
    <w:p w14:paraId="672A8855" w14:textId="7CB96157" w:rsidR="007A2B55" w:rsidRDefault="00642643" w:rsidP="00D63754">
      <w:pPr>
        <w:pStyle w:val="Default"/>
        <w:numPr>
          <w:ilvl w:val="0"/>
          <w:numId w:val="30"/>
        </w:numPr>
      </w:pPr>
      <w:r>
        <w:t>Bobinas</w:t>
      </w:r>
      <w:r w:rsidR="007A2B55" w:rsidRPr="00005AC0">
        <w:t>;</w:t>
      </w:r>
    </w:p>
    <w:p w14:paraId="481BC612" w14:textId="226D49D9" w:rsidR="009401F0" w:rsidRDefault="00642643" w:rsidP="00D63754">
      <w:pPr>
        <w:pStyle w:val="Default"/>
        <w:numPr>
          <w:ilvl w:val="0"/>
          <w:numId w:val="30"/>
        </w:numPr>
      </w:pPr>
      <w:r>
        <w:t>Sonda;</w:t>
      </w:r>
    </w:p>
    <w:p w14:paraId="6AF0FAD1" w14:textId="4118C7C4" w:rsidR="00642643" w:rsidRDefault="00642643" w:rsidP="00D63754">
      <w:pPr>
        <w:pStyle w:val="Default"/>
        <w:numPr>
          <w:ilvl w:val="0"/>
          <w:numId w:val="30"/>
        </w:numPr>
      </w:pPr>
      <w:r>
        <w:t>Cabos;</w:t>
      </w:r>
    </w:p>
    <w:p w14:paraId="22B5EE4D" w14:textId="350EE37A" w:rsidR="00642643" w:rsidRPr="009401F0" w:rsidRDefault="00642643" w:rsidP="00D63754">
      <w:pPr>
        <w:pStyle w:val="Default"/>
        <w:numPr>
          <w:ilvl w:val="0"/>
          <w:numId w:val="30"/>
        </w:numPr>
      </w:pPr>
      <w:r>
        <w:t>Medidor Efeito Hall</w:t>
      </w:r>
    </w:p>
    <w:p w14:paraId="58CB27B5" w14:textId="519E9B8D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51C248EC" w14:textId="2ACC8C70" w:rsidR="007A2B55" w:rsidRDefault="007A2B55" w:rsidP="007A2B55">
      <w:pPr>
        <w:rPr>
          <w:sz w:val="24"/>
          <w:szCs w:val="24"/>
        </w:rPr>
      </w:pPr>
    </w:p>
    <w:p w14:paraId="04347923" w14:textId="77777777" w:rsidR="003F33DE" w:rsidRDefault="003F33DE" w:rsidP="007A2B55">
      <w:pPr>
        <w:rPr>
          <w:noProof/>
        </w:rPr>
      </w:pPr>
    </w:p>
    <w:p w14:paraId="765D40D5" w14:textId="2439694F" w:rsidR="003F33DE" w:rsidRDefault="003F33DE" w:rsidP="007A2B55">
      <w:pPr>
        <w:rPr>
          <w:noProof/>
        </w:rPr>
      </w:pPr>
    </w:p>
    <w:p w14:paraId="4989C0C8" w14:textId="44B5A4A1" w:rsidR="003F33DE" w:rsidRDefault="003F33DE" w:rsidP="007A2B55">
      <w:pPr>
        <w:rPr>
          <w:noProof/>
        </w:rPr>
      </w:pPr>
    </w:p>
    <w:p w14:paraId="5BDD6F21" w14:textId="77777777" w:rsidR="003F33DE" w:rsidRDefault="003F33DE" w:rsidP="003F33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Procedimento:</w:t>
      </w:r>
    </w:p>
    <w:p w14:paraId="58FD2126" w14:textId="77777777" w:rsidR="003F33DE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Medição do raio das bobinas e dispor as bobinas afastadas pelo mesmo (configuração de </w:t>
      </w:r>
      <w:proofErr w:type="spellStart"/>
      <w:r>
        <w:rPr>
          <w:sz w:val="24"/>
          <w:szCs w:val="24"/>
        </w:rPr>
        <w:t>Helmholtz</w:t>
      </w:r>
      <w:proofErr w:type="spellEnd"/>
      <w:r>
        <w:rPr>
          <w:sz w:val="24"/>
          <w:szCs w:val="24"/>
        </w:rPr>
        <w:t>) registando a posição das bobinas.</w:t>
      </w:r>
    </w:p>
    <w:p w14:paraId="01ED98AF" w14:textId="77777777" w:rsidR="003F33DE" w:rsidRPr="00746C5B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 circuito, que já se encontrava parcialmente montado, consistia na montagem de um circuito-série com a fonte, o reóstato (ajustado para 0,5A), o amperímetro e de uma das bobinas, de acordo com o esquema de montagem da figura 3.</w:t>
      </w:r>
    </w:p>
    <w:p w14:paraId="130717F1" w14:textId="77777777" w:rsidR="003F33DE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Utilizando agora a sonda, centímetro a centímetro, retiramos os valores do campo magnético, registando a posição da mesma e a tensão de Hall nessa mesma posição.</w:t>
      </w:r>
    </w:p>
    <w:p w14:paraId="122E2C08" w14:textId="77777777" w:rsidR="003F33DE" w:rsidRPr="00746C5B" w:rsidRDefault="003F33DE" w:rsidP="003F33D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44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Repetimos o procedimento acima com a outra bobina e, de seguida, com as duas bobinas em série.</w:t>
      </w:r>
    </w:p>
    <w:p w14:paraId="07798484" w14:textId="3E51D74C" w:rsidR="003F33DE" w:rsidRDefault="003F33DE" w:rsidP="007A2B55">
      <w:pPr>
        <w:rPr>
          <w:b/>
          <w:bCs/>
          <w:sz w:val="32"/>
          <w:szCs w:val="32"/>
        </w:rPr>
      </w:pPr>
      <w:r>
        <w:rPr>
          <w:rFonts w:cstheme="minorHAnsi"/>
          <w:bCs/>
          <w:noProof/>
          <w:sz w:val="44"/>
          <w:szCs w:val="44"/>
        </w:rPr>
        <w:drawing>
          <wp:inline distT="0" distB="0" distL="0" distR="0" wp14:anchorId="15AEB293" wp14:editId="043347B0">
            <wp:extent cx="6638925" cy="5781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247D" w14:textId="77777777" w:rsidR="003F33DE" w:rsidRPr="00E36F96" w:rsidRDefault="003F33DE" w:rsidP="003F33DE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>
        <w:rPr>
          <w:sz w:val="24"/>
          <w:szCs w:val="24"/>
        </w:rPr>
        <w:t xml:space="preserve"> – Esquema da montagem da parte B</w:t>
      </w: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1B60714D" w:rsidR="00D63754" w:rsidRDefault="00D63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E745F4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Pr="003F0979" w:rsidRDefault="007A2B55" w:rsidP="009401F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Procedimento</w:t>
      </w:r>
      <w:r w:rsidR="00B94855"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</w:t>
      </w: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(com metodologia utilizada para minimizar/controlar erros):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137BEAC1" w14:textId="55708ACD" w:rsidR="007A2B55" w:rsidRPr="00456192" w:rsidRDefault="007A2B55" w:rsidP="00456192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</w:rPr>
      </w:pPr>
      <w:r w:rsidRPr="00456192">
        <w:rPr>
          <w:rFonts w:cstheme="minorHAnsi"/>
          <w:bCs/>
          <w:sz w:val="36"/>
          <w:szCs w:val="36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648610" w14:textId="563ABAC4" w:rsidR="00456192" w:rsidRPr="00D63754" w:rsidRDefault="00456192" w:rsidP="00D63754">
      <w:r w:rsidRPr="00456192">
        <w:t>Para este valor de raio das bobinas conseguimos obter os seguintes valores para a tensão da bobina 1, bobina 2 e bobina 1 + bobina 2</w:t>
      </w:r>
    </w:p>
    <w:p w14:paraId="12046549" w14:textId="77777777" w:rsidR="00D63754" w:rsidRDefault="00F615C6" w:rsidP="00DF4BD7">
      <w:pPr>
        <w:tabs>
          <w:tab w:val="left" w:pos="2340"/>
        </w:tabs>
        <w:spacing w:before="120"/>
        <w:rPr>
          <w:sz w:val="20"/>
          <w:szCs w:val="20"/>
        </w:rPr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</w:p>
    <w:p w14:paraId="34BA63E7" w14:textId="77777777" w:rsidR="00D63754" w:rsidRDefault="00D637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29CC6B" w14:textId="4DAE59DD" w:rsidR="00F615C6" w:rsidRPr="00DF4BD7" w:rsidRDefault="00B269C3" w:rsidP="00DF4BD7">
      <w:pPr>
        <w:tabs>
          <w:tab w:val="left" w:pos="2340"/>
        </w:tabs>
        <w:spacing w:before="120"/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4AC2116D">
            <wp:extent cx="5943600" cy="25755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7AB63E86" w:rsidR="00103A22" w:rsidRDefault="00103A22" w:rsidP="007A2B55">
      <w:pPr>
        <w:ind w:firstLine="583"/>
        <w:jc w:val="both"/>
        <w:rPr>
          <w:sz w:val="28"/>
          <w:szCs w:val="28"/>
        </w:rPr>
      </w:pPr>
      <w:r w:rsidRPr="00D63754">
        <w:rPr>
          <w:rFonts w:eastAsiaTheme="minorEastAsia"/>
          <w:sz w:val="24"/>
          <w:szCs w:val="24"/>
        </w:rPr>
        <w:t>Tendo o CC sido calculado previamente, agora somos capazes de calcular o campo magnético usando a seguinte fórmul</w:t>
      </w:r>
      <w:r w:rsidR="00D63754">
        <w:rPr>
          <w:rFonts w:eastAsiaTheme="minorEastAsia"/>
          <w:sz w:val="24"/>
          <w:szCs w:val="24"/>
        </w:rPr>
        <w:t>a:</w:t>
      </w:r>
    </w:p>
    <w:p w14:paraId="7FCBE147" w14:textId="533E99DD" w:rsidR="00D8534E" w:rsidRPr="00091EFC" w:rsidRDefault="00103A22" w:rsidP="00D63754">
      <w:pPr>
        <w:ind w:firstLine="58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⇔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5B42933C" w14:textId="24175185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2D9F244C" w14:textId="4D404E4D" w:rsidR="00091EFC" w:rsidRDefault="00091E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708BFE2" w14:textId="77777777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3C0C5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3C0C5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3C0C5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3C0C5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3C0C5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3C0C5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3C0C5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3C0C5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3C0C5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3C0C5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3C0C5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3C0C5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3C0C5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3C0C5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3C0C5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3C0C5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3C0C5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3C0C5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3C0C5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3C0C5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3C0C5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3C0C5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3C0C5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3C0C5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3C0C5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3C0C5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3C0C5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3C0C5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3C0C5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3C0C5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3C0C5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3C0C5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3C0C5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3C0C5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3C0C5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3C0C5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3C0C5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3C0C5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3C0C5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3C0C5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3C0C5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4F1977" w14:textId="254D9CB6" w:rsidR="000E3337" w:rsidRDefault="00375AE0" w:rsidP="00375AE0">
      <w:pPr>
        <w:tabs>
          <w:tab w:val="left" w:pos="234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Figura 6 – Campo magnético em função da distância</w:t>
      </w:r>
    </w:p>
    <w:p w14:paraId="054F8107" w14:textId="0D2B0F4A" w:rsidR="00375AE0" w:rsidRDefault="00375AE0" w:rsidP="003F33DE">
      <w:pPr>
        <w:tabs>
          <w:tab w:val="left" w:pos="2340"/>
        </w:tabs>
        <w:jc w:val="both"/>
        <w:rPr>
          <w:sz w:val="28"/>
          <w:szCs w:val="28"/>
        </w:rPr>
      </w:pPr>
      <w:r>
        <w:rPr>
          <w:sz w:val="28"/>
          <w:szCs w:val="28"/>
        </w:rPr>
        <w:t>Tendo a experiência sido realizada, agora temos a capacidade de calcular o número de espiras visto que conhecemos o valor do campo magnético teórico e prático.</w:t>
      </w:r>
    </w:p>
    <w:p w14:paraId="47F64CF2" w14:textId="4EF2A931" w:rsidR="00192448" w:rsidRDefault="00192448" w:rsidP="003F33DE">
      <w:pPr>
        <w:tabs>
          <w:tab w:val="left" w:pos="2340"/>
        </w:tabs>
        <w:jc w:val="both"/>
        <w:rPr>
          <w:sz w:val="28"/>
          <w:szCs w:val="28"/>
        </w:rPr>
      </w:pPr>
    </w:p>
    <w:p w14:paraId="4E51AF5E" w14:textId="7D8A12A0" w:rsidR="00192448" w:rsidRDefault="00192448" w:rsidP="003F33DE">
      <w:pPr>
        <w:tabs>
          <w:tab w:val="left" w:pos="2340"/>
        </w:tabs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O valor do campo magnético prático, </w:t>
      </w:r>
      <m:oMath>
        <m:r>
          <w:rPr>
            <w:rFonts w:ascii="Cambria Math" w:hAnsi="Cambria Math"/>
            <w:sz w:val="28"/>
            <w:szCs w:val="28"/>
          </w:rPr>
          <m:t>Bp</m:t>
        </m:r>
      </m:oMath>
      <w:r>
        <w:rPr>
          <w:rFonts w:eastAsiaTheme="minorEastAsia"/>
          <w:sz w:val="28"/>
          <w:szCs w:val="28"/>
        </w:rPr>
        <w:t xml:space="preserve">, </w:t>
      </w:r>
      <w:r>
        <w:rPr>
          <w:sz w:val="28"/>
          <w:szCs w:val="28"/>
        </w:rPr>
        <w:t xml:space="preserve"> é obtido através do cálculo da média dos valores de campo magnético registados, já o valor teórico,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t </m:t>
            </m:r>
          </m:sub>
        </m:sSub>
      </m:oMath>
      <w:r>
        <w:rPr>
          <w:rFonts w:eastAsiaTheme="minorEastAsia"/>
          <w:sz w:val="28"/>
          <w:szCs w:val="28"/>
        </w:rPr>
        <w:t>, é obtido através da seguinte fórmula:</w:t>
      </w:r>
    </w:p>
    <w:p w14:paraId="34F97C50" w14:textId="6222CA06" w:rsidR="00192448" w:rsidRDefault="00192448" w:rsidP="003F33DE">
      <w:pPr>
        <w:tabs>
          <w:tab w:val="left" w:pos="2340"/>
        </w:tabs>
        <w:jc w:val="both"/>
        <w:rPr>
          <w:rFonts w:eastAsiaTheme="minorEastAsia"/>
          <w:sz w:val="28"/>
          <w:szCs w:val="28"/>
        </w:rPr>
      </w:pPr>
    </w:p>
    <w:p w14:paraId="6EC4EB8B" w14:textId="1520436A" w:rsidR="00192448" w:rsidRDefault="00855BB1" w:rsidP="0019244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t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4*π*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0.03+0.015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CAD6932" w14:textId="6F5AE4E7" w:rsidR="00192448" w:rsidRDefault="00855BB1" w:rsidP="003F33DE">
      <w:pPr>
        <w:tabs>
          <w:tab w:val="left" w:pos="2340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Este valor representa o campo magnético para uma espira.</w:t>
      </w:r>
    </w:p>
    <w:p w14:paraId="62CA5EBD" w14:textId="77777777" w:rsidR="00192448" w:rsidRDefault="00192448" w:rsidP="003F33DE">
      <w:pPr>
        <w:tabs>
          <w:tab w:val="left" w:pos="2340"/>
        </w:tabs>
        <w:jc w:val="both"/>
        <w:rPr>
          <w:sz w:val="28"/>
          <w:szCs w:val="28"/>
        </w:rPr>
      </w:pPr>
    </w:p>
    <w:p w14:paraId="38C0C05B" w14:textId="452DE806" w:rsidR="00375AE0" w:rsidRPr="00375AE0" w:rsidRDefault="00375AE0" w:rsidP="003F33DE">
      <w:pPr>
        <w:tabs>
          <w:tab w:val="left" w:pos="2340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Bp=N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t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⇔</m:t>
          </m:r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t 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⇔</m:t>
          </m:r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0.00895962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7,49314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  <m:e/>
              </m:eqAr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 xml:space="preserve">=119,571 espiras </m:t>
          </m:r>
        </m:oMath>
      </m:oMathPara>
    </w:p>
    <w:p w14:paraId="2A98A9E1" w14:textId="77777777" w:rsidR="00436CFD" w:rsidRDefault="00436CFD" w:rsidP="003F33DE">
      <w:pPr>
        <w:tabs>
          <w:tab w:val="left" w:pos="2340"/>
        </w:tabs>
        <w:jc w:val="both"/>
        <w:rPr>
          <w:b/>
          <w:bCs/>
          <w:sz w:val="28"/>
          <w:szCs w:val="28"/>
        </w:rPr>
      </w:pPr>
    </w:p>
    <w:p w14:paraId="1F443F53" w14:textId="0F18F43E" w:rsidR="00436CFD" w:rsidRDefault="00436CFD" w:rsidP="003F33DE">
      <w:pPr>
        <w:tabs>
          <w:tab w:val="left" w:pos="2340"/>
        </w:tabs>
        <w:jc w:val="both"/>
        <w:rPr>
          <w:b/>
          <w:bCs/>
          <w:sz w:val="28"/>
          <w:szCs w:val="28"/>
        </w:rPr>
      </w:pPr>
    </w:p>
    <w:p w14:paraId="1F54975E" w14:textId="77777777" w:rsidR="00436CFD" w:rsidRDefault="00436CFD" w:rsidP="003F33DE">
      <w:pPr>
        <w:tabs>
          <w:tab w:val="left" w:pos="2340"/>
        </w:tabs>
        <w:jc w:val="both"/>
        <w:rPr>
          <w:b/>
          <w:bCs/>
          <w:sz w:val="28"/>
          <w:szCs w:val="28"/>
        </w:rPr>
      </w:pPr>
    </w:p>
    <w:p w14:paraId="1DDB9DB7" w14:textId="183E0BBA" w:rsidR="003F33DE" w:rsidRPr="00E55839" w:rsidRDefault="008D6CC9" w:rsidP="003F33DE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3F33DE" w:rsidRPr="00E55839">
        <w:rPr>
          <w:sz w:val="24"/>
          <w:szCs w:val="24"/>
        </w:rPr>
        <w:t xml:space="preserve">Podemos atribuir os dois </w:t>
      </w:r>
      <w:r w:rsidR="003F33DE">
        <w:rPr>
          <w:sz w:val="24"/>
          <w:szCs w:val="24"/>
        </w:rPr>
        <w:t>máximos</w:t>
      </w:r>
      <w:r w:rsidR="003F33DE" w:rsidRPr="00E55839">
        <w:rPr>
          <w:sz w:val="24"/>
          <w:szCs w:val="24"/>
        </w:rPr>
        <w:t xml:space="preserve"> (ao invés de apenas um</w:t>
      </w:r>
      <w:r w:rsidR="003F33DE">
        <w:rPr>
          <w:sz w:val="24"/>
          <w:szCs w:val="24"/>
        </w:rPr>
        <w:t>, que seria o ideal</w:t>
      </w:r>
      <w:r w:rsidR="003F33DE" w:rsidRPr="00E55839">
        <w:rPr>
          <w:sz w:val="24"/>
          <w:szCs w:val="24"/>
        </w:rPr>
        <w:t>)</w:t>
      </w:r>
      <w:r w:rsidR="003F33DE">
        <w:rPr>
          <w:sz w:val="24"/>
          <w:szCs w:val="24"/>
        </w:rPr>
        <w:t xml:space="preserve"> no gráfico</w:t>
      </w:r>
      <w:r w:rsidR="003F33DE" w:rsidRPr="00E55839">
        <w:rPr>
          <w:sz w:val="24"/>
          <w:szCs w:val="24"/>
        </w:rPr>
        <w:t>, por erros</w:t>
      </w:r>
      <w:r w:rsidR="003F33DE">
        <w:rPr>
          <w:sz w:val="24"/>
          <w:szCs w:val="24"/>
        </w:rPr>
        <w:t xml:space="preserve"> humanos, em particular erros na medida do raio da bobina, falhando a configuração de </w:t>
      </w:r>
      <w:proofErr w:type="spellStart"/>
      <w:r w:rsidR="003F33DE">
        <w:rPr>
          <w:sz w:val="24"/>
          <w:szCs w:val="24"/>
        </w:rPr>
        <w:t>Helmholtz</w:t>
      </w:r>
      <w:proofErr w:type="spellEnd"/>
      <w:r w:rsidR="003F33DE">
        <w:rPr>
          <w:sz w:val="24"/>
          <w:szCs w:val="24"/>
        </w:rPr>
        <w:t xml:space="preserve"> e afastando as bobinas em demasia. Também podem ser atribuídos erros à não estabilização da sonda ao longo do eixo das bobinas,</w:t>
      </w:r>
      <w:r w:rsidR="003F33DE" w:rsidRPr="00E55839">
        <w:rPr>
          <w:sz w:val="24"/>
          <w:szCs w:val="24"/>
        </w:rPr>
        <w:t xml:space="preserve"> </w:t>
      </w:r>
      <w:r w:rsidR="003F33DE">
        <w:rPr>
          <w:sz w:val="24"/>
          <w:szCs w:val="24"/>
        </w:rPr>
        <w:t>sendo que a mesma rodava e pode ter criado algumas oscilações nos resultados.</w:t>
      </w:r>
    </w:p>
    <w:p w14:paraId="64D13B61" w14:textId="0D3E3938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DD6F247" w14:textId="2AA8B875" w:rsidR="00301A15" w:rsidRPr="00B12455" w:rsidRDefault="00D417EB" w:rsidP="00301A15">
      <w:pPr>
        <w:jc w:val="both"/>
        <w:rPr>
          <w:rFonts w:eastAsia="Cambria Math" w:cstheme="minorHAnsi"/>
          <w:position w:val="7"/>
          <w:sz w:val="24"/>
          <w:szCs w:val="24"/>
        </w:rPr>
      </w:pPr>
      <w:r>
        <w:rPr>
          <w:rFonts w:eastAsia="Cambria Math" w:cstheme="minorHAnsi"/>
          <w:position w:val="7"/>
          <w:sz w:val="24"/>
          <w:szCs w:val="24"/>
        </w:rPr>
        <w:t>Nem todos os objetivos foram concluídos nestes experimentos</w:t>
      </w:r>
      <w:r w:rsidR="00301A15" w:rsidRPr="00B12455">
        <w:rPr>
          <w:rFonts w:eastAsia="Cambria Math" w:cstheme="minorHAnsi"/>
          <w:position w:val="7"/>
          <w:sz w:val="24"/>
          <w:szCs w:val="24"/>
        </w:rPr>
        <w:t>, ou seja, na parte A</w:t>
      </w:r>
      <w:r w:rsidR="00301A15">
        <w:rPr>
          <w:rFonts w:eastAsia="Cambria Math" w:cstheme="minorHAnsi"/>
          <w:position w:val="7"/>
          <w:sz w:val="24"/>
          <w:szCs w:val="24"/>
        </w:rPr>
        <w:t xml:space="preserve"> obtivemos a constante de calibração</w:t>
      </w:r>
      <w:r>
        <w:rPr>
          <w:rFonts w:eastAsia="Cambria Math" w:cstheme="minorHAnsi"/>
          <w:position w:val="7"/>
          <w:sz w:val="24"/>
          <w:szCs w:val="24"/>
        </w:rPr>
        <w:t>, tal como esperado, no entanto, o erro relativo de 19,6%, devido aos fatores já explicados, implica que o experimento em si não possa ser considerado um sucesso. Na parte B</w:t>
      </w:r>
    </w:p>
    <w:p w14:paraId="29DFE62E" w14:textId="2FD18BE3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1B9845A9" w14:textId="6456987F" w:rsidR="00641AA2" w:rsidRPr="00D63754" w:rsidRDefault="00641AA2" w:rsidP="00D63754">
      <w:pPr>
        <w:pStyle w:val="Ttulo1"/>
      </w:pPr>
    </w:p>
    <w:sectPr w:rsidR="00641AA2" w:rsidRPr="00D63754" w:rsidSect="00D87E9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D9893" w14:textId="77777777" w:rsidR="00951ED3" w:rsidRDefault="00951ED3" w:rsidP="005578D9">
      <w:pPr>
        <w:spacing w:after="0" w:line="240" w:lineRule="auto"/>
      </w:pPr>
      <w:r>
        <w:separator/>
      </w:r>
    </w:p>
  </w:endnote>
  <w:endnote w:type="continuationSeparator" w:id="0">
    <w:p w14:paraId="2E27D1C9" w14:textId="77777777" w:rsidR="00951ED3" w:rsidRDefault="00951ED3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192448" w:rsidRDefault="00192448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192448" w:rsidRDefault="001924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514C0" w14:textId="77777777" w:rsidR="00951ED3" w:rsidRDefault="00951ED3" w:rsidP="005578D9">
      <w:pPr>
        <w:spacing w:after="0" w:line="240" w:lineRule="auto"/>
      </w:pPr>
      <w:r>
        <w:separator/>
      </w:r>
    </w:p>
  </w:footnote>
  <w:footnote w:type="continuationSeparator" w:id="0">
    <w:p w14:paraId="5124F1CE" w14:textId="77777777" w:rsidR="00951ED3" w:rsidRDefault="00951ED3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192448" w:rsidRPr="00557C35" w:rsidRDefault="00192448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A64CF"/>
    <w:multiLevelType w:val="hybridMultilevel"/>
    <w:tmpl w:val="11EE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29"/>
  </w:num>
  <w:num w:numId="5">
    <w:abstractNumId w:val="17"/>
  </w:num>
  <w:num w:numId="6">
    <w:abstractNumId w:val="26"/>
  </w:num>
  <w:num w:numId="7">
    <w:abstractNumId w:val="28"/>
  </w:num>
  <w:num w:numId="8">
    <w:abstractNumId w:val="23"/>
  </w:num>
  <w:num w:numId="9">
    <w:abstractNumId w:val="5"/>
  </w:num>
  <w:num w:numId="10">
    <w:abstractNumId w:val="27"/>
  </w:num>
  <w:num w:numId="11">
    <w:abstractNumId w:val="12"/>
  </w:num>
  <w:num w:numId="12">
    <w:abstractNumId w:val="7"/>
  </w:num>
  <w:num w:numId="13">
    <w:abstractNumId w:val="9"/>
  </w:num>
  <w:num w:numId="14">
    <w:abstractNumId w:val="19"/>
  </w:num>
  <w:num w:numId="15">
    <w:abstractNumId w:val="21"/>
  </w:num>
  <w:num w:numId="16">
    <w:abstractNumId w:val="16"/>
  </w:num>
  <w:num w:numId="17">
    <w:abstractNumId w:val="13"/>
  </w:num>
  <w:num w:numId="18">
    <w:abstractNumId w:val="25"/>
  </w:num>
  <w:num w:numId="19">
    <w:abstractNumId w:val="6"/>
  </w:num>
  <w:num w:numId="20">
    <w:abstractNumId w:val="3"/>
  </w:num>
  <w:num w:numId="21">
    <w:abstractNumId w:val="18"/>
  </w:num>
  <w:num w:numId="22">
    <w:abstractNumId w:val="24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42A81"/>
    <w:rsid w:val="0005264A"/>
    <w:rsid w:val="00053CD9"/>
    <w:rsid w:val="00053F21"/>
    <w:rsid w:val="00091EFC"/>
    <w:rsid w:val="000B6264"/>
    <w:rsid w:val="000E3337"/>
    <w:rsid w:val="000F1F28"/>
    <w:rsid w:val="00102AAB"/>
    <w:rsid w:val="00103A22"/>
    <w:rsid w:val="001172CD"/>
    <w:rsid w:val="00127E69"/>
    <w:rsid w:val="00146B25"/>
    <w:rsid w:val="00156E78"/>
    <w:rsid w:val="00162FAC"/>
    <w:rsid w:val="00170D20"/>
    <w:rsid w:val="0019025D"/>
    <w:rsid w:val="00192448"/>
    <w:rsid w:val="001A7B3D"/>
    <w:rsid w:val="001B08CB"/>
    <w:rsid w:val="001B3EDB"/>
    <w:rsid w:val="001C55B5"/>
    <w:rsid w:val="001E0CBA"/>
    <w:rsid w:val="001E1CDB"/>
    <w:rsid w:val="001E4E1E"/>
    <w:rsid w:val="001F6A4F"/>
    <w:rsid w:val="001F72C6"/>
    <w:rsid w:val="00206273"/>
    <w:rsid w:val="00207D4C"/>
    <w:rsid w:val="00234733"/>
    <w:rsid w:val="0023660E"/>
    <w:rsid w:val="002373F3"/>
    <w:rsid w:val="0025700B"/>
    <w:rsid w:val="0025708C"/>
    <w:rsid w:val="00266423"/>
    <w:rsid w:val="0028095A"/>
    <w:rsid w:val="002812C6"/>
    <w:rsid w:val="002854C4"/>
    <w:rsid w:val="002926EA"/>
    <w:rsid w:val="0029696A"/>
    <w:rsid w:val="002B4BD5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1A15"/>
    <w:rsid w:val="00306CB8"/>
    <w:rsid w:val="0031212C"/>
    <w:rsid w:val="00327E19"/>
    <w:rsid w:val="00351898"/>
    <w:rsid w:val="00351AF1"/>
    <w:rsid w:val="00351C00"/>
    <w:rsid w:val="00362086"/>
    <w:rsid w:val="003640BD"/>
    <w:rsid w:val="00375AE0"/>
    <w:rsid w:val="0038069C"/>
    <w:rsid w:val="00381EEB"/>
    <w:rsid w:val="0038650C"/>
    <w:rsid w:val="003B241D"/>
    <w:rsid w:val="003C0C53"/>
    <w:rsid w:val="003C22AA"/>
    <w:rsid w:val="003F0979"/>
    <w:rsid w:val="003F33DE"/>
    <w:rsid w:val="0040640B"/>
    <w:rsid w:val="00411F99"/>
    <w:rsid w:val="00426E69"/>
    <w:rsid w:val="00436CFD"/>
    <w:rsid w:val="00456192"/>
    <w:rsid w:val="0045664D"/>
    <w:rsid w:val="0047510E"/>
    <w:rsid w:val="00483A99"/>
    <w:rsid w:val="00487909"/>
    <w:rsid w:val="004A3D37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B2CC2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70B27"/>
    <w:rsid w:val="006860E7"/>
    <w:rsid w:val="006A143F"/>
    <w:rsid w:val="006A314F"/>
    <w:rsid w:val="006B284E"/>
    <w:rsid w:val="006C3B8B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1556E"/>
    <w:rsid w:val="00822C49"/>
    <w:rsid w:val="00826E23"/>
    <w:rsid w:val="008273AC"/>
    <w:rsid w:val="008332E0"/>
    <w:rsid w:val="00847C3F"/>
    <w:rsid w:val="00850BCD"/>
    <w:rsid w:val="00855BB1"/>
    <w:rsid w:val="00861286"/>
    <w:rsid w:val="00866466"/>
    <w:rsid w:val="008A02E8"/>
    <w:rsid w:val="008A6622"/>
    <w:rsid w:val="008B2571"/>
    <w:rsid w:val="008B58BD"/>
    <w:rsid w:val="008D6CC9"/>
    <w:rsid w:val="008E2E78"/>
    <w:rsid w:val="008F0BFD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51ED3"/>
    <w:rsid w:val="0098740F"/>
    <w:rsid w:val="009B4E46"/>
    <w:rsid w:val="009E31EB"/>
    <w:rsid w:val="009F5D46"/>
    <w:rsid w:val="00A01C91"/>
    <w:rsid w:val="00A1305E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06322"/>
    <w:rsid w:val="00B12455"/>
    <w:rsid w:val="00B239D2"/>
    <w:rsid w:val="00B269C3"/>
    <w:rsid w:val="00B2792F"/>
    <w:rsid w:val="00B27DEA"/>
    <w:rsid w:val="00B36A2B"/>
    <w:rsid w:val="00B42826"/>
    <w:rsid w:val="00B44F95"/>
    <w:rsid w:val="00B93F8F"/>
    <w:rsid w:val="00B94855"/>
    <w:rsid w:val="00B96E46"/>
    <w:rsid w:val="00BA368A"/>
    <w:rsid w:val="00BA48BE"/>
    <w:rsid w:val="00BC44C5"/>
    <w:rsid w:val="00BD396F"/>
    <w:rsid w:val="00BE362D"/>
    <w:rsid w:val="00BF3604"/>
    <w:rsid w:val="00C05156"/>
    <w:rsid w:val="00C05A89"/>
    <w:rsid w:val="00C104BB"/>
    <w:rsid w:val="00C24A3D"/>
    <w:rsid w:val="00C32796"/>
    <w:rsid w:val="00C51D45"/>
    <w:rsid w:val="00C5317D"/>
    <w:rsid w:val="00C8153C"/>
    <w:rsid w:val="00CB014F"/>
    <w:rsid w:val="00CB2B23"/>
    <w:rsid w:val="00CB66B7"/>
    <w:rsid w:val="00CC5A24"/>
    <w:rsid w:val="00D07EFE"/>
    <w:rsid w:val="00D2491F"/>
    <w:rsid w:val="00D35901"/>
    <w:rsid w:val="00D417EB"/>
    <w:rsid w:val="00D41CAE"/>
    <w:rsid w:val="00D63754"/>
    <w:rsid w:val="00D654B6"/>
    <w:rsid w:val="00D666EF"/>
    <w:rsid w:val="00D722AC"/>
    <w:rsid w:val="00D77719"/>
    <w:rsid w:val="00D83CB3"/>
    <w:rsid w:val="00D8534E"/>
    <w:rsid w:val="00D87E94"/>
    <w:rsid w:val="00D926FB"/>
    <w:rsid w:val="00DA5898"/>
    <w:rsid w:val="00DB6BCB"/>
    <w:rsid w:val="00DC4FA4"/>
    <w:rsid w:val="00DD75C1"/>
    <w:rsid w:val="00DD7BA4"/>
    <w:rsid w:val="00DF1F14"/>
    <w:rsid w:val="00DF4BD7"/>
    <w:rsid w:val="00E1420C"/>
    <w:rsid w:val="00E2168B"/>
    <w:rsid w:val="00E27236"/>
    <w:rsid w:val="00E27CF9"/>
    <w:rsid w:val="00E36F96"/>
    <w:rsid w:val="00E555A8"/>
    <w:rsid w:val="00E670DB"/>
    <w:rsid w:val="00E7030C"/>
    <w:rsid w:val="00E76565"/>
    <w:rsid w:val="00E76D9E"/>
    <w:rsid w:val="00EC037B"/>
    <w:rsid w:val="00EC2D04"/>
    <w:rsid w:val="00EE310A"/>
    <w:rsid w:val="00EE45C7"/>
    <w:rsid w:val="00EE4CFA"/>
    <w:rsid w:val="00EE60E1"/>
    <w:rsid w:val="00EE6389"/>
    <w:rsid w:val="00EF0CFA"/>
    <w:rsid w:val="00EF5FB9"/>
    <w:rsid w:val="00F2480F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3DE"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F0CF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0CF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0CF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0CF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0CF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CFA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F0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Tensão de Hall em função da Intensidade</a:t>
            </a:r>
          </a:p>
        </c:rich>
      </c:tx>
      <c:layout>
        <c:manualLayout>
          <c:xMode val="edge"/>
          <c:yMode val="edge"/>
          <c:x val="0.28385116992711928"/>
          <c:y val="1.34884505142471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8.1067930375216327E-2"/>
          <c:y val="8.075572495774902E-2"/>
          <c:w val="0.89179299221659436"/>
          <c:h val="0.76403150668381925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Tensão de Hall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2"/>
              <c:layout>
                <c:manualLayout>
                  <c:x val="-2.8274874731567663E-2"/>
                  <c:y val="6.744225257123587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83A-4280-94F8-122D51DF74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232596069334832"/>
                  <c:y val="-4.06891854754877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cat>
            <c:numRef>
              <c:f>Folha1!$C$2:$C$30</c:f>
              <c:numCache>
                <c:formatCode>General</c:formatCode>
                <c:ptCount val="29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</c:numCache>
            </c:numRef>
          </c:cat>
          <c:val>
            <c:numRef>
              <c:f>Folha1!$B$2:$B$30</c:f>
              <c:numCache>
                <c:formatCode>General</c:formatCode>
                <c:ptCount val="29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9.8000000000000014E-3</c:v>
                </c:pt>
                <c:pt idx="4">
                  <c:v>1.1599999999999999E-2</c:v>
                </c:pt>
                <c:pt idx="5">
                  <c:v>1.4199999999999999E-2</c:v>
                </c:pt>
                <c:pt idx="6">
                  <c:v>1.7299999999999999E-2</c:v>
                </c:pt>
                <c:pt idx="7">
                  <c:v>2.01E-2</c:v>
                </c:pt>
                <c:pt idx="8">
                  <c:v>2.3199999999999998E-2</c:v>
                </c:pt>
                <c:pt idx="9">
                  <c:v>2.5700000000000001E-2</c:v>
                </c:pt>
                <c:pt idx="10">
                  <c:v>2.8799999999999999E-2</c:v>
                </c:pt>
                <c:pt idx="11">
                  <c:v>3.1300000000000001E-2</c:v>
                </c:pt>
                <c:pt idx="12">
                  <c:v>3.3799999999999997E-2</c:v>
                </c:pt>
                <c:pt idx="13">
                  <c:v>3.6999999999999998E-2</c:v>
                </c:pt>
                <c:pt idx="14">
                  <c:v>3.9600000000000003E-2</c:v>
                </c:pt>
                <c:pt idx="15">
                  <c:v>4.1799999999999997E-2</c:v>
                </c:pt>
                <c:pt idx="16">
                  <c:v>4.4899999999999995E-2</c:v>
                </c:pt>
                <c:pt idx="17">
                  <c:v>4.8500000000000001E-2</c:v>
                </c:pt>
                <c:pt idx="18">
                  <c:v>5.0500000000000003E-2</c:v>
                </c:pt>
                <c:pt idx="19">
                  <c:v>5.33E-2</c:v>
                </c:pt>
                <c:pt idx="20">
                  <c:v>5.62E-2</c:v>
                </c:pt>
                <c:pt idx="21">
                  <c:v>5.9299999999999999E-2</c:v>
                </c:pt>
                <c:pt idx="22">
                  <c:v>6.1799999999999994E-2</c:v>
                </c:pt>
                <c:pt idx="23">
                  <c:v>6.4500000000000002E-2</c:v>
                </c:pt>
                <c:pt idx="24">
                  <c:v>6.6700000000000009E-2</c:v>
                </c:pt>
                <c:pt idx="25">
                  <c:v>7.0000000000000007E-2</c:v>
                </c:pt>
                <c:pt idx="26">
                  <c:v>7.3799999999999991E-2</c:v>
                </c:pt>
                <c:pt idx="27">
                  <c:v>7.5499999999999998E-2</c:v>
                </c:pt>
                <c:pt idx="28">
                  <c:v>7.85E-2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F-482A-B8AA-B400E135041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20848"/>
        <c:axId val="662320208"/>
      </c:lineChart>
      <c:catAx>
        <c:axId val="662320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Intensidade</a:t>
                </a:r>
                <a:r>
                  <a:rPr lang="pt-PT" baseline="0"/>
                  <a:t> (A)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208"/>
        <c:crosses val="autoZero"/>
        <c:auto val="1"/>
        <c:lblAlgn val="ctr"/>
        <c:lblOffset val="100"/>
        <c:noMultiLvlLbl val="0"/>
      </c:catAx>
      <c:valAx>
        <c:axId val="662320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Tensão</a:t>
                </a:r>
                <a:r>
                  <a:rPr lang="pt-PT" baseline="0"/>
                  <a:t> de Hall (V)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6.7311206352370515E-3"/>
              <c:y val="0.32851068123313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13</Pages>
  <Words>2168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João Figueiredo</cp:lastModifiedBy>
  <cp:revision>85</cp:revision>
  <dcterms:created xsi:type="dcterms:W3CDTF">2020-11-05T16:51:00Z</dcterms:created>
  <dcterms:modified xsi:type="dcterms:W3CDTF">2021-01-07T16:25:00Z</dcterms:modified>
</cp:coreProperties>
</file>