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D7" w:rsidRDefault="00E078D7">
      <w:bookmarkStart w:id="0" w:name="_GoBack"/>
      <w:bookmarkEnd w:id="0"/>
    </w:p>
    <w:sectPr w:rsidR="00E078D7" w:rsidSect="002C4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A6"/>
    <w:rsid w:val="002C444C"/>
    <w:rsid w:val="004E5F42"/>
    <w:rsid w:val="00B556A6"/>
    <w:rsid w:val="00D55D18"/>
    <w:rsid w:val="00E078D7"/>
    <w:rsid w:val="00F2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4ACA1F-42F9-9C4C-AEFA-B0F092AE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D18"/>
    <w:pPr>
      <w:keepNext/>
      <w:keepLines/>
      <w:pBdr>
        <w:bottom w:val="single" w:sz="4" w:space="1" w:color="4472C4" w:themeColor="accent1"/>
      </w:pBdr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Maximilian GBS-INA1a_2017</dc:creator>
  <cp:keywords/>
  <dc:description/>
  <cp:lastModifiedBy>Kaspar Maximilian GBS-INA1a_2017</cp:lastModifiedBy>
  <cp:revision>1</cp:revision>
  <dcterms:created xsi:type="dcterms:W3CDTF">2018-11-08T09:31:00Z</dcterms:created>
  <dcterms:modified xsi:type="dcterms:W3CDTF">2018-11-08T09:31:00Z</dcterms:modified>
</cp:coreProperties>
</file>