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B2A31" w14:textId="218C8FEB" w:rsidR="00DC0802" w:rsidRPr="000764D2" w:rsidRDefault="003F1E90" w:rsidP="006375AC">
      <w:pPr>
        <w:jc w:val="both"/>
        <w:rPr>
          <w:lang w:val="ru-RU"/>
        </w:rPr>
      </w:pPr>
      <w:r>
        <w:rPr>
          <w:lang w:val="ru-RU"/>
        </w:rPr>
        <w:t>Сайт Третьяковской галереи</w:t>
      </w:r>
    </w:p>
    <w:p w14:paraId="00CE668F" w14:textId="3B3CF117" w:rsidR="006375AC" w:rsidRPr="000764D2" w:rsidRDefault="006375AC" w:rsidP="006375AC">
      <w:pPr>
        <w:ind w:firstLine="900"/>
        <w:jc w:val="both"/>
        <w:rPr>
          <w:lang w:val="ru-RU"/>
        </w:rPr>
      </w:pPr>
    </w:p>
    <w:tbl>
      <w:tblPr>
        <w:tblW w:w="920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101"/>
        <w:gridCol w:w="5103"/>
      </w:tblGrid>
      <w:tr w:rsidR="006375AC" w:rsidRPr="000764D2" w14:paraId="43D104BA" w14:textId="77777777" w:rsidTr="003466D8">
        <w:trPr>
          <w:jc w:val="center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hideMark/>
          </w:tcPr>
          <w:p w14:paraId="37FEC4CF" w14:textId="32632BD4" w:rsidR="006375AC" w:rsidRPr="000764D2" w:rsidRDefault="006375AC" w:rsidP="00DE79A4">
            <w:pPr>
              <w:rPr>
                <w:lang w:val="ru-RU"/>
              </w:rPr>
            </w:pPr>
            <w:r w:rsidRPr="000764D2">
              <w:rPr>
                <w:lang w:val="ru-RU"/>
              </w:rPr>
              <w:t xml:space="preserve">Различные </w:t>
            </w:r>
            <w:r w:rsidR="007A5524" w:rsidRPr="000764D2">
              <w:rPr>
                <w:lang w:val="ru-RU"/>
              </w:rPr>
              <w:t>уровни</w:t>
            </w:r>
            <w:r w:rsidRPr="000764D2">
              <w:rPr>
                <w:lang w:val="ru-RU"/>
              </w:rPr>
              <w:t xml:space="preserve"> тестирования</w:t>
            </w:r>
          </w:p>
        </w:tc>
      </w:tr>
      <w:tr w:rsidR="006375AC" w:rsidRPr="003F1E90" w14:paraId="33709411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4AF3102" w14:textId="77777777" w:rsidR="006375AC" w:rsidRPr="000764D2" w:rsidRDefault="006375AC" w:rsidP="00DE79A4">
            <w:pPr>
              <w:rPr>
                <w:lang w:val="ru-RU"/>
              </w:rPr>
            </w:pPr>
            <w:r w:rsidRPr="000764D2">
              <w:rPr>
                <w:lang w:val="ru-RU"/>
              </w:rPr>
              <w:t>Модульное тестирование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76EC2BF" w14:textId="77777777" w:rsidR="003F1E90" w:rsidRPr="000764D2" w:rsidRDefault="003F1E90" w:rsidP="003F1E90">
            <w:pPr>
              <w:rPr>
                <w:lang w:val="ru-RU"/>
              </w:rPr>
            </w:pPr>
            <w:r w:rsidRPr="000764D2">
              <w:rPr>
                <w:lang w:val="ru-RU"/>
              </w:rPr>
              <w:t>Тестирование каждого раздела в отдельности</w:t>
            </w:r>
          </w:p>
          <w:p w14:paraId="0FF7E09D" w14:textId="4F320EE0" w:rsidR="006375AC" w:rsidRPr="000764D2" w:rsidRDefault="003F1E90" w:rsidP="003F1E90">
            <w:pPr>
              <w:jc w:val="both"/>
              <w:rPr>
                <w:lang w:val="ru-RU"/>
              </w:rPr>
            </w:pPr>
            <w:r w:rsidRPr="000764D2">
              <w:rPr>
                <w:lang w:val="ru-RU"/>
              </w:rPr>
              <w:t>Тестирование модуля регистрации</w:t>
            </w:r>
          </w:p>
        </w:tc>
      </w:tr>
      <w:tr w:rsidR="006375AC" w:rsidRPr="003F1E90" w14:paraId="326CA6B9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0ED3063" w14:textId="77777777" w:rsidR="006375AC" w:rsidRPr="000764D2" w:rsidRDefault="006375AC" w:rsidP="00DE79A4">
            <w:pPr>
              <w:rPr>
                <w:lang w:val="ru-RU"/>
              </w:rPr>
            </w:pPr>
            <w:r w:rsidRPr="000764D2">
              <w:rPr>
                <w:lang w:val="ru-RU"/>
              </w:rPr>
              <w:t>Интеграционное тестирование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660222" w14:textId="275C1124" w:rsidR="006375AC" w:rsidRPr="00D51C67" w:rsidRDefault="00727F1C" w:rsidP="003F1E9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Тестирование взаимодействия</w:t>
            </w:r>
            <w:r w:rsidR="00D51C67">
              <w:rPr>
                <w:lang w:val="ru-RU"/>
              </w:rPr>
              <w:t xml:space="preserve"> (</w:t>
            </w:r>
            <w:r w:rsidR="003F1E90">
              <w:rPr>
                <w:lang w:val="ru-RU"/>
              </w:rPr>
              <w:t>купить билет в разделе «Купить билет»)</w:t>
            </w:r>
            <w:r w:rsidR="00D51C67">
              <w:rPr>
                <w:lang w:val="ru-RU"/>
              </w:rPr>
              <w:t>.</w:t>
            </w:r>
          </w:p>
        </w:tc>
      </w:tr>
      <w:tr w:rsidR="006375AC" w:rsidRPr="003F1E90" w14:paraId="1FAB7FF9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D44DA6B" w14:textId="77777777" w:rsidR="006375AC" w:rsidRPr="000764D2" w:rsidRDefault="006375AC" w:rsidP="00DE79A4">
            <w:pPr>
              <w:rPr>
                <w:lang w:val="ru-RU"/>
              </w:rPr>
            </w:pPr>
            <w:r w:rsidRPr="000764D2">
              <w:rPr>
                <w:lang w:val="ru-RU"/>
              </w:rPr>
              <w:t>Системное тестирование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40E0A0C" w14:textId="0E2242E7" w:rsidR="003F1E90" w:rsidRPr="000764D2" w:rsidRDefault="003F1E90" w:rsidP="003F1E90">
            <w:pPr>
              <w:rPr>
                <w:lang w:val="ru-RU"/>
              </w:rPr>
            </w:pPr>
            <w:r w:rsidRPr="000764D2">
              <w:rPr>
                <w:lang w:val="ru-RU"/>
              </w:rPr>
              <w:t xml:space="preserve">Основные сценарии использования </w:t>
            </w:r>
            <w:r>
              <w:rPr>
                <w:lang w:val="ru-RU"/>
              </w:rPr>
              <w:t xml:space="preserve">сайта </w:t>
            </w:r>
            <w:r w:rsidRPr="000764D2">
              <w:rPr>
                <w:lang w:val="ru-RU"/>
              </w:rPr>
              <w:t>соответствуют ожиданию.</w:t>
            </w:r>
          </w:p>
          <w:p w14:paraId="257BF67A" w14:textId="69A44BCB" w:rsidR="00D51C67" w:rsidRPr="000764D2" w:rsidRDefault="003F1E90" w:rsidP="003F1E90">
            <w:pPr>
              <w:jc w:val="both"/>
              <w:rPr>
                <w:lang w:val="ru-RU"/>
              </w:rPr>
            </w:pPr>
            <w:r w:rsidRPr="000764D2">
              <w:rPr>
                <w:lang w:val="ru-RU"/>
              </w:rPr>
              <w:t>Встроенное видео проигрывается, картинки отображаются, текст отображается корректно</w:t>
            </w:r>
          </w:p>
        </w:tc>
      </w:tr>
      <w:tr w:rsidR="007A5524" w:rsidRPr="003F1E90" w14:paraId="274141CA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A5B908" w14:textId="22DB3466" w:rsidR="007A5524" w:rsidRPr="000764D2" w:rsidRDefault="007A5524" w:rsidP="00DE79A4">
            <w:pPr>
              <w:rPr>
                <w:lang w:val="ru-RU"/>
              </w:rPr>
            </w:pPr>
            <w:r w:rsidRPr="000764D2">
              <w:rPr>
                <w:lang w:val="ru-RU"/>
              </w:rPr>
              <w:t>Операционное тестирование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4B823C7" w14:textId="31E23937" w:rsidR="007A5524" w:rsidRPr="000764D2" w:rsidRDefault="003F1E90" w:rsidP="00DE79A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Сайт используется для того, чтобы показать, какие выставки Третьяковской галереи сейчас актуальны.</w:t>
            </w:r>
          </w:p>
        </w:tc>
      </w:tr>
      <w:tr w:rsidR="007A5524" w:rsidRPr="000764D2" w14:paraId="630B661D" w14:textId="77777777" w:rsidTr="003466D8">
        <w:trPr>
          <w:jc w:val="center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14:paraId="1B428C41" w14:textId="530530CE" w:rsidR="007A5524" w:rsidRPr="000764D2" w:rsidRDefault="007A5524" w:rsidP="007A5524">
            <w:pPr>
              <w:jc w:val="both"/>
              <w:rPr>
                <w:lang w:val="ru-RU"/>
              </w:rPr>
            </w:pPr>
            <w:r w:rsidRPr="000764D2">
              <w:rPr>
                <w:lang w:val="ru-RU"/>
              </w:rPr>
              <w:t>Различные виды тестирования</w:t>
            </w:r>
          </w:p>
        </w:tc>
      </w:tr>
      <w:tr w:rsidR="007A5524" w:rsidRPr="003F1E90" w14:paraId="0D7C820D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52558C7" w14:textId="2E417577" w:rsidR="007A5524" w:rsidRPr="000764D2" w:rsidRDefault="007A5524" w:rsidP="007A5524">
            <w:pPr>
              <w:rPr>
                <w:lang w:val="ru-RU"/>
              </w:rPr>
            </w:pPr>
            <w:r w:rsidRPr="000764D2">
              <w:rPr>
                <w:lang w:val="ru-RU"/>
              </w:rPr>
              <w:t xml:space="preserve">Функциональное тестирование 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9473DF" w14:textId="77777777" w:rsidR="007A5524" w:rsidRDefault="003F1E90" w:rsidP="007A552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Бронирование и посещение выставок.</w:t>
            </w:r>
          </w:p>
          <w:p w14:paraId="04CB7CB9" w14:textId="732E2061" w:rsidR="003F1E90" w:rsidRPr="000764D2" w:rsidRDefault="003F1E90" w:rsidP="007A5524">
            <w:pPr>
              <w:jc w:val="both"/>
              <w:rPr>
                <w:lang w:val="ru-RU"/>
              </w:rPr>
            </w:pPr>
            <w:r w:rsidRPr="000764D2">
              <w:rPr>
                <w:lang w:val="ru-RU"/>
              </w:rPr>
              <w:t>Подписка на рассылку – убедиться, что письма с информацией приходят.</w:t>
            </w:r>
          </w:p>
        </w:tc>
      </w:tr>
      <w:tr w:rsidR="007A5524" w:rsidRPr="003F1E90" w14:paraId="6793F5FD" w14:textId="77777777" w:rsidTr="003F1E90">
        <w:trPr>
          <w:trHeight w:val="653"/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FAC3C5" w14:textId="20442FC6" w:rsidR="007A5524" w:rsidRPr="000764D2" w:rsidRDefault="007A5524" w:rsidP="007A5524">
            <w:pPr>
              <w:rPr>
                <w:lang w:val="ru-RU"/>
              </w:rPr>
            </w:pPr>
            <w:r w:rsidRPr="000764D2">
              <w:rPr>
                <w:lang w:val="ru-RU"/>
              </w:rPr>
              <w:t xml:space="preserve">Тестирование производительности 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3551E8" w14:textId="3F489504" w:rsidR="003F1E90" w:rsidRPr="000764D2" w:rsidRDefault="00D51C67" w:rsidP="007A552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Скорость работы приложения под определенной нагрузкой</w:t>
            </w:r>
            <w:r w:rsidR="003F1E90">
              <w:rPr>
                <w:lang w:val="ru-RU"/>
              </w:rPr>
              <w:t>, скорость поиска по ключевым словам.</w:t>
            </w:r>
          </w:p>
        </w:tc>
      </w:tr>
      <w:tr w:rsidR="007A5524" w:rsidRPr="003F1E90" w14:paraId="27015117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3E5208" w14:textId="72E974BA" w:rsidR="007A5524" w:rsidRPr="000764D2" w:rsidRDefault="007A5524" w:rsidP="007A5524">
            <w:pPr>
              <w:rPr>
                <w:lang w:val="ru-RU"/>
              </w:rPr>
            </w:pPr>
            <w:r w:rsidRPr="000764D2">
              <w:rPr>
                <w:lang w:val="ru-RU"/>
              </w:rPr>
              <w:t xml:space="preserve">Нагрузочное тестирование 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EDD9DF3" w14:textId="35909C07" w:rsidR="007A5524" w:rsidRPr="00D51C67" w:rsidRDefault="00D51C67" w:rsidP="003F1E9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Оценка поведения</w:t>
            </w:r>
            <w:r w:rsidRPr="00D51C67">
              <w:rPr>
                <w:lang w:val="ru-RU"/>
              </w:rPr>
              <w:t xml:space="preserve"> </w:t>
            </w:r>
            <w:r w:rsidR="003F1E90">
              <w:rPr>
                <w:lang w:val="ru-RU"/>
              </w:rPr>
              <w:t>сайта</w:t>
            </w:r>
            <w:r w:rsidRPr="00D51C67">
              <w:rPr>
                <w:lang w:val="ru-RU"/>
              </w:rPr>
              <w:t xml:space="preserve"> под заданной ожидаемой нагрузкой</w:t>
            </w:r>
            <w:r w:rsidR="00C016B8">
              <w:rPr>
                <w:lang w:val="ru-RU"/>
              </w:rPr>
              <w:t xml:space="preserve"> (количество одновременно работающих пользователей </w:t>
            </w:r>
            <w:r w:rsidR="003F1E90">
              <w:rPr>
                <w:lang w:val="ru-RU"/>
              </w:rPr>
              <w:t>сайта</w:t>
            </w:r>
            <w:r w:rsidR="00C016B8">
              <w:rPr>
                <w:lang w:val="ru-RU"/>
              </w:rPr>
              <w:t xml:space="preserve"> (</w:t>
            </w:r>
            <w:r w:rsidR="004C7157" w:rsidRPr="000764D2">
              <w:rPr>
                <w:lang w:val="ru-RU"/>
              </w:rPr>
              <w:t>реализовать скрипты, имитирующие деятельность пользователей</w:t>
            </w:r>
            <w:r w:rsidR="00C016B8">
              <w:rPr>
                <w:lang w:val="ru-RU"/>
              </w:rPr>
              <w:t>), совершающих определенное число транзакций за промежуток времени)</w:t>
            </w:r>
          </w:p>
        </w:tc>
      </w:tr>
      <w:tr w:rsidR="002D10DC" w:rsidRPr="003F1E90" w14:paraId="2D0B7E9A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A5C0A7" w14:textId="3BC23FAC" w:rsidR="002D10DC" w:rsidRPr="000764D2" w:rsidRDefault="003466D8" w:rsidP="007A5524">
            <w:pPr>
              <w:rPr>
                <w:lang w:val="ru-RU"/>
              </w:rPr>
            </w:pPr>
            <w:r w:rsidRPr="000764D2">
              <w:rPr>
                <w:lang w:val="ru-RU"/>
              </w:rPr>
              <w:t>Тестирование на отказ и восстановление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10B51AA" w14:textId="77777777" w:rsidR="00C016B8" w:rsidRDefault="00C016B8" w:rsidP="003F1E9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Оценка времени восстановления после отключения от сети Интернет</w:t>
            </w:r>
            <w:r w:rsidR="004C7157">
              <w:rPr>
                <w:lang w:val="ru-RU"/>
              </w:rPr>
              <w:t>.</w:t>
            </w:r>
          </w:p>
          <w:p w14:paraId="16DCBB56" w14:textId="23B15B78" w:rsidR="004C7157" w:rsidRPr="000764D2" w:rsidRDefault="004C7157" w:rsidP="003F1E90">
            <w:pPr>
              <w:jc w:val="both"/>
              <w:rPr>
                <w:lang w:val="ru-RU"/>
              </w:rPr>
            </w:pPr>
            <w:r w:rsidRPr="000764D2">
              <w:rPr>
                <w:lang w:val="ru-RU"/>
              </w:rPr>
              <w:t>Имитировать случайных переход в другой раздел при создании сообщения и убедиться, что при возврате назад введенный, но не отправленный текст сохранился в поле редактирование</w:t>
            </w:r>
            <w:r>
              <w:rPr>
                <w:lang w:val="ru-RU"/>
              </w:rPr>
              <w:t xml:space="preserve"> (во время ввода данных на бронирование выставки)</w:t>
            </w:r>
            <w:r w:rsidRPr="000764D2">
              <w:rPr>
                <w:lang w:val="ru-RU"/>
              </w:rPr>
              <w:t>, возможность продолжения редактирования</w:t>
            </w:r>
          </w:p>
        </w:tc>
      </w:tr>
      <w:tr w:rsidR="007A5524" w:rsidRPr="003F1E90" w14:paraId="58295D2A" w14:textId="77777777" w:rsidTr="003466D8">
        <w:trPr>
          <w:jc w:val="center"/>
        </w:trPr>
        <w:tc>
          <w:tcPr>
            <w:tcW w:w="4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C0F1148" w14:textId="5718842B" w:rsidR="007A5524" w:rsidRPr="000764D2" w:rsidRDefault="007A5524" w:rsidP="007A5524">
            <w:r w:rsidRPr="000764D2">
              <w:rPr>
                <w:lang w:val="ru-RU"/>
              </w:rPr>
              <w:t xml:space="preserve">Тестирование совместимости </w:t>
            </w:r>
            <w:r w:rsidR="00686704" w:rsidRPr="000764D2">
              <w:rPr>
                <w:lang w:val="ru-RU"/>
              </w:rPr>
              <w:t>и переносимости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6DE14AA" w14:textId="2B810AF8" w:rsidR="007A5524" w:rsidRDefault="004C7157" w:rsidP="007A552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Убедиться, что с</w:t>
            </w:r>
            <w:r w:rsidR="003F1E90">
              <w:rPr>
                <w:lang w:val="ru-RU"/>
              </w:rPr>
              <w:t>айт работает в любом браузере на любой ОП.</w:t>
            </w:r>
          </w:p>
          <w:p w14:paraId="5916BBA4" w14:textId="3FEFCBC3" w:rsidR="004C7157" w:rsidRPr="00C016B8" w:rsidRDefault="004C7157" w:rsidP="007A552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Убедиться, что сайт</w:t>
            </w:r>
            <w:r w:rsidRPr="000764D2">
              <w:rPr>
                <w:lang w:val="ru-RU"/>
              </w:rPr>
              <w:t xml:space="preserve"> работает корректно при входе со смартфона</w:t>
            </w:r>
            <w:r>
              <w:rPr>
                <w:lang w:val="ru-RU"/>
              </w:rPr>
              <w:t>.</w:t>
            </w:r>
          </w:p>
        </w:tc>
      </w:tr>
    </w:tbl>
    <w:p w14:paraId="29016957" w14:textId="0F34CA5B" w:rsidR="00DE79A4" w:rsidRPr="000764D2" w:rsidRDefault="00DE79A4">
      <w:pPr>
        <w:spacing w:after="160" w:line="259" w:lineRule="auto"/>
        <w:rPr>
          <w:lang w:val="ru-RU"/>
        </w:rPr>
      </w:pPr>
    </w:p>
    <w:p w14:paraId="75F98B28" w14:textId="7073FAC5" w:rsidR="00FF7192" w:rsidRPr="000764D2" w:rsidRDefault="00FF7192" w:rsidP="00FF7192">
      <w:pPr>
        <w:jc w:val="both"/>
        <w:rPr>
          <w:lang w:val="ru-RU"/>
        </w:rPr>
      </w:pPr>
      <w:bookmarkStart w:id="0" w:name="_GoBack"/>
      <w:bookmarkEnd w:id="0"/>
    </w:p>
    <w:sectPr w:rsidR="00FF7192" w:rsidRPr="00076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42D"/>
    <w:multiLevelType w:val="hybridMultilevel"/>
    <w:tmpl w:val="AC0243E6"/>
    <w:lvl w:ilvl="0" w:tplc="04190011">
      <w:start w:val="1"/>
      <w:numFmt w:val="decimal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5BF75C3"/>
    <w:multiLevelType w:val="hybridMultilevel"/>
    <w:tmpl w:val="A9E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C4CE2"/>
    <w:multiLevelType w:val="hybridMultilevel"/>
    <w:tmpl w:val="1DFEF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C"/>
    <w:rsid w:val="000522D4"/>
    <w:rsid w:val="000764D2"/>
    <w:rsid w:val="000C2E33"/>
    <w:rsid w:val="001843FE"/>
    <w:rsid w:val="001C120F"/>
    <w:rsid w:val="002A5099"/>
    <w:rsid w:val="002A5173"/>
    <w:rsid w:val="002C0F7A"/>
    <w:rsid w:val="002D10DC"/>
    <w:rsid w:val="002D6292"/>
    <w:rsid w:val="003466D8"/>
    <w:rsid w:val="003E40E4"/>
    <w:rsid w:val="003F1E90"/>
    <w:rsid w:val="004B6922"/>
    <w:rsid w:val="004C7157"/>
    <w:rsid w:val="00611BE2"/>
    <w:rsid w:val="00612D27"/>
    <w:rsid w:val="006375AC"/>
    <w:rsid w:val="00642356"/>
    <w:rsid w:val="00642BEA"/>
    <w:rsid w:val="00646774"/>
    <w:rsid w:val="00657440"/>
    <w:rsid w:val="00686704"/>
    <w:rsid w:val="006F01D6"/>
    <w:rsid w:val="00727F1C"/>
    <w:rsid w:val="007417DC"/>
    <w:rsid w:val="007A5524"/>
    <w:rsid w:val="007B06B5"/>
    <w:rsid w:val="007C6D7B"/>
    <w:rsid w:val="00867717"/>
    <w:rsid w:val="008907D9"/>
    <w:rsid w:val="008D4C3A"/>
    <w:rsid w:val="009B5940"/>
    <w:rsid w:val="009F7BB5"/>
    <w:rsid w:val="00AE45D2"/>
    <w:rsid w:val="00B873E5"/>
    <w:rsid w:val="00C016B8"/>
    <w:rsid w:val="00C92318"/>
    <w:rsid w:val="00D51C67"/>
    <w:rsid w:val="00DC0802"/>
    <w:rsid w:val="00DE79A4"/>
    <w:rsid w:val="00EB23AD"/>
    <w:rsid w:val="00F95AD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2730"/>
  <w15:chartTrackingRefBased/>
  <w15:docId w15:val="{27727DC4-C278-4C53-9B2E-A41EE637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5A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. 2 уровень Знак,Содержание. 2 уровень Text Знак"/>
    <w:link w:val="a4"/>
    <w:uiPriority w:val="99"/>
    <w:qFormat/>
    <w:locked/>
    <w:rsid w:val="006375AC"/>
    <w:rPr>
      <w:rFonts w:ascii="Times New Roman" w:eastAsia="Arial Unicode MS" w:hAnsi="Times New Roman" w:cs="Times New Roman"/>
      <w:sz w:val="24"/>
      <w:szCs w:val="24"/>
      <w:bdr w:val="none" w:sz="0" w:space="0" w:color="auto" w:frame="1"/>
      <w:lang w:val="en-US"/>
    </w:rPr>
  </w:style>
  <w:style w:type="paragraph" w:styleId="a4">
    <w:name w:val="List Paragraph"/>
    <w:aliases w:val="Содержание. 2 уровень,Содержание. 2 уровень Text"/>
    <w:basedOn w:val="a"/>
    <w:link w:val="a3"/>
    <w:uiPriority w:val="99"/>
    <w:qFormat/>
    <w:rsid w:val="006375AC"/>
    <w:pPr>
      <w:ind w:left="720"/>
      <w:contextualSpacing/>
    </w:pPr>
    <w:rPr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6375A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79A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1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01F26-DF5D-40A5-A325-34ED7FE7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Admin</cp:lastModifiedBy>
  <cp:revision>3</cp:revision>
  <dcterms:created xsi:type="dcterms:W3CDTF">2022-01-26T12:13:00Z</dcterms:created>
  <dcterms:modified xsi:type="dcterms:W3CDTF">2022-07-06T19:48:00Z</dcterms:modified>
</cp:coreProperties>
</file>