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F22F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1E2491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DN</w:t>
      </w:r>
      <w:r w:rsidRPr="001E2491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第</w:t>
      </w:r>
      <w:r w:rsidRPr="001E2491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5</w:t>
      </w:r>
      <w:r w:rsidRPr="001E2491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次上机作业</w:t>
      </w:r>
    </w:p>
    <w:p w14:paraId="2D89C1A7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1E2491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实验目的</w:t>
      </w:r>
    </w:p>
    <w:p w14:paraId="18D6EF93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、搭建如下拓扑并连接控制器</w:t>
      </w:r>
    </w:p>
    <w:p w14:paraId="08B18DF5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、下发相关流表和组表实现负载均衡</w:t>
      </w:r>
    </w:p>
    <w:p w14:paraId="1E9FA248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、抓包分析验证负载均衡</w:t>
      </w:r>
    </w:p>
    <w:p w14:paraId="6D21796C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1E2491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实验步骤</w:t>
      </w:r>
    </w:p>
    <w:p w14:paraId="383C1933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1.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建立以下拓扑，并连接上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ODL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控制器。</w:t>
      </w:r>
    </w:p>
    <w:p w14:paraId="749F81D5" w14:textId="004C4DD8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299B7C2D" wp14:editId="2A89B75E">
            <wp:extent cx="5274310" cy="4325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AD16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提交要求：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ODL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拓扑界面截图（如上图所示）</w:t>
      </w:r>
    </w:p>
    <w:p w14:paraId="33B0DD44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2.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利用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ODL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下发组表、流表，实现建议负载均衡</w:t>
      </w:r>
    </w:p>
    <w:p w14:paraId="23253CFE" w14:textId="77777777" w:rsidR="001E2491" w:rsidRPr="001E2491" w:rsidRDefault="001E2491" w:rsidP="001E2491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提交要求：利用</w:t>
      </w:r>
      <w:r w:rsidRPr="001E2491">
        <w:rPr>
          <w:rFonts w:ascii="宋体" w:eastAsia="宋体" w:hAnsi="宋体" w:cs="宋体"/>
          <w:color w:val="444444"/>
          <w:kern w:val="0"/>
          <w:sz w:val="24"/>
          <w:szCs w:val="24"/>
        </w:rPr>
        <w:t>sudo ovs-ofctl dump-flows br0 -O OpenFlow13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及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1E2491">
        <w:rPr>
          <w:rFonts w:ascii="宋体" w:eastAsia="宋体" w:hAnsi="宋体" w:cs="宋体"/>
          <w:color w:val="444444"/>
          <w:kern w:val="0"/>
          <w:sz w:val="24"/>
          <w:szCs w:val="24"/>
        </w:rPr>
        <w:t>sudo ovs-ofctl dump-groups SW -O OpenFlow13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查看的截图</w:t>
      </w:r>
    </w:p>
    <w:p w14:paraId="66A19418" w14:textId="48F0D161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3.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利用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Wireshark</w:t>
      </w:r>
      <w:r w:rsidRPr="001E2491">
        <w:rPr>
          <w:rFonts w:ascii="Tahoma" w:eastAsia="宋体" w:hAnsi="Tahoma" w:cs="Tahoma"/>
          <w:b/>
          <w:bCs/>
          <w:color w:val="444444"/>
          <w:kern w:val="0"/>
          <w:szCs w:val="21"/>
        </w:rPr>
        <w:t>验证负载均衡的实现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br/>
        <w:t>s4-eth1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br/>
      </w:r>
      <w:r w:rsidRPr="001E249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CF79400" wp14:editId="0A21ACDA">
            <wp:extent cx="5274310" cy="1240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42EB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s4-eth2</w:t>
      </w:r>
    </w:p>
    <w:p w14:paraId="2E032849" w14:textId="5629F072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0F5B30B" wp14:editId="6EC351E7">
            <wp:extent cx="5274310" cy="1952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361C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s4-eth3</w:t>
      </w:r>
    </w:p>
    <w:p w14:paraId="4381B5DA" w14:textId="0F0AC33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7CE28E2D" wp14:editId="7F0C1EE9">
            <wp:extent cx="5274310" cy="1245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3254" w14:textId="3736C681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1A7544BE" wp14:editId="4BFCAAF1">
            <wp:extent cx="5274310" cy="3674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9AF5" w14:textId="77777777" w:rsidR="001E2491" w:rsidRPr="001E2491" w:rsidRDefault="001E2491" w:rsidP="001E2491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E2491">
        <w:rPr>
          <w:rFonts w:ascii="Tahoma" w:eastAsia="宋体" w:hAnsi="Tahoma" w:cs="Tahoma"/>
          <w:color w:val="444444"/>
          <w:kern w:val="0"/>
          <w:szCs w:val="21"/>
        </w:rPr>
        <w:t>提交要求：分别对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s4</w:t>
      </w:r>
      <w:r w:rsidRPr="001E2491">
        <w:rPr>
          <w:rFonts w:ascii="Tahoma" w:eastAsia="宋体" w:hAnsi="Tahoma" w:cs="Tahoma"/>
          <w:color w:val="444444"/>
          <w:kern w:val="0"/>
          <w:szCs w:val="21"/>
        </w:rPr>
        <w:t>各个端口进行抓包，验证负载均衡</w:t>
      </w:r>
    </w:p>
    <w:p w14:paraId="1230300C" w14:textId="77777777" w:rsidR="002433D2" w:rsidRDefault="002433D2">
      <w:bookmarkStart w:id="0" w:name="_GoBack"/>
      <w:bookmarkEnd w:id="0"/>
    </w:p>
    <w:sectPr w:rsidR="00243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F7"/>
    <w:rsid w:val="001E2491"/>
    <w:rsid w:val="002433D2"/>
    <w:rsid w:val="00A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AEE83-C33F-4689-B3C5-F6BFCC53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24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E24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24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24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2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2491"/>
    <w:rPr>
      <w:b/>
      <w:bCs/>
    </w:rPr>
  </w:style>
  <w:style w:type="character" w:styleId="HTML">
    <w:name w:val="HTML Code"/>
    <w:basedOn w:val="a0"/>
    <w:uiPriority w:val="99"/>
    <w:semiHidden/>
    <w:unhideWhenUsed/>
    <w:rsid w:val="001E24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0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2</cp:revision>
  <dcterms:created xsi:type="dcterms:W3CDTF">2019-11-04T11:11:00Z</dcterms:created>
  <dcterms:modified xsi:type="dcterms:W3CDTF">2019-11-04T11:11:00Z</dcterms:modified>
</cp:coreProperties>
</file>