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Your Experience At ______________________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PLEASE NO NAME, THIS SURVEY IS ANONYMOUS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would you rate your overall experience at ______________.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Worst</w:t>
        <w:tab/>
        <w:tab/>
        <w:tab/>
        <w:tab/>
        <w:tab/>
        <w:tab/>
        <w:tab/>
        <w:tab/>
        <w:t xml:space="preserve">           Best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Would you go back to or recommend the experience at ____________ to a friend?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Yes</w:t>
        <w:tab/>
        <w:tab/>
        <w:tab/>
        <w:tab/>
        <w:tab/>
        <w:t xml:space="preserve">No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Any specific feedback? (Good or Bad)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Your Experience At ______________________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PLEASE NO NAME, THIS SURVEY IS ANONYMOUS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would you rate your overall experience at ______________.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Worst</w:t>
        <w:tab/>
        <w:tab/>
        <w:tab/>
        <w:tab/>
        <w:tab/>
        <w:tab/>
        <w:tab/>
        <w:tab/>
        <w:t xml:space="preserve">           Best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Would you go back to or recommend the experience at ____________ to a friend?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Yes</w:t>
        <w:tab/>
        <w:tab/>
        <w:tab/>
        <w:tab/>
        <w:tab/>
        <w:t xml:space="preserve">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 specific feedback? (Good or Bad)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