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80C14" w14:textId="77777777" w:rsidR="0055577C" w:rsidRDefault="0055577C" w:rsidP="0055577C">
      <w:pPr>
        <w:pStyle w:val="Title"/>
      </w:pPr>
      <w:r>
        <w:t xml:space="preserve">School of Digital Media and </w:t>
      </w:r>
      <w:proofErr w:type="spellStart"/>
      <w:r>
        <w:t>Infocomm</w:t>
      </w:r>
      <w:proofErr w:type="spellEnd"/>
      <w:r>
        <w:t xml:space="preserve"> Technology</w:t>
      </w:r>
    </w:p>
    <w:p w14:paraId="013405FB" w14:textId="77777777" w:rsidR="0055577C" w:rsidRDefault="0055577C" w:rsidP="0055577C">
      <w:pPr>
        <w:pStyle w:val="Heading3"/>
      </w:pPr>
      <w:r>
        <w:t>ST2504 Applied Cryptography</w:t>
      </w:r>
    </w:p>
    <w:p w14:paraId="43D60FD4" w14:textId="77777777" w:rsidR="00390E2D" w:rsidRDefault="00390E2D">
      <w:pPr>
        <w:rPr>
          <w:sz w:val="24"/>
        </w:rPr>
      </w:pPr>
    </w:p>
    <w:p w14:paraId="062A0F39" w14:textId="77777777" w:rsidR="00390E2D" w:rsidRDefault="00390E2D">
      <w:pPr>
        <w:rPr>
          <w:sz w:val="24"/>
        </w:rPr>
      </w:pPr>
    </w:p>
    <w:p w14:paraId="2EDBA0F4" w14:textId="7A389545" w:rsidR="00E614BA" w:rsidRDefault="00070D58" w:rsidP="00D2154F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sz w:val="24"/>
        </w:rPr>
        <w:t>1</w:t>
      </w:r>
      <w:r w:rsidR="0057244C">
        <w:rPr>
          <w:sz w:val="24"/>
        </w:rPr>
        <w:t>.</w:t>
      </w:r>
      <w:r w:rsidR="0057244C" w:rsidRPr="0057244C">
        <w:rPr>
          <w:sz w:val="24"/>
        </w:rPr>
        <w:tab/>
      </w:r>
      <w:r w:rsidR="00D2154F">
        <w:rPr>
          <w:sz w:val="24"/>
        </w:rPr>
        <w:t>The PGP operation consists of 5 services / functions. State the 5 services</w:t>
      </w:r>
    </w:p>
    <w:p w14:paraId="09184728" w14:textId="7AF47793" w:rsidR="000F3F64" w:rsidRDefault="00E35108" w:rsidP="00E35108">
      <w:pPr>
        <w:pStyle w:val="BodyTextIndent2"/>
        <w:numPr>
          <w:ilvl w:val="0"/>
          <w:numId w:val="23"/>
        </w:numPr>
        <w:tabs>
          <w:tab w:val="left" w:pos="567"/>
        </w:tabs>
        <w:rPr>
          <w:b/>
          <w:sz w:val="24"/>
        </w:rPr>
      </w:pPr>
      <w:r>
        <w:rPr>
          <w:b/>
          <w:sz w:val="24"/>
        </w:rPr>
        <w:t xml:space="preserve">Digital Signature </w:t>
      </w:r>
    </w:p>
    <w:p w14:paraId="033E3E7F" w14:textId="40D96EEB" w:rsidR="00E35108" w:rsidRDefault="00E35108" w:rsidP="00E35108">
      <w:pPr>
        <w:pStyle w:val="BodyTextIndent2"/>
        <w:numPr>
          <w:ilvl w:val="0"/>
          <w:numId w:val="23"/>
        </w:numPr>
        <w:tabs>
          <w:tab w:val="left" w:pos="567"/>
        </w:tabs>
        <w:rPr>
          <w:b/>
          <w:sz w:val="24"/>
        </w:rPr>
      </w:pPr>
      <w:r>
        <w:rPr>
          <w:b/>
          <w:sz w:val="24"/>
        </w:rPr>
        <w:t xml:space="preserve">Message Encryption </w:t>
      </w:r>
    </w:p>
    <w:p w14:paraId="70810D47" w14:textId="71E70C31" w:rsidR="00E35108" w:rsidRDefault="00E35108" w:rsidP="00E35108">
      <w:pPr>
        <w:pStyle w:val="BodyTextIndent2"/>
        <w:numPr>
          <w:ilvl w:val="0"/>
          <w:numId w:val="23"/>
        </w:numPr>
        <w:tabs>
          <w:tab w:val="left" w:pos="567"/>
        </w:tabs>
        <w:rPr>
          <w:b/>
          <w:sz w:val="24"/>
        </w:rPr>
      </w:pPr>
      <w:r>
        <w:rPr>
          <w:b/>
          <w:sz w:val="24"/>
        </w:rPr>
        <w:t xml:space="preserve">Compression </w:t>
      </w:r>
    </w:p>
    <w:p w14:paraId="47CB9E6C" w14:textId="1D20BAB1" w:rsidR="00E35108" w:rsidRDefault="00E35108" w:rsidP="00E35108">
      <w:pPr>
        <w:pStyle w:val="BodyTextIndent2"/>
        <w:numPr>
          <w:ilvl w:val="0"/>
          <w:numId w:val="23"/>
        </w:numPr>
        <w:tabs>
          <w:tab w:val="left" w:pos="567"/>
        </w:tabs>
        <w:rPr>
          <w:b/>
          <w:sz w:val="24"/>
        </w:rPr>
      </w:pPr>
      <w:r>
        <w:rPr>
          <w:b/>
          <w:sz w:val="24"/>
        </w:rPr>
        <w:t xml:space="preserve">E-mail Compatibility </w:t>
      </w:r>
    </w:p>
    <w:p w14:paraId="0BA6DBAA" w14:textId="6E5548D3" w:rsidR="00E35108" w:rsidRDefault="00E35108" w:rsidP="00E35108">
      <w:pPr>
        <w:pStyle w:val="BodyTextIndent2"/>
        <w:numPr>
          <w:ilvl w:val="0"/>
          <w:numId w:val="23"/>
        </w:numPr>
        <w:tabs>
          <w:tab w:val="left" w:pos="567"/>
        </w:tabs>
        <w:rPr>
          <w:b/>
          <w:sz w:val="24"/>
        </w:rPr>
      </w:pPr>
      <w:r>
        <w:rPr>
          <w:b/>
          <w:sz w:val="24"/>
        </w:rPr>
        <w:t xml:space="preserve">Segmentation and reassembly </w:t>
      </w:r>
    </w:p>
    <w:p w14:paraId="2E107C29" w14:textId="77777777" w:rsidR="00F35B23" w:rsidRDefault="00F35B23" w:rsidP="000F3F64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</w:p>
    <w:p w14:paraId="4977F767" w14:textId="77777777" w:rsidR="00F35B23" w:rsidRDefault="00F35B23" w:rsidP="000F3F64">
      <w:pPr>
        <w:pStyle w:val="BodyTextIndent2"/>
        <w:tabs>
          <w:tab w:val="left" w:pos="567"/>
        </w:tabs>
        <w:ind w:left="567" w:hanging="567"/>
        <w:rPr>
          <w:sz w:val="24"/>
        </w:rPr>
      </w:pPr>
    </w:p>
    <w:p w14:paraId="036E9058" w14:textId="01855605" w:rsidR="000F3F64" w:rsidRPr="000F3F64" w:rsidRDefault="00070D58" w:rsidP="000F3F64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>2</w:t>
      </w:r>
      <w:r w:rsidR="000F3F64" w:rsidRPr="000F3F64">
        <w:rPr>
          <w:sz w:val="24"/>
        </w:rPr>
        <w:t>.</w:t>
      </w:r>
      <w:r w:rsidR="000F3F64" w:rsidRPr="000F3F64">
        <w:rPr>
          <w:sz w:val="24"/>
        </w:rPr>
        <w:tab/>
      </w:r>
      <w:r w:rsidR="00D2154F">
        <w:rPr>
          <w:sz w:val="24"/>
        </w:rPr>
        <w:t xml:space="preserve">PGP email </w:t>
      </w:r>
      <w:r w:rsidR="00392EA9">
        <w:rPr>
          <w:sz w:val="24"/>
        </w:rPr>
        <w:t>provide</w:t>
      </w:r>
      <w:r w:rsidR="00ED096D">
        <w:rPr>
          <w:sz w:val="24"/>
        </w:rPr>
        <w:t>s</w:t>
      </w:r>
      <w:r w:rsidR="00392EA9">
        <w:rPr>
          <w:sz w:val="24"/>
        </w:rPr>
        <w:t xml:space="preserve"> </w:t>
      </w:r>
      <w:r w:rsidR="00D2154F">
        <w:rPr>
          <w:sz w:val="24"/>
        </w:rPr>
        <w:t>messages</w:t>
      </w:r>
      <w:r w:rsidR="00392EA9">
        <w:rPr>
          <w:sz w:val="24"/>
        </w:rPr>
        <w:t xml:space="preserve"> encryption</w:t>
      </w:r>
      <w:r w:rsidR="00D2154F">
        <w:rPr>
          <w:sz w:val="24"/>
        </w:rPr>
        <w:t xml:space="preserve">. Name 3 ciphers </w:t>
      </w:r>
      <w:r w:rsidR="00392EA9">
        <w:rPr>
          <w:sz w:val="24"/>
        </w:rPr>
        <w:t>supported by</w:t>
      </w:r>
      <w:r w:rsidR="00D2154F">
        <w:rPr>
          <w:sz w:val="24"/>
        </w:rPr>
        <w:t xml:space="preserve"> PGP</w:t>
      </w:r>
    </w:p>
    <w:p w14:paraId="56DB7801" w14:textId="5DC5A860" w:rsidR="00392EA9" w:rsidRDefault="00E35108" w:rsidP="00392EA9">
      <w:pPr>
        <w:pStyle w:val="BodyTextIndent2"/>
        <w:tabs>
          <w:tab w:val="left" w:pos="1134"/>
        </w:tabs>
        <w:rPr>
          <w:b/>
          <w:sz w:val="24"/>
        </w:rPr>
      </w:pPr>
      <w:r>
        <w:rPr>
          <w:b/>
          <w:sz w:val="24"/>
        </w:rPr>
        <w:tab/>
        <w:t xml:space="preserve">Any 3 </w:t>
      </w:r>
    </w:p>
    <w:p w14:paraId="02D960AB" w14:textId="4BB295FA" w:rsidR="00E35108" w:rsidRDefault="00E35108" w:rsidP="00E35108">
      <w:pPr>
        <w:pStyle w:val="BodyTextIndent2"/>
        <w:numPr>
          <w:ilvl w:val="0"/>
          <w:numId w:val="24"/>
        </w:numPr>
        <w:tabs>
          <w:tab w:val="left" w:pos="1134"/>
        </w:tabs>
        <w:rPr>
          <w:b/>
          <w:sz w:val="24"/>
        </w:rPr>
      </w:pPr>
      <w:r>
        <w:rPr>
          <w:b/>
          <w:sz w:val="24"/>
        </w:rPr>
        <w:t xml:space="preserve">CAST </w:t>
      </w:r>
    </w:p>
    <w:p w14:paraId="1D308418" w14:textId="60A517BF" w:rsidR="00E35108" w:rsidRDefault="00E35108" w:rsidP="00E35108">
      <w:pPr>
        <w:pStyle w:val="BodyTextIndent2"/>
        <w:numPr>
          <w:ilvl w:val="0"/>
          <w:numId w:val="24"/>
        </w:numPr>
        <w:tabs>
          <w:tab w:val="left" w:pos="1134"/>
        </w:tabs>
        <w:rPr>
          <w:b/>
          <w:sz w:val="24"/>
        </w:rPr>
      </w:pPr>
      <w:r>
        <w:rPr>
          <w:b/>
          <w:sz w:val="24"/>
        </w:rPr>
        <w:t xml:space="preserve">IDEA </w:t>
      </w:r>
    </w:p>
    <w:p w14:paraId="388CD25A" w14:textId="427543F1" w:rsidR="00E35108" w:rsidRDefault="00E35108" w:rsidP="00E35108">
      <w:pPr>
        <w:pStyle w:val="BodyTextIndent2"/>
        <w:numPr>
          <w:ilvl w:val="0"/>
          <w:numId w:val="24"/>
        </w:numPr>
        <w:tabs>
          <w:tab w:val="left" w:pos="1134"/>
        </w:tabs>
        <w:rPr>
          <w:b/>
          <w:sz w:val="24"/>
        </w:rPr>
      </w:pPr>
      <w:r>
        <w:rPr>
          <w:b/>
          <w:sz w:val="24"/>
        </w:rPr>
        <w:t xml:space="preserve">Three-key </w:t>
      </w:r>
    </w:p>
    <w:p w14:paraId="27BC591B" w14:textId="735FE56A" w:rsidR="00E35108" w:rsidRDefault="00E35108" w:rsidP="00E35108">
      <w:pPr>
        <w:pStyle w:val="BodyTextIndent2"/>
        <w:numPr>
          <w:ilvl w:val="0"/>
          <w:numId w:val="24"/>
        </w:numPr>
        <w:tabs>
          <w:tab w:val="left" w:pos="1134"/>
        </w:tabs>
        <w:rPr>
          <w:b/>
          <w:sz w:val="24"/>
        </w:rPr>
      </w:pPr>
      <w:r>
        <w:rPr>
          <w:b/>
          <w:sz w:val="24"/>
        </w:rPr>
        <w:t xml:space="preserve">Triple DES with Diffie-Hellman </w:t>
      </w:r>
    </w:p>
    <w:p w14:paraId="40F10BEB" w14:textId="5090A31B" w:rsidR="00E35108" w:rsidRDefault="00E35108" w:rsidP="00E35108">
      <w:pPr>
        <w:pStyle w:val="BodyTextIndent2"/>
        <w:numPr>
          <w:ilvl w:val="0"/>
          <w:numId w:val="24"/>
        </w:numPr>
        <w:tabs>
          <w:tab w:val="left" w:pos="1134"/>
        </w:tabs>
        <w:rPr>
          <w:b/>
          <w:sz w:val="24"/>
        </w:rPr>
      </w:pPr>
      <w:r>
        <w:rPr>
          <w:b/>
          <w:sz w:val="24"/>
        </w:rPr>
        <w:t>RSA</w:t>
      </w:r>
    </w:p>
    <w:p w14:paraId="6E1DAAB5" w14:textId="77777777" w:rsidR="00D2154F" w:rsidRDefault="00D2154F" w:rsidP="00F35B23">
      <w:pPr>
        <w:pStyle w:val="BodyTextIndent2"/>
        <w:tabs>
          <w:tab w:val="left" w:pos="1134"/>
        </w:tabs>
        <w:rPr>
          <w:b/>
          <w:sz w:val="24"/>
        </w:rPr>
      </w:pPr>
    </w:p>
    <w:p w14:paraId="032ADCCA" w14:textId="77777777" w:rsidR="00D2154F" w:rsidRDefault="00D2154F" w:rsidP="002F4BE6">
      <w:pPr>
        <w:pStyle w:val="BodyTextIndent2"/>
        <w:tabs>
          <w:tab w:val="left" w:pos="1134"/>
        </w:tabs>
        <w:ind w:left="1134" w:hanging="567"/>
        <w:rPr>
          <w:sz w:val="24"/>
        </w:rPr>
      </w:pPr>
    </w:p>
    <w:p w14:paraId="1EDE95B8" w14:textId="39020A04" w:rsidR="00BB3763" w:rsidRDefault="00070D58" w:rsidP="00BB3763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>3</w:t>
      </w:r>
      <w:r w:rsidR="00BB3763" w:rsidRPr="000B6F41">
        <w:rPr>
          <w:sz w:val="24"/>
        </w:rPr>
        <w:t>.</w:t>
      </w:r>
      <w:r w:rsidR="00BB3763" w:rsidRPr="000B6F41">
        <w:rPr>
          <w:sz w:val="24"/>
        </w:rPr>
        <w:tab/>
      </w:r>
      <w:r w:rsidR="00392EA9">
        <w:rPr>
          <w:sz w:val="24"/>
        </w:rPr>
        <w:t xml:space="preserve">PGP </w:t>
      </w:r>
      <w:r w:rsidR="00ED096D">
        <w:rPr>
          <w:sz w:val="24"/>
        </w:rPr>
        <w:t>e</w:t>
      </w:r>
      <w:r w:rsidR="00BD2369">
        <w:rPr>
          <w:sz w:val="24"/>
        </w:rPr>
        <w:t>mail</w:t>
      </w:r>
      <w:r w:rsidR="00ED096D">
        <w:rPr>
          <w:sz w:val="24"/>
        </w:rPr>
        <w:t xml:space="preserve"> client</w:t>
      </w:r>
      <w:r w:rsidR="00BD2369">
        <w:rPr>
          <w:sz w:val="24"/>
        </w:rPr>
        <w:t xml:space="preserve"> </w:t>
      </w:r>
      <w:r w:rsidR="00392EA9">
        <w:rPr>
          <w:sz w:val="24"/>
        </w:rPr>
        <w:t xml:space="preserve">uses Digital Signature to ensure non-repudiation. </w:t>
      </w:r>
      <w:r w:rsidR="00BD2369">
        <w:rPr>
          <w:sz w:val="24"/>
        </w:rPr>
        <w:t>D</w:t>
      </w:r>
      <w:r w:rsidR="00392EA9">
        <w:rPr>
          <w:sz w:val="24"/>
        </w:rPr>
        <w:t>escribe the Signing process in PGP email client.</w:t>
      </w:r>
    </w:p>
    <w:p w14:paraId="44E59DB6" w14:textId="17DB7533" w:rsidR="00392EA9" w:rsidRDefault="00E35108" w:rsidP="00E35108">
      <w:pPr>
        <w:pStyle w:val="BodyTextIndent2"/>
        <w:numPr>
          <w:ilvl w:val="0"/>
          <w:numId w:val="25"/>
        </w:numPr>
        <w:tabs>
          <w:tab w:val="left" w:pos="567"/>
        </w:tabs>
        <w:rPr>
          <w:b/>
          <w:sz w:val="24"/>
          <w:lang w:val="en-SG"/>
        </w:rPr>
      </w:pPr>
      <w:r>
        <w:rPr>
          <w:b/>
          <w:sz w:val="24"/>
          <w:lang w:val="en-SG"/>
        </w:rPr>
        <w:t xml:space="preserve">The sender creates a message </w:t>
      </w:r>
    </w:p>
    <w:p w14:paraId="592BEE6E" w14:textId="31A503A0" w:rsidR="00E35108" w:rsidRDefault="00E35108" w:rsidP="00E35108">
      <w:pPr>
        <w:pStyle w:val="BodyTextIndent2"/>
        <w:numPr>
          <w:ilvl w:val="0"/>
          <w:numId w:val="25"/>
        </w:numPr>
        <w:tabs>
          <w:tab w:val="left" w:pos="567"/>
        </w:tabs>
        <w:rPr>
          <w:b/>
          <w:sz w:val="24"/>
          <w:lang w:val="en-SG"/>
        </w:rPr>
      </w:pPr>
      <w:r>
        <w:rPr>
          <w:b/>
          <w:sz w:val="24"/>
          <w:lang w:val="en-SG"/>
        </w:rPr>
        <w:t xml:space="preserve">PGP uses SHA-1 to generate a 160-bit hash code of the message </w:t>
      </w:r>
    </w:p>
    <w:p w14:paraId="2288CCD8" w14:textId="1B481501" w:rsidR="00E35108" w:rsidRDefault="00E35108" w:rsidP="00E35108">
      <w:pPr>
        <w:pStyle w:val="BodyTextIndent2"/>
        <w:numPr>
          <w:ilvl w:val="0"/>
          <w:numId w:val="25"/>
        </w:numPr>
        <w:tabs>
          <w:tab w:val="left" w:pos="567"/>
        </w:tabs>
        <w:rPr>
          <w:b/>
          <w:sz w:val="24"/>
          <w:lang w:val="en-SG"/>
        </w:rPr>
      </w:pPr>
      <w:r>
        <w:rPr>
          <w:b/>
          <w:sz w:val="24"/>
          <w:lang w:val="en-SG"/>
        </w:rPr>
        <w:t xml:space="preserve">The sender specifies the private key to be used for this operation and provides </w:t>
      </w:r>
      <w:r w:rsidRPr="00E35108">
        <w:rPr>
          <w:b/>
          <w:color w:val="FF0000"/>
          <w:sz w:val="24"/>
          <w:lang w:val="en-SG"/>
        </w:rPr>
        <w:t>a passphrase</w:t>
      </w:r>
      <w:r>
        <w:rPr>
          <w:b/>
          <w:sz w:val="24"/>
          <w:lang w:val="en-SG"/>
        </w:rPr>
        <w:t xml:space="preserve">, enabling PGP to decrypt the sender’s private key </w:t>
      </w:r>
    </w:p>
    <w:p w14:paraId="375A7F43" w14:textId="136C7F24" w:rsidR="00E35108" w:rsidRDefault="00E35108" w:rsidP="00E35108">
      <w:pPr>
        <w:pStyle w:val="BodyTextIndent2"/>
        <w:numPr>
          <w:ilvl w:val="0"/>
          <w:numId w:val="25"/>
        </w:numPr>
        <w:tabs>
          <w:tab w:val="left" w:pos="567"/>
        </w:tabs>
        <w:rPr>
          <w:b/>
          <w:sz w:val="24"/>
          <w:lang w:val="en-SG"/>
        </w:rPr>
      </w:pPr>
      <w:r>
        <w:rPr>
          <w:b/>
          <w:sz w:val="24"/>
          <w:lang w:val="en-SG"/>
        </w:rPr>
        <w:t>PGP encrypts the hash code with RSA using sender’s private key and the result is prepended to the message</w:t>
      </w:r>
    </w:p>
    <w:p w14:paraId="44563543" w14:textId="48D764E0" w:rsidR="00E35108" w:rsidRDefault="00E35108" w:rsidP="00E35108">
      <w:pPr>
        <w:pStyle w:val="BodyTextIndent2"/>
        <w:numPr>
          <w:ilvl w:val="0"/>
          <w:numId w:val="25"/>
        </w:numPr>
        <w:tabs>
          <w:tab w:val="left" w:pos="567"/>
        </w:tabs>
        <w:rPr>
          <w:b/>
          <w:sz w:val="24"/>
          <w:lang w:val="en-SG"/>
        </w:rPr>
      </w:pPr>
      <w:r>
        <w:rPr>
          <w:b/>
          <w:sz w:val="24"/>
          <w:lang w:val="en-SG"/>
        </w:rPr>
        <w:t xml:space="preserve">The receiver uses RSA with the sender’s public key to decrypt and recover the hash code </w:t>
      </w:r>
    </w:p>
    <w:p w14:paraId="0A45C00B" w14:textId="22CDE004" w:rsidR="00E35108" w:rsidRPr="00392EA9" w:rsidRDefault="00E35108" w:rsidP="00E35108">
      <w:pPr>
        <w:pStyle w:val="BodyTextIndent2"/>
        <w:numPr>
          <w:ilvl w:val="0"/>
          <w:numId w:val="25"/>
        </w:numPr>
        <w:tabs>
          <w:tab w:val="left" w:pos="567"/>
        </w:tabs>
        <w:rPr>
          <w:b/>
          <w:sz w:val="24"/>
          <w:lang w:val="en-SG"/>
        </w:rPr>
      </w:pPr>
      <w:r>
        <w:rPr>
          <w:b/>
          <w:sz w:val="24"/>
          <w:lang w:val="en-SG"/>
        </w:rPr>
        <w:t>The receiver generates new hash code. If the two matches, the message is accepted as authentic</w:t>
      </w:r>
    </w:p>
    <w:p w14:paraId="304F0EB2" w14:textId="77777777" w:rsidR="00F35B23" w:rsidRDefault="00F35B23" w:rsidP="00F35B23">
      <w:pPr>
        <w:pStyle w:val="BodyTextIndent2"/>
        <w:tabs>
          <w:tab w:val="left" w:pos="567"/>
        </w:tabs>
        <w:ind w:left="0" w:firstLine="0"/>
        <w:rPr>
          <w:sz w:val="24"/>
        </w:rPr>
      </w:pPr>
    </w:p>
    <w:p w14:paraId="164D74B6" w14:textId="77777777" w:rsidR="000F3F64" w:rsidRPr="000F3F64" w:rsidRDefault="000F3F64" w:rsidP="000F3F64">
      <w:pPr>
        <w:pStyle w:val="BodyTextIndent2"/>
        <w:tabs>
          <w:tab w:val="left" w:pos="567"/>
        </w:tabs>
        <w:ind w:left="567" w:hanging="567"/>
        <w:rPr>
          <w:sz w:val="24"/>
        </w:rPr>
      </w:pPr>
    </w:p>
    <w:p w14:paraId="279CED07" w14:textId="76FF897A" w:rsidR="00BD2369" w:rsidRDefault="00613EE8" w:rsidP="00BD2369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>4</w:t>
      </w:r>
      <w:r w:rsidR="000F3F64" w:rsidRPr="000F3F64">
        <w:rPr>
          <w:sz w:val="24"/>
        </w:rPr>
        <w:t>.</w:t>
      </w:r>
      <w:r w:rsidR="000F3F64" w:rsidRPr="000F3F64">
        <w:rPr>
          <w:sz w:val="24"/>
        </w:rPr>
        <w:tab/>
      </w:r>
      <w:r w:rsidR="00BD2369">
        <w:rPr>
          <w:sz w:val="24"/>
        </w:rPr>
        <w:t>PGP email client could be used to ensure confidentiality. Assuming all keys ha</w:t>
      </w:r>
      <w:r w:rsidR="00D82E4B">
        <w:rPr>
          <w:sz w:val="24"/>
        </w:rPr>
        <w:t>ve been generated and exchanged, d</w:t>
      </w:r>
      <w:r w:rsidR="00BD2369">
        <w:rPr>
          <w:sz w:val="24"/>
        </w:rPr>
        <w:t xml:space="preserve">escribe how </w:t>
      </w:r>
      <w:r w:rsidR="00D82E4B">
        <w:rPr>
          <w:sz w:val="24"/>
        </w:rPr>
        <w:t>the message is exchanged securely</w:t>
      </w:r>
      <w:r w:rsidR="00BD2369">
        <w:rPr>
          <w:sz w:val="24"/>
        </w:rPr>
        <w:t>.</w:t>
      </w:r>
    </w:p>
    <w:p w14:paraId="3483174D" w14:textId="5A5DEE62" w:rsidR="00613EE8" w:rsidRPr="00B74CF7" w:rsidRDefault="00E35108" w:rsidP="00E35108">
      <w:pPr>
        <w:pStyle w:val="BodyTextIndent2"/>
        <w:numPr>
          <w:ilvl w:val="0"/>
          <w:numId w:val="26"/>
        </w:numPr>
        <w:tabs>
          <w:tab w:val="left" w:pos="567"/>
        </w:tabs>
        <w:rPr>
          <w:b/>
          <w:sz w:val="24"/>
        </w:rPr>
      </w:pPr>
      <w:r w:rsidRPr="00B74CF7">
        <w:rPr>
          <w:b/>
          <w:sz w:val="24"/>
        </w:rPr>
        <w:t xml:space="preserve">The sender generates a message and a random </w:t>
      </w:r>
      <w:r w:rsidR="00B74CF7" w:rsidRPr="00B74CF7">
        <w:rPr>
          <w:b/>
          <w:sz w:val="24"/>
        </w:rPr>
        <w:t>128-bit</w:t>
      </w:r>
      <w:r w:rsidRPr="00B74CF7">
        <w:rPr>
          <w:b/>
          <w:sz w:val="24"/>
        </w:rPr>
        <w:t xml:space="preserve"> number to be used as a session key for this message only </w:t>
      </w:r>
    </w:p>
    <w:p w14:paraId="1EC70967" w14:textId="568F99B9" w:rsidR="00E35108" w:rsidRPr="00B74CF7" w:rsidRDefault="00E35108" w:rsidP="00E35108">
      <w:pPr>
        <w:pStyle w:val="BodyTextIndent2"/>
        <w:numPr>
          <w:ilvl w:val="0"/>
          <w:numId w:val="26"/>
        </w:numPr>
        <w:tabs>
          <w:tab w:val="left" w:pos="567"/>
        </w:tabs>
        <w:rPr>
          <w:b/>
          <w:sz w:val="24"/>
        </w:rPr>
      </w:pPr>
      <w:r w:rsidRPr="00B74CF7">
        <w:rPr>
          <w:b/>
          <w:sz w:val="24"/>
        </w:rPr>
        <w:t xml:space="preserve">The message is encrypted, using CAST-128 (or IDEA or 3DEAS) with the session key </w:t>
      </w:r>
    </w:p>
    <w:p w14:paraId="5E093827" w14:textId="3722DF68" w:rsidR="00E35108" w:rsidRPr="00B74CF7" w:rsidRDefault="00E35108" w:rsidP="00E35108">
      <w:pPr>
        <w:pStyle w:val="BodyTextIndent2"/>
        <w:numPr>
          <w:ilvl w:val="0"/>
          <w:numId w:val="26"/>
        </w:numPr>
        <w:tabs>
          <w:tab w:val="left" w:pos="567"/>
        </w:tabs>
        <w:rPr>
          <w:b/>
          <w:sz w:val="24"/>
        </w:rPr>
      </w:pPr>
      <w:r w:rsidRPr="00B74CF7">
        <w:rPr>
          <w:b/>
          <w:sz w:val="24"/>
        </w:rPr>
        <w:t xml:space="preserve">The session key is encrypted with RSA, using the recipient’s public key, and is prepended to the message </w:t>
      </w:r>
    </w:p>
    <w:p w14:paraId="4FE17B3D" w14:textId="3401E8A4" w:rsidR="00E35108" w:rsidRPr="00B74CF7" w:rsidRDefault="00E35108" w:rsidP="00E35108">
      <w:pPr>
        <w:pStyle w:val="BodyTextIndent2"/>
        <w:numPr>
          <w:ilvl w:val="0"/>
          <w:numId w:val="26"/>
        </w:numPr>
        <w:tabs>
          <w:tab w:val="left" w:pos="567"/>
        </w:tabs>
        <w:rPr>
          <w:b/>
          <w:sz w:val="24"/>
        </w:rPr>
      </w:pPr>
      <w:r w:rsidRPr="00B74CF7">
        <w:rPr>
          <w:b/>
          <w:sz w:val="24"/>
        </w:rPr>
        <w:t xml:space="preserve">The receiver uses RSA with its private key to decrypt and recover the session key </w:t>
      </w:r>
    </w:p>
    <w:p w14:paraId="4846B03F" w14:textId="623CB1D9" w:rsidR="00E35108" w:rsidRPr="00B74CF7" w:rsidRDefault="00E35108" w:rsidP="00E35108">
      <w:pPr>
        <w:pStyle w:val="BodyTextIndent2"/>
        <w:numPr>
          <w:ilvl w:val="0"/>
          <w:numId w:val="26"/>
        </w:numPr>
        <w:tabs>
          <w:tab w:val="left" w:pos="567"/>
        </w:tabs>
        <w:rPr>
          <w:b/>
          <w:sz w:val="24"/>
        </w:rPr>
      </w:pPr>
      <w:r w:rsidRPr="00B74CF7">
        <w:rPr>
          <w:b/>
          <w:sz w:val="24"/>
        </w:rPr>
        <w:t xml:space="preserve">The session key is used to decrypt the message. </w:t>
      </w:r>
    </w:p>
    <w:p w14:paraId="48D53A00" w14:textId="77777777" w:rsidR="00613EE8" w:rsidRDefault="00613EE8" w:rsidP="00613EE8">
      <w:pPr>
        <w:pStyle w:val="BodyTextIndent2"/>
        <w:tabs>
          <w:tab w:val="left" w:pos="1134"/>
        </w:tabs>
        <w:ind w:left="1134" w:hanging="567"/>
        <w:rPr>
          <w:b/>
          <w:sz w:val="24"/>
          <w:lang w:val="en-GB"/>
        </w:rPr>
      </w:pPr>
    </w:p>
    <w:p w14:paraId="63F37CF5" w14:textId="77777777" w:rsidR="00F35B23" w:rsidRDefault="00F35B23" w:rsidP="00613EE8">
      <w:pPr>
        <w:pStyle w:val="BodyTextIndent2"/>
        <w:tabs>
          <w:tab w:val="left" w:pos="1134"/>
        </w:tabs>
        <w:ind w:left="1134" w:hanging="567"/>
        <w:rPr>
          <w:sz w:val="24"/>
        </w:rPr>
      </w:pPr>
    </w:p>
    <w:p w14:paraId="371EEFF6" w14:textId="4078581F" w:rsidR="00613EE8" w:rsidRDefault="00421AF9" w:rsidP="00613EE8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lastRenderedPageBreak/>
        <w:t>5</w:t>
      </w:r>
      <w:r w:rsidR="00613EE8" w:rsidRPr="000F3F64">
        <w:rPr>
          <w:sz w:val="24"/>
        </w:rPr>
        <w:t>.</w:t>
      </w:r>
      <w:r w:rsidR="00613EE8" w:rsidRPr="000F3F64">
        <w:rPr>
          <w:sz w:val="24"/>
        </w:rPr>
        <w:tab/>
      </w:r>
      <w:r w:rsidR="0063274B">
        <w:rPr>
          <w:sz w:val="24"/>
        </w:rPr>
        <w:t>Radix-</w:t>
      </w:r>
      <w:r w:rsidR="006A1619">
        <w:rPr>
          <w:sz w:val="24"/>
        </w:rPr>
        <w:t xml:space="preserve">64 is used by PGP application to convert binary (bytes) to </w:t>
      </w:r>
      <w:r w:rsidR="0063274B">
        <w:rPr>
          <w:sz w:val="24"/>
        </w:rPr>
        <w:t>printable ASCII characters</w:t>
      </w:r>
      <w:r w:rsidR="00ED096D">
        <w:rPr>
          <w:sz w:val="24"/>
        </w:rPr>
        <w:t>.</w:t>
      </w:r>
      <w:r w:rsidR="0063274B">
        <w:rPr>
          <w:sz w:val="24"/>
        </w:rPr>
        <w:tab/>
      </w:r>
      <w:r w:rsidR="0063274B">
        <w:rPr>
          <w:sz w:val="24"/>
        </w:rPr>
        <w:tab/>
      </w:r>
      <w:r w:rsidR="0063274B">
        <w:rPr>
          <w:sz w:val="24"/>
        </w:rPr>
        <w:tab/>
      </w:r>
      <w:r w:rsidR="0063274B">
        <w:rPr>
          <w:sz w:val="24"/>
        </w:rPr>
        <w:tab/>
      </w:r>
      <w:r w:rsidR="0063274B">
        <w:rPr>
          <w:sz w:val="24"/>
        </w:rPr>
        <w:tab/>
      </w:r>
      <w:r w:rsidR="0063274B">
        <w:rPr>
          <w:sz w:val="24"/>
        </w:rPr>
        <w:tab/>
      </w:r>
      <w:r w:rsidR="0063274B">
        <w:rPr>
          <w:sz w:val="24"/>
        </w:rPr>
        <w:tab/>
      </w:r>
      <w:r w:rsidR="0063274B">
        <w:rPr>
          <w:sz w:val="24"/>
        </w:rPr>
        <w:tab/>
      </w:r>
      <w:r w:rsidR="0063274B" w:rsidRPr="00B74CF7">
        <w:rPr>
          <w:color w:val="FF0000"/>
          <w:sz w:val="24"/>
        </w:rPr>
        <w:t>True</w:t>
      </w:r>
      <w:r w:rsidR="0063274B">
        <w:rPr>
          <w:sz w:val="24"/>
        </w:rPr>
        <w:t xml:space="preserve"> / False</w:t>
      </w:r>
    </w:p>
    <w:p w14:paraId="2603FCC4" w14:textId="77777777" w:rsidR="0063274B" w:rsidRDefault="0063274B" w:rsidP="00613EE8">
      <w:pPr>
        <w:pStyle w:val="BodyTextIndent2"/>
        <w:tabs>
          <w:tab w:val="left" w:pos="567"/>
        </w:tabs>
        <w:ind w:left="567" w:hanging="567"/>
        <w:rPr>
          <w:sz w:val="24"/>
        </w:rPr>
      </w:pPr>
    </w:p>
    <w:p w14:paraId="1EDD0A5C" w14:textId="77777777" w:rsidR="00B74CF7" w:rsidRPr="00B74CF7" w:rsidRDefault="00B74CF7" w:rsidP="00B74CF7">
      <w:pPr>
        <w:pStyle w:val="BodyTextIndent2"/>
        <w:numPr>
          <w:ilvl w:val="0"/>
          <w:numId w:val="27"/>
        </w:numPr>
        <w:tabs>
          <w:tab w:val="left" w:pos="567"/>
        </w:tabs>
        <w:rPr>
          <w:b/>
          <w:sz w:val="24"/>
        </w:rPr>
      </w:pPr>
      <w:r w:rsidRPr="00B74CF7">
        <w:rPr>
          <w:b/>
          <w:sz w:val="24"/>
        </w:rPr>
        <w:t xml:space="preserve"> The binary input is split into blocks of 24 bits (3 bytes)</w:t>
      </w:r>
    </w:p>
    <w:p w14:paraId="0890FBB8" w14:textId="10ED278E" w:rsidR="00B74CF7" w:rsidRPr="00B74CF7" w:rsidRDefault="00B74CF7" w:rsidP="00B74CF7">
      <w:pPr>
        <w:pStyle w:val="BodyTextIndent2"/>
        <w:numPr>
          <w:ilvl w:val="0"/>
          <w:numId w:val="27"/>
        </w:numPr>
        <w:tabs>
          <w:tab w:val="left" w:pos="567"/>
        </w:tabs>
        <w:rPr>
          <w:b/>
          <w:sz w:val="24"/>
        </w:rPr>
      </w:pPr>
      <w:r w:rsidRPr="00B74CF7">
        <w:rPr>
          <w:b/>
          <w:sz w:val="24"/>
        </w:rPr>
        <w:t xml:space="preserve"> Each 24 block is then split into four sets each of 6-bits</w:t>
      </w:r>
    </w:p>
    <w:p w14:paraId="77920FC5" w14:textId="75133DD0" w:rsidR="00B74CF7" w:rsidRPr="00B74CF7" w:rsidRDefault="00B74CF7" w:rsidP="00B74CF7">
      <w:pPr>
        <w:pStyle w:val="BodyTextIndent2"/>
        <w:numPr>
          <w:ilvl w:val="0"/>
          <w:numId w:val="27"/>
        </w:numPr>
        <w:tabs>
          <w:tab w:val="left" w:pos="567"/>
        </w:tabs>
        <w:rPr>
          <w:b/>
          <w:sz w:val="24"/>
        </w:rPr>
      </w:pPr>
      <w:r w:rsidRPr="00B74CF7">
        <w:rPr>
          <w:b/>
          <w:sz w:val="24"/>
        </w:rPr>
        <w:t xml:space="preserve"> Each 6-bit set will then have a value between 0 and 2^6 – 1 (=63)</w:t>
      </w:r>
    </w:p>
    <w:p w14:paraId="3A072CC1" w14:textId="7E373C7C" w:rsidR="00F35B23" w:rsidRPr="00B74CF7" w:rsidRDefault="00B74CF7" w:rsidP="00B74CF7">
      <w:pPr>
        <w:pStyle w:val="BodyTextIndent2"/>
        <w:numPr>
          <w:ilvl w:val="0"/>
          <w:numId w:val="27"/>
        </w:numPr>
        <w:tabs>
          <w:tab w:val="left" w:pos="567"/>
        </w:tabs>
        <w:rPr>
          <w:b/>
          <w:sz w:val="24"/>
        </w:rPr>
      </w:pPr>
      <w:r w:rsidRPr="00B74CF7">
        <w:rPr>
          <w:b/>
          <w:sz w:val="24"/>
        </w:rPr>
        <w:t xml:space="preserve"> This value is encoded into a printable character  </w:t>
      </w:r>
    </w:p>
    <w:p w14:paraId="799F08BC" w14:textId="77777777" w:rsidR="00613EE8" w:rsidRDefault="00613EE8" w:rsidP="00613EE8">
      <w:pPr>
        <w:pStyle w:val="BodyTextIndent2"/>
        <w:tabs>
          <w:tab w:val="left" w:pos="1134"/>
        </w:tabs>
        <w:ind w:left="1134" w:hanging="567"/>
        <w:rPr>
          <w:sz w:val="24"/>
        </w:rPr>
      </w:pPr>
    </w:p>
    <w:p w14:paraId="651F05D0" w14:textId="63D979CC" w:rsidR="00020E70" w:rsidRPr="00B74CF7" w:rsidRDefault="00421AF9" w:rsidP="00421AF9">
      <w:pPr>
        <w:pStyle w:val="BodyTextIndent2"/>
        <w:tabs>
          <w:tab w:val="left" w:pos="567"/>
        </w:tabs>
        <w:ind w:left="567" w:hanging="567"/>
        <w:rPr>
          <w:color w:val="FF0000"/>
          <w:sz w:val="24"/>
        </w:rPr>
      </w:pPr>
      <w:r>
        <w:rPr>
          <w:sz w:val="24"/>
        </w:rPr>
        <w:t>6</w:t>
      </w:r>
      <w:r w:rsidRPr="000F3F64">
        <w:rPr>
          <w:sz w:val="24"/>
        </w:rPr>
        <w:t>.</w:t>
      </w:r>
      <w:r w:rsidRPr="000F3F64">
        <w:rPr>
          <w:sz w:val="24"/>
        </w:rPr>
        <w:tab/>
      </w:r>
      <w:r w:rsidR="0063274B">
        <w:rPr>
          <w:sz w:val="24"/>
        </w:rPr>
        <w:t>Radix-64 is also known as Base64</w:t>
      </w:r>
      <w:r w:rsidR="00ED096D">
        <w:rPr>
          <w:sz w:val="24"/>
        </w:rPr>
        <w:t>.</w:t>
      </w:r>
      <w:r w:rsidR="0063274B">
        <w:rPr>
          <w:sz w:val="24"/>
        </w:rPr>
        <w:tab/>
      </w:r>
      <w:r w:rsidR="0063274B">
        <w:rPr>
          <w:sz w:val="24"/>
        </w:rPr>
        <w:tab/>
      </w:r>
      <w:r w:rsidR="0063274B">
        <w:rPr>
          <w:sz w:val="24"/>
        </w:rPr>
        <w:tab/>
      </w:r>
      <w:r w:rsidR="0063274B">
        <w:rPr>
          <w:sz w:val="24"/>
        </w:rPr>
        <w:tab/>
      </w:r>
      <w:r w:rsidR="0063274B">
        <w:rPr>
          <w:sz w:val="24"/>
        </w:rPr>
        <w:tab/>
        <w:t xml:space="preserve">True / </w:t>
      </w:r>
      <w:r w:rsidR="0063274B" w:rsidRPr="00B74CF7">
        <w:rPr>
          <w:color w:val="FF0000"/>
          <w:sz w:val="24"/>
        </w:rPr>
        <w:t>False</w:t>
      </w:r>
    </w:p>
    <w:p w14:paraId="6181804E" w14:textId="77777777" w:rsidR="00421AF9" w:rsidRDefault="00421AF9" w:rsidP="00613EE8">
      <w:pPr>
        <w:pStyle w:val="BodyTextIndent2"/>
        <w:tabs>
          <w:tab w:val="left" w:pos="1134"/>
        </w:tabs>
        <w:ind w:left="1134" w:hanging="567"/>
        <w:rPr>
          <w:sz w:val="24"/>
        </w:rPr>
      </w:pPr>
    </w:p>
    <w:p w14:paraId="40240BD3" w14:textId="7DD44863" w:rsidR="00BA20A3" w:rsidRDefault="00B74CF7" w:rsidP="00613EE8">
      <w:pPr>
        <w:pStyle w:val="BodyTextIndent2"/>
        <w:tabs>
          <w:tab w:val="left" w:pos="1134"/>
        </w:tabs>
        <w:ind w:left="1134" w:hanging="567"/>
        <w:rPr>
          <w:b/>
          <w:sz w:val="24"/>
        </w:rPr>
      </w:pPr>
      <w:r>
        <w:rPr>
          <w:b/>
          <w:sz w:val="24"/>
        </w:rPr>
        <w:t>False – They have similar function,</w:t>
      </w:r>
      <w:bookmarkStart w:id="0" w:name="_GoBack"/>
      <w:bookmarkEnd w:id="0"/>
      <w:r>
        <w:rPr>
          <w:b/>
          <w:sz w:val="24"/>
        </w:rPr>
        <w:t xml:space="preserve"> but they are not compatible. </w:t>
      </w:r>
    </w:p>
    <w:p w14:paraId="1A188731" w14:textId="77777777" w:rsidR="00F35B23" w:rsidRDefault="00F35B23" w:rsidP="00613EE8">
      <w:pPr>
        <w:pStyle w:val="BodyTextIndent2"/>
        <w:tabs>
          <w:tab w:val="left" w:pos="1134"/>
        </w:tabs>
        <w:ind w:left="1134" w:hanging="567"/>
        <w:rPr>
          <w:sz w:val="24"/>
        </w:rPr>
      </w:pPr>
    </w:p>
    <w:p w14:paraId="41E66F2D" w14:textId="2808AFEB" w:rsidR="00AF22AF" w:rsidRDefault="001A3623" w:rsidP="00AF22AF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>7.</w:t>
      </w:r>
      <w:r w:rsidR="00AF22AF" w:rsidRPr="00AF22AF">
        <w:rPr>
          <w:sz w:val="24"/>
        </w:rPr>
        <w:t xml:space="preserve"> </w:t>
      </w:r>
      <w:r w:rsidR="00AF22AF">
        <w:rPr>
          <w:sz w:val="24"/>
        </w:rPr>
        <w:tab/>
      </w:r>
      <w:r w:rsidR="00EB6361">
        <w:rPr>
          <w:sz w:val="24"/>
        </w:rPr>
        <w:t>Order the following PGP operation</w:t>
      </w:r>
      <w:r w:rsidR="00ED096D">
        <w:rPr>
          <w:sz w:val="24"/>
        </w:rPr>
        <w:t>s</w:t>
      </w:r>
      <w:r w:rsidR="00EB6361">
        <w:rPr>
          <w:sz w:val="24"/>
        </w:rPr>
        <w:t xml:space="preserve"> (first = 1</w:t>
      </w:r>
      <w:r w:rsidR="00ED096D">
        <w:rPr>
          <w:sz w:val="24"/>
        </w:rPr>
        <w:t>, last = 5</w:t>
      </w:r>
      <w:r w:rsidR="00EB6361">
        <w:rPr>
          <w:sz w:val="24"/>
        </w:rPr>
        <w:t>)</w:t>
      </w:r>
    </w:p>
    <w:p w14:paraId="0353982C" w14:textId="77777777" w:rsidR="00EB6361" w:rsidRDefault="00EB6361" w:rsidP="00AF22AF">
      <w:pPr>
        <w:pStyle w:val="BodyTextIndent2"/>
        <w:tabs>
          <w:tab w:val="left" w:pos="567"/>
        </w:tabs>
        <w:ind w:left="567" w:hanging="567"/>
        <w:rPr>
          <w:sz w:val="24"/>
        </w:rPr>
      </w:pPr>
    </w:p>
    <w:p w14:paraId="29B36459" w14:textId="7960C496" w:rsidR="00EB6361" w:rsidRPr="00EB6361" w:rsidRDefault="00EB6361" w:rsidP="00EB6361">
      <w:pPr>
        <w:pStyle w:val="BodyTextIndent2"/>
        <w:numPr>
          <w:ilvl w:val="0"/>
          <w:numId w:val="22"/>
        </w:numPr>
        <w:tabs>
          <w:tab w:val="left" w:pos="567"/>
        </w:tabs>
        <w:rPr>
          <w:sz w:val="24"/>
        </w:rPr>
      </w:pPr>
      <w:r w:rsidRPr="00EB6361">
        <w:rPr>
          <w:sz w:val="24"/>
        </w:rPr>
        <w:t xml:space="preserve">Exchange public keys with others </w:t>
      </w:r>
    </w:p>
    <w:p w14:paraId="06293EF9" w14:textId="77777777" w:rsidR="00EB6361" w:rsidRPr="00EB6361" w:rsidRDefault="00EB6361" w:rsidP="00EB6361">
      <w:pPr>
        <w:pStyle w:val="BodyTextIndent2"/>
        <w:numPr>
          <w:ilvl w:val="0"/>
          <w:numId w:val="22"/>
        </w:numPr>
        <w:tabs>
          <w:tab w:val="left" w:pos="567"/>
        </w:tabs>
        <w:rPr>
          <w:sz w:val="24"/>
        </w:rPr>
      </w:pPr>
      <w:r w:rsidRPr="00EB6361">
        <w:rPr>
          <w:sz w:val="24"/>
        </w:rPr>
        <w:t xml:space="preserve">Sign and encrypt your email and files </w:t>
      </w:r>
    </w:p>
    <w:p w14:paraId="347D9205" w14:textId="77777777" w:rsidR="00EB6361" w:rsidRPr="00EB6361" w:rsidRDefault="00EB6361" w:rsidP="00EB6361">
      <w:pPr>
        <w:pStyle w:val="BodyTextIndent2"/>
        <w:numPr>
          <w:ilvl w:val="0"/>
          <w:numId w:val="22"/>
        </w:numPr>
        <w:tabs>
          <w:tab w:val="left" w:pos="567"/>
        </w:tabs>
        <w:rPr>
          <w:sz w:val="24"/>
        </w:rPr>
      </w:pPr>
      <w:r w:rsidRPr="00EB6361">
        <w:rPr>
          <w:sz w:val="24"/>
        </w:rPr>
        <w:t xml:space="preserve">Decrypt and verify your email and files </w:t>
      </w:r>
    </w:p>
    <w:p w14:paraId="621D842B" w14:textId="10629C6A" w:rsidR="00EB6361" w:rsidRPr="00EB6361" w:rsidRDefault="00EB6361" w:rsidP="00EB6361">
      <w:pPr>
        <w:pStyle w:val="BodyTextIndent2"/>
        <w:numPr>
          <w:ilvl w:val="0"/>
          <w:numId w:val="22"/>
        </w:numPr>
        <w:tabs>
          <w:tab w:val="left" w:pos="567"/>
        </w:tabs>
        <w:rPr>
          <w:sz w:val="24"/>
        </w:rPr>
      </w:pPr>
      <w:r w:rsidRPr="00EB6361">
        <w:rPr>
          <w:sz w:val="24"/>
        </w:rPr>
        <w:t xml:space="preserve">Validate your keys </w:t>
      </w:r>
    </w:p>
    <w:p w14:paraId="201F4B4E" w14:textId="77777777" w:rsidR="00EB6361" w:rsidRPr="00EB6361" w:rsidRDefault="00EB6361" w:rsidP="00EB6361">
      <w:pPr>
        <w:pStyle w:val="BodyTextIndent2"/>
        <w:numPr>
          <w:ilvl w:val="0"/>
          <w:numId w:val="22"/>
        </w:numPr>
        <w:tabs>
          <w:tab w:val="left" w:pos="567"/>
        </w:tabs>
        <w:rPr>
          <w:sz w:val="24"/>
        </w:rPr>
      </w:pPr>
      <w:r w:rsidRPr="00EB6361">
        <w:rPr>
          <w:sz w:val="24"/>
        </w:rPr>
        <w:t xml:space="preserve">Create a private and public key pair </w:t>
      </w:r>
    </w:p>
    <w:p w14:paraId="48880AC7" w14:textId="77777777" w:rsidR="00EB6361" w:rsidRDefault="00EB6361" w:rsidP="00AF22AF">
      <w:pPr>
        <w:pStyle w:val="BodyTextIndent2"/>
        <w:tabs>
          <w:tab w:val="left" w:pos="567"/>
        </w:tabs>
        <w:ind w:left="567" w:hanging="567"/>
        <w:rPr>
          <w:sz w:val="24"/>
        </w:rPr>
      </w:pPr>
    </w:p>
    <w:p w14:paraId="6E8851DB" w14:textId="3077C140" w:rsidR="00EB6361" w:rsidRPr="00ED096D" w:rsidRDefault="00ED096D" w:rsidP="00EB6361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</w:r>
      <w:r w:rsidR="00B74CF7">
        <w:rPr>
          <w:b/>
          <w:sz w:val="24"/>
        </w:rPr>
        <w:t>e, a, d, b, c</w:t>
      </w:r>
    </w:p>
    <w:p w14:paraId="16D8BE25" w14:textId="77777777" w:rsidR="00EB6361" w:rsidRDefault="00EB6361" w:rsidP="00AF22AF">
      <w:pPr>
        <w:pStyle w:val="BodyTextIndent2"/>
        <w:tabs>
          <w:tab w:val="left" w:pos="567"/>
        </w:tabs>
        <w:ind w:left="567" w:hanging="567"/>
        <w:rPr>
          <w:sz w:val="24"/>
        </w:rPr>
      </w:pPr>
    </w:p>
    <w:p w14:paraId="39018F60" w14:textId="77777777" w:rsidR="00EB6361" w:rsidRDefault="00EB6361" w:rsidP="00AF22AF">
      <w:pPr>
        <w:pStyle w:val="BodyTextIndent2"/>
        <w:tabs>
          <w:tab w:val="left" w:pos="567"/>
        </w:tabs>
        <w:ind w:left="567" w:hanging="567"/>
        <w:rPr>
          <w:sz w:val="24"/>
        </w:rPr>
      </w:pPr>
    </w:p>
    <w:p w14:paraId="4F488F49" w14:textId="4BD7FA6D" w:rsidR="00AF22AF" w:rsidRDefault="00EB6361" w:rsidP="00EB6361">
      <w:pPr>
        <w:pStyle w:val="BodyTextIndent2"/>
        <w:tabs>
          <w:tab w:val="left" w:pos="567"/>
        </w:tabs>
        <w:ind w:left="567" w:hanging="567"/>
        <w:rPr>
          <w:sz w:val="24"/>
        </w:rPr>
      </w:pPr>
      <w:r w:rsidRPr="00EB6361">
        <w:rPr>
          <w:sz w:val="24"/>
        </w:rPr>
        <w:t xml:space="preserve"> </w:t>
      </w:r>
    </w:p>
    <w:p w14:paraId="2DADC18E" w14:textId="77777777" w:rsidR="00AF22AF" w:rsidRDefault="00AF22AF" w:rsidP="00613EE8">
      <w:pPr>
        <w:pStyle w:val="BodyTextIndent2"/>
        <w:tabs>
          <w:tab w:val="left" w:pos="1134"/>
        </w:tabs>
        <w:ind w:left="1134" w:hanging="567"/>
        <w:rPr>
          <w:sz w:val="24"/>
        </w:rPr>
      </w:pPr>
    </w:p>
    <w:p w14:paraId="7DE73CD9" w14:textId="59382867" w:rsidR="00AF22AF" w:rsidRDefault="00AF22AF" w:rsidP="00613EE8">
      <w:pPr>
        <w:pStyle w:val="BodyTextIndent2"/>
        <w:tabs>
          <w:tab w:val="left" w:pos="1134"/>
        </w:tabs>
        <w:ind w:left="1134" w:hanging="567"/>
        <w:rPr>
          <w:sz w:val="24"/>
        </w:rPr>
      </w:pPr>
    </w:p>
    <w:p w14:paraId="2B164FFD" w14:textId="77777777" w:rsidR="00AF22AF" w:rsidRDefault="00AF22AF" w:rsidP="00613EE8">
      <w:pPr>
        <w:pStyle w:val="BodyTextIndent2"/>
        <w:tabs>
          <w:tab w:val="left" w:pos="1134"/>
        </w:tabs>
        <w:ind w:left="1134" w:hanging="567"/>
        <w:rPr>
          <w:sz w:val="24"/>
        </w:rPr>
      </w:pPr>
    </w:p>
    <w:p w14:paraId="3F1A9810" w14:textId="77777777" w:rsidR="00AB1130" w:rsidRPr="001E14F1" w:rsidRDefault="00AB1130" w:rsidP="001E14F1">
      <w:pPr>
        <w:pStyle w:val="BodyTextIndent2"/>
        <w:tabs>
          <w:tab w:val="left" w:pos="567"/>
        </w:tabs>
        <w:ind w:left="567" w:hanging="567"/>
        <w:rPr>
          <w:sz w:val="24"/>
        </w:rPr>
      </w:pPr>
    </w:p>
    <w:sectPr w:rsidR="00AB1130" w:rsidRPr="001E14F1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E050D" w14:textId="77777777" w:rsidR="00395F58" w:rsidRDefault="00395F58">
      <w:r>
        <w:separator/>
      </w:r>
    </w:p>
  </w:endnote>
  <w:endnote w:type="continuationSeparator" w:id="0">
    <w:p w14:paraId="216E16E0" w14:textId="77777777" w:rsidR="00395F58" w:rsidRDefault="00395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EC80E" w14:textId="77777777" w:rsidR="00EB6361" w:rsidRDefault="00EB6361" w:rsidP="005E4FBA">
    <w:pPr>
      <w:pStyle w:val="Footer"/>
      <w:tabs>
        <w:tab w:val="clear" w:pos="8640"/>
        <w:tab w:val="right" w:pos="8931"/>
      </w:tabs>
    </w:pPr>
  </w:p>
  <w:tbl>
    <w:tblPr>
      <w:tblW w:w="0" w:type="auto"/>
      <w:tblLook w:val="01E0" w:firstRow="1" w:lastRow="1" w:firstColumn="1" w:lastColumn="1" w:noHBand="0" w:noVBand="0"/>
    </w:tblPr>
    <w:tblGrid>
      <w:gridCol w:w="3081"/>
      <w:gridCol w:w="3082"/>
      <w:gridCol w:w="3082"/>
    </w:tblGrid>
    <w:tr w:rsidR="00EB6361" w14:paraId="1274E232" w14:textId="77777777" w:rsidTr="00EF2736">
      <w:tc>
        <w:tcPr>
          <w:tcW w:w="3081" w:type="dxa"/>
          <w:shd w:val="clear" w:color="auto" w:fill="auto"/>
        </w:tcPr>
        <w:p w14:paraId="105D97EE" w14:textId="77777777" w:rsidR="00EB6361" w:rsidRDefault="00EB6361" w:rsidP="00EF2736">
          <w:pPr>
            <w:pStyle w:val="Footer"/>
            <w:tabs>
              <w:tab w:val="clear" w:pos="8640"/>
              <w:tab w:val="right" w:pos="8931"/>
            </w:tabs>
          </w:pPr>
          <w:r>
            <w:t>ACG/ST2504</w:t>
          </w:r>
        </w:p>
      </w:tc>
      <w:tc>
        <w:tcPr>
          <w:tcW w:w="3082" w:type="dxa"/>
          <w:shd w:val="clear" w:color="auto" w:fill="auto"/>
        </w:tcPr>
        <w:p w14:paraId="719A4CF1" w14:textId="7A0DB0FC" w:rsidR="00EB6361" w:rsidRDefault="00EB6361" w:rsidP="00EF2736">
          <w:pPr>
            <w:pStyle w:val="Footer"/>
            <w:tabs>
              <w:tab w:val="clear" w:pos="8640"/>
              <w:tab w:val="right" w:pos="8931"/>
            </w:tabs>
            <w:jc w:val="cen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31B9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3082" w:type="dxa"/>
          <w:shd w:val="clear" w:color="auto" w:fill="auto"/>
        </w:tcPr>
        <w:p w14:paraId="47869E54" w14:textId="6C25A5EA" w:rsidR="00EB6361" w:rsidRDefault="00B31B99" w:rsidP="00EB6361">
          <w:pPr>
            <w:pStyle w:val="Footer"/>
            <w:tabs>
              <w:tab w:val="clear" w:pos="8640"/>
              <w:tab w:val="right" w:pos="8931"/>
            </w:tabs>
            <w:jc w:val="right"/>
          </w:pPr>
          <w:r>
            <w:t xml:space="preserve">  Jul</w:t>
          </w:r>
          <w:r w:rsidR="00EB6361">
            <w:t xml:space="preserve"> 2018</w:t>
          </w:r>
        </w:p>
      </w:tc>
    </w:tr>
  </w:tbl>
  <w:p w14:paraId="29165E4C" w14:textId="77777777" w:rsidR="00EB6361" w:rsidRDefault="00EB6361" w:rsidP="005E4FBA">
    <w:pPr>
      <w:pStyle w:val="Footer"/>
      <w:tabs>
        <w:tab w:val="clear" w:pos="8640"/>
        <w:tab w:val="right" w:pos="8931"/>
      </w:tabs>
    </w:pPr>
  </w:p>
  <w:p w14:paraId="5A2C640C" w14:textId="77777777" w:rsidR="00EB6361" w:rsidRDefault="00EB6361" w:rsidP="005E4FBA">
    <w:pPr>
      <w:pStyle w:val="Footer"/>
      <w:tabs>
        <w:tab w:val="clear" w:pos="8640"/>
        <w:tab w:val="right" w:pos="8931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13DF4" w14:textId="77777777" w:rsidR="00395F58" w:rsidRDefault="00395F58">
      <w:r>
        <w:separator/>
      </w:r>
    </w:p>
  </w:footnote>
  <w:footnote w:type="continuationSeparator" w:id="0">
    <w:p w14:paraId="32B33AAF" w14:textId="77777777" w:rsidR="00395F58" w:rsidRDefault="00395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8ECDB" w14:textId="1E43E763" w:rsidR="00EB6361" w:rsidRDefault="00EB6361">
    <w:pPr>
      <w:pStyle w:val="Header"/>
      <w:tabs>
        <w:tab w:val="clear" w:pos="8640"/>
        <w:tab w:val="right" w:pos="8931"/>
      </w:tabs>
      <w:rPr>
        <w:lang w:val="en-GB"/>
      </w:rPr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CE8868B" wp14:editId="3F7E5F68">
              <wp:simplePos x="0" y="0"/>
              <wp:positionH relativeFrom="column">
                <wp:posOffset>0</wp:posOffset>
              </wp:positionH>
              <wp:positionV relativeFrom="paragraph">
                <wp:posOffset>190500</wp:posOffset>
              </wp:positionV>
              <wp:extent cx="566928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974C9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pt" to="446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" o:allowincell="f"/>
          </w:pict>
        </mc:Fallback>
      </mc:AlternateContent>
    </w:r>
    <w:r>
      <w:rPr>
        <w:lang w:val="en-GB"/>
      </w:rPr>
      <w:tab/>
    </w:r>
    <w:r>
      <w:rPr>
        <w:lang w:val="en-GB"/>
      </w:rPr>
      <w:tab/>
      <w:t xml:space="preserve">Tutorial 10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656D7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310BE"/>
    <w:multiLevelType w:val="singleLevel"/>
    <w:tmpl w:val="D8D603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F9C78A7"/>
    <w:multiLevelType w:val="hybridMultilevel"/>
    <w:tmpl w:val="E87C86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7719D"/>
    <w:multiLevelType w:val="hybridMultilevel"/>
    <w:tmpl w:val="D8F27EC0"/>
    <w:lvl w:ilvl="0" w:tplc="12E061A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C68B420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A04AAE8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84C2526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78A4612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2304A5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AF423EA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736CEF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C6ECB7E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 w15:restartNumberingAfterBreak="0">
    <w:nsid w:val="28DA7754"/>
    <w:multiLevelType w:val="hybridMultilevel"/>
    <w:tmpl w:val="E28CC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A04AAE8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84C2526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78A4612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2304A5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AF423EA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736CEF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C6ECB7E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2C2A7AE8"/>
    <w:multiLevelType w:val="hybridMultilevel"/>
    <w:tmpl w:val="C3788C76"/>
    <w:lvl w:ilvl="0" w:tplc="017E76BE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2DCFF9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6FA1CFE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5A2B150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0A4A6D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E2E888E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C86457C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8BA2B4E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36633A6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 w15:restartNumberingAfterBreak="0">
    <w:nsid w:val="2E7463E1"/>
    <w:multiLevelType w:val="hybridMultilevel"/>
    <w:tmpl w:val="D7A8DFFE"/>
    <w:lvl w:ilvl="0" w:tplc="08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EC61D2B"/>
    <w:multiLevelType w:val="hybridMultilevel"/>
    <w:tmpl w:val="6C768B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11508"/>
    <w:multiLevelType w:val="hybridMultilevel"/>
    <w:tmpl w:val="BF220A84"/>
    <w:lvl w:ilvl="0" w:tplc="AF84F25E">
      <w:start w:val="1"/>
      <w:numFmt w:val="lowerRoman"/>
      <w:lvlText w:val="%1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3D812B8D"/>
    <w:multiLevelType w:val="hybridMultilevel"/>
    <w:tmpl w:val="15BAC9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B426FAE"/>
    <w:multiLevelType w:val="hybridMultilevel"/>
    <w:tmpl w:val="4B2E9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334B0"/>
    <w:multiLevelType w:val="hybridMultilevel"/>
    <w:tmpl w:val="F7AC1D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175BAD"/>
    <w:multiLevelType w:val="hybridMultilevel"/>
    <w:tmpl w:val="69E03F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C62A9"/>
    <w:multiLevelType w:val="multilevel"/>
    <w:tmpl w:val="D8F27EC0"/>
    <w:lvl w:ilvl="0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5046561A"/>
    <w:multiLevelType w:val="hybridMultilevel"/>
    <w:tmpl w:val="C34CE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D31D9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1A3A82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78844AA"/>
    <w:multiLevelType w:val="hybridMultilevel"/>
    <w:tmpl w:val="572474AC"/>
    <w:lvl w:ilvl="0" w:tplc="EC6C7F7E">
      <w:start w:val="1"/>
      <w:numFmt w:val="lowerRoman"/>
      <w:lvlText w:val="%1)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57CD1C5B"/>
    <w:multiLevelType w:val="hybridMultilevel"/>
    <w:tmpl w:val="EEFE3B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72FDA"/>
    <w:multiLevelType w:val="hybridMultilevel"/>
    <w:tmpl w:val="0776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A4621"/>
    <w:multiLevelType w:val="singleLevel"/>
    <w:tmpl w:val="08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1" w15:restartNumberingAfterBreak="0">
    <w:nsid w:val="5BFD330C"/>
    <w:multiLevelType w:val="hybridMultilevel"/>
    <w:tmpl w:val="020E16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635C7D"/>
    <w:multiLevelType w:val="hybridMultilevel"/>
    <w:tmpl w:val="E69813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C56DE"/>
    <w:multiLevelType w:val="hybridMultilevel"/>
    <w:tmpl w:val="729068AE"/>
    <w:lvl w:ilvl="0" w:tplc="45CC0AF6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DC5EA95E">
      <w:numFmt w:val="bullet"/>
      <w:lvlText w:val="–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17DC9BBC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22207DBA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B54212F2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4370B344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EAD81476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60A63392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F0162B14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24" w15:restartNumberingAfterBreak="0">
    <w:nsid w:val="6B9A387A"/>
    <w:multiLevelType w:val="hybridMultilevel"/>
    <w:tmpl w:val="ADAABC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A04AAE8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84C2526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78A4612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2304A5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AF423EA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736CEF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C6ECB7E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5" w15:restartNumberingAfterBreak="0">
    <w:nsid w:val="6D39662A"/>
    <w:multiLevelType w:val="hybridMultilevel"/>
    <w:tmpl w:val="6142951A"/>
    <w:lvl w:ilvl="0" w:tplc="6E40F880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A065F12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11C55BA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CAE37E4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7365956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4AA636A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7045DF0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D122E92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BDE9D70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6" w15:restartNumberingAfterBreak="0">
    <w:nsid w:val="74E2548D"/>
    <w:multiLevelType w:val="hybridMultilevel"/>
    <w:tmpl w:val="D8221918"/>
    <w:lvl w:ilvl="0" w:tplc="04090017">
      <w:start w:val="1"/>
      <w:numFmt w:val="lowerLetter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8"/>
  </w:num>
  <w:num w:numId="5">
    <w:abstractNumId w:val="17"/>
  </w:num>
  <w:num w:numId="6">
    <w:abstractNumId w:val="6"/>
  </w:num>
  <w:num w:numId="7">
    <w:abstractNumId w:val="20"/>
  </w:num>
  <w:num w:numId="8">
    <w:abstractNumId w:val="23"/>
  </w:num>
  <w:num w:numId="9">
    <w:abstractNumId w:val="0"/>
  </w:num>
  <w:num w:numId="10">
    <w:abstractNumId w:val="9"/>
  </w:num>
  <w:num w:numId="11">
    <w:abstractNumId w:val="3"/>
  </w:num>
  <w:num w:numId="12">
    <w:abstractNumId w:val="13"/>
  </w:num>
  <w:num w:numId="13">
    <w:abstractNumId w:val="4"/>
  </w:num>
  <w:num w:numId="14">
    <w:abstractNumId w:val="5"/>
  </w:num>
  <w:num w:numId="15">
    <w:abstractNumId w:val="25"/>
  </w:num>
  <w:num w:numId="16">
    <w:abstractNumId w:val="19"/>
  </w:num>
  <w:num w:numId="17">
    <w:abstractNumId w:val="10"/>
  </w:num>
  <w:num w:numId="18">
    <w:abstractNumId w:val="24"/>
  </w:num>
  <w:num w:numId="19">
    <w:abstractNumId w:val="11"/>
  </w:num>
  <w:num w:numId="20">
    <w:abstractNumId w:val="21"/>
  </w:num>
  <w:num w:numId="21">
    <w:abstractNumId w:val="14"/>
  </w:num>
  <w:num w:numId="22">
    <w:abstractNumId w:val="26"/>
  </w:num>
  <w:num w:numId="23">
    <w:abstractNumId w:val="2"/>
  </w:num>
  <w:num w:numId="24">
    <w:abstractNumId w:val="18"/>
  </w:num>
  <w:num w:numId="25">
    <w:abstractNumId w:val="22"/>
  </w:num>
  <w:num w:numId="26">
    <w:abstractNumId w:val="1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8DE"/>
    <w:rsid w:val="00020E70"/>
    <w:rsid w:val="00070D58"/>
    <w:rsid w:val="00084423"/>
    <w:rsid w:val="00084DC9"/>
    <w:rsid w:val="000B6F41"/>
    <w:rsid w:val="000F3F64"/>
    <w:rsid w:val="00117479"/>
    <w:rsid w:val="00153FFC"/>
    <w:rsid w:val="00162261"/>
    <w:rsid w:val="001A3623"/>
    <w:rsid w:val="001A428C"/>
    <w:rsid w:val="001D4E63"/>
    <w:rsid w:val="001E14F1"/>
    <w:rsid w:val="001F013F"/>
    <w:rsid w:val="002040E3"/>
    <w:rsid w:val="0024688B"/>
    <w:rsid w:val="002F4BE6"/>
    <w:rsid w:val="003366E5"/>
    <w:rsid w:val="00390E2D"/>
    <w:rsid w:val="00392EA9"/>
    <w:rsid w:val="00395F58"/>
    <w:rsid w:val="003C06CF"/>
    <w:rsid w:val="003F4632"/>
    <w:rsid w:val="00400448"/>
    <w:rsid w:val="00421AF9"/>
    <w:rsid w:val="004331F9"/>
    <w:rsid w:val="005254AB"/>
    <w:rsid w:val="0054065B"/>
    <w:rsid w:val="00544421"/>
    <w:rsid w:val="0055577C"/>
    <w:rsid w:val="0057244C"/>
    <w:rsid w:val="00574C41"/>
    <w:rsid w:val="005E4FBA"/>
    <w:rsid w:val="005E55AB"/>
    <w:rsid w:val="005E67C8"/>
    <w:rsid w:val="006072C5"/>
    <w:rsid w:val="00613EE8"/>
    <w:rsid w:val="00622221"/>
    <w:rsid w:val="0063274B"/>
    <w:rsid w:val="006A1619"/>
    <w:rsid w:val="006C01BA"/>
    <w:rsid w:val="006E0C04"/>
    <w:rsid w:val="00701B4E"/>
    <w:rsid w:val="00726CC2"/>
    <w:rsid w:val="007B43B4"/>
    <w:rsid w:val="00815222"/>
    <w:rsid w:val="008C491B"/>
    <w:rsid w:val="008C4EE1"/>
    <w:rsid w:val="008D439D"/>
    <w:rsid w:val="009B30C0"/>
    <w:rsid w:val="009E57B9"/>
    <w:rsid w:val="00A04FD9"/>
    <w:rsid w:val="00A12CC1"/>
    <w:rsid w:val="00A272A7"/>
    <w:rsid w:val="00A8030A"/>
    <w:rsid w:val="00A81CA8"/>
    <w:rsid w:val="00A92668"/>
    <w:rsid w:val="00AA2326"/>
    <w:rsid w:val="00AA5076"/>
    <w:rsid w:val="00AA6C00"/>
    <w:rsid w:val="00AB1130"/>
    <w:rsid w:val="00AD7297"/>
    <w:rsid w:val="00AE6E0D"/>
    <w:rsid w:val="00AF22AF"/>
    <w:rsid w:val="00B203DC"/>
    <w:rsid w:val="00B31B99"/>
    <w:rsid w:val="00B41322"/>
    <w:rsid w:val="00B74CF7"/>
    <w:rsid w:val="00B8558D"/>
    <w:rsid w:val="00B8786D"/>
    <w:rsid w:val="00B94C6A"/>
    <w:rsid w:val="00BA20A3"/>
    <w:rsid w:val="00BB3763"/>
    <w:rsid w:val="00BC7858"/>
    <w:rsid w:val="00BD1AD4"/>
    <w:rsid w:val="00BD2369"/>
    <w:rsid w:val="00BE722E"/>
    <w:rsid w:val="00C34425"/>
    <w:rsid w:val="00C50387"/>
    <w:rsid w:val="00C62248"/>
    <w:rsid w:val="00C978DE"/>
    <w:rsid w:val="00D2154F"/>
    <w:rsid w:val="00D24D3E"/>
    <w:rsid w:val="00D82E4B"/>
    <w:rsid w:val="00DF581E"/>
    <w:rsid w:val="00E31DF4"/>
    <w:rsid w:val="00E35108"/>
    <w:rsid w:val="00E42392"/>
    <w:rsid w:val="00E614BA"/>
    <w:rsid w:val="00E75557"/>
    <w:rsid w:val="00E8073A"/>
    <w:rsid w:val="00E97C40"/>
    <w:rsid w:val="00EA6327"/>
    <w:rsid w:val="00EB6361"/>
    <w:rsid w:val="00ED096D"/>
    <w:rsid w:val="00ED6DAE"/>
    <w:rsid w:val="00EF2736"/>
    <w:rsid w:val="00F22CD9"/>
    <w:rsid w:val="00F35B23"/>
    <w:rsid w:val="00F8254C"/>
    <w:rsid w:val="00FE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A05301"/>
  <w15:docId w15:val="{FD11256A-CDF6-414D-8E6D-31EE8322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2"/>
    </w:rPr>
  </w:style>
  <w:style w:type="paragraph" w:styleId="BodyTextIndent2">
    <w:name w:val="Body Text Indent 2"/>
    <w:basedOn w:val="Normal"/>
    <w:link w:val="BodyTextIndent2Char"/>
    <w:pPr>
      <w:ind w:left="720" w:hanging="720"/>
    </w:pPr>
    <w:rPr>
      <w:sz w:val="52"/>
    </w:rPr>
  </w:style>
  <w:style w:type="paragraph" w:styleId="BodyTextIndent3">
    <w:name w:val="Body Text Indent 3"/>
    <w:basedOn w:val="Normal"/>
    <w:pPr>
      <w:ind w:left="567" w:hanging="567"/>
    </w:pPr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rsid w:val="00815222"/>
    <w:pPr>
      <w:spacing w:after="120"/>
    </w:pPr>
  </w:style>
  <w:style w:type="paragraph" w:styleId="BlockText">
    <w:name w:val="Block Text"/>
    <w:basedOn w:val="Normal"/>
    <w:rsid w:val="00815222"/>
    <w:pPr>
      <w:tabs>
        <w:tab w:val="left" w:pos="-1440"/>
        <w:tab w:val="left" w:pos="709"/>
        <w:tab w:val="right" w:pos="9720"/>
      </w:tabs>
      <w:suppressAutoHyphens/>
      <w:ind w:left="709" w:right="-81" w:hanging="709"/>
    </w:pPr>
    <w:rPr>
      <w:sz w:val="24"/>
    </w:rPr>
  </w:style>
  <w:style w:type="table" w:styleId="TableGrid">
    <w:name w:val="Table Grid"/>
    <w:basedOn w:val="TableNormal"/>
    <w:rsid w:val="006E0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2Char">
    <w:name w:val="Body Text Indent 2 Char"/>
    <w:link w:val="BodyTextIndent2"/>
    <w:rsid w:val="00BA20A3"/>
    <w:rPr>
      <w:sz w:val="52"/>
      <w:lang w:val="en-US"/>
    </w:rPr>
  </w:style>
  <w:style w:type="paragraph" w:styleId="BalloonText">
    <w:name w:val="Balloon Text"/>
    <w:basedOn w:val="Normal"/>
    <w:link w:val="BalloonTextChar"/>
    <w:rsid w:val="00BD23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D2369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4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49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0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2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534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137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2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232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7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9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6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6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3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38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ST2504 Applied Cryptography</vt:lpstr>
    </vt:vector>
  </TitlesOfParts>
  <Manager/>
  <Company>Singapore Polytechnic</Company>
  <LinksUpToDate>false</LinksUpToDate>
  <CharactersWithSpaces>2380</CharactersWithSpaces>
  <SharedDoc>false</SharedDoc>
  <HyperlinkBase/>
  <HLinks>
    <vt:vector size="84" baseType="variant">
      <vt:variant>
        <vt:i4>6946879</vt:i4>
      </vt:variant>
      <vt:variant>
        <vt:i4>3</vt:i4>
      </vt:variant>
      <vt:variant>
        <vt:i4>0</vt:i4>
      </vt:variant>
      <vt:variant>
        <vt:i4>5</vt:i4>
      </vt:variant>
      <vt:variant>
        <vt:lpwstr>http://www.youdzone.com/signature.html</vt:lpwstr>
      </vt:variant>
      <vt:variant>
        <vt:lpwstr/>
      </vt:variant>
      <vt:variant>
        <vt:i4>6946879</vt:i4>
      </vt:variant>
      <vt:variant>
        <vt:i4>0</vt:i4>
      </vt:variant>
      <vt:variant>
        <vt:i4>0</vt:i4>
      </vt:variant>
      <vt:variant>
        <vt:i4>5</vt:i4>
      </vt:variant>
      <vt:variant>
        <vt:lpwstr>http://www.youdzone.com/signature.html</vt:lpwstr>
      </vt:variant>
      <vt:variant>
        <vt:lpwstr/>
      </vt:variant>
      <vt:variant>
        <vt:i4>7078015</vt:i4>
      </vt:variant>
      <vt:variant>
        <vt:i4>4567</vt:i4>
      </vt:variant>
      <vt:variant>
        <vt:i4>1028</vt:i4>
      </vt:variant>
      <vt:variant>
        <vt:i4>1</vt:i4>
      </vt:variant>
      <vt:variant>
        <vt:lpwstr>custom</vt:lpwstr>
      </vt:variant>
      <vt:variant>
        <vt:lpwstr/>
      </vt:variant>
      <vt:variant>
        <vt:i4>1114124</vt:i4>
      </vt:variant>
      <vt:variant>
        <vt:i4>-1</vt:i4>
      </vt:variant>
      <vt:variant>
        <vt:i4>1026</vt:i4>
      </vt:variant>
      <vt:variant>
        <vt:i4>1</vt:i4>
      </vt:variant>
      <vt:variant>
        <vt:lpwstr>text</vt:lpwstr>
      </vt:variant>
      <vt:variant>
        <vt:lpwstr/>
      </vt:variant>
      <vt:variant>
        <vt:i4>589851</vt:i4>
      </vt:variant>
      <vt:variant>
        <vt:i4>-1</vt:i4>
      </vt:variant>
      <vt:variant>
        <vt:i4>1027</vt:i4>
      </vt:variant>
      <vt:variant>
        <vt:i4>1</vt:i4>
      </vt:variant>
      <vt:variant>
        <vt:lpwstr>hash</vt:lpwstr>
      </vt:variant>
      <vt:variant>
        <vt:lpwstr/>
      </vt:variant>
      <vt:variant>
        <vt:i4>5636202</vt:i4>
      </vt:variant>
      <vt:variant>
        <vt:i4>-1</vt:i4>
      </vt:variant>
      <vt:variant>
        <vt:i4>1028</vt:i4>
      </vt:variant>
      <vt:variant>
        <vt:i4>1</vt:i4>
      </vt:variant>
      <vt:variant>
        <vt:lpwstr>Message_digest</vt:lpwstr>
      </vt:variant>
      <vt:variant>
        <vt:lpwstr/>
      </vt:variant>
      <vt:variant>
        <vt:i4>2818085</vt:i4>
      </vt:variant>
      <vt:variant>
        <vt:i4>-1</vt:i4>
      </vt:variant>
      <vt:variant>
        <vt:i4>1029</vt:i4>
      </vt:variant>
      <vt:variant>
        <vt:i4>1</vt:i4>
      </vt:variant>
      <vt:variant>
        <vt:lpwstr>Encrypt_with_pri</vt:lpwstr>
      </vt:variant>
      <vt:variant>
        <vt:lpwstr/>
      </vt:variant>
      <vt:variant>
        <vt:i4>65637</vt:i4>
      </vt:variant>
      <vt:variant>
        <vt:i4>-1</vt:i4>
      </vt:variant>
      <vt:variant>
        <vt:i4>1030</vt:i4>
      </vt:variant>
      <vt:variant>
        <vt:i4>1</vt:i4>
      </vt:variant>
      <vt:variant>
        <vt:lpwstr>signature</vt:lpwstr>
      </vt:variant>
      <vt:variant>
        <vt:lpwstr/>
      </vt:variant>
      <vt:variant>
        <vt:i4>7274559</vt:i4>
      </vt:variant>
      <vt:variant>
        <vt:i4>-1</vt:i4>
      </vt:variant>
      <vt:variant>
        <vt:i4>1032</vt:i4>
      </vt:variant>
      <vt:variant>
        <vt:i4>1</vt:i4>
      </vt:variant>
      <vt:variant>
        <vt:lpwstr>signed_text</vt:lpwstr>
      </vt:variant>
      <vt:variant>
        <vt:lpwstr/>
      </vt:variant>
      <vt:variant>
        <vt:i4>7274559</vt:i4>
      </vt:variant>
      <vt:variant>
        <vt:i4>-1</vt:i4>
      </vt:variant>
      <vt:variant>
        <vt:i4>1038</vt:i4>
      </vt:variant>
      <vt:variant>
        <vt:i4>1</vt:i4>
      </vt:variant>
      <vt:variant>
        <vt:lpwstr>signed_text</vt:lpwstr>
      </vt:variant>
      <vt:variant>
        <vt:lpwstr/>
      </vt:variant>
      <vt:variant>
        <vt:i4>589851</vt:i4>
      </vt:variant>
      <vt:variant>
        <vt:i4>-1</vt:i4>
      </vt:variant>
      <vt:variant>
        <vt:i4>1039</vt:i4>
      </vt:variant>
      <vt:variant>
        <vt:i4>1</vt:i4>
      </vt:variant>
      <vt:variant>
        <vt:lpwstr>hash</vt:lpwstr>
      </vt:variant>
      <vt:variant>
        <vt:lpwstr/>
      </vt:variant>
      <vt:variant>
        <vt:i4>5636202</vt:i4>
      </vt:variant>
      <vt:variant>
        <vt:i4>-1</vt:i4>
      </vt:variant>
      <vt:variant>
        <vt:i4>1040</vt:i4>
      </vt:variant>
      <vt:variant>
        <vt:i4>1</vt:i4>
      </vt:variant>
      <vt:variant>
        <vt:lpwstr>Message_digest</vt:lpwstr>
      </vt:variant>
      <vt:variant>
        <vt:lpwstr/>
      </vt:variant>
      <vt:variant>
        <vt:i4>5636202</vt:i4>
      </vt:variant>
      <vt:variant>
        <vt:i4>-1</vt:i4>
      </vt:variant>
      <vt:variant>
        <vt:i4>1041</vt:i4>
      </vt:variant>
      <vt:variant>
        <vt:i4>1</vt:i4>
      </vt:variant>
      <vt:variant>
        <vt:lpwstr>Message_digest</vt:lpwstr>
      </vt:variant>
      <vt:variant>
        <vt:lpwstr/>
      </vt:variant>
      <vt:variant>
        <vt:i4>2818083</vt:i4>
      </vt:variant>
      <vt:variant>
        <vt:i4>-1</vt:i4>
      </vt:variant>
      <vt:variant>
        <vt:i4>1042</vt:i4>
      </vt:variant>
      <vt:variant>
        <vt:i4>1</vt:i4>
      </vt:variant>
      <vt:variant>
        <vt:lpwstr>Decrypt_with_pub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ST2504 Applied Cryptography</dc:title>
  <dc:subject>Tutorial</dc:subject>
  <dc:creator>Calvin Siak</dc:creator>
  <cp:keywords/>
  <dc:description/>
  <cp:lastModifiedBy> </cp:lastModifiedBy>
  <cp:revision>5</cp:revision>
  <cp:lastPrinted>2008-03-12T02:49:00Z</cp:lastPrinted>
  <dcterms:created xsi:type="dcterms:W3CDTF">2018-01-26T14:18:00Z</dcterms:created>
  <dcterms:modified xsi:type="dcterms:W3CDTF">2018-08-07T06:30:00Z</dcterms:modified>
  <cp:category/>
</cp:coreProperties>
</file>