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Cs w:val="24"/>
        </w:rPr>
      </w:pPr>
      <w:bookmarkStart w:id="0" w:name="_Toc455389652"/>
      <w:bookmarkStart w:id="1" w:name="_Toc359960546"/>
      <w:bookmarkStart w:id="2" w:name="_Toc359960076"/>
      <w:bookmarkStart w:id="3" w:name="_Toc365765985"/>
      <w:bookmarkStart w:id="4" w:name="_Toc359959085"/>
      <w:r>
        <w:rPr>
          <w:rFonts w:hint="eastAsia"/>
          <w:szCs w:val="24"/>
        </w:rPr>
        <w:t>接口文档说明</w:t>
      </w:r>
    </w:p>
    <w:p>
      <w:pPr>
        <w:ind w:firstLine="0" w:firstLineChars="0"/>
        <w:rPr>
          <w:sz w:val="24"/>
        </w:rPr>
      </w:pPr>
    </w:p>
    <w:p>
      <w:pPr>
        <w:pStyle w:val="19"/>
        <w:numPr>
          <w:ilvl w:val="0"/>
          <w:numId w:val="1"/>
        </w:numPr>
        <w:rPr>
          <w:rFonts w:hAnsi="Times New Roman"/>
          <w:sz w:val="24"/>
          <w:szCs w:val="24"/>
        </w:rPr>
      </w:pPr>
      <w:bookmarkStart w:id="5" w:name="_Toc501102656"/>
      <w:bookmarkStart w:id="6" w:name="_Toc502062078"/>
      <w:r>
        <w:rPr>
          <w:sz w:val="24"/>
          <w:szCs w:val="24"/>
        </w:rPr>
        <w:t>接口参考</w:t>
      </w:r>
      <w:bookmarkEnd w:id="0"/>
      <w:bookmarkEnd w:id="1"/>
      <w:bookmarkEnd w:id="2"/>
      <w:bookmarkEnd w:id="3"/>
      <w:bookmarkEnd w:id="4"/>
      <w:bookmarkEnd w:id="5"/>
      <w:bookmarkEnd w:id="6"/>
      <w:bookmarkStart w:id="7" w:name="_Toc365765986"/>
      <w:bookmarkEnd w:id="7"/>
      <w:bookmarkStart w:id="8" w:name="_Toc360267105"/>
      <w:bookmarkEnd w:id="8"/>
      <w:bookmarkStart w:id="9" w:name="_Toc359959426"/>
      <w:bookmarkEnd w:id="9"/>
      <w:bookmarkStart w:id="10" w:name="_Toc359960077"/>
      <w:bookmarkEnd w:id="10"/>
      <w:bookmarkStart w:id="11" w:name="_Toc359960547"/>
      <w:bookmarkEnd w:id="11"/>
      <w:bookmarkStart w:id="12" w:name="_Toc359960078"/>
      <w:bookmarkStart w:id="13" w:name="_Toc359959086"/>
      <w:bookmarkStart w:id="14" w:name="_Toc359960548"/>
    </w:p>
    <w:bookmarkEnd w:id="12"/>
    <w:bookmarkEnd w:id="13"/>
    <w:bookmarkEnd w:id="14"/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用户类</w:t>
      </w:r>
    </w:p>
    <w:p>
      <w:pPr>
        <w:pStyle w:val="20"/>
        <w:numPr>
          <w:ilvl w:val="1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登录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类型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uid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Password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密码</w:t>
            </w:r>
          </w:p>
        </w:tc>
      </w:tr>
    </w:tbl>
    <w:p>
      <w:pPr>
        <w:pStyle w:val="20"/>
        <w:numPr>
          <w:ilvl w:val="1"/>
          <w:numId w:val="0"/>
        </w:numPr>
        <w:rPr>
          <w:rFonts w:ascii="Times New Roman" w:hAnsi="Times New Roman"/>
          <w:sz w:val="24"/>
          <w:szCs w:val="24"/>
        </w:rPr>
      </w:pPr>
    </w:p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</w:rPr>
        <w:t>创建用户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19"/>
        <w:gridCol w:w="896"/>
        <w:gridCol w:w="4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username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gender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240" w:firstLineChars="10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privilege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权限等级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telephone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department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birthday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duties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photo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头像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//鉴权 超级管理员可以赋值为所有等级权限</w:t>
      </w:r>
    </w:p>
    <w:p>
      <w:pPr>
        <w:ind w:firstLine="420" w:firstLineChars="0"/>
      </w:pPr>
      <w:r>
        <w:rPr>
          <w:rFonts w:hint="eastAsia"/>
        </w:rPr>
        <w:t>人事部门赋值为除超级管理员所有权限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</w:rPr>
        <w:t>查看用户详情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xxxxx/user/getuserDetailByUid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228"/>
        <w:gridCol w:w="896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用户账号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通过员工编号查询用户的详细信息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xxxxx/user/getuserDetailByNumber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b/>
          <w:bCs w:val="0"/>
          <w:sz w:val="21"/>
          <w:szCs w:val="21"/>
        </w:rPr>
      </w:pPr>
      <w:r>
        <w:rPr>
          <w:rFonts w:hint="eastAsia" w:hAnsi="Times New Roman"/>
          <w:b/>
          <w:bCs w:val="0"/>
          <w:sz w:val="21"/>
          <w:szCs w:val="21"/>
        </w:rPr>
        <w:t>通过电话号查询用户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xxxxx/user/getuserDetailByTelephone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telephone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</w:rPr>
        <w:t>获取用户列表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xxxxx/user/listUsers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bookmarkStart w:id="15" w:name="_Hlk135205774"/>
      <w:r>
        <w:t>{</w:t>
      </w:r>
    </w:p>
    <w:p>
      <w:pPr>
        <w:ind w:firstLine="420" w:firstLineChars="0"/>
      </w:pPr>
      <w:r>
        <w:rPr>
          <w:rFonts w:hint="eastAsia"/>
        </w:rPr>
        <w:t>data: {pages: 2, data: Array()}</w:t>
      </w:r>
    </w:p>
    <w:p>
      <w:pPr>
        <w:ind w:firstLine="420" w:firstLineChars="0"/>
      </w:pPr>
      <w:r>
        <w:rPr>
          <w:rFonts w:hint="eastAsia"/>
        </w:rPr>
        <w:t>msg: null</w:t>
      </w:r>
    </w:p>
    <w:p>
      <w:pPr>
        <w:ind w:firstLine="420" w:firstLineChars="0"/>
      </w:pPr>
      <w:r>
        <w:rPr>
          <w:rFonts w:hint="eastAsia"/>
        </w:rPr>
        <w:t>status: 0</w:t>
      </w:r>
      <w:r>
        <w:br w:type="textWrapping"/>
      </w:r>
      <w:r>
        <w:t>}</w:t>
      </w:r>
    </w:p>
    <w:bookmarkEnd w:id="15"/>
    <w:p>
      <w:pPr>
        <w:ind w:firstLine="0" w:firstLineChars="0"/>
      </w:pPr>
      <w:r>
        <w:rPr>
          <w:rFonts w:hint="eastAsia"/>
        </w:rPr>
        <w:t>//查询符合要求的用户简略信息（账号查询，姓名查询，员工编号）（支持模糊查询）</w:t>
      </w:r>
    </w:p>
    <w:p>
      <w:pPr>
        <w:ind w:firstLine="0" w:firstLineChars="0"/>
      </w:pPr>
      <w:r>
        <w:rPr>
          <w:rFonts w:hint="eastAsia"/>
        </w:rPr>
        <w:t>这个常用，点开之后在账号 员工编号 电话号有超链接点进去可以查看用户详细信息，注意权限问题用户信息保密问题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根据Uid查询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xxxxx/user/getusersByUid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ind w:firstLine="0" w:firstLineChars="0"/>
      </w:pP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rFonts w:hint="eastAsia"/>
          <w:szCs w:val="24"/>
        </w:rPr>
        <w:t>修改用户信息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xxxxx/user/updateUser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227"/>
        <w:gridCol w:w="896"/>
        <w:gridCol w:w="4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userName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gender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privilege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权限等级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telehone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birthday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duties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photo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  <w:r>
        <w:br w:type="textWrapping"/>
      </w:r>
      <w:r>
        <w:t>    "</w:t>
      </w:r>
      <w:r>
        <w:rPr>
          <w:rFonts w:hint="eastAsia"/>
        </w:rPr>
        <w:t>status</w:t>
      </w:r>
      <w:r>
        <w:t>":</w:t>
      </w:r>
      <w:r>
        <w:rPr>
          <w:rFonts w:hint="eastAsia"/>
        </w:rPr>
        <w:t>0</w:t>
      </w:r>
      <w:r>
        <w:t>,</w:t>
      </w:r>
      <w:r>
        <w:br w:type="textWrapping"/>
      </w:r>
      <w:r>
        <w:t>    "msg":"</w:t>
      </w:r>
      <w:r>
        <w:rPr>
          <w:rFonts w:hint="eastAsia"/>
        </w:rPr>
        <w:t>修改</w:t>
      </w:r>
      <w:r>
        <w:t>成功",</w:t>
      </w:r>
      <w:r>
        <w:br w:type="textWrapping"/>
      </w:r>
      <w:r>
        <w:t>    "data":{}</w:t>
      </w:r>
      <w:r>
        <w:br w:type="textWrapping"/>
      </w:r>
      <w:r>
        <w:t>}</w:t>
      </w:r>
    </w:p>
    <w:p>
      <w:pPr>
        <w:ind w:firstLine="0" w:firstLineChars="0"/>
      </w:pPr>
      <w:r>
        <w:rPr>
          <w:rFonts w:hint="eastAsia"/>
        </w:rPr>
        <w:t>token鉴权（超级管理员可以修改所有人的所有信息，人事可以修改除了超级管理员所有人的信息，但是不能修改为超级管理员权限，普通用户只能修改自己的信息，且不能修改权限员工编号）</w:t>
      </w:r>
    </w:p>
    <w:p>
      <w:pPr>
        <w:ind w:firstLine="0" w:firstLineChars="0"/>
      </w:pPr>
      <w:r>
        <w:rPr>
          <w:rFonts w:hint="eastAsia"/>
        </w:rPr>
        <w:t>uid所有人都不可以修改，上传uid是超级管理员或者人事修改别人信息所需，普通用户不用上传uid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ascii="Times New Roman" w:hAnsi="Times New Roman" w:eastAsia="宋体"/>
          <w:b w:val="0"/>
          <w:sz w:val="21"/>
          <w:szCs w:val="24"/>
        </w:rPr>
      </w:pPr>
      <w:r>
        <w:rPr>
          <w:rFonts w:hint="eastAsia" w:ascii="Times New Roman" w:hAnsi="微软雅黑"/>
          <w:sz w:val="24"/>
          <w:szCs w:val="24"/>
        </w:rPr>
        <w:t>删除用户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xxxxx/user/deleteUserByUid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1228"/>
        <w:gridCol w:w="896"/>
        <w:gridCol w:w="4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96"/>
        <w:gridCol w:w="4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0，</w:t>
      </w:r>
    </w:p>
    <w:p>
      <w:pPr>
        <w:ind w:firstLine="420" w:firstLineChars="0"/>
      </w:pPr>
      <w:r>
        <w:rPr>
          <w:rFonts w:hint="eastAsia"/>
        </w:rPr>
        <w:t>data: null，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</w:rPr>
        <w:t xml:space="preserve">msg: </w:t>
      </w:r>
      <w:r>
        <w:t>“</w:t>
      </w:r>
      <w:r>
        <w:rPr>
          <w:rFonts w:hint="eastAsia"/>
        </w:rPr>
        <w:t>删除成功</w:t>
      </w:r>
      <w:r>
        <w:t>”</w:t>
      </w:r>
      <w:r>
        <w:rPr>
          <w:rFonts w:hint="eastAsia"/>
        </w:rPr>
        <w:t>，</w:t>
      </w:r>
      <w:r>
        <w:br w:type="textWrapping"/>
      </w:r>
      <w:r>
        <w:rPr>
          <w:rFonts w:hint="eastAsia"/>
          <w:lang w:val="en-US" w:eastAsia="zh-CN"/>
        </w:rPr>
        <w:t>}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部门</w:t>
      </w:r>
      <w:r>
        <w:rPr>
          <w:rFonts w:hint="eastAsia" w:ascii="Times New Roman" w:hAnsi="Times New Roman"/>
          <w:sz w:val="24"/>
          <w:szCs w:val="24"/>
        </w:rPr>
        <w:t>类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查询部门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user/</w:t>
            </w:r>
            <w:r>
              <w:rPr>
                <w:rFonts w:hint="eastAsia"/>
              </w:rPr>
              <w:t>getUser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By</w:t>
            </w:r>
            <w:r>
              <w:rPr>
                <w:rFonts w:hint="default"/>
                <w:sz w:val="24"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80"/>
        <w:gridCol w:w="896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部门i</w:t>
            </w:r>
            <w:r>
              <w:rPr>
                <w:rFonts w:hint="default"/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ascii="Times New Roman" w:hAnsi="Times New Roman" w:eastAsia="宋体"/>
          <w:b w:val="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列出部门</w:t>
      </w:r>
    </w:p>
    <w:p>
      <w:pPr>
        <w:pStyle w:val="22"/>
        <w:numPr>
          <w:ilvl w:val="3"/>
          <w:numId w:val="2"/>
        </w:numPr>
        <w:ind w:left="1984" w:firstLine="64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department/</w:t>
            </w:r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  <w:lang w:val="en-US" w:eastAsia="zh-CN"/>
              </w:rPr>
              <w:t>elect</w:t>
            </w: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ind w:firstLine="420" w:firstLineChars="0"/>
      </w:pP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创建部门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department/</w:t>
            </w:r>
            <w:r>
              <w:rPr>
                <w:rFonts w:hint="eastAsia"/>
                <w:sz w:val="24"/>
                <w:lang w:val="en-US" w:eastAsia="zh-CN"/>
              </w:rPr>
              <w:t>insert</w:t>
            </w:r>
            <w:r>
              <w:rPr>
                <w:rFonts w:hint="eastAsia"/>
                <w:sz w:val="24"/>
              </w:rPr>
              <w:t>D</w:t>
            </w:r>
            <w:r>
              <w:rPr>
                <w:rFonts w:hint="default"/>
                <w:sz w:val="24"/>
              </w:rPr>
              <w:t>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20"/>
        <w:gridCol w:w="896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rFonts w:hint="default"/>
                <w:sz w:val="24"/>
              </w:rPr>
              <w:t>ame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</w:t>
            </w:r>
            <w:r>
              <w:rPr>
                <w:rFonts w:hint="eastAsia"/>
                <w:sz w:val="24"/>
              </w:rPr>
              <w:t>o</w:t>
            </w:r>
            <w:r>
              <w:rPr>
                <w:rFonts w:hint="eastAsia"/>
                <w:sz w:val="24"/>
                <w:lang w:val="en-US" w:eastAsia="zh-CN"/>
              </w:rPr>
              <w:t>t</w:t>
            </w:r>
            <w:r>
              <w:rPr>
                <w:rFonts w:hint="eastAsia"/>
                <w:sz w:val="24"/>
              </w:rPr>
              <w:t>es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</w:rPr>
              <w:t>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修改部门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department</w:t>
            </w:r>
            <w:r>
              <w:rPr>
                <w:rFonts w:hint="eastAsia"/>
                <w:sz w:val="24"/>
              </w:rPr>
              <w:t xml:space="preserve"> /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  <w:sz w:val="24"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  <w:r>
        <w:rPr>
          <w:szCs w:val="24"/>
        </w:rPr>
        <w:tab/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20"/>
        <w:gridCol w:w="896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rFonts w:hint="default"/>
                <w:sz w:val="24"/>
              </w:rPr>
              <w:t>d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部门i</w:t>
            </w:r>
            <w:r>
              <w:rPr>
                <w:rFonts w:hint="default"/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</w:rPr>
              <w:t>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rFonts w:hint="default"/>
                <w:sz w:val="24"/>
              </w:rPr>
              <w:t>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</w:t>
            </w:r>
            <w:r>
              <w:rPr>
                <w:rFonts w:hint="eastAsia"/>
                <w:sz w:val="24"/>
              </w:rPr>
              <w:t>o</w:t>
            </w:r>
            <w:r>
              <w:rPr>
                <w:rFonts w:hint="eastAsia"/>
                <w:sz w:val="24"/>
                <w:lang w:val="en-US" w:eastAsia="zh-CN"/>
              </w:rPr>
              <w:t>t</w:t>
            </w:r>
            <w:r>
              <w:rPr>
                <w:rFonts w:hint="eastAsia"/>
                <w:sz w:val="24"/>
              </w:rPr>
              <w:t>es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</w:rPr>
              <w:t>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修改成功</w:t>
      </w:r>
      <w:r>
        <w:br w:type="textWrapping"/>
      </w:r>
      <w:r>
        <w:t>}</w:t>
      </w:r>
    </w:p>
    <w:p>
      <w:pPr>
        <w:ind w:firstLine="420" w:firstLineChars="0"/>
      </w:pP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删除部门</w:t>
      </w:r>
    </w:p>
    <w:p>
      <w:pPr>
        <w:pStyle w:val="22"/>
        <w:numPr>
          <w:ilvl w:val="3"/>
          <w:numId w:val="2"/>
        </w:numPr>
        <w:ind w:left="1984" w:firstLine="360"/>
        <w:jc w:val="both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department</w:t>
            </w:r>
            <w:r>
              <w:rPr>
                <w:rFonts w:hint="eastAsia"/>
                <w:sz w:val="24"/>
              </w:rPr>
              <w:t>/deleteDepartment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rFonts w:hint="default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部门i</w:t>
            </w:r>
            <w:r>
              <w:rPr>
                <w:rFonts w:hint="default"/>
                <w:sz w:val="24"/>
              </w:rPr>
              <w:t>d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96"/>
        <w:gridCol w:w="4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0，</w:t>
      </w:r>
    </w:p>
    <w:p>
      <w:pPr>
        <w:ind w:firstLine="420" w:firstLineChars="0"/>
      </w:pPr>
      <w:r>
        <w:rPr>
          <w:rFonts w:hint="eastAsia"/>
        </w:rPr>
        <w:t>data: null，</w:t>
      </w:r>
    </w:p>
    <w:p>
      <w:pPr>
        <w:ind w:firstLine="420" w:firstLineChars="0"/>
      </w:pPr>
      <w:r>
        <w:rPr>
          <w:rFonts w:hint="eastAsia"/>
        </w:rPr>
        <w:t xml:space="preserve">msg: </w:t>
      </w:r>
      <w:r>
        <w:t>“</w:t>
      </w:r>
      <w:r>
        <w:rPr>
          <w:rFonts w:hint="eastAsia"/>
        </w:rPr>
        <w:t>删除成功</w:t>
      </w:r>
      <w:r>
        <w:t>”</w:t>
      </w:r>
      <w:r>
        <w:rPr>
          <w:rFonts w:hint="eastAsia"/>
        </w:rPr>
        <w:t>，</w:t>
      </w:r>
      <w:r>
        <w:br w:type="textWrapping"/>
      </w:r>
      <w:r>
        <w:t>}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仓库</w:t>
      </w:r>
      <w:r>
        <w:rPr>
          <w:rFonts w:hint="eastAsia" w:ascii="Times New Roman" w:hAnsi="Times New Roman"/>
          <w:sz w:val="24"/>
          <w:szCs w:val="24"/>
        </w:rPr>
        <w:t>类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查询仓库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</w:rPr>
              <w:t>goods</w:t>
            </w:r>
            <w:r>
              <w:rPr>
                <w:rFonts w:hint="default"/>
                <w:sz w:val="24"/>
              </w:rPr>
              <w:t>/getGoodsBy</w:t>
            </w:r>
            <w:r>
              <w:rPr>
                <w:rFonts w:hint="eastAsia"/>
                <w:sz w:val="24"/>
              </w:rPr>
              <w:t>W</w:t>
            </w:r>
            <w:r>
              <w:rPr>
                <w:rFonts w:hint="default"/>
                <w:sz w:val="24"/>
              </w:rPr>
              <w:t>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仓库i</w:t>
            </w:r>
            <w:r>
              <w:rPr>
                <w:rFonts w:hint="default"/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>data: {pages: 2, data: Array()}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列出仓库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Warehouse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rFonts w:hint="default"/>
                <w:sz w:val="24"/>
              </w:rPr>
              <w:t>/warehouse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default"/>
                <w:sz w:val="24"/>
              </w:rPr>
              <w:t>se</w:t>
            </w:r>
            <w:r>
              <w:rPr>
                <w:rFonts w:hint="eastAsia"/>
                <w:sz w:val="24"/>
                <w:lang w:val="en-US" w:eastAsia="zh-CN"/>
              </w:rPr>
              <w:t>lect</w:t>
            </w:r>
            <w:r>
              <w:rPr>
                <w:rFonts w:hint="default"/>
                <w:sz w:val="24"/>
              </w:rPr>
              <w:t>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708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返回示例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status: 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data: {}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msg: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新增成功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创建仓库</w:t>
      </w:r>
    </w:p>
    <w:p>
      <w:pPr>
        <w:pStyle w:val="22"/>
        <w:numPr>
          <w:ilvl w:val="3"/>
          <w:numId w:val="1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rFonts w:hint="default"/>
                <w:sz w:val="24"/>
              </w:rPr>
              <w:t>/warehouse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insert</w:t>
            </w:r>
            <w:r>
              <w:rPr>
                <w:rFonts w:hint="default"/>
                <w:sz w:val="24"/>
              </w:rPr>
              <w:t>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  <w:r>
        <w:rPr>
          <w:szCs w:val="24"/>
        </w:rPr>
        <w:tab/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head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value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总价值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</w:t>
            </w:r>
            <w:r>
              <w:rPr>
                <w:rFonts w:hint="eastAsia"/>
                <w:sz w:val="24"/>
              </w:rPr>
              <w:t>otes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default"/>
                <w:sz w:val="24"/>
              </w:rPr>
              <w:t>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地址名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修改仓库</w:t>
      </w:r>
    </w:p>
    <w:p>
      <w:pPr>
        <w:pStyle w:val="22"/>
        <w:numPr>
          <w:ilvl w:val="3"/>
          <w:numId w:val="1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rFonts w:hint="default"/>
                <w:sz w:val="24"/>
              </w:rPr>
              <w:t>/warehouse</w:t>
            </w:r>
            <w:r>
              <w:rPr>
                <w:rFonts w:hint="eastAsia"/>
                <w:sz w:val="24"/>
              </w:rPr>
              <w:t>/update</w:t>
            </w:r>
            <w:r>
              <w:rPr>
                <w:rFonts w:hint="default"/>
                <w:sz w:val="24"/>
              </w:rPr>
              <w:t>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  <w:r>
        <w:rPr>
          <w:szCs w:val="24"/>
        </w:rPr>
        <w:tab/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1179"/>
        <w:gridCol w:w="1323"/>
        <w:gridCol w:w="4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head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value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Bigdecimal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总价值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</w:t>
            </w:r>
            <w:r>
              <w:rPr>
                <w:rFonts w:hint="eastAsia"/>
                <w:sz w:val="24"/>
              </w:rPr>
              <w:t>otes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default"/>
                <w:sz w:val="24"/>
              </w:rPr>
              <w:t>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地址名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  <w:rPr>
          <w:rFonts w:hAnsi="Times New Roman"/>
          <w:sz w:val="24"/>
          <w:szCs w:val="24"/>
        </w:rPr>
      </w:pPr>
      <w:r>
        <w:rPr>
          <w:rFonts w:hint="eastAsia"/>
        </w:rPr>
        <w:t>msg: 修改成功</w:t>
      </w:r>
      <w:r>
        <w:br w:type="textWrapping"/>
      </w:r>
      <w: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删除仓库</w:t>
      </w:r>
    </w:p>
    <w:p>
      <w:pPr>
        <w:pStyle w:val="22"/>
        <w:numPr>
          <w:ilvl w:val="3"/>
          <w:numId w:val="1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rFonts w:hint="default"/>
                <w:sz w:val="24"/>
              </w:rPr>
              <w:t>/warehouse</w:t>
            </w:r>
            <w:r>
              <w:rPr>
                <w:rFonts w:hint="eastAsia"/>
                <w:sz w:val="24"/>
              </w:rPr>
              <w:t>/delete</w:t>
            </w:r>
            <w:r>
              <w:rPr>
                <w:rFonts w:hint="default"/>
                <w:sz w:val="24"/>
              </w:rPr>
              <w:t>Warehouse</w:t>
            </w:r>
            <w:r>
              <w:rPr>
                <w:rFonts w:hint="eastAsia"/>
                <w:sz w:val="24"/>
                <w:lang w:val="en-US" w:eastAsia="zh-CN"/>
              </w:rPr>
              <w:t>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rFonts w:hint="default"/>
                <w:sz w:val="24"/>
              </w:rPr>
              <w:t>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仓库i</w:t>
            </w:r>
            <w:r>
              <w:rPr>
                <w:rFonts w:hint="default"/>
                <w:sz w:val="24"/>
              </w:rPr>
              <w:t>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96"/>
        <w:gridCol w:w="4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0，</w:t>
      </w:r>
    </w:p>
    <w:p>
      <w:pPr>
        <w:ind w:firstLine="420" w:firstLineChars="0"/>
      </w:pPr>
      <w:r>
        <w:rPr>
          <w:rFonts w:hint="eastAsia"/>
        </w:rPr>
        <w:t>data: null，</w:t>
      </w:r>
    </w:p>
    <w:p>
      <w:pPr>
        <w:ind w:firstLine="420" w:firstLineChars="0"/>
      </w:pPr>
      <w:r>
        <w:rPr>
          <w:rFonts w:hint="eastAsia"/>
        </w:rPr>
        <w:t xml:space="preserve">msg: </w:t>
      </w:r>
      <w:r>
        <w:t>“</w:t>
      </w:r>
      <w:r>
        <w:rPr>
          <w:rFonts w:hint="eastAsia"/>
        </w:rPr>
        <w:t>删除成功</w:t>
      </w:r>
      <w:r>
        <w:t>”</w:t>
      </w:r>
      <w:r>
        <w:rPr>
          <w:rFonts w:hint="eastAsia"/>
        </w:rPr>
        <w:t>，</w:t>
      </w:r>
      <w:r>
        <w:br w:type="textWrapping"/>
      </w:r>
      <w:r>
        <w:t>}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大</w:t>
      </w:r>
      <w:r>
        <w:rPr>
          <w:rFonts w:hint="eastAsia" w:ascii="Times New Roman" w:hAnsi="Times New Roman"/>
          <w:sz w:val="24"/>
          <w:szCs w:val="24"/>
        </w:rPr>
        <w:t>类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别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查询类别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</w:rPr>
              <w:t>/getG</w:t>
            </w:r>
            <w:r>
              <w:rPr>
                <w:rFonts w:hint="eastAsia"/>
                <w:sz w:val="24"/>
                <w:lang w:val="en-US" w:eastAsia="zh-CN"/>
              </w:rPr>
              <w:t>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insert</w:t>
            </w:r>
            <w:r>
              <w:rPr>
                <w:rFonts w:hint="default"/>
                <w:sz w:val="24"/>
              </w:rPr>
              <w:t>G</w:t>
            </w:r>
            <w:r>
              <w:rPr>
                <w:rFonts w:hint="eastAsia"/>
                <w:sz w:val="24"/>
                <w:lang w:val="en-US" w:eastAsia="zh-CN"/>
              </w:rPr>
              <w:t>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update</w:t>
            </w:r>
            <w:r>
              <w:rPr>
                <w:rFonts w:hint="default"/>
                <w:sz w:val="24"/>
              </w:rPr>
              <w:t>G</w:t>
            </w:r>
            <w:r>
              <w:rPr>
                <w:rFonts w:hint="eastAsia"/>
                <w:sz w:val="24"/>
                <w:lang w:val="en-US" w:eastAsia="zh-CN"/>
              </w:rPr>
              <w:t>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修改后的名字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delete</w:t>
            </w:r>
            <w:r>
              <w:rPr>
                <w:rFonts w:hint="default"/>
                <w:sz w:val="24"/>
              </w:rPr>
              <w:t>G</w:t>
            </w:r>
            <w:r>
              <w:rPr>
                <w:rFonts w:hint="eastAsia"/>
                <w:sz w:val="24"/>
                <w:lang w:val="en-US" w:eastAsia="zh-CN"/>
              </w:rPr>
              <w:t>roupById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仓库</w:t>
            </w: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Ansi="Times New Roman"/>
          <w:sz w:val="24"/>
          <w:szCs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小</w:t>
      </w:r>
      <w:r>
        <w:rPr>
          <w:rFonts w:hint="eastAsia" w:ascii="Times New Roman" w:hAnsi="Times New Roman"/>
          <w:sz w:val="24"/>
          <w:szCs w:val="24"/>
        </w:rPr>
        <w:t>类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别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查询类别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class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ClassByGroupId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326"/>
        <w:gridCol w:w="72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Groupid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u w:val="none"/>
              </w:rPr>
              <w:fldChar w:fldCharType="begin"/>
            </w:r>
            <w:r>
              <w:rPr>
                <w:rFonts w:hint="default"/>
                <w:color w:val="auto"/>
                <w:sz w:val="24"/>
                <w:u w:val="none"/>
              </w:rPr>
              <w:instrText xml:space="preserve"> HYPERLINK "http://xxxxx/class/insertClas" </w:instrTex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http://</w:t>
            </w:r>
            <w:r>
              <w:rPr>
                <w:rStyle w:val="17"/>
                <w:rFonts w:hint="eastAsia"/>
                <w:color w:val="auto"/>
                <w:sz w:val="24"/>
                <w:u w:val="none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class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insertClas</w: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end"/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groupid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class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updateClass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修改后的名字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class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deleteClassById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删除大类别下所有小类别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class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deleteClassByGroupId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Ansi="Times New Roman"/>
          <w:sz w:val="24"/>
          <w:szCs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spacing w:line="240" w:lineRule="auto"/>
        <w:ind w:firstLine="420" w:firstLineChars="0"/>
        <w:jc w:val="left"/>
        <w:rPr>
          <w:sz w:val="24"/>
        </w:rPr>
      </w:pP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单位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查询单位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unit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326"/>
        <w:gridCol w:w="72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增加单位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u w:val="none"/>
              </w:rPr>
              <w:fldChar w:fldCharType="begin"/>
            </w:r>
            <w:r>
              <w:rPr>
                <w:rFonts w:hint="default"/>
                <w:color w:val="auto"/>
                <w:sz w:val="24"/>
                <w:u w:val="none"/>
              </w:rPr>
              <w:instrText xml:space="preserve"> HYPERLINK "http://xxxxx/class/insertClas" </w:instrTex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http://</w:t>
            </w:r>
            <w:r>
              <w:rPr>
                <w:rStyle w:val="17"/>
                <w:rFonts w:hint="eastAsia"/>
                <w:color w:val="auto"/>
                <w:sz w:val="24"/>
                <w:u w:val="none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unit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insert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Unit</w: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修改单位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unit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updateUnit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修改后的名字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删除单位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unit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deleteUnitById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spacing w:line="240" w:lineRule="auto"/>
        <w:ind w:firstLine="420" w:firstLineChars="0"/>
        <w:jc w:val="left"/>
        <w:rPr>
          <w:sz w:val="24"/>
        </w:rPr>
      </w:pPr>
    </w:p>
    <w:p>
      <w:pPr>
        <w:spacing w:line="240" w:lineRule="auto"/>
        <w:ind w:left="0" w:leftChars="0" w:firstLine="0" w:firstLine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以下所有可以对uid进行显示，但是无法对uid进行操作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货物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进库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出库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报废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收入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查询所有收入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income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326"/>
        <w:gridCol w:w="72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Count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查询收入用时间（月度 季度 年 自定义）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income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IncomeByTime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02"/>
        <w:gridCol w:w="1509"/>
        <w:gridCol w:w="4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startTime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localdatetime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06-09 11:30:00.123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Count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endTime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spacing w:line="240" w:lineRule="auto"/>
        <w:ind w:firstLine="420" w:firstLineChars="0"/>
        <w:jc w:val="left"/>
        <w:rPr>
          <w:sz w:val="24"/>
        </w:rPr>
      </w:pP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增加收入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u w:val="none"/>
              </w:rPr>
              <w:fldChar w:fldCharType="begin"/>
            </w:r>
            <w:r>
              <w:rPr>
                <w:rFonts w:hint="default"/>
                <w:color w:val="auto"/>
                <w:sz w:val="24"/>
                <w:u w:val="none"/>
              </w:rPr>
              <w:instrText xml:space="preserve"> HYPERLINK "http://xxxxx/class/insertClas" </w:instrTex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http://</w:t>
            </w:r>
            <w:r>
              <w:rPr>
                <w:rStyle w:val="17"/>
                <w:rFonts w:hint="eastAsia"/>
                <w:color w:val="auto"/>
                <w:sz w:val="24"/>
                <w:u w:val="none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income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insert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Income</w: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Time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Value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修改收入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income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update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删除收入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income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deleteIncome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1"/>
          <w:numId w:val="0"/>
        </w:numPr>
        <w:ind w:leftChars="0"/>
        <w:rPr>
          <w:rFonts w:ascii="Times New Roman" w:hAnsi="Times New Roman"/>
          <w:sz w:val="24"/>
          <w:szCs w:val="24"/>
        </w:rPr>
      </w:pP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支出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查询所有支出</w:t>
      </w:r>
      <w:bookmarkStart w:id="16" w:name="_GoBack"/>
      <w:bookmarkEnd w:id="16"/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expenditure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Expenditure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326"/>
        <w:gridCol w:w="72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Count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查询支出用时间（月度 季度 年 自定义）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expenditure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ExpenditureByTime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02"/>
        <w:gridCol w:w="1509"/>
        <w:gridCol w:w="4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startTime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localdatetime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06-09 11:30:00.123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Count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endTime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spacing w:line="240" w:lineRule="auto"/>
        <w:ind w:firstLine="420" w:firstLineChars="0"/>
        <w:jc w:val="left"/>
        <w:rPr>
          <w:sz w:val="24"/>
        </w:rPr>
      </w:pP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增加支出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u w:val="none"/>
              </w:rPr>
              <w:fldChar w:fldCharType="begin"/>
            </w:r>
            <w:r>
              <w:rPr>
                <w:rFonts w:hint="default"/>
                <w:color w:val="auto"/>
                <w:sz w:val="24"/>
                <w:u w:val="none"/>
              </w:rPr>
              <w:instrText xml:space="preserve"> HYPERLINK "http://xxxxx/class/insertClas" </w:instrTex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http://</w:t>
            </w:r>
            <w:r>
              <w:rPr>
                <w:rStyle w:val="17"/>
                <w:rFonts w:hint="eastAsia"/>
                <w:color w:val="auto"/>
                <w:sz w:val="24"/>
                <w:u w:val="none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insert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Time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Value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修改支出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update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删除支出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delete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1"/>
          <w:numId w:val="0"/>
        </w:numPr>
        <w:ind w:leftChars="0"/>
        <w:rPr>
          <w:rFonts w:ascii="Times New Roman" w:hAnsi="Times New Roman"/>
          <w:sz w:val="24"/>
          <w:szCs w:val="24"/>
        </w:rPr>
      </w:pPr>
    </w:p>
    <w:p>
      <w:pPr>
        <w:ind w:firstLine="420"/>
      </w:pPr>
    </w:p>
    <w:p>
      <w:pPr>
        <w:pStyle w:val="19"/>
        <w:numPr>
          <w:ilvl w:val="0"/>
          <w:numId w:val="0"/>
        </w:numPr>
        <w:ind w:left="425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9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20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21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22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3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4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5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zQsImhkaWQiOiJkZGMyMGIyODE1NTcwYzM4Njc5MTFiZWU5ODI4ZThhMyIsInVzZXJDb3VudCI6Mjl9"/>
  </w:docVars>
  <w:rsids>
    <w:rsidRoot w:val="000753DA"/>
    <w:rsid w:val="000039B4"/>
    <w:rsid w:val="00006077"/>
    <w:rsid w:val="00006314"/>
    <w:rsid w:val="0000650E"/>
    <w:rsid w:val="000604D8"/>
    <w:rsid w:val="000753DA"/>
    <w:rsid w:val="00082F70"/>
    <w:rsid w:val="000E6138"/>
    <w:rsid w:val="00134CF5"/>
    <w:rsid w:val="00142D13"/>
    <w:rsid w:val="00151586"/>
    <w:rsid w:val="00154EFD"/>
    <w:rsid w:val="001602DB"/>
    <w:rsid w:val="00177534"/>
    <w:rsid w:val="001A79A9"/>
    <w:rsid w:val="001C517F"/>
    <w:rsid w:val="001F047D"/>
    <w:rsid w:val="00230161"/>
    <w:rsid w:val="00241BF3"/>
    <w:rsid w:val="00257FC7"/>
    <w:rsid w:val="002A33B5"/>
    <w:rsid w:val="002C1E2C"/>
    <w:rsid w:val="002C2CD7"/>
    <w:rsid w:val="002C6846"/>
    <w:rsid w:val="002F6E81"/>
    <w:rsid w:val="00305373"/>
    <w:rsid w:val="00313932"/>
    <w:rsid w:val="00372773"/>
    <w:rsid w:val="003C719F"/>
    <w:rsid w:val="003D7DCF"/>
    <w:rsid w:val="003F7ADE"/>
    <w:rsid w:val="00406F82"/>
    <w:rsid w:val="0041308E"/>
    <w:rsid w:val="00416E39"/>
    <w:rsid w:val="0043512E"/>
    <w:rsid w:val="00447C32"/>
    <w:rsid w:val="00453A99"/>
    <w:rsid w:val="00454AEE"/>
    <w:rsid w:val="00472EE9"/>
    <w:rsid w:val="00485AFC"/>
    <w:rsid w:val="004920A8"/>
    <w:rsid w:val="004D027C"/>
    <w:rsid w:val="00523C65"/>
    <w:rsid w:val="00553818"/>
    <w:rsid w:val="005A420D"/>
    <w:rsid w:val="005A5BE7"/>
    <w:rsid w:val="005F4A3E"/>
    <w:rsid w:val="00643F5D"/>
    <w:rsid w:val="00661503"/>
    <w:rsid w:val="006A3512"/>
    <w:rsid w:val="006E4FE8"/>
    <w:rsid w:val="0071293A"/>
    <w:rsid w:val="007A15CB"/>
    <w:rsid w:val="007B78B0"/>
    <w:rsid w:val="008349B5"/>
    <w:rsid w:val="00834CE8"/>
    <w:rsid w:val="00842A93"/>
    <w:rsid w:val="008935F8"/>
    <w:rsid w:val="008948C4"/>
    <w:rsid w:val="00895419"/>
    <w:rsid w:val="0089722C"/>
    <w:rsid w:val="008B02C0"/>
    <w:rsid w:val="008C7FE0"/>
    <w:rsid w:val="008D4712"/>
    <w:rsid w:val="009443E8"/>
    <w:rsid w:val="00981E2D"/>
    <w:rsid w:val="009E1CD8"/>
    <w:rsid w:val="00A03068"/>
    <w:rsid w:val="00A416F1"/>
    <w:rsid w:val="00A816B4"/>
    <w:rsid w:val="00A94EAC"/>
    <w:rsid w:val="00B221B0"/>
    <w:rsid w:val="00B36F21"/>
    <w:rsid w:val="00B37FE9"/>
    <w:rsid w:val="00B5113E"/>
    <w:rsid w:val="00BB4D6B"/>
    <w:rsid w:val="00BD2578"/>
    <w:rsid w:val="00BD643A"/>
    <w:rsid w:val="00C271B0"/>
    <w:rsid w:val="00C51EEC"/>
    <w:rsid w:val="00C80BC2"/>
    <w:rsid w:val="00C8179E"/>
    <w:rsid w:val="00CB3672"/>
    <w:rsid w:val="00CB5943"/>
    <w:rsid w:val="00CD68AD"/>
    <w:rsid w:val="00CE5040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E82B8A"/>
    <w:rsid w:val="00E97279"/>
    <w:rsid w:val="00F003A2"/>
    <w:rsid w:val="00F107F8"/>
    <w:rsid w:val="00F44839"/>
    <w:rsid w:val="00F52764"/>
    <w:rsid w:val="00F71692"/>
    <w:rsid w:val="00FA5098"/>
    <w:rsid w:val="02C51F7A"/>
    <w:rsid w:val="058C1D4D"/>
    <w:rsid w:val="08A46A24"/>
    <w:rsid w:val="0F976A82"/>
    <w:rsid w:val="153817FD"/>
    <w:rsid w:val="15CC6AEE"/>
    <w:rsid w:val="1D9505E4"/>
    <w:rsid w:val="1EA669CC"/>
    <w:rsid w:val="22D11511"/>
    <w:rsid w:val="23307C29"/>
    <w:rsid w:val="23A96A06"/>
    <w:rsid w:val="23CB6243"/>
    <w:rsid w:val="2426534A"/>
    <w:rsid w:val="24912FB0"/>
    <w:rsid w:val="296C62A7"/>
    <w:rsid w:val="2D2326B7"/>
    <w:rsid w:val="2FDB6BC3"/>
    <w:rsid w:val="3A2F051F"/>
    <w:rsid w:val="3A7664EC"/>
    <w:rsid w:val="3EBE65B3"/>
    <w:rsid w:val="42AF675B"/>
    <w:rsid w:val="46BF2DE6"/>
    <w:rsid w:val="4839686B"/>
    <w:rsid w:val="48B92B19"/>
    <w:rsid w:val="4A611E55"/>
    <w:rsid w:val="4E18105F"/>
    <w:rsid w:val="50970A38"/>
    <w:rsid w:val="50FD74E8"/>
    <w:rsid w:val="52132340"/>
    <w:rsid w:val="527600FA"/>
    <w:rsid w:val="54D333A6"/>
    <w:rsid w:val="56400AC2"/>
    <w:rsid w:val="568E027F"/>
    <w:rsid w:val="58205D8D"/>
    <w:rsid w:val="59E22399"/>
    <w:rsid w:val="60372B4A"/>
    <w:rsid w:val="66016FD1"/>
    <w:rsid w:val="66FE2DEF"/>
    <w:rsid w:val="747A0A65"/>
    <w:rsid w:val="77290722"/>
    <w:rsid w:val="7C85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9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10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11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2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rPr>
      <w:sz w:val="24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9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20">
    <w:name w:val="q2"/>
    <w:basedOn w:val="1"/>
    <w:qFormat/>
    <w:uiPriority w:val="0"/>
    <w:pPr>
      <w:numPr>
        <w:ilvl w:val="1"/>
        <w:numId w:val="1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21">
    <w:name w:val="q3"/>
    <w:basedOn w:val="1"/>
    <w:qFormat/>
    <w:uiPriority w:val="0"/>
    <w:pPr>
      <w:numPr>
        <w:ilvl w:val="2"/>
        <w:numId w:val="1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22">
    <w:name w:val="q4"/>
    <w:basedOn w:val="1"/>
    <w:qFormat/>
    <w:uiPriority w:val="0"/>
    <w:pPr>
      <w:numPr>
        <w:ilvl w:val="3"/>
        <w:numId w:val="1"/>
      </w:numPr>
      <w:spacing w:line="240" w:lineRule="auto"/>
      <w:ind w:firstLine="0"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3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4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5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6">
    <w:name w:val="json_key"/>
    <w:basedOn w:val="16"/>
    <w:qFormat/>
    <w:uiPriority w:val="0"/>
  </w:style>
  <w:style w:type="character" w:customStyle="1" w:styleId="27">
    <w:name w:val="json_number"/>
    <w:basedOn w:val="16"/>
    <w:qFormat/>
    <w:uiPriority w:val="0"/>
  </w:style>
  <w:style w:type="character" w:customStyle="1" w:styleId="28">
    <w:name w:val="json_string"/>
    <w:basedOn w:val="16"/>
    <w:qFormat/>
    <w:uiPriority w:val="0"/>
  </w:style>
  <w:style w:type="character" w:customStyle="1" w:styleId="29">
    <w:name w:val="页眉 字符"/>
    <w:basedOn w:val="16"/>
    <w:link w:val="7"/>
    <w:qFormat/>
    <w:uiPriority w:val="99"/>
    <w:rPr>
      <w:kern w:val="2"/>
      <w:sz w:val="18"/>
      <w:szCs w:val="18"/>
    </w:rPr>
  </w:style>
  <w:style w:type="character" w:customStyle="1" w:styleId="30">
    <w:name w:val="页脚 字符"/>
    <w:basedOn w:val="16"/>
    <w:link w:val="6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28</Pages>
  <Words>4049</Words>
  <Characters>7947</Characters>
  <Lines>1</Lines>
  <Paragraphs>1</Paragraphs>
  <TotalTime>465</TotalTime>
  <ScaleCrop>false</ScaleCrop>
  <LinksUpToDate>false</LinksUpToDate>
  <CharactersWithSpaces>8090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2017-12-15T04:02:00Z</dcterms:created>
  <dc:creator>dreamsummit</dc:creator>
  <cp:lastModifiedBy>Songtao Mai</cp:lastModifiedBy>
  <dcterms:modified xsi:type="dcterms:W3CDTF">2023-06-15T09:52:58Z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B5BC3499D6EC47F0A696102D1A06E883</vt:lpwstr>
  </property>
</Properties>
</file>