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000" w:firstRow="0" w:lastRow="0" w:firstColumn="0" w:lastColumn="0" w:noHBand="0" w:noVBand="0"/>
      </w:tblPr>
      <w:tblGrid>
        <w:gridCol w:w="1889"/>
        <w:gridCol w:w="7473"/>
      </w:tblGrid>
      <w:tr w:rsidR="00315571" w14:paraId="5709B390" w14:textId="77777777" w:rsidTr="007521B3">
        <w:trPr>
          <w:cantSplit/>
          <w:trHeight w:val="1797"/>
        </w:trPr>
        <w:tc>
          <w:tcPr>
            <w:tcW w:w="1889" w:type="dxa"/>
            <w:tcBorders>
              <w:bottom w:val="single" w:sz="4" w:space="0" w:color="000000"/>
            </w:tcBorders>
          </w:tcPr>
          <w:p w14:paraId="35EA8852" w14:textId="6F97D381" w:rsidR="00315571" w:rsidRDefault="00315571" w:rsidP="007521B3">
            <w:pPr>
              <w:snapToGrid w:val="0"/>
              <w:jc w:val="center"/>
              <w:rPr>
                <w:szCs w:val="20"/>
                <w:lang w:val="sr-Latn-CS" w:eastAsia="ar-SA"/>
              </w:rPr>
            </w:pPr>
            <w:r>
              <w:rPr>
                <w:noProof/>
                <w:lang w:val="en-US"/>
              </w:rPr>
              <w:drawing>
                <wp:anchor distT="0" distB="0" distL="0" distR="0" simplePos="0" relativeHeight="251660288" behindDoc="0" locked="0" layoutInCell="1" allowOverlap="1" wp14:anchorId="03C52871" wp14:editId="3DAD2E20">
                  <wp:simplePos x="0" y="0"/>
                  <wp:positionH relativeFrom="column">
                    <wp:align>center</wp:align>
                  </wp:positionH>
                  <wp:positionV relativeFrom="paragraph">
                    <wp:posOffset>0</wp:posOffset>
                  </wp:positionV>
                  <wp:extent cx="1059815" cy="1238250"/>
                  <wp:effectExtent l="19050" t="0" r="6985" b="0"/>
                  <wp:wrapSquare wrapText="largest"/>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059815" cy="1238250"/>
                          </a:xfrm>
                          <a:prstGeom prst="rect">
                            <a:avLst/>
                          </a:prstGeom>
                          <a:solidFill>
                            <a:srgbClr val="FFFFFF"/>
                          </a:solidFill>
                          <a:ln w="9525">
                            <a:noFill/>
                            <a:miter lim="800000"/>
                            <a:headEnd/>
                            <a:tailEnd/>
                          </a:ln>
                        </pic:spPr>
                      </pic:pic>
                    </a:graphicData>
                  </a:graphic>
                </wp:anchor>
              </w:drawing>
            </w:r>
          </w:p>
        </w:tc>
        <w:tc>
          <w:tcPr>
            <w:tcW w:w="7473" w:type="dxa"/>
            <w:tcBorders>
              <w:bottom w:val="single" w:sz="4" w:space="0" w:color="000000"/>
            </w:tcBorders>
          </w:tcPr>
          <w:p w14:paraId="017C7527" w14:textId="77777777" w:rsidR="00315571" w:rsidRPr="00E24F66" w:rsidRDefault="00315571" w:rsidP="007521B3">
            <w:pPr>
              <w:jc w:val="center"/>
              <w:rPr>
                <w:b/>
                <w:sz w:val="32"/>
                <w:szCs w:val="32"/>
                <w:lang w:val="ru-RU"/>
              </w:rPr>
            </w:pPr>
            <w:r>
              <w:rPr>
                <w:b/>
                <w:sz w:val="32"/>
                <w:szCs w:val="32"/>
                <w:lang w:val="ru-RU"/>
              </w:rPr>
              <w:t>ELEKTROTEHNIČKI</w:t>
            </w:r>
            <w:r w:rsidRPr="00E24F66">
              <w:rPr>
                <w:b/>
                <w:sz w:val="32"/>
                <w:szCs w:val="32"/>
                <w:lang w:val="ru-RU"/>
              </w:rPr>
              <w:t xml:space="preserve"> </w:t>
            </w:r>
            <w:r>
              <w:rPr>
                <w:b/>
                <w:sz w:val="32"/>
                <w:szCs w:val="32"/>
                <w:lang w:val="ru-RU"/>
              </w:rPr>
              <w:t>FAKULTET</w:t>
            </w:r>
          </w:p>
          <w:p w14:paraId="1EA717F6" w14:textId="77777777" w:rsidR="00315571" w:rsidRPr="00E24F66" w:rsidRDefault="00315571" w:rsidP="007521B3">
            <w:pPr>
              <w:jc w:val="center"/>
              <w:rPr>
                <w:b/>
                <w:sz w:val="32"/>
                <w:szCs w:val="32"/>
                <w:lang w:val="ru-RU"/>
              </w:rPr>
            </w:pPr>
            <w:r>
              <w:rPr>
                <w:b/>
                <w:sz w:val="32"/>
                <w:szCs w:val="32"/>
                <w:lang w:val="ru-RU"/>
              </w:rPr>
              <w:t>UNIVERZITETA</w:t>
            </w:r>
            <w:r w:rsidRPr="00E24F66">
              <w:rPr>
                <w:b/>
                <w:sz w:val="32"/>
                <w:szCs w:val="32"/>
                <w:lang w:val="ru-RU"/>
              </w:rPr>
              <w:t xml:space="preserve"> </w:t>
            </w:r>
            <w:r>
              <w:rPr>
                <w:b/>
                <w:sz w:val="32"/>
                <w:szCs w:val="32"/>
                <w:lang w:val="ru-RU"/>
              </w:rPr>
              <w:t>U</w:t>
            </w:r>
            <w:r w:rsidRPr="00E24F66">
              <w:rPr>
                <w:b/>
                <w:sz w:val="32"/>
                <w:szCs w:val="32"/>
                <w:lang w:val="ru-RU"/>
              </w:rPr>
              <w:t xml:space="preserve"> </w:t>
            </w:r>
            <w:r>
              <w:rPr>
                <w:b/>
                <w:sz w:val="32"/>
                <w:szCs w:val="32"/>
                <w:lang w:val="ru-RU"/>
              </w:rPr>
              <w:t>BEOGRADU</w:t>
            </w:r>
          </w:p>
          <w:p w14:paraId="0B4EF417" w14:textId="77777777" w:rsidR="00315571" w:rsidRDefault="00315571" w:rsidP="007521B3">
            <w:pPr>
              <w:spacing w:line="320" w:lineRule="atLeast"/>
              <w:jc w:val="center"/>
              <w:rPr>
                <w:szCs w:val="20"/>
                <w:lang w:eastAsia="ar-SA"/>
              </w:rPr>
            </w:pPr>
          </w:p>
          <w:p w14:paraId="6EF6CC6A" w14:textId="77777777" w:rsidR="00315571" w:rsidRPr="00377FB9" w:rsidRDefault="00315571" w:rsidP="007521B3">
            <w:pPr>
              <w:spacing w:line="320" w:lineRule="atLeast"/>
              <w:jc w:val="center"/>
              <w:rPr>
                <w:szCs w:val="20"/>
                <w:lang w:eastAsia="ar-SA"/>
              </w:rPr>
            </w:pPr>
          </w:p>
          <w:p w14:paraId="0D0CED98" w14:textId="77777777" w:rsidR="00315571" w:rsidRPr="00E76AAC" w:rsidRDefault="00315571" w:rsidP="007521B3">
            <w:pPr>
              <w:spacing w:line="320" w:lineRule="atLeast"/>
              <w:jc w:val="center"/>
              <w:rPr>
                <w:lang w:val="sr-Latn-CS" w:eastAsia="ar-SA"/>
              </w:rPr>
            </w:pPr>
            <w:r>
              <w:rPr>
                <w:lang w:val="ru-RU" w:eastAsia="ar-SA"/>
              </w:rPr>
              <w:t>Bulevar</w:t>
            </w:r>
            <w:r w:rsidRPr="00E76AAC">
              <w:rPr>
                <w:lang w:val="sr-Latn-CS" w:eastAsia="ar-SA"/>
              </w:rPr>
              <w:t xml:space="preserve"> </w:t>
            </w:r>
            <w:r>
              <w:rPr>
                <w:lang w:val="ru-RU" w:eastAsia="ar-SA"/>
              </w:rPr>
              <w:t>kralja</w:t>
            </w:r>
            <w:r w:rsidRPr="00E76AAC">
              <w:rPr>
                <w:lang w:val="sr-Latn-CS" w:eastAsia="ar-SA"/>
              </w:rPr>
              <w:t xml:space="preserve"> </w:t>
            </w:r>
            <w:r>
              <w:rPr>
                <w:lang w:val="ru-RU" w:eastAsia="ar-SA"/>
              </w:rPr>
              <w:t>Aleksandra</w:t>
            </w:r>
            <w:r>
              <w:rPr>
                <w:lang w:val="sr-Latn-CS" w:eastAsia="ar-SA"/>
              </w:rPr>
              <w:t xml:space="preserve"> 73, </w:t>
            </w:r>
            <w:r>
              <w:rPr>
                <w:lang w:val="ru-RU" w:eastAsia="ar-SA"/>
              </w:rPr>
              <w:t>PF</w:t>
            </w:r>
            <w:r>
              <w:rPr>
                <w:lang w:val="sr-Latn-CS" w:eastAsia="ar-SA"/>
              </w:rPr>
              <w:t xml:space="preserve"> 35-54, 11120 </w:t>
            </w:r>
            <w:r>
              <w:rPr>
                <w:lang w:val="ru-RU" w:eastAsia="ar-SA"/>
              </w:rPr>
              <w:t>Beograd</w:t>
            </w:r>
            <w:r>
              <w:rPr>
                <w:lang w:val="sr-Latn-CS" w:eastAsia="ar-SA"/>
              </w:rPr>
              <w:t xml:space="preserve">, </w:t>
            </w:r>
            <w:r>
              <w:rPr>
                <w:lang w:val="ru-RU" w:eastAsia="ar-SA"/>
              </w:rPr>
              <w:t>Srbija</w:t>
            </w:r>
          </w:p>
          <w:p w14:paraId="44038B74" w14:textId="77777777" w:rsidR="00315571" w:rsidRPr="009D6C47" w:rsidRDefault="00315571" w:rsidP="007521B3">
            <w:pPr>
              <w:jc w:val="center"/>
            </w:pPr>
            <w:r>
              <w:t>Tel</w:t>
            </w:r>
            <w:r w:rsidRPr="009D6C47">
              <w:t xml:space="preserve"> 011</w:t>
            </w:r>
            <w:r>
              <w:t>/3218-436</w:t>
            </w:r>
            <w:r w:rsidRPr="009D6C47">
              <w:t xml:space="preserve">, </w:t>
            </w:r>
            <w:r>
              <w:t>F</w:t>
            </w:r>
            <w:r w:rsidRPr="009D6C47">
              <w:t>a</w:t>
            </w:r>
            <w:r>
              <w:t>ks</w:t>
            </w:r>
            <w:r w:rsidRPr="009D6C47">
              <w:t xml:space="preserve"> 011</w:t>
            </w:r>
            <w:r>
              <w:t>/3218-433</w:t>
            </w:r>
            <w:r w:rsidRPr="009D6C47">
              <w:t xml:space="preserve">, </w:t>
            </w:r>
            <w:r>
              <w:t>Račun</w:t>
            </w:r>
            <w:r w:rsidRPr="009D6C47">
              <w:t xml:space="preserve"> 840-1438666-48</w:t>
            </w:r>
          </w:p>
        </w:tc>
      </w:tr>
    </w:tbl>
    <w:p w14:paraId="2A3A6DA9" w14:textId="77777777" w:rsidR="00315571" w:rsidRPr="0018575E" w:rsidRDefault="00315571" w:rsidP="00315571">
      <w:pPr>
        <w:pStyle w:val="NaslovnaMedjured"/>
      </w:pPr>
    </w:p>
    <w:p w14:paraId="1E8DB7C6" w14:textId="77777777" w:rsidR="00315571" w:rsidRPr="0018575E" w:rsidRDefault="00315571" w:rsidP="00315571">
      <w:pPr>
        <w:pStyle w:val="NaslovnaMedjured"/>
      </w:pPr>
    </w:p>
    <w:p w14:paraId="3DCFF66E" w14:textId="77777777" w:rsidR="00315571" w:rsidRPr="0018575E" w:rsidRDefault="00315571" w:rsidP="00315571">
      <w:pPr>
        <w:pStyle w:val="NaslovnaMedjured"/>
      </w:pPr>
    </w:p>
    <w:p w14:paraId="22B49A9A" w14:textId="47D81990" w:rsidR="00EF6E35" w:rsidRDefault="00EF6E35" w:rsidP="00315571">
      <w:pPr>
        <w:pStyle w:val="NaslovnaNadNaslov"/>
      </w:pPr>
    </w:p>
    <w:p w14:paraId="6E2DA915" w14:textId="7C012958" w:rsidR="00315571" w:rsidRPr="009214D3" w:rsidRDefault="00315571" w:rsidP="009214D3">
      <w:pPr>
        <w:pStyle w:val="NaslovnaNadNaslov"/>
        <w:jc w:val="both"/>
        <w:rPr>
          <w:lang w:val="en-US"/>
        </w:rPr>
      </w:pPr>
      <w:r w:rsidRPr="009214D3">
        <w:rPr>
          <w:sz w:val="72"/>
          <w:szCs w:val="72"/>
        </w:rPr>
        <w:br/>
      </w:r>
    </w:p>
    <w:p w14:paraId="63EEF50E" w14:textId="7E92B1BB" w:rsidR="00EF6E35" w:rsidRDefault="005078E6" w:rsidP="00EF6E35">
      <w:pPr>
        <w:pStyle w:val="NaslovnaMedjured"/>
        <w:rPr>
          <w:sz w:val="72"/>
          <w:szCs w:val="72"/>
          <w:lang w:val="en-US" w:eastAsia="en-US"/>
        </w:rPr>
      </w:pPr>
      <w:r w:rsidRPr="009214D3">
        <w:rPr>
          <w:sz w:val="72"/>
          <w:szCs w:val="72"/>
          <w:lang w:val="en-US" w:eastAsia="en-US"/>
        </w:rPr>
        <w:t>Kompajler za Mikrojavu</w:t>
      </w:r>
    </w:p>
    <w:p w14:paraId="5CB9602C" w14:textId="185F5E9F" w:rsidR="009214D3" w:rsidRPr="009214D3" w:rsidRDefault="009214D3" w:rsidP="00EF6E35">
      <w:pPr>
        <w:pStyle w:val="NaslovnaMedjured"/>
        <w:rPr>
          <w:sz w:val="44"/>
          <w:szCs w:val="44"/>
          <w:lang w:val="en-US" w:eastAsia="en-US"/>
        </w:rPr>
      </w:pPr>
      <w:r w:rsidRPr="009214D3">
        <w:rPr>
          <w:sz w:val="44"/>
          <w:szCs w:val="44"/>
          <w:lang w:val="en-US"/>
        </w:rPr>
        <w:t>Programski prevodioci 1</w:t>
      </w:r>
    </w:p>
    <w:p w14:paraId="7861C24B" w14:textId="77777777" w:rsidR="00EF6E35" w:rsidRDefault="00EF6E35" w:rsidP="00315571">
      <w:pPr>
        <w:pStyle w:val="NaslovnaMedjured"/>
        <w:rPr>
          <w:sz w:val="40"/>
          <w:szCs w:val="40"/>
          <w:lang w:val="en-US" w:eastAsia="en-US"/>
        </w:rPr>
      </w:pPr>
    </w:p>
    <w:p w14:paraId="23324AEB" w14:textId="5B70D8AF" w:rsidR="00EF6E35" w:rsidRDefault="00EF6E35" w:rsidP="005078E6">
      <w:pPr>
        <w:pStyle w:val="NaslovnaMedjured"/>
        <w:jc w:val="both"/>
        <w:rPr>
          <w:sz w:val="36"/>
          <w:szCs w:val="36"/>
        </w:rPr>
      </w:pPr>
    </w:p>
    <w:p w14:paraId="13359E13" w14:textId="0AFDF2FB" w:rsidR="00EF6E35" w:rsidRDefault="00EF6E35" w:rsidP="005078E6">
      <w:pPr>
        <w:pStyle w:val="NaslovnaMedjured"/>
        <w:jc w:val="both"/>
        <w:rPr>
          <w:sz w:val="36"/>
          <w:szCs w:val="36"/>
        </w:rPr>
      </w:pPr>
    </w:p>
    <w:p w14:paraId="4B5F43E0" w14:textId="20BBC729" w:rsidR="00EF6E35" w:rsidRDefault="00EF6E35" w:rsidP="005078E6">
      <w:pPr>
        <w:pStyle w:val="NaslovnaMedjured"/>
        <w:jc w:val="both"/>
        <w:rPr>
          <w:sz w:val="36"/>
          <w:szCs w:val="36"/>
        </w:rPr>
      </w:pPr>
    </w:p>
    <w:p w14:paraId="5ED4411E" w14:textId="0FD2F1D8" w:rsidR="00EF6E35" w:rsidRDefault="00EF6E35" w:rsidP="005078E6">
      <w:pPr>
        <w:pStyle w:val="NaslovnaMedjured"/>
        <w:jc w:val="both"/>
        <w:rPr>
          <w:sz w:val="36"/>
          <w:szCs w:val="36"/>
        </w:rPr>
      </w:pPr>
    </w:p>
    <w:p w14:paraId="2A94AC0F" w14:textId="249984F5" w:rsidR="00EF6E35" w:rsidRDefault="00EF6E35" w:rsidP="005078E6">
      <w:pPr>
        <w:pStyle w:val="NaslovnaMedjured"/>
        <w:jc w:val="both"/>
        <w:rPr>
          <w:sz w:val="36"/>
          <w:szCs w:val="36"/>
        </w:rPr>
      </w:pPr>
    </w:p>
    <w:p w14:paraId="308E65C0" w14:textId="61E239CF" w:rsidR="00EF6E35" w:rsidRDefault="00EF6E35" w:rsidP="005078E6">
      <w:pPr>
        <w:pStyle w:val="NaslovnaMedjured"/>
        <w:jc w:val="both"/>
        <w:rPr>
          <w:sz w:val="36"/>
          <w:szCs w:val="36"/>
        </w:rPr>
      </w:pPr>
    </w:p>
    <w:p w14:paraId="3ED0A9D8" w14:textId="66108FAB" w:rsidR="00EF6E35" w:rsidRDefault="00EF6E35" w:rsidP="005078E6">
      <w:pPr>
        <w:pStyle w:val="NaslovnaMedjured"/>
        <w:jc w:val="both"/>
        <w:rPr>
          <w:sz w:val="36"/>
          <w:szCs w:val="36"/>
        </w:rPr>
      </w:pPr>
    </w:p>
    <w:p w14:paraId="246488E9" w14:textId="3FE51ACD" w:rsidR="00EF6E35" w:rsidRDefault="00EF6E35" w:rsidP="005078E6">
      <w:pPr>
        <w:pStyle w:val="NaslovnaMedjured"/>
        <w:jc w:val="both"/>
        <w:rPr>
          <w:sz w:val="36"/>
          <w:szCs w:val="36"/>
        </w:rPr>
      </w:pPr>
    </w:p>
    <w:p w14:paraId="30117C81" w14:textId="758BD52C" w:rsidR="009214D3" w:rsidRPr="009214D3" w:rsidRDefault="009214D3" w:rsidP="009214D3">
      <w:pPr>
        <w:ind w:firstLine="0"/>
        <w:rPr>
          <w:sz w:val="36"/>
          <w:szCs w:val="36"/>
          <w:lang w:val="en-US"/>
        </w:rPr>
      </w:pPr>
      <w:bookmarkStart w:id="0" w:name="_Toc223508919"/>
      <w:bookmarkStart w:id="1" w:name="_Toc320968119"/>
      <w:r>
        <w:rPr>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sidRPr="009214D3">
        <w:rPr>
          <w:sz w:val="36"/>
          <w:szCs w:val="36"/>
          <w:lang w:val="en-US"/>
        </w:rPr>
        <w:t>Student</w:t>
      </w:r>
      <w:r>
        <w:rPr>
          <w:sz w:val="36"/>
          <w:szCs w:val="36"/>
          <w:lang w:val="en-US"/>
        </w:rPr>
        <w:t>:</w:t>
      </w:r>
    </w:p>
    <w:p w14:paraId="0BA6FE36" w14:textId="6EC040EA" w:rsidR="009214D3" w:rsidRDefault="00B064BC" w:rsidP="009214D3">
      <w:pPr>
        <w:pStyle w:val="NaslovnaMedjured"/>
        <w:ind w:left="6480"/>
        <w:rPr>
          <w:sz w:val="36"/>
          <w:szCs w:val="36"/>
          <w:lang w:val="sr-Latn-RS" w:eastAsia="en-US"/>
        </w:rPr>
      </w:pPr>
      <w:r>
        <w:rPr>
          <w:sz w:val="36"/>
          <w:szCs w:val="36"/>
          <w:lang w:val="en-US" w:eastAsia="en-US"/>
        </w:rPr>
        <w:t>Uroš</w:t>
      </w:r>
      <w:r w:rsidR="009214D3" w:rsidRPr="009214D3">
        <w:rPr>
          <w:sz w:val="36"/>
          <w:szCs w:val="36"/>
          <w:lang w:val="en-US" w:eastAsia="en-US"/>
        </w:rPr>
        <w:t xml:space="preserve"> </w:t>
      </w:r>
      <w:r>
        <w:rPr>
          <w:sz w:val="36"/>
          <w:szCs w:val="36"/>
          <w:lang w:val="sr-Latn-RS" w:eastAsia="en-US"/>
        </w:rPr>
        <w:t xml:space="preserve">Jokić </w:t>
      </w:r>
      <w:r w:rsidR="009214D3" w:rsidRPr="009214D3">
        <w:rPr>
          <w:sz w:val="36"/>
          <w:szCs w:val="36"/>
          <w:lang w:val="sr-Latn-RS" w:eastAsia="en-US"/>
        </w:rPr>
        <w:t>2017/0517</w:t>
      </w:r>
    </w:p>
    <w:p w14:paraId="6934E4AE" w14:textId="77777777" w:rsidR="009214D3" w:rsidRDefault="009214D3" w:rsidP="009214D3">
      <w:pPr>
        <w:pStyle w:val="NaslovnaMedjured"/>
        <w:jc w:val="both"/>
        <w:rPr>
          <w:sz w:val="36"/>
          <w:szCs w:val="36"/>
          <w:lang w:val="sr-Latn-RS" w:eastAsia="en-US"/>
        </w:rPr>
      </w:pPr>
    </w:p>
    <w:p w14:paraId="75DE6748" w14:textId="34E2131C" w:rsidR="009214D3" w:rsidRDefault="009214D3" w:rsidP="009214D3">
      <w:pPr>
        <w:ind w:firstLine="0"/>
        <w:jc w:val="center"/>
        <w:rPr>
          <w:sz w:val="28"/>
          <w:lang w:val="en-US"/>
        </w:rPr>
      </w:pPr>
      <w:r>
        <w:rPr>
          <w:sz w:val="28"/>
        </w:rPr>
        <w:t xml:space="preserve">Beograd, </w:t>
      </w:r>
      <w:r w:rsidR="00B064BC">
        <w:rPr>
          <w:sz w:val="28"/>
          <w:lang w:val="en-US"/>
        </w:rPr>
        <w:t>septembar</w:t>
      </w:r>
    </w:p>
    <w:p w14:paraId="54272C61" w14:textId="702D1FED" w:rsidR="009214D3" w:rsidRPr="009214D3" w:rsidRDefault="009214D3" w:rsidP="009214D3">
      <w:pPr>
        <w:pStyle w:val="NaslovnaMedjured"/>
        <w:jc w:val="both"/>
        <w:rPr>
          <w:sz w:val="36"/>
          <w:szCs w:val="36"/>
          <w:lang w:val="sr-Latn-RS" w:eastAsia="en-US"/>
        </w:rPr>
      </w:pPr>
    </w:p>
    <w:p w14:paraId="678FE74D" w14:textId="77777777" w:rsidR="009214D3" w:rsidRPr="005078E6" w:rsidRDefault="009214D3" w:rsidP="005078E6">
      <w:pPr>
        <w:ind w:firstLine="0"/>
        <w:jc w:val="center"/>
        <w:rPr>
          <w:sz w:val="28"/>
          <w:lang w:val="en-US"/>
        </w:rPr>
      </w:pPr>
    </w:p>
    <w:p w14:paraId="4899A9C6" w14:textId="77777777" w:rsidR="00315571" w:rsidRPr="005453DF" w:rsidRDefault="00315571" w:rsidP="00315571">
      <w:pPr>
        <w:pStyle w:val="Heading2"/>
        <w:rPr>
          <w:b w:val="0"/>
        </w:rPr>
      </w:pPr>
      <w:r>
        <w:rPr>
          <w:b w:val="0"/>
        </w:rPr>
        <w:t>1.</w:t>
      </w:r>
      <w:r w:rsidRPr="005453DF">
        <w:rPr>
          <w:b w:val="0"/>
        </w:rPr>
        <w:t xml:space="preserve"> </w:t>
      </w:r>
      <w:bookmarkEnd w:id="0"/>
      <w:bookmarkEnd w:id="1"/>
      <w:r w:rsidRPr="002878E9">
        <w:rPr>
          <w:rFonts w:ascii="Times New Roman" w:hAnsi="Times New Roman" w:cs="Times New Roman"/>
          <w:b w:val="0"/>
        </w:rPr>
        <w:t>Postavka zadatka</w:t>
      </w:r>
    </w:p>
    <w:p w14:paraId="3823B174" w14:textId="77777777" w:rsidR="00EF6E35" w:rsidRDefault="00EF6E35" w:rsidP="00315571">
      <w:pPr>
        <w:pStyle w:val="BodyText"/>
      </w:pPr>
      <w:r>
        <w:rPr>
          <w:lang w:val="sr-Latn-RS"/>
        </w:rPr>
        <w:t>C</w:t>
      </w:r>
      <w:r>
        <w:t>ilj projektnog zadatka je realizacija kompajlera za programski jezik Mikrojavu. Kompajler omogućava prevodjenje sintaksno i semantički ispravnih Mikrojava programa u Mikrojava bajtkod koji se izvršava na virtuelnoj mašini za Mikrojavu. Sintaksno i semantički ispravni Mikrojava programi su definisani specifikacijom [MJ].</w:t>
      </w:r>
    </w:p>
    <w:p w14:paraId="6C5B511B" w14:textId="77777777" w:rsidR="00EF6E35" w:rsidRDefault="00EF6E35" w:rsidP="00315571">
      <w:pPr>
        <w:pStyle w:val="BodyText"/>
      </w:pPr>
      <w:r>
        <w:t xml:space="preserve"> Programski prevodilac za Mikrojavu ima četiri osnovne funkcionalnosti: leksičku analizu, sintaksnu analizu, semantičku analizu i generisanje koda. </w:t>
      </w:r>
    </w:p>
    <w:p w14:paraId="744953C7" w14:textId="13FB2479" w:rsidR="00EF6E35" w:rsidRDefault="00EF6E35" w:rsidP="00EF6E35">
      <w:pPr>
        <w:pStyle w:val="BodyText"/>
        <w:numPr>
          <w:ilvl w:val="0"/>
          <w:numId w:val="5"/>
        </w:numPr>
      </w:pPr>
      <w:r>
        <w:t xml:space="preserve">Leksički analizator treba da prepoznaje jezičke lekseme i vrati skup tokena izdvojenih iz izvornog koda, koji se dalje razmatraju u okviru sintaksne analize. Ukoliko se tokom leksičke analize detektuje leksička greška, potrebno je ispisati odgovarajuću poruku na izlaz. </w:t>
      </w:r>
    </w:p>
    <w:p w14:paraId="2ED64FCA" w14:textId="41309FBA" w:rsidR="00EF6E35" w:rsidRDefault="00EF6E35" w:rsidP="00EF6E35">
      <w:pPr>
        <w:pStyle w:val="BodyText"/>
        <w:numPr>
          <w:ilvl w:val="0"/>
          <w:numId w:val="5"/>
        </w:numPr>
      </w:pPr>
      <w:r>
        <w:t xml:space="preserve">Sintaksni analizator ima zadatak da utvrdi da li izdvojeni tokeni iz izvornog koda programa mogu formiraju gramatički ispravne sentence. 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14:paraId="016C7166" w14:textId="004C0174" w:rsidR="007F528B" w:rsidRPr="007F528B" w:rsidRDefault="007F528B" w:rsidP="007F528B">
      <w:pPr>
        <w:pStyle w:val="BodyText"/>
        <w:ind w:left="1152" w:firstLine="0"/>
        <w:rPr>
          <w:i/>
          <w:iCs/>
          <w:lang w:val="sr-Latn-RS"/>
        </w:rPr>
      </w:pPr>
      <w:r w:rsidRPr="007F528B">
        <w:rPr>
          <w:i/>
          <w:iCs/>
          <w:lang w:val="sr-Latn-RS"/>
        </w:rPr>
        <w:t xml:space="preserve">Generator parsera prihvata .cup fajl u kome je specificirana gramatika jezika. Tokom izvršavanja koda parsera, dobijamo informacije o svim sintaksno neispravnim programima, uspješno se </w:t>
      </w:r>
      <w:r>
        <w:rPr>
          <w:i/>
          <w:iCs/>
          <w:lang w:val="sr-Latn-RS"/>
        </w:rPr>
        <w:t>parsiraju</w:t>
      </w:r>
      <w:r w:rsidRPr="007F528B">
        <w:rPr>
          <w:i/>
          <w:iCs/>
          <w:lang w:val="sr-Latn-RS"/>
        </w:rPr>
        <w:t xml:space="preserve"> samo potpuno ispravni.</w:t>
      </w:r>
    </w:p>
    <w:p w14:paraId="4C616F60" w14:textId="7EE07A41" w:rsidR="00EF6E35" w:rsidRDefault="00EF6E35" w:rsidP="00EF6E35">
      <w:pPr>
        <w:pStyle w:val="BodyText"/>
        <w:numPr>
          <w:ilvl w:val="0"/>
          <w:numId w:val="5"/>
        </w:numPr>
      </w:pPr>
      <w:r>
        <w:t>Semantički analizator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w:t>
      </w:r>
    </w:p>
    <w:p w14:paraId="04BF1BE2" w14:textId="604F2DAE" w:rsidR="007F528B" w:rsidRPr="007F528B" w:rsidRDefault="007F528B" w:rsidP="007F528B">
      <w:pPr>
        <w:pStyle w:val="BodyText"/>
        <w:ind w:left="1152" w:firstLine="0"/>
        <w:rPr>
          <w:i/>
          <w:iCs/>
          <w:lang w:val="sr-Latn-RS"/>
        </w:rPr>
      </w:pPr>
      <w:r w:rsidRPr="007F528B">
        <w:rPr>
          <w:i/>
          <w:iCs/>
          <w:lang w:val="sr-Latn-RS"/>
        </w:rPr>
        <w:t>Semantički analizator je realizovan kroz klasu SemanticAnalyzer. Pokretanjem dobijamo informacije o eventualnim semantičkim greškama u programu.</w:t>
      </w:r>
    </w:p>
    <w:p w14:paraId="7C0F5573" w14:textId="58984BF8" w:rsidR="00315571" w:rsidRDefault="00EF6E35" w:rsidP="00EF6E35">
      <w:pPr>
        <w:pStyle w:val="BodyText"/>
        <w:numPr>
          <w:ilvl w:val="0"/>
          <w:numId w:val="5"/>
        </w:numPr>
      </w:pPr>
      <w:r>
        <w:t xml:space="preserve"> Generator koda prevodi sintaksno i semantički ispravne programe u izvršni oblik za odabrano izvršno okruženje Mikrojava VM. Generisanje koda se implementira na sličan način kao i semantička analiza, implementacijom metoda koje posećuju čvorove.</w:t>
      </w:r>
    </w:p>
    <w:p w14:paraId="44973076" w14:textId="282B8A59" w:rsidR="007F528B" w:rsidRDefault="007F528B" w:rsidP="007F528B">
      <w:pPr>
        <w:pStyle w:val="BodyText"/>
        <w:ind w:left="1152" w:firstLine="0"/>
        <w:rPr>
          <w:i/>
          <w:iCs/>
          <w:lang w:val="sr-Latn-RS"/>
        </w:rPr>
      </w:pPr>
      <w:r w:rsidRPr="007F528B">
        <w:rPr>
          <w:i/>
          <w:iCs/>
          <w:lang w:val="sr-Latn-RS"/>
        </w:rPr>
        <w:t xml:space="preserve">Semantički analizator je realizovan kroz klasu </w:t>
      </w:r>
      <w:r>
        <w:rPr>
          <w:i/>
          <w:iCs/>
          <w:lang w:val="sr-Latn-RS"/>
        </w:rPr>
        <w:t>CodeGenerator</w:t>
      </w:r>
      <w:r w:rsidRPr="007F528B">
        <w:rPr>
          <w:i/>
          <w:iCs/>
          <w:lang w:val="sr-Latn-RS"/>
        </w:rPr>
        <w:t xml:space="preserve">. Pokretanjem dobijamo </w:t>
      </w:r>
      <w:r>
        <w:rPr>
          <w:i/>
          <w:iCs/>
          <w:lang w:val="sr-Latn-RS"/>
        </w:rPr>
        <w:t xml:space="preserve">objektni fajl program.obj </w:t>
      </w:r>
      <w:r w:rsidR="002878E9">
        <w:rPr>
          <w:i/>
          <w:iCs/>
          <w:lang w:val="sr-Latn-RS"/>
        </w:rPr>
        <w:t>čijim disasembliranjem možemo dobiti generisani kod za Mikrojava VM.</w:t>
      </w:r>
    </w:p>
    <w:p w14:paraId="29674296" w14:textId="5FA6DA83" w:rsidR="002878E9" w:rsidRPr="007F528B" w:rsidRDefault="002878E9" w:rsidP="007F528B">
      <w:pPr>
        <w:pStyle w:val="BodyText"/>
        <w:ind w:left="1152" w:firstLine="0"/>
        <w:rPr>
          <w:i/>
          <w:iCs/>
          <w:lang w:val="sr-Latn-RS"/>
        </w:rPr>
      </w:pPr>
      <w:r>
        <w:rPr>
          <w:i/>
          <w:iCs/>
          <w:lang w:val="sr-Latn-RS"/>
        </w:rPr>
        <w:t>Pokretanjem semantički ispravnog programa, dobijamo ispis na konzoli output-a programa.</w:t>
      </w:r>
    </w:p>
    <w:p w14:paraId="65A7482D" w14:textId="77777777" w:rsidR="007F528B" w:rsidRDefault="007F528B" w:rsidP="007F528B">
      <w:pPr>
        <w:pStyle w:val="BodyText"/>
        <w:ind w:left="1152" w:firstLine="0"/>
      </w:pPr>
    </w:p>
    <w:p w14:paraId="37A76E4F" w14:textId="18E8C639" w:rsidR="00EF6E35" w:rsidRDefault="00EF6E35" w:rsidP="00EF6E35">
      <w:pPr>
        <w:pStyle w:val="BodyText"/>
      </w:pPr>
    </w:p>
    <w:p w14:paraId="35092571" w14:textId="7FC89E44" w:rsidR="00EF6E35" w:rsidRDefault="00EF6E35" w:rsidP="00EF6E35">
      <w:pPr>
        <w:pStyle w:val="BodyText"/>
      </w:pPr>
    </w:p>
    <w:p w14:paraId="4E6C92DC" w14:textId="3196ED13" w:rsidR="00EF6E35" w:rsidRDefault="00EF6E35" w:rsidP="00EF6E35">
      <w:pPr>
        <w:pStyle w:val="BodyText"/>
      </w:pPr>
    </w:p>
    <w:p w14:paraId="0611BC76" w14:textId="107CBD06" w:rsidR="00EF6E35" w:rsidRDefault="00EF6E35" w:rsidP="00EF6E35">
      <w:pPr>
        <w:pStyle w:val="BodyText"/>
      </w:pPr>
    </w:p>
    <w:p w14:paraId="1C6C576A" w14:textId="5A68910C" w:rsidR="00EF6E35" w:rsidRDefault="00EF6E35" w:rsidP="00EF6E35">
      <w:pPr>
        <w:pStyle w:val="BodyText"/>
      </w:pPr>
    </w:p>
    <w:p w14:paraId="78915B10" w14:textId="0B5C78D6" w:rsidR="00EF6E35" w:rsidRDefault="00EF6E35" w:rsidP="00EF6E35">
      <w:pPr>
        <w:pStyle w:val="BodyText"/>
      </w:pPr>
    </w:p>
    <w:p w14:paraId="734E0A78" w14:textId="0402FF67" w:rsidR="00315571" w:rsidRPr="00315571" w:rsidRDefault="00315571" w:rsidP="00315571">
      <w:pPr>
        <w:pStyle w:val="Heading2"/>
        <w:rPr>
          <w:b w:val="0"/>
        </w:rPr>
      </w:pPr>
      <w:bookmarkStart w:id="2" w:name="_Toc320968120"/>
      <w:bookmarkStart w:id="3" w:name="_Toc214969076"/>
      <w:r>
        <w:rPr>
          <w:b w:val="0"/>
        </w:rPr>
        <w:lastRenderedPageBreak/>
        <w:t>2</w:t>
      </w:r>
      <w:r w:rsidRPr="005453DF">
        <w:rPr>
          <w:b w:val="0"/>
        </w:rPr>
        <w:t xml:space="preserve">. </w:t>
      </w:r>
      <w:bookmarkEnd w:id="2"/>
      <w:r>
        <w:rPr>
          <w:b w:val="0"/>
        </w:rPr>
        <w:t>Opis komandi za pokretanje rešenja</w:t>
      </w:r>
    </w:p>
    <w:p w14:paraId="2F70C4E0" w14:textId="51A02EEA" w:rsidR="0058333C" w:rsidRPr="00A923DC" w:rsidRDefault="0058333C" w:rsidP="00A923DC">
      <w:pPr>
        <w:pStyle w:val="BodyText"/>
        <w:rPr>
          <w:sz w:val="26"/>
          <w:szCs w:val="26"/>
          <w:lang w:val="en-US"/>
        </w:rPr>
      </w:pPr>
      <w:r>
        <w:rPr>
          <w:lang w:val="en-US"/>
        </w:rPr>
        <w:t xml:space="preserve">2.1 </w:t>
      </w:r>
      <w:r w:rsidRPr="0058333C">
        <w:rPr>
          <w:sz w:val="26"/>
          <w:szCs w:val="26"/>
          <w:lang w:val="en-US"/>
        </w:rPr>
        <w:t>Pokretanje iz Comandne linije</w:t>
      </w:r>
    </w:p>
    <w:p w14:paraId="11B70253" w14:textId="10A4BE7B" w:rsidR="00D21989" w:rsidRPr="0058333C" w:rsidRDefault="00D21989" w:rsidP="00D21989">
      <w:pPr>
        <w:pStyle w:val="BodyText"/>
        <w:numPr>
          <w:ilvl w:val="0"/>
          <w:numId w:val="5"/>
        </w:numPr>
        <w:rPr>
          <w:u w:val="single"/>
          <w:lang w:val="en-US"/>
        </w:rPr>
      </w:pPr>
      <w:r w:rsidRPr="0058333C">
        <w:rPr>
          <w:u w:val="single"/>
          <w:lang w:val="en-US"/>
        </w:rPr>
        <w:t>GENERISANJE LEKSERA</w:t>
      </w:r>
    </w:p>
    <w:p w14:paraId="415B6BA9" w14:textId="77777777" w:rsidR="00A923DC" w:rsidRDefault="00D21989" w:rsidP="00A923DC">
      <w:pPr>
        <w:pStyle w:val="BodyText"/>
        <w:ind w:left="1152" w:firstLine="0"/>
        <w:rPr>
          <w:lang w:val="en-US"/>
        </w:rPr>
      </w:pPr>
      <w:r>
        <w:rPr>
          <w:lang w:val="en-US"/>
        </w:rPr>
        <w:t>java -jar lib/JFlex.jar -</w:t>
      </w:r>
      <w:proofErr w:type="gramStart"/>
      <w:r>
        <w:rPr>
          <w:lang w:val="en-US"/>
        </w:rPr>
        <w:t>d .</w:t>
      </w:r>
      <w:proofErr w:type="gramEnd"/>
      <w:r>
        <w:rPr>
          <w:lang w:val="en-US"/>
        </w:rPr>
        <w:t>/src/rs/ac/bg/etf/pp1 ./spec/mjlexer.lex</w:t>
      </w:r>
    </w:p>
    <w:p w14:paraId="36903B02" w14:textId="43843113" w:rsidR="00D21989" w:rsidRPr="00A923DC" w:rsidRDefault="00D21989" w:rsidP="00A923DC">
      <w:pPr>
        <w:pStyle w:val="BodyText"/>
        <w:numPr>
          <w:ilvl w:val="0"/>
          <w:numId w:val="5"/>
        </w:numPr>
        <w:rPr>
          <w:lang w:val="en-US"/>
        </w:rPr>
      </w:pPr>
      <w:r w:rsidRPr="0058333C">
        <w:rPr>
          <w:u w:val="single"/>
          <w:lang w:val="en-US"/>
        </w:rPr>
        <w:t>GENERISANJE PARSERA</w:t>
      </w:r>
    </w:p>
    <w:p w14:paraId="609D2549" w14:textId="77777777" w:rsidR="00D21989" w:rsidRDefault="00D21989" w:rsidP="00D21989">
      <w:pPr>
        <w:pStyle w:val="BodyText"/>
        <w:ind w:left="1152" w:firstLine="0"/>
        <w:rPr>
          <w:lang w:val="en-US"/>
        </w:rPr>
      </w:pPr>
      <w:r>
        <w:rPr>
          <w:lang w:val="en-US"/>
        </w:rPr>
        <w:t>cd src</w:t>
      </w:r>
    </w:p>
    <w:p w14:paraId="0B2C1C6F" w14:textId="77777777" w:rsidR="00D21989" w:rsidRDefault="00D21989" w:rsidP="00D21989">
      <w:pPr>
        <w:pStyle w:val="BodyText"/>
        <w:ind w:left="1152" w:firstLine="0"/>
        <w:rPr>
          <w:lang w:val="en-US"/>
        </w:rPr>
      </w:pPr>
      <w:r>
        <w:rPr>
          <w:lang w:val="en-US"/>
        </w:rPr>
        <w:t>java -jar ../lib/cup_v10k.jar -</w:t>
      </w:r>
      <w:proofErr w:type="gramStart"/>
      <w:r>
        <w:rPr>
          <w:lang w:val="en-US"/>
        </w:rPr>
        <w:t>destdir .</w:t>
      </w:r>
      <w:proofErr w:type="gramEnd"/>
      <w:r>
        <w:rPr>
          <w:lang w:val="en-US"/>
        </w:rPr>
        <w:t>/rs/ac/bg/etf/pp1 -ast rs.ac.bg.etf.pp1.ast -parser Parser -buildtree ../spec/mjparser.cup</w:t>
      </w:r>
    </w:p>
    <w:p w14:paraId="568C7656" w14:textId="0DD4C59C" w:rsidR="0058333C" w:rsidRDefault="00D21989" w:rsidP="00A923DC">
      <w:pPr>
        <w:pStyle w:val="BodyText"/>
        <w:ind w:left="1152" w:firstLine="0"/>
        <w:rPr>
          <w:lang w:val="en-US"/>
        </w:rPr>
      </w:pPr>
      <w:r>
        <w:rPr>
          <w:lang w:val="en-US"/>
        </w:rPr>
        <w:t>cd</w:t>
      </w:r>
      <w:proofErr w:type="gramStart"/>
      <w:r>
        <w:rPr>
          <w:lang w:val="en-US"/>
        </w:rPr>
        <w:t xml:space="preserve"> ..</w:t>
      </w:r>
      <w:proofErr w:type="gramEnd"/>
    </w:p>
    <w:p w14:paraId="3DEA76BA" w14:textId="28FDCCCF" w:rsidR="007575DB" w:rsidRPr="0058333C" w:rsidRDefault="007575DB" w:rsidP="007575DB">
      <w:pPr>
        <w:pStyle w:val="BodyText"/>
        <w:numPr>
          <w:ilvl w:val="0"/>
          <w:numId w:val="5"/>
        </w:numPr>
        <w:rPr>
          <w:u w:val="single"/>
          <w:lang w:val="en-US"/>
        </w:rPr>
      </w:pPr>
      <w:r w:rsidRPr="0058333C">
        <w:rPr>
          <w:u w:val="single"/>
          <w:lang w:val="en-US"/>
        </w:rPr>
        <w:t>KOMPAJLIRANJE</w:t>
      </w:r>
    </w:p>
    <w:p w14:paraId="7A761CEA" w14:textId="36AD9EB4" w:rsidR="0058333C" w:rsidRDefault="007575DB" w:rsidP="00A923DC">
      <w:pPr>
        <w:pStyle w:val="BodyText"/>
        <w:ind w:left="1152" w:firstLine="0"/>
        <w:rPr>
          <w:lang w:val="en-US"/>
        </w:rPr>
      </w:pPr>
      <w:r>
        <w:rPr>
          <w:lang w:val="en-US"/>
        </w:rPr>
        <w:t>javac -</w:t>
      </w:r>
      <w:proofErr w:type="gramStart"/>
      <w:r>
        <w:rPr>
          <w:lang w:val="en-US"/>
        </w:rPr>
        <w:t>cp .:lib</w:t>
      </w:r>
      <w:proofErr w:type="gramEnd"/>
      <w:r>
        <w:rPr>
          <w:lang w:val="en-US"/>
        </w:rPr>
        <w:t>/* ./src/rs/ac/bg/etf/pp1/*.java ./src/rs/ac/bg/etf/pp1/ast/*.java ./src/rs/ac/bg/pp1/util/*.java</w:t>
      </w:r>
    </w:p>
    <w:p w14:paraId="5AD896B4" w14:textId="23D6FDF0" w:rsidR="007575DB" w:rsidRPr="0058333C" w:rsidRDefault="007575DB" w:rsidP="007575DB">
      <w:pPr>
        <w:pStyle w:val="BodyText"/>
        <w:numPr>
          <w:ilvl w:val="0"/>
          <w:numId w:val="5"/>
        </w:numPr>
        <w:rPr>
          <w:u w:val="single"/>
          <w:lang w:val="en-US"/>
        </w:rPr>
      </w:pPr>
      <w:r w:rsidRPr="0058333C">
        <w:rPr>
          <w:u w:val="single"/>
          <w:lang w:val="en-US"/>
        </w:rPr>
        <w:t>PREVODJENJE MIKROJAVA KODA</w:t>
      </w:r>
    </w:p>
    <w:p w14:paraId="593FEBF8" w14:textId="3DAE3F99" w:rsidR="0058333C" w:rsidRDefault="007575DB" w:rsidP="00A923DC">
      <w:pPr>
        <w:pStyle w:val="BodyText"/>
        <w:ind w:left="720"/>
        <w:rPr>
          <w:lang w:val="en-US"/>
        </w:rPr>
      </w:pPr>
      <w:r>
        <w:rPr>
          <w:lang w:val="en-US"/>
        </w:rPr>
        <w:t>java -</w:t>
      </w:r>
      <w:proofErr w:type="gramStart"/>
      <w:r>
        <w:rPr>
          <w:lang w:val="en-US"/>
        </w:rPr>
        <w:t>cp .:bin</w:t>
      </w:r>
      <w:proofErr w:type="gramEnd"/>
      <w:r>
        <w:rPr>
          <w:lang w:val="en-US"/>
        </w:rPr>
        <w:t>:lib/* rs.ac.bg.etf.pp1.Compiler test/ulaz.mj test/izlaz.obj</w:t>
      </w:r>
    </w:p>
    <w:p w14:paraId="117ABA5F" w14:textId="4A293ACF" w:rsidR="000234FC" w:rsidRPr="0058333C" w:rsidRDefault="000234FC" w:rsidP="000234FC">
      <w:pPr>
        <w:pStyle w:val="BodyText"/>
        <w:numPr>
          <w:ilvl w:val="0"/>
          <w:numId w:val="5"/>
        </w:numPr>
        <w:rPr>
          <w:u w:val="single"/>
          <w:lang w:val="en-US"/>
        </w:rPr>
      </w:pPr>
      <w:r w:rsidRPr="0058333C">
        <w:rPr>
          <w:u w:val="single"/>
          <w:lang w:val="en-US"/>
        </w:rPr>
        <w:t>IZVRSAVANJE MIKROJAVA PROGRAMA</w:t>
      </w:r>
    </w:p>
    <w:p w14:paraId="3E5E5DBF" w14:textId="74B7FE35" w:rsidR="000234FC" w:rsidRDefault="000234FC" w:rsidP="00A923DC">
      <w:pPr>
        <w:pStyle w:val="BodyText"/>
        <w:ind w:left="1152" w:firstLine="0"/>
        <w:rPr>
          <w:lang w:val="en-US"/>
        </w:rPr>
      </w:pPr>
      <w:r>
        <w:rPr>
          <w:lang w:val="en-US"/>
        </w:rPr>
        <w:t xml:space="preserve">java -cp ./lib/mj-runtime.jar </w:t>
      </w:r>
      <w:proofErr w:type="gramStart"/>
      <w:r>
        <w:rPr>
          <w:lang w:val="en-US"/>
        </w:rPr>
        <w:t>rs.etf.pp1.mj.runtime</w:t>
      </w:r>
      <w:proofErr w:type="gramEnd"/>
      <w:r>
        <w:rPr>
          <w:lang w:val="en-US"/>
        </w:rPr>
        <w:t>.Run ./test/program.obj</w:t>
      </w:r>
    </w:p>
    <w:p w14:paraId="5B4633E7" w14:textId="77777777" w:rsidR="00A923DC" w:rsidRDefault="00A923DC" w:rsidP="007575DB">
      <w:pPr>
        <w:pStyle w:val="BodyText"/>
        <w:ind w:left="720"/>
        <w:rPr>
          <w:lang w:val="en-US"/>
        </w:rPr>
      </w:pPr>
    </w:p>
    <w:p w14:paraId="3580528F" w14:textId="77777777" w:rsidR="00A923DC" w:rsidRDefault="00A923DC" w:rsidP="007575DB">
      <w:pPr>
        <w:pStyle w:val="BodyText"/>
        <w:ind w:left="720"/>
        <w:rPr>
          <w:lang w:val="en-US"/>
        </w:rPr>
      </w:pPr>
    </w:p>
    <w:p w14:paraId="784291C3" w14:textId="77777777" w:rsidR="00A923DC" w:rsidRDefault="00A923DC" w:rsidP="007575DB">
      <w:pPr>
        <w:pStyle w:val="BodyText"/>
        <w:ind w:left="720"/>
        <w:rPr>
          <w:lang w:val="en-US"/>
        </w:rPr>
      </w:pPr>
    </w:p>
    <w:p w14:paraId="09D8B682" w14:textId="16EC09D9" w:rsidR="007575DB" w:rsidRDefault="007575DB" w:rsidP="007575DB">
      <w:pPr>
        <w:pStyle w:val="BodyText"/>
        <w:ind w:left="720"/>
        <w:rPr>
          <w:lang w:val="en-US"/>
        </w:rPr>
      </w:pPr>
      <w:r>
        <w:rPr>
          <w:lang w:val="en-US"/>
        </w:rPr>
        <w:t xml:space="preserve"> </w:t>
      </w:r>
    </w:p>
    <w:p w14:paraId="05953925" w14:textId="5CD84D8F" w:rsidR="00B830CA" w:rsidRPr="0058333C" w:rsidRDefault="0058333C" w:rsidP="00B830CA">
      <w:pPr>
        <w:pStyle w:val="BodyText"/>
        <w:rPr>
          <w:sz w:val="26"/>
          <w:szCs w:val="26"/>
          <w:lang w:val="en-US"/>
        </w:rPr>
      </w:pPr>
      <w:r w:rsidRPr="0058333C">
        <w:rPr>
          <w:sz w:val="26"/>
          <w:szCs w:val="26"/>
          <w:lang w:val="en-US"/>
        </w:rPr>
        <w:t>2.2 Pokretanje iz programskog okruzenja Eclipse</w:t>
      </w:r>
    </w:p>
    <w:p w14:paraId="71245338" w14:textId="0BD83299" w:rsidR="0058333C" w:rsidRDefault="0058333C" w:rsidP="00B830CA">
      <w:pPr>
        <w:pStyle w:val="BodyText"/>
        <w:rPr>
          <w:lang w:val="en-US"/>
        </w:rPr>
      </w:pPr>
    </w:p>
    <w:p w14:paraId="0019CD9C" w14:textId="54CBA36B" w:rsidR="0058333C" w:rsidRDefault="0058333C" w:rsidP="0067023E">
      <w:pPr>
        <w:pStyle w:val="BodyText"/>
        <w:ind w:left="432" w:firstLine="0"/>
        <w:rPr>
          <w:lang w:val="en-US"/>
        </w:rPr>
      </w:pPr>
      <w:r>
        <w:rPr>
          <w:lang w:val="en-US"/>
        </w:rPr>
        <w:t xml:space="preserve">Prije pokretanja iz programskog okruzenja eclipse, potrebno je instalirati </w:t>
      </w:r>
      <w:r w:rsidRPr="0058333C">
        <w:rPr>
          <w:i/>
          <w:iCs/>
          <w:lang w:val="en-US"/>
        </w:rPr>
        <w:t>ant</w:t>
      </w:r>
      <w:r>
        <w:rPr>
          <w:lang w:val="en-US"/>
        </w:rPr>
        <w:t xml:space="preserve"> alat I podesiti Path sistemsku varijablu da pokazuje na bin folder instalacije </w:t>
      </w:r>
      <w:r w:rsidRPr="0058333C">
        <w:rPr>
          <w:i/>
          <w:iCs/>
          <w:lang w:val="en-US"/>
        </w:rPr>
        <w:t>ant</w:t>
      </w:r>
      <w:r>
        <w:rPr>
          <w:lang w:val="en-US"/>
        </w:rPr>
        <w:t xml:space="preserve"> alata.</w:t>
      </w:r>
    </w:p>
    <w:p w14:paraId="3A430587" w14:textId="67B4F404" w:rsidR="0058333C" w:rsidRDefault="0058333C" w:rsidP="0067023E">
      <w:pPr>
        <w:pStyle w:val="BodyText"/>
        <w:ind w:left="432" w:firstLine="0"/>
        <w:rPr>
          <w:lang w:val="en-US"/>
        </w:rPr>
      </w:pPr>
      <w:r>
        <w:rPr>
          <w:lang w:val="en-US"/>
        </w:rPr>
        <w:t xml:space="preserve">Pri pokretanju okruzenja pozicioniramo Workspace alata nan as workspace I ucitamo projekat. Projekat se pokrece za sve faze osim izvrsavanja programa preko </w:t>
      </w:r>
    </w:p>
    <w:p w14:paraId="24023A36" w14:textId="749DFFCF" w:rsidR="0058333C" w:rsidRPr="00A923DC" w:rsidRDefault="0058333C" w:rsidP="00B830CA">
      <w:pPr>
        <w:pStyle w:val="BodyText"/>
        <w:rPr>
          <w:i/>
          <w:iCs/>
          <w:lang w:val="en-US"/>
        </w:rPr>
      </w:pPr>
      <w:r w:rsidRPr="00A923DC">
        <w:rPr>
          <w:i/>
          <w:iCs/>
          <w:lang w:val="en-US"/>
        </w:rPr>
        <w:t>Desni klik na Compile.java -&gt; Run as -&gt; Java aplication</w:t>
      </w:r>
    </w:p>
    <w:p w14:paraId="5836CF1A" w14:textId="74D59B07" w:rsidR="0058333C" w:rsidRPr="00A923DC" w:rsidRDefault="0058333C" w:rsidP="00B830CA">
      <w:pPr>
        <w:pStyle w:val="BodyText"/>
        <w:rPr>
          <w:i/>
          <w:iCs/>
          <w:lang w:val="en-US"/>
        </w:rPr>
      </w:pPr>
      <w:r w:rsidRPr="00A923DC">
        <w:rPr>
          <w:i/>
          <w:iCs/>
          <w:lang w:val="en-US"/>
        </w:rPr>
        <w:t xml:space="preserve">Desni klik na build.xml -&gt; Run as -&gt; Ant Build -&gt; cekiranjem odgovarajuce konfiguracije </w:t>
      </w:r>
    </w:p>
    <w:p w14:paraId="41A950A8" w14:textId="17881347" w:rsidR="0058333C" w:rsidRDefault="0058333C" w:rsidP="00B830CA">
      <w:pPr>
        <w:pStyle w:val="BodyText"/>
        <w:rPr>
          <w:lang w:val="en-US"/>
        </w:rPr>
      </w:pPr>
    </w:p>
    <w:p w14:paraId="5A5840E4" w14:textId="13D9C2CE" w:rsidR="0058333C" w:rsidRDefault="0058333C" w:rsidP="00B830CA">
      <w:pPr>
        <w:pStyle w:val="BodyText"/>
        <w:rPr>
          <w:lang w:val="en-US"/>
        </w:rPr>
      </w:pPr>
      <w:r>
        <w:rPr>
          <w:lang w:val="en-US"/>
        </w:rPr>
        <w:t>Za pokretanje izvrsavanja mikrojava programa potrebno je dodati novu konfiguraciju</w:t>
      </w:r>
    </w:p>
    <w:p w14:paraId="241322B8" w14:textId="6F48BC02" w:rsidR="0058333C" w:rsidRPr="00A923DC" w:rsidRDefault="0058333C" w:rsidP="00B830CA">
      <w:pPr>
        <w:pStyle w:val="BodyText"/>
        <w:rPr>
          <w:i/>
          <w:iCs/>
          <w:lang w:val="en-US"/>
        </w:rPr>
      </w:pPr>
      <w:r w:rsidRPr="00A923DC">
        <w:rPr>
          <w:i/>
          <w:iCs/>
          <w:lang w:val="en-US"/>
        </w:rPr>
        <w:t xml:space="preserve">Desni klik na Compile.java -&gt; Run as -&gt; Run Configurations -&gt; New launch configuration -&gt; </w:t>
      </w:r>
    </w:p>
    <w:p w14:paraId="54619329" w14:textId="7ADF6F4D" w:rsidR="0058333C" w:rsidRPr="00A923DC" w:rsidRDefault="0058333C" w:rsidP="00B830CA">
      <w:pPr>
        <w:pStyle w:val="BodyText"/>
        <w:rPr>
          <w:i/>
          <w:iCs/>
          <w:lang w:val="en-US"/>
        </w:rPr>
      </w:pPr>
      <w:r w:rsidRPr="00A923DC">
        <w:rPr>
          <w:i/>
          <w:iCs/>
          <w:lang w:val="en-US"/>
        </w:rPr>
        <w:tab/>
        <w:t>Project: MJCompiler</w:t>
      </w:r>
    </w:p>
    <w:p w14:paraId="2F804E94" w14:textId="2CDECE11" w:rsidR="0058333C" w:rsidRDefault="0058333C" w:rsidP="0058333C">
      <w:pPr>
        <w:pStyle w:val="BodyText"/>
        <w:rPr>
          <w:i/>
          <w:iCs/>
          <w:lang w:val="en-US"/>
        </w:rPr>
      </w:pPr>
      <w:r w:rsidRPr="00A923DC">
        <w:rPr>
          <w:i/>
          <w:iCs/>
          <w:lang w:val="en-US"/>
        </w:rPr>
        <w:tab/>
        <w:t xml:space="preserve">Main class: </w:t>
      </w:r>
      <w:proofErr w:type="gramStart"/>
      <w:r w:rsidRPr="00A923DC">
        <w:rPr>
          <w:i/>
          <w:iCs/>
          <w:lang w:val="en-US"/>
        </w:rPr>
        <w:t>rs.etf.pp1.mj.runtime</w:t>
      </w:r>
      <w:proofErr w:type="gramEnd"/>
      <w:r w:rsidRPr="00A923DC">
        <w:rPr>
          <w:i/>
          <w:iCs/>
          <w:lang w:val="en-US"/>
        </w:rPr>
        <w:t>.Run</w:t>
      </w:r>
    </w:p>
    <w:p w14:paraId="7A942F20" w14:textId="35139647" w:rsidR="00A923DC" w:rsidRPr="00A923DC" w:rsidRDefault="00A923DC" w:rsidP="0067023E">
      <w:pPr>
        <w:pStyle w:val="BodyText"/>
        <w:ind w:left="432" w:firstLine="0"/>
        <w:rPr>
          <w:lang w:val="en-US"/>
        </w:rPr>
      </w:pPr>
      <w:r>
        <w:rPr>
          <w:lang w:val="en-US"/>
        </w:rPr>
        <w:t xml:space="preserve">A zatim pomocu </w:t>
      </w:r>
      <w:r w:rsidRPr="00A923DC">
        <w:rPr>
          <w:i/>
          <w:iCs/>
          <w:lang w:val="en-US"/>
        </w:rPr>
        <w:t>Desni klik na Compile.java -&gt; Run as -&gt; Run Configurations -&gt;</w:t>
      </w:r>
      <w:r>
        <w:rPr>
          <w:i/>
          <w:iCs/>
          <w:lang w:val="en-US"/>
        </w:rPr>
        <w:t xml:space="preserve"> Naziv nase prethodno kreirane konfiguracije</w:t>
      </w:r>
    </w:p>
    <w:bookmarkEnd w:id="3"/>
    <w:p w14:paraId="379B1D87" w14:textId="6C120381" w:rsidR="009214D3" w:rsidRDefault="009214D3" w:rsidP="009214D3">
      <w:pPr>
        <w:pStyle w:val="BodyText"/>
        <w:ind w:left="852" w:firstLine="0"/>
        <w:rPr>
          <w:lang w:val="sr-Latn-RS"/>
        </w:rPr>
      </w:pPr>
    </w:p>
    <w:p w14:paraId="5C52A1EE" w14:textId="1CD81B13" w:rsidR="009214D3" w:rsidRPr="009214D3" w:rsidRDefault="009214D3" w:rsidP="009214D3">
      <w:pPr>
        <w:pStyle w:val="BodyText"/>
        <w:ind w:left="852" w:firstLine="0"/>
        <w:rPr>
          <w:lang w:val="sr-Latn-RS"/>
        </w:rPr>
      </w:pPr>
    </w:p>
    <w:p w14:paraId="6C7DE6CE" w14:textId="7E5425B2" w:rsidR="003213A5" w:rsidRDefault="003213A5" w:rsidP="000E5F5F">
      <w:pPr>
        <w:pStyle w:val="BodyText"/>
      </w:pPr>
    </w:p>
    <w:p w14:paraId="7D371F83" w14:textId="14686F29" w:rsidR="002878E9" w:rsidRDefault="002878E9" w:rsidP="000E5F5F">
      <w:pPr>
        <w:pStyle w:val="BodyText"/>
      </w:pPr>
    </w:p>
    <w:p w14:paraId="057D3F28" w14:textId="30EC8B0B" w:rsidR="002878E9" w:rsidRDefault="002878E9" w:rsidP="000E5F5F">
      <w:pPr>
        <w:pStyle w:val="BodyText"/>
      </w:pPr>
    </w:p>
    <w:p w14:paraId="7D9EF098" w14:textId="558101FC" w:rsidR="002878E9" w:rsidRDefault="002878E9" w:rsidP="000E5F5F">
      <w:pPr>
        <w:pStyle w:val="BodyText"/>
      </w:pPr>
    </w:p>
    <w:p w14:paraId="513609AC" w14:textId="211DDF42" w:rsidR="002878E9" w:rsidRDefault="002878E9" w:rsidP="000E5F5F">
      <w:pPr>
        <w:pStyle w:val="BodyText"/>
      </w:pPr>
    </w:p>
    <w:p w14:paraId="120A9D4D" w14:textId="3C4160E6" w:rsidR="002878E9" w:rsidRDefault="002878E9" w:rsidP="000E5F5F">
      <w:pPr>
        <w:pStyle w:val="BodyText"/>
      </w:pPr>
    </w:p>
    <w:p w14:paraId="332F2DCC" w14:textId="33FCC792" w:rsidR="002878E9" w:rsidRDefault="002878E9" w:rsidP="000E5F5F">
      <w:pPr>
        <w:pStyle w:val="BodyText"/>
      </w:pPr>
    </w:p>
    <w:p w14:paraId="03810B6D" w14:textId="08A010D8" w:rsidR="002878E9" w:rsidRDefault="002878E9" w:rsidP="000E5F5F">
      <w:pPr>
        <w:pStyle w:val="BodyText"/>
      </w:pPr>
    </w:p>
    <w:p w14:paraId="7FB2E371" w14:textId="0CCC5001" w:rsidR="002878E9" w:rsidRDefault="002878E9" w:rsidP="000E5F5F">
      <w:pPr>
        <w:pStyle w:val="BodyText"/>
      </w:pPr>
    </w:p>
    <w:p w14:paraId="1525E3D9" w14:textId="69A2B91F" w:rsidR="002878E9" w:rsidRDefault="002878E9" w:rsidP="000E5F5F">
      <w:pPr>
        <w:pStyle w:val="BodyText"/>
      </w:pPr>
    </w:p>
    <w:p w14:paraId="22A4CA6E" w14:textId="26F6B494" w:rsidR="002878E9" w:rsidRDefault="002878E9" w:rsidP="000E5F5F">
      <w:pPr>
        <w:pStyle w:val="BodyText"/>
      </w:pPr>
    </w:p>
    <w:p w14:paraId="617A6AB4" w14:textId="305C6C89" w:rsidR="002878E9" w:rsidRDefault="002878E9" w:rsidP="000E5F5F">
      <w:pPr>
        <w:pStyle w:val="BodyText"/>
      </w:pPr>
    </w:p>
    <w:p w14:paraId="64BC81E2" w14:textId="2ECFAB32" w:rsidR="002878E9" w:rsidRDefault="002878E9" w:rsidP="000E5F5F">
      <w:pPr>
        <w:pStyle w:val="BodyText"/>
      </w:pPr>
    </w:p>
    <w:p w14:paraId="6FE76CCF" w14:textId="1C4644A0" w:rsidR="002878E9" w:rsidRDefault="002878E9" w:rsidP="000E5F5F">
      <w:pPr>
        <w:pStyle w:val="BodyText"/>
      </w:pPr>
    </w:p>
    <w:p w14:paraId="4EC378AE" w14:textId="3BF97AC9" w:rsidR="002878E9" w:rsidRDefault="002878E9" w:rsidP="000E5F5F">
      <w:pPr>
        <w:pStyle w:val="BodyText"/>
      </w:pPr>
    </w:p>
    <w:p w14:paraId="6CE8471C" w14:textId="25FCF210" w:rsidR="002878E9" w:rsidRDefault="002878E9" w:rsidP="000E5F5F">
      <w:pPr>
        <w:pStyle w:val="BodyText"/>
      </w:pPr>
    </w:p>
    <w:p w14:paraId="73DF1112" w14:textId="4F9EE7C2" w:rsidR="002878E9" w:rsidRDefault="002878E9" w:rsidP="000E5F5F">
      <w:pPr>
        <w:pStyle w:val="BodyText"/>
      </w:pPr>
    </w:p>
    <w:p w14:paraId="1E2DE002" w14:textId="60F78118" w:rsidR="002878E9" w:rsidRDefault="002878E9" w:rsidP="000E5F5F">
      <w:pPr>
        <w:pStyle w:val="BodyText"/>
      </w:pPr>
    </w:p>
    <w:p w14:paraId="122063CB" w14:textId="7FA10FB3" w:rsidR="002878E9" w:rsidRDefault="002878E9" w:rsidP="000E5F5F">
      <w:pPr>
        <w:pStyle w:val="BodyText"/>
      </w:pPr>
    </w:p>
    <w:p w14:paraId="60E445A1" w14:textId="30501837" w:rsidR="002878E9" w:rsidRDefault="002878E9" w:rsidP="000E5F5F">
      <w:pPr>
        <w:pStyle w:val="BodyText"/>
      </w:pPr>
    </w:p>
    <w:p w14:paraId="0BBDD0F2" w14:textId="0C059B06" w:rsidR="002878E9" w:rsidRDefault="002878E9" w:rsidP="000E5F5F">
      <w:pPr>
        <w:pStyle w:val="BodyText"/>
      </w:pPr>
    </w:p>
    <w:p w14:paraId="4E18F71E" w14:textId="2ECD0DBF" w:rsidR="002878E9" w:rsidRDefault="002878E9" w:rsidP="000E5F5F">
      <w:pPr>
        <w:pStyle w:val="BodyText"/>
      </w:pPr>
    </w:p>
    <w:p w14:paraId="0B9515AE" w14:textId="716D7E03" w:rsidR="002878E9" w:rsidRDefault="002878E9" w:rsidP="000E5F5F">
      <w:pPr>
        <w:pStyle w:val="BodyText"/>
      </w:pPr>
    </w:p>
    <w:p w14:paraId="10883613" w14:textId="548F297A" w:rsidR="002878E9" w:rsidRDefault="002878E9" w:rsidP="000E5F5F">
      <w:pPr>
        <w:pStyle w:val="BodyText"/>
      </w:pPr>
    </w:p>
    <w:p w14:paraId="13371E77" w14:textId="44987959" w:rsidR="002878E9" w:rsidRDefault="002878E9" w:rsidP="000E5F5F">
      <w:pPr>
        <w:pStyle w:val="BodyText"/>
      </w:pPr>
    </w:p>
    <w:p w14:paraId="28741510" w14:textId="0858D677" w:rsidR="002878E9" w:rsidRDefault="002878E9" w:rsidP="000E5F5F">
      <w:pPr>
        <w:pStyle w:val="BodyText"/>
      </w:pPr>
    </w:p>
    <w:p w14:paraId="532849ED" w14:textId="4BA8F9DD" w:rsidR="002878E9" w:rsidRDefault="002878E9" w:rsidP="000E5F5F">
      <w:pPr>
        <w:pStyle w:val="BodyText"/>
      </w:pPr>
    </w:p>
    <w:p w14:paraId="597809FE" w14:textId="60874778" w:rsidR="0058333C" w:rsidRPr="000234FC" w:rsidRDefault="0058333C" w:rsidP="0058333C">
      <w:pPr>
        <w:ind w:left="432" w:firstLine="0"/>
        <w:rPr>
          <w:lang w:val="sr-Latn-RS"/>
        </w:rPr>
      </w:pPr>
    </w:p>
    <w:sectPr w:rsidR="0058333C" w:rsidRPr="000234FC" w:rsidSect="00353D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457"/>
    <w:multiLevelType w:val="hybridMultilevel"/>
    <w:tmpl w:val="01E87B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BCC710E"/>
    <w:multiLevelType w:val="hybridMultilevel"/>
    <w:tmpl w:val="02327E5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47820AFB"/>
    <w:multiLevelType w:val="hybridMultilevel"/>
    <w:tmpl w:val="7AB026D6"/>
    <w:lvl w:ilvl="0" w:tplc="EB444BE2">
      <w:start w:val="3"/>
      <w:numFmt w:val="bullet"/>
      <w:lvlText w:val="-"/>
      <w:lvlJc w:val="left"/>
      <w:pPr>
        <w:ind w:left="852" w:hanging="360"/>
      </w:pPr>
      <w:rPr>
        <w:rFonts w:ascii="Times New Roman" w:eastAsia="Times New Roman"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611649BC"/>
    <w:multiLevelType w:val="hybridMultilevel"/>
    <w:tmpl w:val="073E4E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0AF3FF6"/>
    <w:multiLevelType w:val="hybridMultilevel"/>
    <w:tmpl w:val="F8F8EB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7845476F"/>
    <w:multiLevelType w:val="hybridMultilevel"/>
    <w:tmpl w:val="66FA0F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71"/>
    <w:rsid w:val="000234FC"/>
    <w:rsid w:val="0003027A"/>
    <w:rsid w:val="000E5F5F"/>
    <w:rsid w:val="00223935"/>
    <w:rsid w:val="00231F2D"/>
    <w:rsid w:val="00242C23"/>
    <w:rsid w:val="002878E9"/>
    <w:rsid w:val="00291993"/>
    <w:rsid w:val="00315571"/>
    <w:rsid w:val="003213A5"/>
    <w:rsid w:val="00322FCB"/>
    <w:rsid w:val="00353D6B"/>
    <w:rsid w:val="00392399"/>
    <w:rsid w:val="003F3C3F"/>
    <w:rsid w:val="00425932"/>
    <w:rsid w:val="004A2488"/>
    <w:rsid w:val="005078E6"/>
    <w:rsid w:val="0058333C"/>
    <w:rsid w:val="0067023E"/>
    <w:rsid w:val="006C3A0E"/>
    <w:rsid w:val="006F2912"/>
    <w:rsid w:val="007404AA"/>
    <w:rsid w:val="007575DB"/>
    <w:rsid w:val="007F528B"/>
    <w:rsid w:val="008A1DAE"/>
    <w:rsid w:val="008C027E"/>
    <w:rsid w:val="009214D3"/>
    <w:rsid w:val="009E22BA"/>
    <w:rsid w:val="009F316A"/>
    <w:rsid w:val="00A923DC"/>
    <w:rsid w:val="00B064BC"/>
    <w:rsid w:val="00B40430"/>
    <w:rsid w:val="00B830CA"/>
    <w:rsid w:val="00BB5E26"/>
    <w:rsid w:val="00C07780"/>
    <w:rsid w:val="00CF035B"/>
    <w:rsid w:val="00D21989"/>
    <w:rsid w:val="00EF6E35"/>
    <w:rsid w:val="00FB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76A0"/>
  <w15:docId w15:val="{FAB1BB18-AA97-4E1B-8FFB-C97B732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71"/>
    <w:pPr>
      <w:spacing w:after="0" w:line="240" w:lineRule="auto"/>
      <w:ind w:firstLine="432"/>
      <w:jc w:val="both"/>
    </w:pPr>
    <w:rPr>
      <w:rFonts w:ascii="Times New Roman" w:eastAsia="Times New Roman" w:hAnsi="Times New Roman" w:cs="Times New Roman"/>
      <w:sz w:val="24"/>
      <w:szCs w:val="24"/>
      <w:lang w:val="sr-Cyrl-CS"/>
    </w:rPr>
  </w:style>
  <w:style w:type="paragraph" w:styleId="Heading2">
    <w:name w:val="heading 2"/>
    <w:basedOn w:val="BodyText"/>
    <w:next w:val="BodyText"/>
    <w:link w:val="Heading2Char"/>
    <w:qFormat/>
    <w:rsid w:val="00315571"/>
    <w:pPr>
      <w:keepNext/>
      <w:spacing w:before="240" w:after="240"/>
      <w:ind w:firstLine="0"/>
      <w:outlineLvl w:val="1"/>
    </w:pPr>
    <w:rPr>
      <w:rFonts w:ascii="Arial" w:hAnsi="Arial" w:cs="Arial"/>
      <w:b/>
      <w:bCs/>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naMedjured">
    <w:name w:val="NaslovnaMedjured"/>
    <w:basedOn w:val="BodyText"/>
    <w:rsid w:val="00315571"/>
    <w:pPr>
      <w:ind w:firstLine="0"/>
      <w:jc w:val="center"/>
    </w:pPr>
    <w:rPr>
      <w:sz w:val="32"/>
      <w:szCs w:val="20"/>
      <w:lang w:eastAsia="ar-SA"/>
    </w:rPr>
  </w:style>
  <w:style w:type="paragraph" w:customStyle="1" w:styleId="NaslovnaNadNaslov">
    <w:name w:val="NaslovnaNadNaslov"/>
    <w:basedOn w:val="BodyText"/>
    <w:next w:val="NaslovnaMedjured"/>
    <w:rsid w:val="00315571"/>
    <w:pPr>
      <w:ind w:firstLine="0"/>
      <w:jc w:val="center"/>
    </w:pPr>
    <w:rPr>
      <w:sz w:val="40"/>
      <w:szCs w:val="40"/>
    </w:rPr>
  </w:style>
  <w:style w:type="paragraph" w:customStyle="1" w:styleId="NaslovnaNaslovEIS">
    <w:name w:val="NaslovnaNaslovEIS"/>
    <w:basedOn w:val="BodyText"/>
    <w:next w:val="NaslovnaMedjured"/>
    <w:rsid w:val="00315571"/>
    <w:pPr>
      <w:ind w:firstLine="0"/>
      <w:jc w:val="center"/>
    </w:pPr>
    <w:rPr>
      <w:b/>
      <w:bCs/>
      <w:i/>
      <w:smallCaps/>
      <w:sz w:val="48"/>
      <w:szCs w:val="48"/>
      <w:lang w:eastAsia="ar-SA"/>
    </w:rPr>
  </w:style>
  <w:style w:type="paragraph" w:styleId="BodyText">
    <w:name w:val="Body Text"/>
    <w:basedOn w:val="Normal"/>
    <w:link w:val="BodyTextChar"/>
    <w:unhideWhenUsed/>
    <w:rsid w:val="00315571"/>
    <w:pPr>
      <w:spacing w:after="120"/>
    </w:pPr>
  </w:style>
  <w:style w:type="character" w:customStyle="1" w:styleId="BodyTextChar">
    <w:name w:val="Body Text Char"/>
    <w:basedOn w:val="DefaultParagraphFont"/>
    <w:link w:val="BodyText"/>
    <w:uiPriority w:val="99"/>
    <w:semiHidden/>
    <w:rsid w:val="00315571"/>
    <w:rPr>
      <w:rFonts w:ascii="Times New Roman" w:eastAsia="Times New Roman" w:hAnsi="Times New Roman" w:cs="Times New Roman"/>
      <w:sz w:val="24"/>
      <w:szCs w:val="24"/>
      <w:lang w:val="sr-Cyrl-CS"/>
    </w:rPr>
  </w:style>
  <w:style w:type="character" w:styleId="BookTitle">
    <w:name w:val="Book Title"/>
    <w:basedOn w:val="DefaultParagraphFont"/>
    <w:uiPriority w:val="33"/>
    <w:qFormat/>
    <w:rsid w:val="00315571"/>
    <w:rPr>
      <w:b/>
      <w:bCs/>
      <w:i/>
      <w:iCs/>
      <w:spacing w:val="5"/>
    </w:rPr>
  </w:style>
  <w:style w:type="character" w:customStyle="1" w:styleId="Heading2Char">
    <w:name w:val="Heading 2 Char"/>
    <w:basedOn w:val="DefaultParagraphFont"/>
    <w:link w:val="Heading2"/>
    <w:rsid w:val="00315571"/>
    <w:rPr>
      <w:rFonts w:ascii="Arial" w:eastAsia="Times New Roman" w:hAnsi="Arial" w:cs="Arial"/>
      <w:b/>
      <w:bCs/>
      <w:iCs/>
      <w:sz w:val="28"/>
      <w:szCs w:val="28"/>
    </w:rPr>
  </w:style>
  <w:style w:type="character" w:customStyle="1" w:styleId="BodyTextChar1">
    <w:name w:val="Body Text Char1"/>
    <w:rsid w:val="00315571"/>
    <w:rPr>
      <w:sz w:val="24"/>
      <w:szCs w:val="24"/>
      <w:lang w:val="en-US" w:eastAsia="en-US" w:bidi="ar-SA"/>
    </w:rPr>
  </w:style>
  <w:style w:type="paragraph" w:styleId="ListParagraph">
    <w:name w:val="List Paragraph"/>
    <w:basedOn w:val="Normal"/>
    <w:uiPriority w:val="34"/>
    <w:qFormat/>
    <w:rsid w:val="00030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Урош Јокић</cp:lastModifiedBy>
  <cp:revision>2</cp:revision>
  <cp:lastPrinted>2017-09-15T21:12:00Z</cp:lastPrinted>
  <dcterms:created xsi:type="dcterms:W3CDTF">2021-08-26T12:05:00Z</dcterms:created>
  <dcterms:modified xsi:type="dcterms:W3CDTF">2021-08-26T12:05:00Z</dcterms:modified>
</cp:coreProperties>
</file>