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7CE" w:rsidRDefault="00F22ACB" w:rsidP="00DD3C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Линейная алгебра и функции нескольких переменных</w:t>
      </w:r>
    </w:p>
    <w:p w:rsidR="009472FC" w:rsidRDefault="009472FC" w:rsidP="00710E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3CF8" w:rsidRPr="00DD3CF8" w:rsidRDefault="00DD3CF8" w:rsidP="00710E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C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студентов 1 курса 2 семестра на </w:t>
      </w:r>
      <w:r w:rsidRPr="009472FC">
        <w:rPr>
          <w:rFonts w:ascii="Times New Roman" w:eastAsia="Times New Roman" w:hAnsi="Times New Roman" w:cs="Times New Roman"/>
          <w:sz w:val="24"/>
          <w:szCs w:val="24"/>
          <w:lang w:eastAsia="ru-RU"/>
        </w:rPr>
        <w:t>2012</w:t>
      </w:r>
      <w:r w:rsidRPr="00DD3CF8">
        <w:rPr>
          <w:rFonts w:ascii="Times New Roman" w:eastAsia="Times New Roman" w:hAnsi="Times New Roman" w:cs="Times New Roman"/>
          <w:sz w:val="24"/>
          <w:szCs w:val="24"/>
          <w:lang w:eastAsia="ru-RU"/>
        </w:rPr>
        <w:t>/13 учебный год</w:t>
      </w:r>
    </w:p>
    <w:p w:rsidR="009472FC" w:rsidRDefault="009472FC" w:rsidP="00710E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72FC">
        <w:rPr>
          <w:rFonts w:ascii="Times New Roman" w:hAnsi="Times New Roman" w:cs="Times New Roman"/>
          <w:sz w:val="24"/>
          <w:szCs w:val="24"/>
        </w:rPr>
        <w:t>кроме специальностей фа</w:t>
      </w:r>
      <w:r w:rsidR="00473763">
        <w:rPr>
          <w:rFonts w:ascii="Times New Roman" w:hAnsi="Times New Roman" w:cs="Times New Roman"/>
          <w:sz w:val="24"/>
          <w:szCs w:val="24"/>
        </w:rPr>
        <w:t xml:space="preserve">культетов  </w:t>
      </w:r>
      <w:r w:rsidRPr="009472FC">
        <w:rPr>
          <w:rFonts w:ascii="Times New Roman" w:hAnsi="Times New Roman" w:cs="Times New Roman"/>
          <w:sz w:val="24"/>
          <w:szCs w:val="24"/>
        </w:rPr>
        <w:t>ГУИМЦ, ИУ9, РК-6, ФН2, АКФ3, Юр</w:t>
      </w:r>
      <w:bookmarkStart w:id="0" w:name="_GoBack"/>
      <w:bookmarkEnd w:id="0"/>
    </w:p>
    <w:p w:rsidR="00673B76" w:rsidRPr="007A3909" w:rsidRDefault="009472FC" w:rsidP="00710E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3909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3838ED" w:rsidRDefault="007A3909" w:rsidP="00286D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3909">
        <w:rPr>
          <w:rFonts w:ascii="Times New Roman" w:hAnsi="Times New Roman" w:cs="Times New Roman"/>
          <w:b/>
          <w:sz w:val="24"/>
          <w:szCs w:val="24"/>
        </w:rPr>
        <w:t>Основная литература (ОЛ)</w:t>
      </w:r>
    </w:p>
    <w:p w:rsidR="00514E4E" w:rsidRPr="00514E4E" w:rsidRDefault="00514E4E" w:rsidP="007B6F00">
      <w:pPr>
        <w:numPr>
          <w:ilvl w:val="0"/>
          <w:numId w:val="8"/>
        </w:numPr>
        <w:tabs>
          <w:tab w:val="clear" w:pos="340"/>
          <w:tab w:val="left" w:pos="357"/>
          <w:tab w:val="left" w:pos="72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Ref180140351"/>
      <w:bookmarkStart w:id="2" w:name="_Ref179950537"/>
      <w:r w:rsidRPr="00514E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Канатников А.Н., Крищенко А.П. Линейная алгебра: Учеб. для вузов / Под ред. </w:t>
      </w:r>
      <w:r w:rsidRPr="00514E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514E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14E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514E4E">
        <w:rPr>
          <w:rFonts w:ascii="Times New Roman" w:eastAsia="Times New Roman" w:hAnsi="Times New Roman" w:cs="Times New Roman"/>
          <w:sz w:val="24"/>
          <w:szCs w:val="24"/>
          <w:lang w:eastAsia="ru-RU"/>
        </w:rPr>
        <w:t>. Зарубина, А.П. Крищенко. – М.: Изд-во МГТУ им. Н.Э. Баумана, 2006. – 336 с. (Сер. Математика в техническом университете, вып. </w:t>
      </w:r>
      <w:r w:rsidRPr="00514E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</w:t>
      </w:r>
      <w:r w:rsidRPr="00514E4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bookmarkEnd w:id="1"/>
    </w:p>
    <w:p w:rsidR="00514E4E" w:rsidRPr="00514E4E" w:rsidRDefault="00514E4E" w:rsidP="007B6F00">
      <w:pPr>
        <w:numPr>
          <w:ilvl w:val="0"/>
          <w:numId w:val="8"/>
        </w:numPr>
        <w:tabs>
          <w:tab w:val="clear" w:pos="340"/>
          <w:tab w:val="left" w:pos="357"/>
          <w:tab w:val="left" w:pos="72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_Ref180143937"/>
      <w:r w:rsidRPr="00514E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Канатников А.Н., Крищенко А.П., Четвериков В.Н. Дифференциальное исчисление функций многих переменных: Учеб. для вузов / Под ред. </w:t>
      </w:r>
      <w:r w:rsidRPr="00514E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514E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14E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514E4E">
        <w:rPr>
          <w:rFonts w:ascii="Times New Roman" w:eastAsia="Times New Roman" w:hAnsi="Times New Roman" w:cs="Times New Roman"/>
          <w:sz w:val="24"/>
          <w:szCs w:val="24"/>
          <w:lang w:eastAsia="ru-RU"/>
        </w:rPr>
        <w:t>. Зарубина, А.П. Крищенко. – М.: Изд-во МГТУ им. Н.Э. Баумана, 2003. – 456 с. (Сер. Математика в техническом университете, вып. </w:t>
      </w:r>
      <w:r w:rsidRPr="00514E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514E4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bookmarkEnd w:id="3"/>
    </w:p>
    <w:p w:rsidR="00514E4E" w:rsidRPr="00514E4E" w:rsidRDefault="00514E4E" w:rsidP="007B6F00">
      <w:pPr>
        <w:numPr>
          <w:ilvl w:val="0"/>
          <w:numId w:val="8"/>
        </w:numPr>
        <w:tabs>
          <w:tab w:val="clear" w:pos="340"/>
          <w:tab w:val="left" w:pos="357"/>
          <w:tab w:val="left" w:pos="72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_Ref180140405"/>
      <w:r w:rsidRPr="00514E4E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Ильин В.А., Позняк Э.Г. Линейная алгебра. – М.: Физматлит, 2005.</w:t>
      </w:r>
      <w:bookmarkEnd w:id="4"/>
    </w:p>
    <w:p w:rsidR="00514E4E" w:rsidRPr="00514E4E" w:rsidRDefault="00514E4E" w:rsidP="007B6F00">
      <w:pPr>
        <w:numPr>
          <w:ilvl w:val="0"/>
          <w:numId w:val="8"/>
        </w:numPr>
        <w:tabs>
          <w:tab w:val="clear" w:pos="340"/>
          <w:tab w:val="left" w:pos="357"/>
          <w:tab w:val="left" w:pos="72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_Ref179951019"/>
      <w:bookmarkStart w:id="6" w:name="_Ref180140524"/>
      <w:r w:rsidRPr="00514E4E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Пискунов Н.С. Дифференциальное и интегральное исчисления для втузов. Т. 1. – М.: Интеграл-Пресс, 2006. – 416 с.</w:t>
      </w:r>
      <w:bookmarkEnd w:id="5"/>
    </w:p>
    <w:p w:rsidR="00514E4E" w:rsidRPr="00514E4E" w:rsidRDefault="00514E4E" w:rsidP="007B6F00">
      <w:pPr>
        <w:numPr>
          <w:ilvl w:val="0"/>
          <w:numId w:val="8"/>
        </w:numPr>
        <w:tabs>
          <w:tab w:val="clear" w:pos="340"/>
          <w:tab w:val="left" w:pos="357"/>
          <w:tab w:val="left" w:pos="72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_Ref180650751"/>
      <w:bookmarkEnd w:id="6"/>
      <w:r w:rsidRPr="00514E4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Бугров Я.С., Никольский С.М. Высшая математика. Т. 2. Дифференциальное и интегральное исчисление. – М.: Дрофа, 2003. – 512 с.</w:t>
      </w:r>
      <w:bookmarkEnd w:id="7"/>
    </w:p>
    <w:p w:rsidR="00514E4E" w:rsidRPr="00514E4E" w:rsidRDefault="00514E4E" w:rsidP="007B6F00">
      <w:pPr>
        <w:numPr>
          <w:ilvl w:val="0"/>
          <w:numId w:val="8"/>
        </w:numPr>
        <w:tabs>
          <w:tab w:val="clear" w:pos="340"/>
          <w:tab w:val="left" w:pos="357"/>
          <w:tab w:val="left" w:pos="72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" w:name="_Ref179950697"/>
      <w:bookmarkStart w:id="9" w:name="_Ref180140595"/>
      <w:r w:rsidRPr="00514E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Сборник задач по математике для втузов. Ч. 1. Линейная алгебра и основы математического анализа: Учеб. пособие для втузов / Под ред. А.В. Ефимова, Б.П. Демидовича.</w:t>
      </w:r>
      <w:r w:rsidRPr="00514E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514E4E">
        <w:rPr>
          <w:rFonts w:ascii="Times New Roman" w:eastAsia="Times New Roman" w:hAnsi="Times New Roman" w:cs="Times New Roman"/>
          <w:sz w:val="24"/>
          <w:szCs w:val="24"/>
          <w:lang w:eastAsia="ru-RU"/>
        </w:rPr>
        <w:t>– М.: Наука, 1993.</w:t>
      </w:r>
      <w:bookmarkEnd w:id="8"/>
      <w:r w:rsidRPr="00514E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478 с.</w:t>
      </w:r>
      <w:bookmarkEnd w:id="9"/>
    </w:p>
    <w:p w:rsidR="00514E4E" w:rsidRPr="00514E4E" w:rsidRDefault="00514E4E" w:rsidP="007B6F00">
      <w:pPr>
        <w:numPr>
          <w:ilvl w:val="0"/>
          <w:numId w:val="8"/>
        </w:numPr>
        <w:tabs>
          <w:tab w:val="clear" w:pos="340"/>
          <w:tab w:val="left" w:pos="357"/>
          <w:tab w:val="left" w:pos="72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" w:name="_Ref180147603"/>
      <w:bookmarkStart w:id="11" w:name="_Ref180140671"/>
      <w:r w:rsidRPr="00514E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Сборник задач по математике для втузов. Ч. 2. Специальные разделы математического анализа: Учеб. пособие для втузов / Под ред. А.В. Ефимова, Б.П. Демидовича.</w:t>
      </w:r>
      <w:r w:rsidRPr="00514E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514E4E">
        <w:rPr>
          <w:rFonts w:ascii="Times New Roman" w:eastAsia="Times New Roman" w:hAnsi="Times New Roman" w:cs="Times New Roman"/>
          <w:sz w:val="24"/>
          <w:szCs w:val="24"/>
          <w:lang w:eastAsia="ru-RU"/>
        </w:rPr>
        <w:t>– М.: Наука, 1986. – 368 с.</w:t>
      </w:r>
      <w:bookmarkEnd w:id="10"/>
    </w:p>
    <w:p w:rsidR="00514E4E" w:rsidRPr="00514E4E" w:rsidRDefault="00514E4E" w:rsidP="007B6F00">
      <w:pPr>
        <w:numPr>
          <w:ilvl w:val="0"/>
          <w:numId w:val="8"/>
        </w:numPr>
        <w:tabs>
          <w:tab w:val="clear" w:pos="340"/>
          <w:tab w:val="left" w:pos="357"/>
          <w:tab w:val="left" w:pos="72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_Ref180147473"/>
      <w:r w:rsidRPr="00514E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и упражнения по математическому анализу для втузов / Под ред. Б.П. Демидовича. – М.: Астрель 2005. – 416 с.</w:t>
      </w:r>
      <w:bookmarkEnd w:id="11"/>
      <w:bookmarkEnd w:id="12"/>
    </w:p>
    <w:p w:rsidR="00514E4E" w:rsidRPr="00514E4E" w:rsidRDefault="00514E4E" w:rsidP="003838ED">
      <w:pPr>
        <w:tabs>
          <w:tab w:val="left" w:pos="357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bookmarkEnd w:id="2"/>
    <w:p w:rsidR="007A3909" w:rsidRPr="00673B76" w:rsidRDefault="007A3909" w:rsidP="00710E68">
      <w:pPr>
        <w:pStyle w:val="Heading3"/>
        <w:jc w:val="center"/>
        <w:rPr>
          <w:rFonts w:ascii="Times New Roman" w:hAnsi="Times New Roman" w:cs="Times New Roman"/>
          <w:sz w:val="24"/>
          <w:szCs w:val="24"/>
        </w:rPr>
      </w:pPr>
      <w:r w:rsidRPr="00673B76">
        <w:rPr>
          <w:rFonts w:ascii="Times New Roman" w:hAnsi="Times New Roman" w:cs="Times New Roman"/>
          <w:sz w:val="24"/>
          <w:szCs w:val="24"/>
        </w:rPr>
        <w:t>Дополнительная литература (ДЛ)</w:t>
      </w:r>
    </w:p>
    <w:p w:rsidR="007B6F00" w:rsidRPr="007B6F00" w:rsidRDefault="007B6F00" w:rsidP="007B6F00">
      <w:pPr>
        <w:pStyle w:val="a"/>
        <w:numPr>
          <w:ilvl w:val="0"/>
          <w:numId w:val="9"/>
        </w:numPr>
        <w:ind w:left="357" w:hanging="357"/>
        <w:rPr>
          <w:sz w:val="24"/>
        </w:rPr>
      </w:pPr>
      <w:r w:rsidRPr="007B6F00">
        <w:rPr>
          <w:sz w:val="24"/>
        </w:rPr>
        <w:t>Беклемишев Д.В. Курс аналитической геометрии и линейной алгебры. – М.: Физматлит, 2007. – 307 с.</w:t>
      </w:r>
    </w:p>
    <w:p w:rsidR="007B6F00" w:rsidRPr="007B6F00" w:rsidRDefault="007B6F00" w:rsidP="007B6F00">
      <w:pPr>
        <w:pStyle w:val="a"/>
        <w:numPr>
          <w:ilvl w:val="0"/>
          <w:numId w:val="9"/>
        </w:numPr>
        <w:ind w:left="357" w:hanging="357"/>
        <w:rPr>
          <w:sz w:val="24"/>
        </w:rPr>
      </w:pPr>
      <w:r w:rsidRPr="007B6F00">
        <w:rPr>
          <w:sz w:val="24"/>
        </w:rPr>
        <w:t>Кудрявцев Л.Д. Курс математического анализа. Т.</w:t>
      </w:r>
      <w:r w:rsidRPr="007B6F00">
        <w:rPr>
          <w:sz w:val="24"/>
          <w:lang w:val="en-US"/>
        </w:rPr>
        <w:t> </w:t>
      </w:r>
      <w:r w:rsidRPr="007B6F00">
        <w:rPr>
          <w:sz w:val="24"/>
        </w:rPr>
        <w:t>2. – М.: Высш. шк., 1981. – 584 с.</w:t>
      </w:r>
    </w:p>
    <w:p w:rsidR="007B6F00" w:rsidRPr="007B6F00" w:rsidRDefault="007B6F00" w:rsidP="007B6F00">
      <w:pPr>
        <w:pStyle w:val="a"/>
        <w:numPr>
          <w:ilvl w:val="0"/>
          <w:numId w:val="9"/>
        </w:numPr>
        <w:ind w:left="357" w:hanging="357"/>
        <w:rPr>
          <w:sz w:val="24"/>
        </w:rPr>
      </w:pPr>
      <w:r w:rsidRPr="007B6F00">
        <w:rPr>
          <w:sz w:val="24"/>
        </w:rPr>
        <w:t>Сборник задач по линейной алгебре / Под ред. С.К. Соболева. – М.: МГТУ, 1991. –154 с.</w:t>
      </w:r>
    </w:p>
    <w:p w:rsidR="007B6F00" w:rsidRPr="007B6F00" w:rsidRDefault="007B6F00" w:rsidP="007B6F00">
      <w:pPr>
        <w:pStyle w:val="a"/>
        <w:numPr>
          <w:ilvl w:val="0"/>
          <w:numId w:val="9"/>
        </w:numPr>
        <w:ind w:left="357" w:hanging="357"/>
        <w:rPr>
          <w:sz w:val="24"/>
        </w:rPr>
      </w:pPr>
      <w:r w:rsidRPr="007B6F00">
        <w:rPr>
          <w:sz w:val="24"/>
        </w:rPr>
        <w:t>Вся высшая математика: Учебник для втузов: В 6</w:t>
      </w:r>
      <w:r w:rsidRPr="007B6F00">
        <w:rPr>
          <w:sz w:val="24"/>
          <w:lang w:val="en-US"/>
        </w:rPr>
        <w:t> </w:t>
      </w:r>
      <w:r w:rsidRPr="007B6F00">
        <w:rPr>
          <w:sz w:val="24"/>
        </w:rPr>
        <w:t>т. / Краснов М.Л., Киселев А.И., Макаренко и др. – Т. 1. – М.: Эдиториал УРСС, 2000. – 327 с.</w:t>
      </w:r>
    </w:p>
    <w:p w:rsidR="007B6F00" w:rsidRPr="007B6F00" w:rsidRDefault="007B6F00" w:rsidP="007B6F00">
      <w:pPr>
        <w:pStyle w:val="a"/>
        <w:numPr>
          <w:ilvl w:val="0"/>
          <w:numId w:val="9"/>
        </w:numPr>
        <w:ind w:left="357" w:hanging="357"/>
        <w:rPr>
          <w:sz w:val="24"/>
        </w:rPr>
      </w:pPr>
      <w:r w:rsidRPr="007B6F00">
        <w:rPr>
          <w:sz w:val="24"/>
        </w:rPr>
        <w:t>Вся высшая математика: Учебник для втузов: В 6</w:t>
      </w:r>
      <w:r w:rsidRPr="007B6F00">
        <w:rPr>
          <w:sz w:val="24"/>
          <w:lang w:val="en-US"/>
        </w:rPr>
        <w:t> </w:t>
      </w:r>
      <w:r w:rsidRPr="007B6F00">
        <w:rPr>
          <w:sz w:val="24"/>
        </w:rPr>
        <w:t>т. / Краснов М.Л., Киселев А.И., Макаренко Г.И. и др. – Т. 2. – М.: Эдиториал УРСС, 2000. – 184 с.</w:t>
      </w:r>
    </w:p>
    <w:p w:rsidR="007B6F00" w:rsidRPr="007B6F00" w:rsidRDefault="007B6F00" w:rsidP="007B6F00">
      <w:pPr>
        <w:pStyle w:val="a"/>
        <w:numPr>
          <w:ilvl w:val="0"/>
          <w:numId w:val="9"/>
        </w:numPr>
        <w:ind w:left="357" w:hanging="357"/>
        <w:rPr>
          <w:sz w:val="24"/>
        </w:rPr>
      </w:pPr>
      <w:r w:rsidRPr="007B6F00">
        <w:rPr>
          <w:sz w:val="24"/>
        </w:rPr>
        <w:t>Беклемишева Л.А., Петрович А.Ю., Чубаров И.А. Сборник задач по аналитической геометрии и линейной  алгебре. Под ред. Д.В. Беклемишева. – М.: Наука, 1987. – 496 с.</w:t>
      </w:r>
    </w:p>
    <w:p w:rsidR="00673B76" w:rsidRPr="00673B76" w:rsidRDefault="00673B76" w:rsidP="00286D7E">
      <w:pPr>
        <w:keepNext/>
        <w:spacing w:before="240" w:after="60" w:line="240" w:lineRule="auto"/>
        <w:jc w:val="center"/>
        <w:outlineLvl w:val="2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673B76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Методические пособия, изданные в МГТУ (МП)</w:t>
      </w:r>
    </w:p>
    <w:p w:rsidR="007B6F00" w:rsidRPr="007B6F00" w:rsidRDefault="007B6F00" w:rsidP="007B6F00">
      <w:pPr>
        <w:numPr>
          <w:ilvl w:val="0"/>
          <w:numId w:val="10"/>
        </w:numPr>
        <w:tabs>
          <w:tab w:val="clear" w:pos="340"/>
          <w:tab w:val="left" w:pos="357"/>
          <w:tab w:val="left" w:pos="72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0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Крищенко А.П. Линейные пространства. Линейные операторы: Учеб. пособие. – М.: МГТУ, 1988. – 49</w:t>
      </w:r>
      <w:r w:rsidRPr="007B6F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7B6F00">
        <w:rPr>
          <w:rFonts w:ascii="Times New Roman" w:eastAsia="Times New Roman" w:hAnsi="Times New Roman" w:cs="Times New Roman"/>
          <w:sz w:val="24"/>
          <w:szCs w:val="24"/>
          <w:lang w:eastAsia="ru-RU"/>
        </w:rPr>
        <w:t>с.</w:t>
      </w:r>
    </w:p>
    <w:p w:rsidR="007B6F00" w:rsidRPr="007B6F00" w:rsidRDefault="007B6F00" w:rsidP="007B6F00">
      <w:pPr>
        <w:numPr>
          <w:ilvl w:val="0"/>
          <w:numId w:val="10"/>
        </w:numPr>
        <w:tabs>
          <w:tab w:val="clear" w:pos="340"/>
          <w:tab w:val="num" w:pos="-180"/>
          <w:tab w:val="left" w:pos="357"/>
          <w:tab w:val="left" w:pos="72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Гришина Г.В., Козлов М.Е., Пашовкин Е.М., Подобряев В.Н. Методические указания к самостоятельной работе студентов по разделам “Математический анализ” и ”Линейная алгебра”, под ред. Гришиной Г.В. Учеб. пособие. – М.: МГТУ, 1990.–38 с.</w:t>
      </w:r>
    </w:p>
    <w:p w:rsidR="007B6F00" w:rsidRPr="007B6F00" w:rsidRDefault="007B6F00" w:rsidP="007B6F00">
      <w:pPr>
        <w:numPr>
          <w:ilvl w:val="0"/>
          <w:numId w:val="10"/>
        </w:numPr>
        <w:tabs>
          <w:tab w:val="clear" w:pos="340"/>
          <w:tab w:val="left" w:pos="357"/>
          <w:tab w:val="left" w:pos="72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Ильичев А.Т., Крапоткин В.Г., Савин А.С. Линейные операторы. Методические указания к выполнению типового расчета. – М.: МГТУ, 2003. – 36 с. </w:t>
      </w:r>
    </w:p>
    <w:p w:rsidR="007B6F00" w:rsidRPr="007B6F00" w:rsidRDefault="007B6F00" w:rsidP="007B6F00">
      <w:pPr>
        <w:numPr>
          <w:ilvl w:val="0"/>
          <w:numId w:val="10"/>
        </w:numPr>
        <w:tabs>
          <w:tab w:val="clear" w:pos="340"/>
          <w:tab w:val="left" w:pos="357"/>
          <w:tab w:val="left" w:pos="72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00">
        <w:rPr>
          <w:rFonts w:ascii="Times New Roman" w:eastAsia="Times New Roman" w:hAnsi="Times New Roman" w:cs="Times New Roman"/>
          <w:sz w:val="24"/>
          <w:szCs w:val="24"/>
          <w:lang w:eastAsia="ru-RU"/>
        </w:rPr>
        <w:t>Пугачев О.В., Стась Г.П, Чередниченко А.В. Квадратичные формы и их геометрические приложения. Методические указания к выполнению типового расчета. – М.: МГТУ, 2004. – 59</w:t>
      </w:r>
      <w:r w:rsidRPr="007B6F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7B6F00">
        <w:rPr>
          <w:rFonts w:ascii="Times New Roman" w:eastAsia="Times New Roman" w:hAnsi="Times New Roman" w:cs="Times New Roman"/>
          <w:sz w:val="24"/>
          <w:szCs w:val="24"/>
          <w:lang w:eastAsia="ru-RU"/>
        </w:rPr>
        <w:t>с.</w:t>
      </w:r>
    </w:p>
    <w:p w:rsidR="007B6F00" w:rsidRPr="007B6F00" w:rsidRDefault="007B6F00" w:rsidP="007B6F00">
      <w:pPr>
        <w:numPr>
          <w:ilvl w:val="0"/>
          <w:numId w:val="10"/>
        </w:numPr>
        <w:tabs>
          <w:tab w:val="clear" w:pos="340"/>
          <w:tab w:val="left" w:pos="357"/>
          <w:tab w:val="left" w:pos="72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0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Гришина Г.В., Демин А.И., Михайлова О.В. Функции многих переменных. Методические указания к выполнению домашнего задания. – М.: МГТУ, 2003. – 44</w:t>
      </w:r>
      <w:r w:rsidRPr="007B6F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7B6F00">
        <w:rPr>
          <w:rFonts w:ascii="Times New Roman" w:eastAsia="Times New Roman" w:hAnsi="Times New Roman" w:cs="Times New Roman"/>
          <w:sz w:val="24"/>
          <w:szCs w:val="24"/>
          <w:lang w:eastAsia="ru-RU"/>
        </w:rPr>
        <w:t>с.</w:t>
      </w:r>
    </w:p>
    <w:p w:rsidR="007B6F00" w:rsidRPr="007B6F00" w:rsidRDefault="007B6F00" w:rsidP="007B6F00">
      <w:pPr>
        <w:numPr>
          <w:ilvl w:val="0"/>
          <w:numId w:val="10"/>
        </w:numPr>
        <w:tabs>
          <w:tab w:val="clear" w:pos="340"/>
          <w:tab w:val="left" w:pos="357"/>
          <w:tab w:val="left" w:pos="72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00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Богомолов В.Г., Матвеев М.В., Филиновский А.В. Дифференциальное исчисление функций нескольких переменных. – М.: МГТУ, 1993. – 52</w:t>
      </w:r>
      <w:r w:rsidRPr="007B6F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7B6F00">
        <w:rPr>
          <w:rFonts w:ascii="Times New Roman" w:eastAsia="Times New Roman" w:hAnsi="Times New Roman" w:cs="Times New Roman"/>
          <w:sz w:val="24"/>
          <w:szCs w:val="24"/>
          <w:lang w:eastAsia="ru-RU"/>
        </w:rPr>
        <w:t>с.</w:t>
      </w:r>
    </w:p>
    <w:p w:rsidR="007B6F00" w:rsidRPr="007B6F00" w:rsidRDefault="007B6F00" w:rsidP="007B6F00">
      <w:pPr>
        <w:numPr>
          <w:ilvl w:val="0"/>
          <w:numId w:val="10"/>
        </w:numPr>
        <w:tabs>
          <w:tab w:val="clear" w:pos="340"/>
          <w:tab w:val="left" w:pos="357"/>
          <w:tab w:val="left" w:pos="72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00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Богомолов В.Г., Матвеев М.В., Филиновский А.В. Прикладные задачи дифференциального исчисления функций нескольких переменных. – М.: МГТУ, 1993. – 56</w:t>
      </w:r>
      <w:r w:rsidRPr="007B6F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7B6F00">
        <w:rPr>
          <w:rFonts w:ascii="Times New Roman" w:eastAsia="Times New Roman" w:hAnsi="Times New Roman" w:cs="Times New Roman"/>
          <w:sz w:val="24"/>
          <w:szCs w:val="24"/>
          <w:lang w:eastAsia="ru-RU"/>
        </w:rPr>
        <w:t>с.</w:t>
      </w:r>
    </w:p>
    <w:p w:rsidR="007B6F00" w:rsidRPr="007B6F00" w:rsidRDefault="007B6F00" w:rsidP="007B6F00">
      <w:pPr>
        <w:numPr>
          <w:ilvl w:val="0"/>
          <w:numId w:val="10"/>
        </w:numPr>
        <w:tabs>
          <w:tab w:val="clear" w:pos="340"/>
          <w:tab w:val="left" w:pos="357"/>
          <w:tab w:val="left" w:pos="72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00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Дерябина Г.С., Чуев В.Ю. Вектор-функция нескольких переменных. – М: МГТУ, 2002, – 26</w:t>
      </w:r>
      <w:r w:rsidRPr="007B6F0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7B6F00">
        <w:rPr>
          <w:rFonts w:ascii="Times New Roman" w:eastAsia="Times New Roman" w:hAnsi="Times New Roman" w:cs="Times New Roman"/>
          <w:sz w:val="24"/>
          <w:szCs w:val="24"/>
          <w:lang w:eastAsia="ru-RU"/>
        </w:rPr>
        <w:t>с.</w:t>
      </w:r>
    </w:p>
    <w:p w:rsidR="007B6F00" w:rsidRPr="007B6F00" w:rsidRDefault="007B6F00" w:rsidP="007B6F00">
      <w:pPr>
        <w:numPr>
          <w:ilvl w:val="0"/>
          <w:numId w:val="10"/>
        </w:numPr>
        <w:tabs>
          <w:tab w:val="clear" w:pos="340"/>
          <w:tab w:val="left" w:pos="357"/>
          <w:tab w:val="left" w:pos="72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Гласко А.В., Покровский И.Л., Станцо В.В. Системы линейных алгебраических уравнений – М, МГТУ им. Баумана, 2004.  </w:t>
      </w:r>
    </w:p>
    <w:p w:rsidR="007B6F00" w:rsidRPr="007B6F00" w:rsidRDefault="007B6F00" w:rsidP="007B6F00">
      <w:pPr>
        <w:numPr>
          <w:ilvl w:val="0"/>
          <w:numId w:val="10"/>
        </w:numPr>
        <w:tabs>
          <w:tab w:val="clear" w:pos="340"/>
          <w:tab w:val="left" w:pos="357"/>
          <w:tab w:val="left" w:pos="72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Сидняев Н.И.. Феоктистов В.В. Линейные и евклидовы пространства. – М,: МГТУ им. Баумана, 2008. </w:t>
      </w:r>
    </w:p>
    <w:p w:rsidR="007B6F00" w:rsidRPr="007B6F00" w:rsidRDefault="007B6F00" w:rsidP="007B6F00">
      <w:pPr>
        <w:numPr>
          <w:ilvl w:val="0"/>
          <w:numId w:val="10"/>
        </w:numPr>
        <w:tabs>
          <w:tab w:val="clear" w:pos="340"/>
          <w:tab w:val="left" w:pos="357"/>
          <w:tab w:val="left" w:pos="72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0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Павельева Е.Б., Томашпольский В.Я. Линейная алгебра. Методические указания к выполнению типового расчета (ЭУИ). – М.: МГТУ им. Баумана, 2010.</w:t>
      </w:r>
    </w:p>
    <w:p w:rsidR="007B6F00" w:rsidRPr="007B6F00" w:rsidRDefault="007B6F00" w:rsidP="007B6F00">
      <w:pPr>
        <w:numPr>
          <w:ilvl w:val="0"/>
          <w:numId w:val="10"/>
        </w:numPr>
        <w:tabs>
          <w:tab w:val="clear" w:pos="340"/>
          <w:tab w:val="left" w:pos="357"/>
          <w:tab w:val="left" w:pos="72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F00">
        <w:rPr>
          <w:rFonts w:ascii="Times New Roman" w:eastAsia="Times New Roman" w:hAnsi="Times New Roman" w:cs="Times New Roman"/>
          <w:sz w:val="24"/>
          <w:szCs w:val="24"/>
          <w:lang w:eastAsia="ru-RU"/>
        </w:rPr>
        <w:t>Феоктистов В.В., Сидняев Н.И. Линейные и евклидовы пространства. Методические указания к выполнению домашнего задания. ─ М.:МГТУ, 2008, -71 с.</w:t>
      </w:r>
    </w:p>
    <w:p w:rsidR="00CA2264" w:rsidRDefault="00CA2264" w:rsidP="006A1C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0E68" w:rsidRDefault="00710E68" w:rsidP="006A1C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1C83">
        <w:rPr>
          <w:rFonts w:ascii="Times New Roman" w:hAnsi="Times New Roman" w:cs="Times New Roman"/>
          <w:b/>
          <w:sz w:val="28"/>
          <w:szCs w:val="28"/>
        </w:rPr>
        <w:t>Лекции</w:t>
      </w:r>
    </w:p>
    <w:p w:rsidR="006A1C83" w:rsidRPr="006A1C83" w:rsidRDefault="006A1C83" w:rsidP="006A1C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0E68" w:rsidRPr="006A1C83" w:rsidRDefault="006A1C83" w:rsidP="006A1C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Модуль 1. </w:t>
      </w:r>
      <w:r w:rsidR="00CA2264">
        <w:rPr>
          <w:rFonts w:ascii="Times New Roman" w:hAnsi="Times New Roman" w:cs="Times New Roman"/>
          <w:b/>
          <w:sz w:val="24"/>
          <w:szCs w:val="24"/>
        </w:rPr>
        <w:t>Линейная алгебра</w:t>
      </w:r>
    </w:p>
    <w:p w:rsidR="00CA2264" w:rsidRDefault="00710E68" w:rsidP="00CA2264">
      <w:pPr>
        <w:pStyle w:val="0"/>
        <w:ind w:firstLine="0"/>
        <w:rPr>
          <w:sz w:val="24"/>
          <w:szCs w:val="24"/>
        </w:rPr>
      </w:pPr>
      <w:r w:rsidRPr="00E7349D">
        <w:rPr>
          <w:b/>
          <w:sz w:val="24"/>
          <w:szCs w:val="24"/>
        </w:rPr>
        <w:t>Лекция 1.</w:t>
      </w:r>
      <w:r w:rsidRPr="00710E68">
        <w:rPr>
          <w:sz w:val="24"/>
          <w:szCs w:val="24"/>
        </w:rPr>
        <w:t xml:space="preserve"> </w:t>
      </w:r>
      <w:r w:rsidR="00CA2264" w:rsidRPr="00CA2264">
        <w:rPr>
          <w:sz w:val="24"/>
          <w:szCs w:val="24"/>
        </w:rPr>
        <w:t xml:space="preserve">Аксиомы и примеры линейных пространств. Линейно зависимые и линейно независимые векторы. Критерий линейной зависимости, его следствия. Определение базиса и размерности линейного пространства. Теорема о единственности разложения по базису. Координаты вектора. Линейные операции над векторами в базисе. Матрица перехода к новому базису. Преобразование координат вектора при переходе к новому базису. </w:t>
      </w:r>
    </w:p>
    <w:p w:rsidR="00CA2264" w:rsidRPr="00CA2264" w:rsidRDefault="00CA2264" w:rsidP="00CA2264">
      <w:pPr>
        <w:pStyle w:val="0"/>
        <w:ind w:firstLine="0"/>
        <w:rPr>
          <w:sz w:val="24"/>
          <w:szCs w:val="24"/>
        </w:rPr>
      </w:pPr>
      <w:r w:rsidRPr="00CA2264">
        <w:rPr>
          <w:sz w:val="24"/>
          <w:szCs w:val="24"/>
        </w:rPr>
        <w:t>ОЛ-</w:t>
      </w:r>
      <w:r>
        <w:t>1</w:t>
      </w:r>
      <w:r w:rsidRPr="00CA2264">
        <w:rPr>
          <w:sz w:val="24"/>
          <w:szCs w:val="24"/>
        </w:rPr>
        <w:t>, гл. 1, § 1.1–1.8; ОЛ-</w:t>
      </w:r>
      <w:r w:rsidR="00E57FCA">
        <w:fldChar w:fldCharType="begin"/>
      </w:r>
      <w:r w:rsidR="00E57FCA">
        <w:instrText xml:space="preserve"> REF _Ref180140405 \r \h  \* MERGEFORMAT </w:instrText>
      </w:r>
      <w:r w:rsidR="00E57FCA">
        <w:fldChar w:fldCharType="separate"/>
      </w:r>
      <w:r w:rsidRPr="00CA2264">
        <w:t>3</w:t>
      </w:r>
      <w:r w:rsidR="00E57FCA">
        <w:fldChar w:fldCharType="end"/>
      </w:r>
      <w:r w:rsidRPr="00CA2264">
        <w:rPr>
          <w:sz w:val="24"/>
          <w:szCs w:val="24"/>
        </w:rPr>
        <w:t>, гл. 2, § 1, 2, 4.</w:t>
      </w:r>
    </w:p>
    <w:p w:rsidR="006C0F1F" w:rsidRPr="00710E68" w:rsidRDefault="006C0F1F" w:rsidP="00CA22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264" w:rsidRPr="00CA2264" w:rsidRDefault="00710E68" w:rsidP="00CA2264">
      <w:pPr>
        <w:pStyle w:val="a0"/>
        <w:spacing w:before="0"/>
        <w:ind w:firstLine="0"/>
        <w:rPr>
          <w:sz w:val="24"/>
          <w:szCs w:val="24"/>
        </w:rPr>
      </w:pPr>
      <w:r w:rsidRPr="006C0F1F">
        <w:rPr>
          <w:b/>
          <w:sz w:val="24"/>
          <w:szCs w:val="24"/>
        </w:rPr>
        <w:t>Лекция 2.</w:t>
      </w:r>
      <w:r w:rsidRPr="00710E68">
        <w:rPr>
          <w:sz w:val="24"/>
          <w:szCs w:val="24"/>
        </w:rPr>
        <w:t xml:space="preserve"> </w:t>
      </w:r>
      <w:r w:rsidR="00CA2264" w:rsidRPr="00CA2264">
        <w:rPr>
          <w:sz w:val="24"/>
          <w:szCs w:val="24"/>
        </w:rPr>
        <w:t xml:space="preserve">Подпространства линейного пространства. Ранг системы векторов, связь с рангом матрицы. Линейная оболочка. Примеры. Евклидово пространство, аксиомы и примеры. Норма вектора. Неравенство Коши-Буняковского и неравенство треугольника. Ортогональность векторов. Линейная независимость ортогональной системы ненулевых векторов. Ортонормированный базис евклидова пространства. Вычисление скалярного произведения и нормы вектора в ортонормированном базисе. </w:t>
      </w:r>
    </w:p>
    <w:p w:rsidR="00CA2264" w:rsidRPr="00CA2264" w:rsidRDefault="00CA2264" w:rsidP="00CA2264">
      <w:pPr>
        <w:pStyle w:val="BodyText"/>
        <w:spacing w:after="0"/>
        <w:jc w:val="both"/>
      </w:pPr>
      <w:r w:rsidRPr="00CA2264">
        <w:t>ОЛ-</w:t>
      </w:r>
      <w:r>
        <w:t>1</w:t>
      </w:r>
      <w:r w:rsidRPr="00CA2264">
        <w:t>, гл. 2, § 2.1, 2.4–2.6, гл. 3, § 3.1–3.7; ОЛ-</w:t>
      </w:r>
      <w:r>
        <w:t>3</w:t>
      </w:r>
      <w:r w:rsidRPr="00CA2264">
        <w:t>, гл. 2, § 3, гл. 4, § 1, 2.</w:t>
      </w:r>
    </w:p>
    <w:p w:rsidR="006C0F1F" w:rsidRPr="00710E68" w:rsidRDefault="006C0F1F" w:rsidP="00CA22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264" w:rsidRPr="00CA2264" w:rsidRDefault="00710E68" w:rsidP="00CA2264">
      <w:pPr>
        <w:pStyle w:val="a0"/>
        <w:spacing w:before="0"/>
        <w:ind w:firstLine="0"/>
        <w:rPr>
          <w:sz w:val="24"/>
          <w:szCs w:val="24"/>
        </w:rPr>
      </w:pPr>
      <w:r w:rsidRPr="006C0F1F">
        <w:rPr>
          <w:b/>
          <w:sz w:val="24"/>
          <w:szCs w:val="24"/>
        </w:rPr>
        <w:t>Лекция 3.</w:t>
      </w:r>
      <w:r w:rsidR="00CA2264">
        <w:rPr>
          <w:sz w:val="24"/>
          <w:szCs w:val="24"/>
        </w:rPr>
        <w:t xml:space="preserve"> </w:t>
      </w:r>
      <w:r w:rsidR="00CA2264" w:rsidRPr="00CA2264">
        <w:rPr>
          <w:sz w:val="24"/>
          <w:szCs w:val="24"/>
        </w:rPr>
        <w:t>Теорема о существовании ортонормированного базиса и процесс ортогонализации Грама</w:t>
      </w:r>
      <w:r w:rsidR="00CA2264" w:rsidRPr="00CA2264">
        <w:rPr>
          <w:sz w:val="24"/>
          <w:szCs w:val="24"/>
          <w:lang w:val="en-US"/>
        </w:rPr>
        <w:t> </w:t>
      </w:r>
      <w:r w:rsidR="00CA2264" w:rsidRPr="00CA2264">
        <w:rPr>
          <w:sz w:val="24"/>
          <w:szCs w:val="24"/>
        </w:rPr>
        <w:t>- Шмидта (без док-ва). Линейные операторы и их матрицы (определение, примеры). Преобразование матрицы линейного оператора при переходе к новому базису, инвариантность ее определителя. Подобные матрицы. Действия над линейными операторами и соответствующие действия с их матрицами. Собственные векторы и собственные значения линейного оператора.</w:t>
      </w:r>
    </w:p>
    <w:p w:rsidR="00CA2264" w:rsidRPr="00CA2264" w:rsidRDefault="00CA2264" w:rsidP="00CA2264">
      <w:pPr>
        <w:pStyle w:val="BodyText"/>
        <w:spacing w:after="0"/>
        <w:jc w:val="both"/>
      </w:pPr>
      <w:r w:rsidRPr="00CA2264">
        <w:t>ОЛ-</w:t>
      </w:r>
      <w:r>
        <w:t>1</w:t>
      </w:r>
      <w:r w:rsidRPr="00CA2264">
        <w:t>, гл. 3, §</w:t>
      </w:r>
      <w:r w:rsidRPr="00CA2264">
        <w:rPr>
          <w:lang w:val="en-US"/>
        </w:rPr>
        <w:t> </w:t>
      </w:r>
      <w:r w:rsidRPr="00CA2264">
        <w:t>3.8, гл. 4 §</w:t>
      </w:r>
      <w:r w:rsidRPr="00CA2264">
        <w:rPr>
          <w:lang w:val="en-US"/>
        </w:rPr>
        <w:t> </w:t>
      </w:r>
      <w:r w:rsidRPr="00CA2264">
        <w:t>4.1–4.5; ОЛ-</w:t>
      </w:r>
      <w:r>
        <w:t>3</w:t>
      </w:r>
      <w:r w:rsidRPr="00CA2264">
        <w:t>, гл. 5, §1, 2.</w:t>
      </w:r>
    </w:p>
    <w:p w:rsidR="006C0F1F" w:rsidRPr="00710E68" w:rsidRDefault="006C0F1F" w:rsidP="00CA22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264" w:rsidRPr="00CA2264" w:rsidRDefault="00710E68" w:rsidP="00CA2264">
      <w:pPr>
        <w:pStyle w:val="a0"/>
        <w:spacing w:before="0"/>
        <w:ind w:firstLine="0"/>
        <w:rPr>
          <w:sz w:val="24"/>
          <w:szCs w:val="24"/>
        </w:rPr>
      </w:pPr>
      <w:r w:rsidRPr="006C0F1F">
        <w:rPr>
          <w:b/>
          <w:sz w:val="24"/>
          <w:szCs w:val="24"/>
        </w:rPr>
        <w:t>Лекция 4.</w:t>
      </w:r>
      <w:r w:rsidR="00CA2264" w:rsidRPr="00CD4656">
        <w:t xml:space="preserve"> </w:t>
      </w:r>
      <w:r w:rsidR="00CA2264" w:rsidRPr="00CA2264">
        <w:rPr>
          <w:sz w:val="24"/>
          <w:szCs w:val="24"/>
        </w:rPr>
        <w:t xml:space="preserve">Характеристический многочлен линейного оператора, его независимость от базиса. След матрицы линейного оператора и его инвариантность. Характеристический многочлен и собственные значения матрицы. Свойство множества собственных векторов, отвечающих одному и тому же собственному значению. Алгебраическая и геометрическая кратности собственного значения, связь между ними (без док-ва). Теорема о линейной независимости собственных векторов, отвечающих различным собственным значениям. Существование базиса из собственных векторов в случае действительных и некратных </w:t>
      </w:r>
      <w:r w:rsidR="00CA2264" w:rsidRPr="00CA2264">
        <w:rPr>
          <w:sz w:val="24"/>
          <w:szCs w:val="24"/>
        </w:rPr>
        <w:lastRenderedPageBreak/>
        <w:t>корней характеристического уравнения. Матрица линейного оператора в базисе, состоящем из его собственных векторов.</w:t>
      </w:r>
    </w:p>
    <w:p w:rsidR="00CA2264" w:rsidRPr="00CA2264" w:rsidRDefault="00CA2264" w:rsidP="00CA2264">
      <w:pPr>
        <w:pStyle w:val="BodyText"/>
        <w:spacing w:after="0"/>
        <w:jc w:val="both"/>
      </w:pPr>
      <w:r w:rsidRPr="00CA2264">
        <w:t>ОЛ-</w:t>
      </w:r>
      <w:r w:rsidR="00E912A5">
        <w:t>1</w:t>
      </w:r>
      <w:r w:rsidRPr="00CA2264">
        <w:t>,  гл. 5 § 5.1–5.5,  гл.</w:t>
      </w:r>
      <w:r w:rsidRPr="00CA2264">
        <w:rPr>
          <w:lang w:val="en-US"/>
        </w:rPr>
        <w:t> </w:t>
      </w:r>
      <w:r w:rsidRPr="00CA2264">
        <w:t>6, § 6.1, 6.2; ОЛ-</w:t>
      </w:r>
      <w:r w:rsidR="00E912A5">
        <w:t>3</w:t>
      </w:r>
      <w:r w:rsidRPr="00CA2264">
        <w:t>, гл.</w:t>
      </w:r>
      <w:r w:rsidRPr="00CA2264">
        <w:rPr>
          <w:lang w:val="en-US"/>
        </w:rPr>
        <w:t> </w:t>
      </w:r>
      <w:r w:rsidRPr="00CA2264">
        <w:t>5, § 3.</w:t>
      </w:r>
    </w:p>
    <w:p w:rsidR="00710E68" w:rsidRPr="00710E68" w:rsidRDefault="00710E68" w:rsidP="00CA22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12A5" w:rsidRPr="00E912A5" w:rsidRDefault="00710E68" w:rsidP="00E912A5">
      <w:pPr>
        <w:pStyle w:val="a0"/>
        <w:spacing w:before="0"/>
        <w:ind w:firstLine="0"/>
        <w:rPr>
          <w:sz w:val="24"/>
          <w:szCs w:val="24"/>
        </w:rPr>
      </w:pPr>
      <w:r w:rsidRPr="006C0F1F">
        <w:rPr>
          <w:b/>
          <w:sz w:val="24"/>
          <w:szCs w:val="24"/>
        </w:rPr>
        <w:t>Лекции 5-6.</w:t>
      </w:r>
      <w:r w:rsidRPr="00710E68">
        <w:rPr>
          <w:sz w:val="24"/>
          <w:szCs w:val="24"/>
        </w:rPr>
        <w:t xml:space="preserve"> </w:t>
      </w:r>
      <w:r w:rsidR="00E912A5" w:rsidRPr="00E912A5">
        <w:rPr>
          <w:sz w:val="24"/>
          <w:szCs w:val="24"/>
        </w:rPr>
        <w:t>Линейные операторы в евклидовых пространствах. Сопряженный и самосопряженный операторы, их матрицы в ортонормированном базисе. Свойства корней характеристического многочлена самосопряженного оператора: вещественность и равенство алгебраических и геометрических кратностей (без док-ва). Ортогональность собственных векторов самосопряженного оператора, отвечающих различным собственным значениям. Существование ортонормированного базиса из собственных векторов самосопряженного оператора (док-во для случая различных собственных значений). Ортогональные преобразования, ортогональные матрицы и их свойства. Диагонализация симметрической матрицы ортогональным преобразованием.</w:t>
      </w:r>
    </w:p>
    <w:p w:rsidR="00E912A5" w:rsidRPr="00E912A5" w:rsidRDefault="00E912A5" w:rsidP="00E912A5">
      <w:pPr>
        <w:pStyle w:val="BodyText"/>
        <w:spacing w:after="0"/>
        <w:jc w:val="both"/>
      </w:pPr>
      <w:r w:rsidRPr="00E912A5">
        <w:t>ОЛ-</w:t>
      </w:r>
      <w:r>
        <w:t>1</w:t>
      </w:r>
      <w:r w:rsidRPr="00E912A5">
        <w:t>, гл.</w:t>
      </w:r>
      <w:r w:rsidRPr="00E912A5">
        <w:rPr>
          <w:lang w:val="en-US"/>
        </w:rPr>
        <w:t> </w:t>
      </w:r>
      <w:r w:rsidRPr="00E912A5">
        <w:t>6, § 6.3; ОЛ-</w:t>
      </w:r>
      <w:r>
        <w:t>3</w:t>
      </w:r>
      <w:r w:rsidRPr="00E912A5">
        <w:t>, гл.</w:t>
      </w:r>
      <w:r w:rsidRPr="00E912A5">
        <w:rPr>
          <w:lang w:val="en-US"/>
        </w:rPr>
        <w:t> </w:t>
      </w:r>
      <w:r w:rsidRPr="00E912A5">
        <w:t>5.</w:t>
      </w:r>
    </w:p>
    <w:p w:rsidR="006C0F1F" w:rsidRPr="00710E68" w:rsidRDefault="006C0F1F" w:rsidP="00E912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12A5" w:rsidRPr="00E912A5" w:rsidRDefault="00E912A5" w:rsidP="00E912A5">
      <w:pPr>
        <w:pStyle w:val="a0"/>
        <w:spacing w:before="0"/>
        <w:ind w:firstLine="0"/>
        <w:rPr>
          <w:sz w:val="24"/>
          <w:szCs w:val="24"/>
        </w:rPr>
      </w:pPr>
      <w:r>
        <w:rPr>
          <w:b/>
          <w:sz w:val="24"/>
          <w:szCs w:val="24"/>
        </w:rPr>
        <w:t>Лекция 7</w:t>
      </w:r>
      <w:r w:rsidR="00710E68" w:rsidRPr="006C0F1F">
        <w:rPr>
          <w:b/>
          <w:sz w:val="24"/>
          <w:szCs w:val="24"/>
        </w:rPr>
        <w:t>.</w:t>
      </w:r>
      <w:r w:rsidR="00710E68" w:rsidRPr="00710E68">
        <w:rPr>
          <w:sz w:val="24"/>
          <w:szCs w:val="24"/>
        </w:rPr>
        <w:t xml:space="preserve"> </w:t>
      </w:r>
      <w:r w:rsidRPr="00E912A5">
        <w:rPr>
          <w:sz w:val="24"/>
          <w:szCs w:val="24"/>
        </w:rPr>
        <w:t>Квадратичные формы. Координатная и матричная формы записи. Преобразование матрицы квадратичной формы при переходе к новому базису.  Ранг квадратичной формы, его независимость от выбора базиса. Знакоопределенные квадратичные формы. Критерий Сильвестра (без док-ва). Канонический вид квадратичной формы. Метод Лагранжа. Закон инерции квадратичных форм (без док-ва).</w:t>
      </w:r>
    </w:p>
    <w:p w:rsidR="00E912A5" w:rsidRPr="00E912A5" w:rsidRDefault="00E912A5" w:rsidP="00E912A5">
      <w:pPr>
        <w:pStyle w:val="BodyText"/>
        <w:spacing w:after="0"/>
        <w:jc w:val="both"/>
      </w:pPr>
      <w:r w:rsidRPr="00E912A5">
        <w:t>ОЛ-</w:t>
      </w:r>
      <w:r>
        <w:t>1</w:t>
      </w:r>
      <w:r w:rsidRPr="00E912A5">
        <w:t>, гл.</w:t>
      </w:r>
      <w:r w:rsidRPr="00E912A5">
        <w:rPr>
          <w:lang w:val="en-US"/>
        </w:rPr>
        <w:t> </w:t>
      </w:r>
      <w:r w:rsidRPr="00E912A5">
        <w:t>8, § 8.1–8.3, 8.6; ОЛ-</w:t>
      </w:r>
      <w:r>
        <w:t>3</w:t>
      </w:r>
      <w:r w:rsidRPr="00E912A5">
        <w:t>, гл.</w:t>
      </w:r>
      <w:r w:rsidRPr="00E912A5">
        <w:rPr>
          <w:lang w:val="en-US"/>
        </w:rPr>
        <w:t> </w:t>
      </w:r>
      <w:r w:rsidRPr="00E912A5">
        <w:t>5, § 6.</w:t>
      </w:r>
    </w:p>
    <w:p w:rsidR="001960A8" w:rsidRDefault="001960A8" w:rsidP="00E912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12A5" w:rsidRPr="00E912A5" w:rsidRDefault="00E912A5" w:rsidP="00E912A5">
      <w:pPr>
        <w:pStyle w:val="a0"/>
        <w:spacing w:before="0"/>
        <w:ind w:firstLine="0"/>
        <w:rPr>
          <w:sz w:val="24"/>
          <w:szCs w:val="24"/>
        </w:rPr>
      </w:pPr>
      <w:r>
        <w:rPr>
          <w:b/>
          <w:sz w:val="24"/>
          <w:szCs w:val="24"/>
        </w:rPr>
        <w:t>Лекция 8</w:t>
      </w:r>
      <w:r w:rsidRPr="006C0F1F">
        <w:rPr>
          <w:b/>
          <w:sz w:val="24"/>
          <w:szCs w:val="24"/>
        </w:rPr>
        <w:t>.</w:t>
      </w:r>
      <w:r w:rsidRPr="00710E68">
        <w:rPr>
          <w:sz w:val="24"/>
          <w:szCs w:val="24"/>
        </w:rPr>
        <w:t xml:space="preserve"> </w:t>
      </w:r>
      <w:r w:rsidRPr="00E912A5">
        <w:rPr>
          <w:sz w:val="24"/>
          <w:szCs w:val="24"/>
        </w:rPr>
        <w:t>Приведение квадратичной формы к каноническому виду ортогональным преобразованием. Приведение уравнений кривых и поверхностей второго порядка к каноническому виду с помощью ортогонального преобразования.</w:t>
      </w:r>
    </w:p>
    <w:p w:rsidR="00E912A5" w:rsidRPr="00E912A5" w:rsidRDefault="00E912A5" w:rsidP="00E912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2A5">
        <w:rPr>
          <w:rFonts w:ascii="Times New Roman" w:eastAsia="Times New Roman" w:hAnsi="Times New Roman" w:cs="Times New Roman"/>
          <w:sz w:val="24"/>
          <w:szCs w:val="24"/>
          <w:lang w:eastAsia="ru-RU"/>
        </w:rPr>
        <w:t>ОЛ-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E912A5">
        <w:rPr>
          <w:rFonts w:ascii="Times New Roman" w:eastAsia="Times New Roman" w:hAnsi="Times New Roman" w:cs="Times New Roman"/>
          <w:sz w:val="24"/>
          <w:szCs w:val="24"/>
          <w:lang w:eastAsia="ru-RU"/>
        </w:rPr>
        <w:t>,  гл.</w:t>
      </w:r>
      <w:r w:rsidRPr="00E912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912A5">
        <w:rPr>
          <w:rFonts w:ascii="Times New Roman" w:eastAsia="Times New Roman" w:hAnsi="Times New Roman" w:cs="Times New Roman"/>
          <w:sz w:val="24"/>
          <w:szCs w:val="24"/>
          <w:lang w:eastAsia="ru-RU"/>
        </w:rPr>
        <w:t>8, § 8.4, 8.5;  гл.</w:t>
      </w:r>
      <w:r w:rsidRPr="00E912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912A5">
        <w:rPr>
          <w:rFonts w:ascii="Times New Roman" w:eastAsia="Times New Roman" w:hAnsi="Times New Roman" w:cs="Times New Roman"/>
          <w:sz w:val="24"/>
          <w:szCs w:val="24"/>
          <w:lang w:eastAsia="ru-RU"/>
        </w:rPr>
        <w:t>9, § 9.1–9.3; ОЛ-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E912A5">
        <w:rPr>
          <w:rFonts w:ascii="Times New Roman" w:eastAsia="Times New Roman" w:hAnsi="Times New Roman" w:cs="Times New Roman"/>
          <w:sz w:val="24"/>
          <w:szCs w:val="24"/>
          <w:lang w:eastAsia="ru-RU"/>
        </w:rPr>
        <w:t>, гл.</w:t>
      </w:r>
      <w:r w:rsidRPr="00E912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912A5">
        <w:rPr>
          <w:rFonts w:ascii="Times New Roman" w:eastAsia="Times New Roman" w:hAnsi="Times New Roman" w:cs="Times New Roman"/>
          <w:sz w:val="24"/>
          <w:szCs w:val="24"/>
          <w:lang w:eastAsia="ru-RU"/>
        </w:rPr>
        <w:t>5, § 6.</w:t>
      </w:r>
    </w:p>
    <w:p w:rsidR="00E912A5" w:rsidRPr="00710E68" w:rsidRDefault="00E912A5" w:rsidP="00E912A5">
      <w:pPr>
        <w:pStyle w:val="a0"/>
        <w:spacing w:before="0"/>
        <w:ind w:firstLine="0"/>
        <w:rPr>
          <w:sz w:val="24"/>
          <w:szCs w:val="24"/>
        </w:rPr>
      </w:pPr>
    </w:p>
    <w:p w:rsidR="00710E68" w:rsidRPr="001960A8" w:rsidRDefault="001960A8" w:rsidP="001960A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Модуль 2. </w:t>
      </w:r>
      <w:r w:rsidR="00E66B1B">
        <w:rPr>
          <w:rFonts w:ascii="Times New Roman" w:hAnsi="Times New Roman" w:cs="Times New Roman"/>
          <w:b/>
          <w:sz w:val="24"/>
          <w:szCs w:val="24"/>
        </w:rPr>
        <w:t>Функции нескольких переменных</w:t>
      </w:r>
    </w:p>
    <w:p w:rsidR="00E66B1B" w:rsidRPr="00E66B1B" w:rsidRDefault="00710E68" w:rsidP="00E66B1B">
      <w:pPr>
        <w:pStyle w:val="0"/>
        <w:ind w:firstLine="0"/>
        <w:rPr>
          <w:sz w:val="24"/>
          <w:szCs w:val="24"/>
        </w:rPr>
      </w:pPr>
      <w:r w:rsidRPr="001960A8">
        <w:rPr>
          <w:b/>
          <w:sz w:val="24"/>
          <w:szCs w:val="24"/>
        </w:rPr>
        <w:t>Лекция 9</w:t>
      </w:r>
      <w:r w:rsidRPr="00E66B1B">
        <w:rPr>
          <w:b/>
          <w:sz w:val="24"/>
          <w:szCs w:val="24"/>
        </w:rPr>
        <w:t>.</w:t>
      </w:r>
      <w:r w:rsidR="00E66B1B" w:rsidRPr="00E66B1B">
        <w:rPr>
          <w:sz w:val="24"/>
          <w:szCs w:val="24"/>
        </w:rPr>
        <w:t xml:space="preserve">  Метрика и окрестности в </w:t>
      </w:r>
      <w:r w:rsidR="00E66B1B" w:rsidRPr="00E66B1B">
        <w:rPr>
          <w:position w:val="-4"/>
          <w:sz w:val="24"/>
          <w:szCs w:val="24"/>
        </w:rPr>
        <w:object w:dxaOrig="3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5pt" o:ole="">
            <v:imagedata r:id="rId5" o:title=""/>
          </v:shape>
          <o:OLEObject Type="Embed" ProgID="Equation.DSMT4" ShapeID="_x0000_i1025" DrawAspect="Content" ObjectID="_1675188559" r:id="rId6"/>
        </w:object>
      </w:r>
      <w:r w:rsidR="00E66B1B" w:rsidRPr="00E66B1B">
        <w:rPr>
          <w:sz w:val="24"/>
          <w:szCs w:val="24"/>
        </w:rPr>
        <w:t xml:space="preserve">. Открытые, замкнутые, ограниченные и связные множества в </w:t>
      </w:r>
      <w:r w:rsidR="00E66B1B" w:rsidRPr="00E66B1B">
        <w:rPr>
          <w:position w:val="-4"/>
          <w:sz w:val="24"/>
          <w:szCs w:val="24"/>
        </w:rPr>
        <w:object w:dxaOrig="320" w:dyaOrig="300">
          <v:shape id="_x0000_i1026" type="#_x0000_t75" style="width:15.75pt;height:15pt" o:ole="">
            <v:imagedata r:id="rId7" o:title=""/>
          </v:shape>
          <o:OLEObject Type="Embed" ProgID="Equation.DSMT4" ShapeID="_x0000_i1026" DrawAspect="Content" ObjectID="_1675188560" r:id="rId8"/>
        </w:object>
      </w:r>
      <w:r w:rsidR="00E66B1B" w:rsidRPr="00E66B1B">
        <w:rPr>
          <w:sz w:val="24"/>
          <w:szCs w:val="24"/>
        </w:rPr>
        <w:t xml:space="preserve">. Граница множества. Понятие области в </w:t>
      </w:r>
      <w:r w:rsidR="00E66B1B" w:rsidRPr="00E66B1B">
        <w:rPr>
          <w:position w:val="-4"/>
          <w:sz w:val="24"/>
          <w:szCs w:val="24"/>
        </w:rPr>
        <w:object w:dxaOrig="320" w:dyaOrig="300">
          <v:shape id="_x0000_i1027" type="#_x0000_t75" style="width:15.75pt;height:15pt" o:ole="">
            <v:imagedata r:id="rId9" o:title=""/>
          </v:shape>
          <o:OLEObject Type="Embed" ProgID="Equation.DSMT4" ShapeID="_x0000_i1027" DrawAspect="Content" ObjectID="_1675188561" r:id="rId10"/>
        </w:object>
      </w:r>
      <w:r w:rsidR="00E66B1B" w:rsidRPr="00E66B1B">
        <w:rPr>
          <w:sz w:val="24"/>
          <w:szCs w:val="24"/>
        </w:rPr>
        <w:t xml:space="preserve">. Скалярная функция нескольких переменных (ФНП) как отображение </w:t>
      </w:r>
      <w:r w:rsidR="00E66B1B" w:rsidRPr="00E66B1B">
        <w:rPr>
          <w:position w:val="-6"/>
          <w:sz w:val="24"/>
          <w:szCs w:val="24"/>
        </w:rPr>
        <w:object w:dxaOrig="920" w:dyaOrig="240">
          <v:shape id="_x0000_i1028" type="#_x0000_t75" style="width:45.75pt;height:12pt" o:ole="">
            <v:imagedata r:id="rId11" o:title=""/>
          </v:shape>
          <o:OLEObject Type="Embed" ProgID="Equation.DSMT4" ShapeID="_x0000_i1028" DrawAspect="Content" ObjectID="_1675188562" r:id="rId12"/>
        </w:object>
      </w:r>
      <w:r w:rsidR="00E66B1B" w:rsidRPr="00E66B1B">
        <w:rPr>
          <w:sz w:val="24"/>
          <w:szCs w:val="24"/>
        </w:rPr>
        <w:t xml:space="preserve"> (</w:t>
      </w:r>
      <w:r w:rsidR="00E66B1B" w:rsidRPr="00E66B1B">
        <w:rPr>
          <w:position w:val="-4"/>
          <w:sz w:val="24"/>
          <w:szCs w:val="24"/>
        </w:rPr>
        <w:object w:dxaOrig="680" w:dyaOrig="300">
          <v:shape id="_x0000_i1029" type="#_x0000_t75" style="width:33.75pt;height:15pt" o:ole="">
            <v:imagedata r:id="rId13" o:title=""/>
          </v:shape>
          <o:OLEObject Type="Embed" ProgID="Equation.DSMT4" ShapeID="_x0000_i1029" DrawAspect="Content" ObjectID="_1675188563" r:id="rId14"/>
        </w:object>
      </w:r>
      <w:r w:rsidR="00E66B1B" w:rsidRPr="00E66B1B">
        <w:rPr>
          <w:sz w:val="24"/>
          <w:szCs w:val="24"/>
        </w:rPr>
        <w:t xml:space="preserve">). Линии и поверхности уровня. Предел ФНП. Бесконечно малые и бесконечно большие ФНП. Непрерывность ФНП в точке, на множестве. Свойства ФНП, непрерывных на множестве (без док-ва). </w:t>
      </w:r>
    </w:p>
    <w:p w:rsidR="00E66B1B" w:rsidRPr="00E66B1B" w:rsidRDefault="00E66B1B" w:rsidP="00E66B1B">
      <w:pPr>
        <w:pStyle w:val="BodyText"/>
        <w:spacing w:after="0"/>
        <w:jc w:val="both"/>
      </w:pPr>
      <w:r w:rsidRPr="00E66B1B">
        <w:t>ОЛ-</w:t>
      </w:r>
      <w:r>
        <w:t>2</w:t>
      </w:r>
      <w:r w:rsidRPr="00E66B1B">
        <w:t>, гл. 1, §</w:t>
      </w:r>
      <w:r w:rsidRPr="00E66B1B">
        <w:rPr>
          <w:lang w:val="en-US"/>
        </w:rPr>
        <w:t> </w:t>
      </w:r>
      <w:r>
        <w:t>1.1–1.7; ОЛ-4</w:t>
      </w:r>
      <w:r w:rsidRPr="00E66B1B">
        <w:t>, гл. 8, § 1–4; ОЛ-</w:t>
      </w:r>
      <w:r>
        <w:t>5</w:t>
      </w:r>
      <w:r w:rsidRPr="00E66B1B">
        <w:t>, гл. 8, § 1–3, 11, 12.</w:t>
      </w:r>
    </w:p>
    <w:p w:rsidR="00710E68" w:rsidRPr="00710E68" w:rsidRDefault="00710E68" w:rsidP="00E66B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6B1B" w:rsidRPr="00E66B1B" w:rsidRDefault="00710E68" w:rsidP="00E66B1B">
      <w:pPr>
        <w:pStyle w:val="a0"/>
        <w:spacing w:before="0"/>
        <w:ind w:firstLine="0"/>
        <w:rPr>
          <w:sz w:val="24"/>
          <w:szCs w:val="24"/>
        </w:rPr>
      </w:pPr>
      <w:r w:rsidRPr="001960A8">
        <w:rPr>
          <w:b/>
          <w:sz w:val="24"/>
          <w:szCs w:val="24"/>
        </w:rPr>
        <w:t>Лекция 10.</w:t>
      </w:r>
      <w:r w:rsidRPr="00710E68">
        <w:rPr>
          <w:sz w:val="24"/>
          <w:szCs w:val="24"/>
        </w:rPr>
        <w:t xml:space="preserve"> </w:t>
      </w:r>
      <w:r w:rsidR="00E66B1B" w:rsidRPr="00CD4656">
        <w:t xml:space="preserve"> </w:t>
      </w:r>
      <w:r w:rsidR="00E66B1B" w:rsidRPr="00E66B1B">
        <w:rPr>
          <w:sz w:val="24"/>
          <w:szCs w:val="24"/>
        </w:rPr>
        <w:t xml:space="preserve">Частные производные ФНП, геометрическая интерпретация для </w:t>
      </w:r>
      <w:r w:rsidR="00E66B1B" w:rsidRPr="00E66B1B">
        <w:rPr>
          <w:i/>
          <w:sz w:val="24"/>
          <w:szCs w:val="24"/>
        </w:rPr>
        <w:t>п</w:t>
      </w:r>
      <w:r w:rsidR="00E66B1B" w:rsidRPr="00E66B1B">
        <w:rPr>
          <w:sz w:val="24"/>
          <w:szCs w:val="24"/>
        </w:rPr>
        <w:t xml:space="preserve"> = 2. Частные производные высших порядков. Теорема о независимости смешанных частных производных от порядка дифференцирования. Матрица Гессе. Дифференцируемость ФНП. Необходимые условия и достаточное условие дифференцируемости.</w:t>
      </w:r>
    </w:p>
    <w:p w:rsidR="00E66B1B" w:rsidRPr="00E66B1B" w:rsidRDefault="00E66B1B" w:rsidP="00E66B1B">
      <w:pPr>
        <w:pStyle w:val="BodyText"/>
        <w:spacing w:after="0"/>
        <w:jc w:val="both"/>
      </w:pPr>
      <w:r w:rsidRPr="00E66B1B">
        <w:t>ОЛ-</w:t>
      </w:r>
      <w:r>
        <w:t>2</w:t>
      </w:r>
      <w:r w:rsidRPr="00E66B1B">
        <w:t>, гл. 2, §</w:t>
      </w:r>
      <w:r w:rsidRPr="00E66B1B">
        <w:rPr>
          <w:lang w:val="en-US"/>
        </w:rPr>
        <w:t> </w:t>
      </w:r>
      <w:r w:rsidRPr="00E66B1B">
        <w:t>2.1–2.6, гл. 3, §</w:t>
      </w:r>
      <w:r w:rsidRPr="00E66B1B">
        <w:rPr>
          <w:lang w:val="en-US"/>
        </w:rPr>
        <w:t> </w:t>
      </w:r>
      <w:r w:rsidRPr="00E66B1B">
        <w:t>3.1, 3.2; ОЛ-</w:t>
      </w:r>
      <w:r>
        <w:t>4</w:t>
      </w:r>
      <w:r w:rsidRPr="00E66B1B">
        <w:t>, гл. 8, § 5, 6; ОЛ-</w:t>
      </w:r>
      <w:r>
        <w:t>5</w:t>
      </w:r>
      <w:r w:rsidRPr="00E66B1B">
        <w:t>, гл.</w:t>
      </w:r>
      <w:r w:rsidRPr="00E66B1B">
        <w:rPr>
          <w:lang w:val="en-US"/>
        </w:rPr>
        <w:t> </w:t>
      </w:r>
      <w:r w:rsidRPr="00E66B1B">
        <w:t>8, § 4, 5.</w:t>
      </w:r>
    </w:p>
    <w:p w:rsidR="001960A8" w:rsidRPr="00710E68" w:rsidRDefault="001960A8" w:rsidP="00E66B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509D" w:rsidRPr="00D3509D" w:rsidRDefault="00D3509D" w:rsidP="00D3509D">
      <w:pPr>
        <w:pStyle w:val="a0"/>
        <w:spacing w:before="0"/>
        <w:ind w:firstLine="0"/>
        <w:rPr>
          <w:sz w:val="24"/>
          <w:szCs w:val="24"/>
        </w:rPr>
      </w:pPr>
      <w:r>
        <w:rPr>
          <w:b/>
          <w:sz w:val="24"/>
          <w:szCs w:val="24"/>
        </w:rPr>
        <w:t>Лекция 11</w:t>
      </w:r>
      <w:r w:rsidR="00710E68" w:rsidRPr="001960A8">
        <w:rPr>
          <w:b/>
          <w:sz w:val="24"/>
          <w:szCs w:val="24"/>
        </w:rPr>
        <w:t>.</w:t>
      </w:r>
      <w:r w:rsidR="00710E68" w:rsidRPr="00710E68">
        <w:rPr>
          <w:sz w:val="24"/>
          <w:szCs w:val="24"/>
        </w:rPr>
        <w:t xml:space="preserve"> </w:t>
      </w:r>
      <w:r w:rsidRPr="00D3509D">
        <w:rPr>
          <w:sz w:val="24"/>
          <w:szCs w:val="24"/>
        </w:rPr>
        <w:t>Полный дифференциал ФНП</w:t>
      </w:r>
      <w:r w:rsidRPr="00D3509D">
        <w:rPr>
          <w:color w:val="FF0000"/>
          <w:sz w:val="24"/>
          <w:szCs w:val="24"/>
        </w:rPr>
        <w:t xml:space="preserve">. </w:t>
      </w:r>
      <w:r w:rsidRPr="00D3509D">
        <w:rPr>
          <w:sz w:val="24"/>
          <w:szCs w:val="24"/>
        </w:rPr>
        <w:t xml:space="preserve">Необходимые и достаточные условия того, что выражение </w:t>
      </w:r>
      <w:r w:rsidR="005E63A0" w:rsidRPr="00D3509D">
        <w:rPr>
          <w:sz w:val="24"/>
          <w:szCs w:val="24"/>
        </w:rPr>
        <w:fldChar w:fldCharType="begin"/>
      </w:r>
      <w:r w:rsidRPr="00D3509D">
        <w:rPr>
          <w:sz w:val="24"/>
          <w:szCs w:val="24"/>
        </w:rPr>
        <w:instrText xml:space="preserve"> QUOTE </w:instrText>
      </w:r>
      <w:r w:rsidRPr="00D3509D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1333500" cy="171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09D">
        <w:rPr>
          <w:sz w:val="24"/>
          <w:szCs w:val="24"/>
        </w:rPr>
        <w:instrText xml:space="preserve"> </w:instrText>
      </w:r>
      <w:r w:rsidR="005E63A0" w:rsidRPr="00D3509D">
        <w:rPr>
          <w:sz w:val="24"/>
          <w:szCs w:val="24"/>
        </w:rPr>
        <w:fldChar w:fldCharType="separate"/>
      </w:r>
      <w:r w:rsidRPr="00D3509D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1333500" cy="17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63A0" w:rsidRPr="00D3509D">
        <w:rPr>
          <w:sz w:val="24"/>
          <w:szCs w:val="24"/>
        </w:rPr>
        <w:fldChar w:fldCharType="end"/>
      </w:r>
      <w:r w:rsidRPr="00D3509D">
        <w:rPr>
          <w:sz w:val="24"/>
          <w:szCs w:val="24"/>
        </w:rPr>
        <w:t xml:space="preserve"> является полным дифференциалом (необходимость с доказательством). Восстановление функции по ее полному дифференциалу. Применение дифференциала ФНП к приближенным вычислениям. Производная сложной функции. Частная и полная производные ФНП. Инвариантность формы первого дифференциала. Дифференциалы высших порядков.</w:t>
      </w:r>
    </w:p>
    <w:p w:rsidR="00D3509D" w:rsidRPr="00D3509D" w:rsidRDefault="00D3509D" w:rsidP="00D3509D">
      <w:pPr>
        <w:pStyle w:val="BodyText"/>
        <w:spacing w:after="0"/>
        <w:jc w:val="both"/>
      </w:pPr>
      <w:r w:rsidRPr="00D3509D">
        <w:t>ОЛ-</w:t>
      </w:r>
      <w:r>
        <w:t>2</w:t>
      </w:r>
      <w:r w:rsidRPr="00D3509D">
        <w:t>, гл. 2, §</w:t>
      </w:r>
      <w:r w:rsidRPr="00D3509D">
        <w:rPr>
          <w:lang w:val="en-US"/>
        </w:rPr>
        <w:t> </w:t>
      </w:r>
      <w:r w:rsidRPr="00D3509D">
        <w:t>2.7, ОЛ-</w:t>
      </w:r>
      <w:r>
        <w:t>4</w:t>
      </w:r>
      <w:r w:rsidRPr="00D3509D">
        <w:t>, гл.</w:t>
      </w:r>
      <w:r w:rsidRPr="00D3509D">
        <w:rPr>
          <w:lang w:val="en-US"/>
        </w:rPr>
        <w:t> </w:t>
      </w:r>
      <w:r w:rsidRPr="00D3509D">
        <w:t>8, § 7–10; ОЛ-</w:t>
      </w:r>
      <w:r>
        <w:t>5</w:t>
      </w:r>
      <w:r w:rsidRPr="00D3509D">
        <w:t>, гл.</w:t>
      </w:r>
      <w:r w:rsidRPr="00D3509D">
        <w:rPr>
          <w:lang w:val="en-US"/>
        </w:rPr>
        <w:t> </w:t>
      </w:r>
      <w:r w:rsidRPr="00D3509D">
        <w:t>8, § 6–9.</w:t>
      </w:r>
    </w:p>
    <w:p w:rsidR="00710E68" w:rsidRPr="00710E68" w:rsidRDefault="00710E68" w:rsidP="00D350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509D" w:rsidRPr="00D3509D" w:rsidRDefault="00D3509D" w:rsidP="00D3509D">
      <w:pPr>
        <w:pStyle w:val="a0"/>
        <w:spacing w:before="0"/>
        <w:ind w:firstLine="0"/>
        <w:rPr>
          <w:sz w:val="24"/>
          <w:szCs w:val="24"/>
        </w:rPr>
      </w:pPr>
      <w:r>
        <w:rPr>
          <w:b/>
          <w:sz w:val="24"/>
          <w:szCs w:val="24"/>
        </w:rPr>
        <w:t>Лекция 12</w:t>
      </w:r>
      <w:r w:rsidRPr="001960A8">
        <w:rPr>
          <w:b/>
          <w:sz w:val="24"/>
          <w:szCs w:val="24"/>
        </w:rPr>
        <w:t>.</w:t>
      </w:r>
      <w:r w:rsidRPr="00710E68">
        <w:rPr>
          <w:sz w:val="24"/>
          <w:szCs w:val="24"/>
        </w:rPr>
        <w:t xml:space="preserve"> </w:t>
      </w:r>
      <w:r w:rsidRPr="00D3509D">
        <w:rPr>
          <w:sz w:val="24"/>
          <w:szCs w:val="24"/>
        </w:rPr>
        <w:t>Неявные функции. Теорема о существовании (без док-ва) и дифференцируемости неявной ФНП. Производная ФНП по направлению и градиент, их свойства.</w:t>
      </w:r>
    </w:p>
    <w:p w:rsidR="00D3509D" w:rsidRPr="00D3509D" w:rsidRDefault="00D3509D" w:rsidP="00D3509D">
      <w:pPr>
        <w:pStyle w:val="BodyText"/>
        <w:spacing w:after="0"/>
        <w:jc w:val="both"/>
      </w:pPr>
      <w:r w:rsidRPr="00D3509D">
        <w:lastRenderedPageBreak/>
        <w:t>ОЛ-</w:t>
      </w:r>
      <w:r>
        <w:t>2</w:t>
      </w:r>
      <w:r w:rsidRPr="00D3509D">
        <w:t>, гл. 2, §</w:t>
      </w:r>
      <w:r w:rsidRPr="00D3509D">
        <w:rPr>
          <w:lang w:val="en-US"/>
        </w:rPr>
        <w:t> </w:t>
      </w:r>
      <w:r w:rsidRPr="00D3509D">
        <w:t>2.7, гл. 3, §</w:t>
      </w:r>
      <w:r w:rsidRPr="00D3509D">
        <w:rPr>
          <w:lang w:val="en-US"/>
        </w:rPr>
        <w:t> </w:t>
      </w:r>
      <w:r w:rsidRPr="00D3509D">
        <w:t>3.5, гл. 4, §</w:t>
      </w:r>
      <w:r w:rsidRPr="00D3509D">
        <w:rPr>
          <w:lang w:val="en-US"/>
        </w:rPr>
        <w:t> </w:t>
      </w:r>
      <w:r w:rsidRPr="00D3509D">
        <w:t>4.1–4.3; ОЛ-</w:t>
      </w:r>
      <w:r>
        <w:t>4</w:t>
      </w:r>
      <w:r w:rsidRPr="00D3509D">
        <w:t>, гл.</w:t>
      </w:r>
      <w:r w:rsidRPr="00D3509D">
        <w:rPr>
          <w:lang w:val="en-US"/>
        </w:rPr>
        <w:t> </w:t>
      </w:r>
      <w:r w:rsidRPr="00D3509D">
        <w:t>8, §10, 11; ОЛ-</w:t>
      </w:r>
      <w:r>
        <w:t>5</w:t>
      </w:r>
      <w:r w:rsidRPr="00D3509D">
        <w:t>, гл.</w:t>
      </w:r>
      <w:r w:rsidRPr="00D3509D">
        <w:rPr>
          <w:lang w:val="en-US"/>
        </w:rPr>
        <w:t> </w:t>
      </w:r>
      <w:r w:rsidRPr="00D3509D">
        <w:t>8, § 9, 15.</w:t>
      </w:r>
    </w:p>
    <w:p w:rsidR="00D3509D" w:rsidRDefault="00D3509D" w:rsidP="00D3509D">
      <w:pPr>
        <w:pStyle w:val="a0"/>
        <w:spacing w:before="0"/>
        <w:ind w:firstLine="0"/>
        <w:rPr>
          <w:sz w:val="24"/>
          <w:szCs w:val="24"/>
        </w:rPr>
      </w:pPr>
    </w:p>
    <w:p w:rsidR="00C56558" w:rsidRPr="00C56558" w:rsidRDefault="00C56558" w:rsidP="00C56558">
      <w:pPr>
        <w:pStyle w:val="a0"/>
        <w:spacing w:before="0"/>
        <w:ind w:firstLine="0"/>
        <w:rPr>
          <w:sz w:val="24"/>
          <w:szCs w:val="24"/>
        </w:rPr>
      </w:pPr>
      <w:r>
        <w:rPr>
          <w:b/>
          <w:sz w:val="24"/>
          <w:szCs w:val="24"/>
        </w:rPr>
        <w:t>Лекция 13</w:t>
      </w:r>
      <w:r w:rsidR="00710E68" w:rsidRPr="00D3509D">
        <w:rPr>
          <w:b/>
          <w:sz w:val="24"/>
          <w:szCs w:val="24"/>
        </w:rPr>
        <w:t>.</w:t>
      </w:r>
      <w:r w:rsidR="00710E68" w:rsidRPr="00710E68">
        <w:rPr>
          <w:sz w:val="24"/>
          <w:szCs w:val="24"/>
        </w:rPr>
        <w:t xml:space="preserve"> </w:t>
      </w:r>
      <w:r w:rsidRPr="00C56558">
        <w:rPr>
          <w:sz w:val="24"/>
          <w:szCs w:val="24"/>
        </w:rPr>
        <w:t xml:space="preserve">Касательная плоскость и нормаль к поверхности, условия их существования и вывод уравнений. Геометрический смысл дифференциала функции двух переменных. Формула Тейлора для ФНП (без док-ва). </w:t>
      </w:r>
    </w:p>
    <w:p w:rsidR="00C56558" w:rsidRPr="00C56558" w:rsidRDefault="00C56558" w:rsidP="00C56558">
      <w:pPr>
        <w:pStyle w:val="BodyText"/>
        <w:spacing w:after="0"/>
        <w:jc w:val="both"/>
      </w:pPr>
      <w:r w:rsidRPr="00C56558">
        <w:t>ОЛ-</w:t>
      </w:r>
      <w:r>
        <w:t>2</w:t>
      </w:r>
      <w:r w:rsidRPr="00C56558">
        <w:t>, гл. 5, §</w:t>
      </w:r>
      <w:r w:rsidRPr="00C56558">
        <w:rPr>
          <w:lang w:val="en-US"/>
        </w:rPr>
        <w:t> </w:t>
      </w:r>
      <w:r w:rsidRPr="00C56558">
        <w:t>5.1–5.4, гл. 3, §</w:t>
      </w:r>
      <w:r w:rsidRPr="00C56558">
        <w:rPr>
          <w:lang w:val="en-US"/>
        </w:rPr>
        <w:t> </w:t>
      </w:r>
      <w:r w:rsidRPr="00C56558">
        <w:t>3.4; ОЛ-</w:t>
      </w:r>
      <w:r>
        <w:t>4</w:t>
      </w:r>
      <w:r w:rsidRPr="00C56558">
        <w:t>, гл.</w:t>
      </w:r>
      <w:r w:rsidRPr="00C56558">
        <w:rPr>
          <w:lang w:val="en-US"/>
        </w:rPr>
        <w:t> </w:t>
      </w:r>
      <w:r w:rsidRPr="00C56558">
        <w:t>8, §14, 15, 17; ОЛ-</w:t>
      </w:r>
      <w:r>
        <w:t>5</w:t>
      </w:r>
      <w:r w:rsidRPr="00C56558">
        <w:t>, гл.</w:t>
      </w:r>
      <w:r w:rsidRPr="00C56558">
        <w:rPr>
          <w:lang w:val="en-US"/>
        </w:rPr>
        <w:t> </w:t>
      </w:r>
      <w:r w:rsidRPr="00C56558">
        <w:t>8, § 7, 8, 13–16.</w:t>
      </w:r>
    </w:p>
    <w:p w:rsidR="00710E68" w:rsidRDefault="00710E68" w:rsidP="00C565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6558" w:rsidRPr="00C56558" w:rsidRDefault="00C56558" w:rsidP="00C56558">
      <w:pPr>
        <w:pStyle w:val="Normal1"/>
        <w:spacing w:line="240" w:lineRule="auto"/>
        <w:ind w:left="0"/>
        <w:rPr>
          <w:b/>
          <w:i w:val="0"/>
          <w:szCs w:val="24"/>
        </w:rPr>
      </w:pPr>
      <w:r>
        <w:rPr>
          <w:b/>
          <w:i w:val="0"/>
          <w:szCs w:val="24"/>
        </w:rPr>
        <w:t>Лекции</w:t>
      </w:r>
      <w:r w:rsidRPr="00C56558">
        <w:rPr>
          <w:b/>
          <w:i w:val="0"/>
          <w:szCs w:val="24"/>
        </w:rPr>
        <w:t xml:space="preserve"> 14</w:t>
      </w:r>
      <w:r>
        <w:rPr>
          <w:b/>
          <w:i w:val="0"/>
          <w:szCs w:val="24"/>
        </w:rPr>
        <w:t>-15</w:t>
      </w:r>
      <w:r w:rsidRPr="00C56558">
        <w:rPr>
          <w:b/>
          <w:i w:val="0"/>
          <w:szCs w:val="24"/>
        </w:rPr>
        <w:t>.</w:t>
      </w:r>
      <w:r w:rsidRPr="00710E68">
        <w:rPr>
          <w:szCs w:val="24"/>
        </w:rPr>
        <w:t xml:space="preserve"> </w:t>
      </w:r>
      <w:r w:rsidRPr="00C56558">
        <w:rPr>
          <w:i w:val="0"/>
          <w:szCs w:val="24"/>
        </w:rPr>
        <w:t xml:space="preserve">Экстремум ФНП. Необходимое условие существования экстремума. Достаточные условия экстремума (формулировка с помощью матрицы Гессе, без док-ва). Условный экстремум ФНП, его геометрическая интерпретация (при </w:t>
      </w:r>
      <w:r w:rsidRPr="00C56558">
        <w:rPr>
          <w:i w:val="0"/>
          <w:position w:val="-6"/>
          <w:szCs w:val="24"/>
        </w:rPr>
        <w:object w:dxaOrig="480" w:dyaOrig="240">
          <v:shape id="_x0000_i1030" type="#_x0000_t75" style="width:24pt;height:12pt" o:ole="">
            <v:imagedata r:id="rId16" o:title=""/>
          </v:shape>
          <o:OLEObject Type="Embed" ProgID="Equation.DSMT4" ShapeID="_x0000_i1030" DrawAspect="Content" ObjectID="_1675188564" r:id="rId17"/>
        </w:object>
      </w:r>
      <w:r w:rsidRPr="00C56558">
        <w:rPr>
          <w:i w:val="0"/>
          <w:szCs w:val="24"/>
        </w:rPr>
        <w:t xml:space="preserve">), функция Лагранжа. Необходимое условие существования условного экстремума (вывод для </w:t>
      </w:r>
      <w:r w:rsidRPr="00C56558">
        <w:rPr>
          <w:i w:val="0"/>
          <w:position w:val="-6"/>
          <w:szCs w:val="24"/>
        </w:rPr>
        <w:object w:dxaOrig="480" w:dyaOrig="240">
          <v:shape id="_x0000_i1031" type="#_x0000_t75" style="width:24pt;height:12pt" o:ole="">
            <v:imagedata r:id="rId18" o:title=""/>
          </v:shape>
          <o:OLEObject Type="Embed" ProgID="Equation.DSMT4" ShapeID="_x0000_i1031" DrawAspect="Content" ObjectID="_1675188565" r:id="rId19"/>
        </w:object>
      </w:r>
      <w:r w:rsidRPr="00C56558">
        <w:rPr>
          <w:i w:val="0"/>
          <w:szCs w:val="24"/>
        </w:rPr>
        <w:t xml:space="preserve">). Достаточные условия (без док-ва). Нахождение наибольшего и наименьшего значений дифференцируемой ФНП на замкнутом ограниченном множестве. </w:t>
      </w:r>
    </w:p>
    <w:p w:rsidR="00C56558" w:rsidRPr="00C56558" w:rsidRDefault="00C56558" w:rsidP="00C56558">
      <w:pPr>
        <w:pStyle w:val="BodyText"/>
        <w:spacing w:after="0"/>
        <w:jc w:val="both"/>
      </w:pPr>
      <w:r w:rsidRPr="00C56558">
        <w:t>ОЛ-</w:t>
      </w:r>
      <w:r>
        <w:t>2</w:t>
      </w:r>
      <w:r w:rsidRPr="00C56558">
        <w:t>, гл. 6, §</w:t>
      </w:r>
      <w:r w:rsidRPr="00C56558">
        <w:rPr>
          <w:lang w:val="en-US"/>
        </w:rPr>
        <w:t> </w:t>
      </w:r>
      <w:r w:rsidRPr="00C56558">
        <w:t>6.1–6.4, гл. 7, §</w:t>
      </w:r>
      <w:r w:rsidRPr="00C56558">
        <w:rPr>
          <w:lang w:val="en-US"/>
        </w:rPr>
        <w:t> </w:t>
      </w:r>
      <w:r w:rsidRPr="00C56558">
        <w:t>7.1–7.4; ОЛ-</w:t>
      </w:r>
      <w:r>
        <w:t>4</w:t>
      </w:r>
      <w:r w:rsidRPr="00C56558">
        <w:t>, гл.</w:t>
      </w:r>
      <w:r w:rsidRPr="00C56558">
        <w:rPr>
          <w:lang w:val="en-US"/>
        </w:rPr>
        <w:t> </w:t>
      </w:r>
      <w:r w:rsidRPr="00C56558">
        <w:t>8, §</w:t>
      </w:r>
      <w:r w:rsidRPr="00C56558">
        <w:rPr>
          <w:lang w:val="en-US"/>
        </w:rPr>
        <w:t> </w:t>
      </w:r>
      <w:r w:rsidRPr="00C56558">
        <w:t>18; ОЛ-</w:t>
      </w:r>
      <w:r>
        <w:t>5</w:t>
      </w:r>
      <w:r w:rsidRPr="00C56558">
        <w:t>, гл.</w:t>
      </w:r>
      <w:r w:rsidRPr="00C56558">
        <w:rPr>
          <w:lang w:val="en-US"/>
        </w:rPr>
        <w:t> </w:t>
      </w:r>
      <w:r w:rsidRPr="00C56558">
        <w:t>8, §</w:t>
      </w:r>
      <w:r w:rsidRPr="00C56558">
        <w:rPr>
          <w:lang w:val="en-US"/>
        </w:rPr>
        <w:t> </w:t>
      </w:r>
      <w:r w:rsidRPr="00C56558">
        <w:t>19.</w:t>
      </w:r>
    </w:p>
    <w:p w:rsidR="00C56558" w:rsidRPr="00710E68" w:rsidRDefault="00C56558" w:rsidP="00C56558">
      <w:pPr>
        <w:pStyle w:val="a0"/>
        <w:spacing w:before="0"/>
        <w:ind w:firstLine="0"/>
        <w:rPr>
          <w:sz w:val="24"/>
          <w:szCs w:val="24"/>
        </w:rPr>
      </w:pPr>
    </w:p>
    <w:p w:rsidR="00404930" w:rsidRPr="00404930" w:rsidRDefault="00404930" w:rsidP="00404930">
      <w:pPr>
        <w:pStyle w:val="a0"/>
        <w:spacing w:before="0"/>
        <w:ind w:firstLine="0"/>
        <w:rPr>
          <w:sz w:val="24"/>
          <w:szCs w:val="24"/>
        </w:rPr>
      </w:pPr>
      <w:r>
        <w:rPr>
          <w:b/>
          <w:sz w:val="24"/>
          <w:szCs w:val="24"/>
        </w:rPr>
        <w:t>Лекция 16</w:t>
      </w:r>
      <w:r w:rsidR="00710E68" w:rsidRPr="001960A8">
        <w:rPr>
          <w:b/>
          <w:sz w:val="24"/>
          <w:szCs w:val="24"/>
        </w:rPr>
        <w:t>.</w:t>
      </w:r>
      <w:r w:rsidR="00710E68" w:rsidRPr="00710E68">
        <w:rPr>
          <w:sz w:val="24"/>
          <w:szCs w:val="24"/>
        </w:rPr>
        <w:t xml:space="preserve"> </w:t>
      </w:r>
      <w:r w:rsidRPr="00404930">
        <w:rPr>
          <w:sz w:val="24"/>
          <w:szCs w:val="24"/>
        </w:rPr>
        <w:t xml:space="preserve">Векторная ФНП (ВФНП) как отображение </w:t>
      </w:r>
      <w:r w:rsidRPr="00404930">
        <w:rPr>
          <w:position w:val="-6"/>
          <w:sz w:val="24"/>
          <w:szCs w:val="24"/>
        </w:rPr>
        <w:object w:dxaOrig="1040" w:dyaOrig="320">
          <v:shape id="_x0000_i1032" type="#_x0000_t75" style="width:51.75pt;height:15.75pt" o:ole="">
            <v:imagedata r:id="rId20" o:title=""/>
          </v:shape>
          <o:OLEObject Type="Embed" ProgID="Equation.DSMT4" ShapeID="_x0000_i1032" DrawAspect="Content" ObjectID="_1675188566" r:id="rId21"/>
        </w:object>
      </w:r>
      <w:r w:rsidRPr="00404930">
        <w:rPr>
          <w:sz w:val="24"/>
          <w:szCs w:val="24"/>
        </w:rPr>
        <w:t xml:space="preserve"> (</w:t>
      </w:r>
      <w:r w:rsidRPr="00404930">
        <w:rPr>
          <w:position w:val="-4"/>
          <w:sz w:val="24"/>
          <w:szCs w:val="24"/>
        </w:rPr>
        <w:object w:dxaOrig="680" w:dyaOrig="300">
          <v:shape id="_x0000_i1033" type="#_x0000_t75" style="width:33.75pt;height:15pt" o:ole="">
            <v:imagedata r:id="rId22" o:title=""/>
          </v:shape>
          <o:OLEObject Type="Embed" ProgID="Equation.DSMT4" ShapeID="_x0000_i1033" DrawAspect="Content" ObjectID="_1675188567" r:id="rId23"/>
        </w:object>
      </w:r>
      <w:r w:rsidRPr="00404930">
        <w:rPr>
          <w:sz w:val="24"/>
          <w:szCs w:val="24"/>
        </w:rPr>
        <w:t>)</w:t>
      </w:r>
      <w:r w:rsidRPr="00404930">
        <w:rPr>
          <w:smallCaps/>
          <w:sz w:val="24"/>
          <w:szCs w:val="24"/>
        </w:rPr>
        <w:t xml:space="preserve">. </w:t>
      </w:r>
      <w:r w:rsidRPr="00404930">
        <w:rPr>
          <w:sz w:val="24"/>
          <w:szCs w:val="24"/>
        </w:rPr>
        <w:t xml:space="preserve">Координатные функции ВФНП. Геометрическая интерпретация для </w:t>
      </w:r>
      <w:r w:rsidRPr="00404930">
        <w:rPr>
          <w:i/>
          <w:sz w:val="24"/>
          <w:szCs w:val="24"/>
          <w:lang w:val="en-US"/>
        </w:rPr>
        <w:t>n</w:t>
      </w:r>
      <w:r w:rsidRPr="00404930">
        <w:rPr>
          <w:sz w:val="24"/>
          <w:szCs w:val="24"/>
        </w:rPr>
        <w:t xml:space="preserve">, </w:t>
      </w:r>
      <w:r w:rsidRPr="00404930">
        <w:rPr>
          <w:i/>
          <w:sz w:val="24"/>
          <w:szCs w:val="24"/>
          <w:lang w:val="en-US"/>
        </w:rPr>
        <w:t>m</w:t>
      </w:r>
      <w:r w:rsidRPr="00404930">
        <w:rPr>
          <w:sz w:val="24"/>
          <w:szCs w:val="24"/>
        </w:rPr>
        <w:t xml:space="preserve"> = 2, 3. Предел ВФНП. Непрерывность ВФНП. Матрица Якоби ВФНП, якобиан (при </w:t>
      </w:r>
      <w:r w:rsidRPr="00404930">
        <w:rPr>
          <w:position w:val="-6"/>
          <w:sz w:val="24"/>
          <w:szCs w:val="24"/>
        </w:rPr>
        <w:object w:dxaOrig="540" w:dyaOrig="200">
          <v:shape id="_x0000_i1034" type="#_x0000_t75" style="width:27pt;height:9.75pt" o:ole="">
            <v:imagedata r:id="rId24" o:title=""/>
          </v:shape>
          <o:OLEObject Type="Embed" ProgID="Equation.DSMT4" ShapeID="_x0000_i1034" DrawAspect="Content" ObjectID="_1675188568" r:id="rId25"/>
        </w:object>
      </w:r>
      <w:r w:rsidRPr="00404930">
        <w:rPr>
          <w:sz w:val="24"/>
          <w:szCs w:val="24"/>
        </w:rPr>
        <w:t xml:space="preserve">). Дифференцируемость ВФНП, ее дифференциал. Производная сложной ВФНП в матричной форме. </w:t>
      </w:r>
    </w:p>
    <w:p w:rsidR="00404930" w:rsidRPr="00404930" w:rsidRDefault="00404930" w:rsidP="00404930">
      <w:pPr>
        <w:pStyle w:val="BodyText"/>
        <w:spacing w:after="0"/>
        <w:jc w:val="both"/>
      </w:pPr>
      <w:r w:rsidRPr="00404930">
        <w:t>ОЛ-</w:t>
      </w:r>
      <w:r>
        <w:t>2</w:t>
      </w:r>
      <w:r w:rsidRPr="00404930">
        <w:t>, гл. 1, §</w:t>
      </w:r>
      <w:r w:rsidRPr="00404930">
        <w:rPr>
          <w:lang w:val="en-US"/>
        </w:rPr>
        <w:t> </w:t>
      </w:r>
      <w:r w:rsidRPr="00404930">
        <w:t>1.2–1.4, гл. 2, §</w:t>
      </w:r>
      <w:r w:rsidRPr="00404930">
        <w:rPr>
          <w:lang w:val="en-US"/>
        </w:rPr>
        <w:t> </w:t>
      </w:r>
      <w:r>
        <w:t>2.3, 2.6, 2.7; ДЛ -2</w:t>
      </w:r>
      <w:r w:rsidRPr="00404930">
        <w:t>, гл.</w:t>
      </w:r>
      <w:r w:rsidRPr="00404930">
        <w:rPr>
          <w:lang w:val="en-US"/>
        </w:rPr>
        <w:t> </w:t>
      </w:r>
      <w:r w:rsidRPr="00404930">
        <w:t>5, §</w:t>
      </w:r>
      <w:r w:rsidRPr="00404930">
        <w:rPr>
          <w:lang w:val="en-US"/>
        </w:rPr>
        <w:t> </w:t>
      </w:r>
      <w:r w:rsidRPr="00404930">
        <w:t>41, пп. 41.4–41.7.</w:t>
      </w:r>
    </w:p>
    <w:p w:rsidR="003E0065" w:rsidRPr="00710E68" w:rsidRDefault="003E0065" w:rsidP="00404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0E68" w:rsidRDefault="00404930" w:rsidP="00404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Лекция 17</w:t>
      </w:r>
      <w:r w:rsidR="00710E68" w:rsidRPr="003E0065">
        <w:rPr>
          <w:rFonts w:ascii="Times New Roman" w:hAnsi="Times New Roman" w:cs="Times New Roman"/>
          <w:b/>
          <w:sz w:val="24"/>
          <w:szCs w:val="24"/>
        </w:rPr>
        <w:t>.</w:t>
      </w:r>
      <w:r w:rsidR="00710E68" w:rsidRPr="00710E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Обзорная.</w:t>
      </w:r>
    </w:p>
    <w:p w:rsidR="001960A8" w:rsidRPr="00710E68" w:rsidRDefault="001960A8" w:rsidP="00710E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0E68" w:rsidRDefault="00710E68" w:rsidP="001960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0A8">
        <w:rPr>
          <w:rFonts w:ascii="Times New Roman" w:hAnsi="Times New Roman" w:cs="Times New Roman"/>
          <w:b/>
          <w:sz w:val="28"/>
          <w:szCs w:val="28"/>
        </w:rPr>
        <w:t>Семинары</w:t>
      </w:r>
    </w:p>
    <w:p w:rsidR="001960A8" w:rsidRPr="001960A8" w:rsidRDefault="001960A8" w:rsidP="001960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0E68" w:rsidRPr="001960A8" w:rsidRDefault="001960A8" w:rsidP="001960A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Модуль 1. </w:t>
      </w:r>
      <w:r w:rsidR="00404930">
        <w:rPr>
          <w:rFonts w:ascii="Times New Roman" w:hAnsi="Times New Roman" w:cs="Times New Roman"/>
          <w:b/>
          <w:sz w:val="24"/>
          <w:szCs w:val="24"/>
        </w:rPr>
        <w:t>Линейная алгебра</w:t>
      </w:r>
    </w:p>
    <w:p w:rsidR="00404930" w:rsidRPr="00404930" w:rsidRDefault="00710E68" w:rsidP="00404930">
      <w:pPr>
        <w:pStyle w:val="a0"/>
        <w:spacing w:before="0"/>
        <w:ind w:firstLine="0"/>
        <w:rPr>
          <w:sz w:val="24"/>
          <w:szCs w:val="24"/>
        </w:rPr>
      </w:pPr>
      <w:r w:rsidRPr="001960A8">
        <w:rPr>
          <w:b/>
          <w:sz w:val="24"/>
          <w:szCs w:val="24"/>
        </w:rPr>
        <w:t>Занятие 1.</w:t>
      </w:r>
      <w:r w:rsidRPr="00710E68">
        <w:rPr>
          <w:sz w:val="24"/>
          <w:szCs w:val="24"/>
        </w:rPr>
        <w:t xml:space="preserve"> </w:t>
      </w:r>
      <w:r w:rsidR="00404930" w:rsidRPr="00404930">
        <w:rPr>
          <w:sz w:val="24"/>
          <w:szCs w:val="24"/>
        </w:rPr>
        <w:t>Линейное пространство. Линейная зависимость. Базис и размерность пространства. Переход к новому базису.</w:t>
      </w:r>
    </w:p>
    <w:p w:rsidR="00404930" w:rsidRPr="00404930" w:rsidRDefault="00404930" w:rsidP="00404930">
      <w:pPr>
        <w:pStyle w:val="BodyText"/>
        <w:spacing w:after="0"/>
        <w:jc w:val="both"/>
      </w:pPr>
      <w:r w:rsidRPr="00404930">
        <w:t>Ауд.: ОЛ-</w:t>
      </w:r>
      <w:r w:rsidR="00967036">
        <w:t>6</w:t>
      </w:r>
      <w:r w:rsidRPr="00404930">
        <w:t>, гл. 4: 4.1–4.9 (неч.), 4.15, 4.17, 4.21, 4.24, 4.28, 4.30, 4.37 или</w:t>
      </w:r>
    </w:p>
    <w:p w:rsidR="00404930" w:rsidRPr="00404930" w:rsidRDefault="00967036" w:rsidP="00404930">
      <w:pPr>
        <w:pStyle w:val="BodyText"/>
        <w:spacing w:after="0"/>
        <w:jc w:val="both"/>
      </w:pPr>
      <w:r>
        <w:t>ДЛ-3</w:t>
      </w:r>
      <w:r w:rsidR="00404930" w:rsidRPr="00404930">
        <w:t>, гл. 3: 7–17 (неч.), 21–25 (неч.), 29–33 (неч.), 40, 53–57(неч.), 63.</w:t>
      </w:r>
    </w:p>
    <w:p w:rsidR="00404930" w:rsidRPr="00404930" w:rsidRDefault="00404930" w:rsidP="00404930">
      <w:pPr>
        <w:pStyle w:val="BodyText"/>
        <w:spacing w:after="0"/>
        <w:jc w:val="both"/>
      </w:pPr>
      <w:r w:rsidRPr="00404930">
        <w:t>Дома: ОЛ-</w:t>
      </w:r>
      <w:r w:rsidR="00967036">
        <w:t>6</w:t>
      </w:r>
      <w:r w:rsidRPr="00404930">
        <w:t>, гл. 4: 4.2–4.10 (четн.), 4.16, 4.18, 4.19, 4.25, 4.31 или</w:t>
      </w:r>
    </w:p>
    <w:p w:rsidR="00404930" w:rsidRPr="00404930" w:rsidRDefault="00404930" w:rsidP="00404930">
      <w:pPr>
        <w:pStyle w:val="BodyText"/>
        <w:spacing w:after="0"/>
        <w:jc w:val="both"/>
      </w:pPr>
      <w:r w:rsidRPr="00404930">
        <w:t>ДЛ-3, гл. 3: 8–14 (четн.), 22–26 (четн.), 30–34</w:t>
      </w:r>
      <w:r w:rsidRPr="00404930">
        <w:rPr>
          <w:lang w:val="en-US"/>
        </w:rPr>
        <w:t> </w:t>
      </w:r>
      <w:r w:rsidRPr="00404930">
        <w:t>(четн.), 42, 54–58 (четн.), 64.</w:t>
      </w:r>
    </w:p>
    <w:p w:rsidR="001960A8" w:rsidRPr="00710E68" w:rsidRDefault="001960A8" w:rsidP="00404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036" w:rsidRPr="00967036" w:rsidRDefault="00710E68" w:rsidP="00967036">
      <w:pPr>
        <w:pStyle w:val="a0"/>
        <w:spacing w:before="0"/>
        <w:ind w:firstLine="0"/>
        <w:rPr>
          <w:sz w:val="24"/>
          <w:szCs w:val="24"/>
        </w:rPr>
      </w:pPr>
      <w:r w:rsidRPr="001960A8">
        <w:rPr>
          <w:b/>
          <w:sz w:val="24"/>
          <w:szCs w:val="24"/>
        </w:rPr>
        <w:t>Занятие 2.</w:t>
      </w:r>
      <w:r w:rsidR="00967036">
        <w:rPr>
          <w:sz w:val="24"/>
          <w:szCs w:val="24"/>
        </w:rPr>
        <w:t xml:space="preserve"> </w:t>
      </w:r>
      <w:r w:rsidR="00967036" w:rsidRPr="00967036">
        <w:rPr>
          <w:sz w:val="24"/>
          <w:szCs w:val="24"/>
        </w:rPr>
        <w:t xml:space="preserve">Ранг системы векторов. Линейная оболочка системы векторов. Подпространство линейного пространства. </w:t>
      </w:r>
    </w:p>
    <w:p w:rsidR="00967036" w:rsidRPr="00967036" w:rsidRDefault="00967036" w:rsidP="00967036">
      <w:pPr>
        <w:pStyle w:val="BodyText"/>
        <w:spacing w:after="0"/>
        <w:jc w:val="both"/>
      </w:pPr>
      <w:r w:rsidRPr="00967036">
        <w:t>Ауд.: ОЛ-</w:t>
      </w:r>
      <w:r>
        <w:t>6</w:t>
      </w:r>
      <w:r w:rsidRPr="00967036">
        <w:t>, гл. 4: 4.45–4.53 (неч.) или</w:t>
      </w:r>
    </w:p>
    <w:p w:rsidR="00967036" w:rsidRPr="00967036" w:rsidRDefault="00967036" w:rsidP="00967036">
      <w:pPr>
        <w:pStyle w:val="BodyText"/>
        <w:spacing w:after="0"/>
        <w:jc w:val="both"/>
      </w:pPr>
      <w:r w:rsidRPr="00967036">
        <w:t>ДЛ-3, гл. 3: 73–77 (неч.), 87–91 (неч.), 95–99 (неч.).</w:t>
      </w:r>
    </w:p>
    <w:p w:rsidR="00967036" w:rsidRPr="00967036" w:rsidRDefault="00967036" w:rsidP="00967036">
      <w:pPr>
        <w:pStyle w:val="BodyText"/>
        <w:spacing w:after="0"/>
        <w:jc w:val="both"/>
      </w:pPr>
      <w:r w:rsidRPr="00967036">
        <w:t>Дома: ОЛ-</w:t>
      </w:r>
      <w:r>
        <w:t>6</w:t>
      </w:r>
      <w:r w:rsidRPr="00967036">
        <w:t>, гл. 4: 4.46, 4.48, 4.52, 4.54 или</w:t>
      </w:r>
    </w:p>
    <w:p w:rsidR="00967036" w:rsidRPr="00967036" w:rsidRDefault="00967036" w:rsidP="00967036">
      <w:pPr>
        <w:pStyle w:val="BodyText"/>
        <w:spacing w:after="0"/>
        <w:jc w:val="both"/>
      </w:pPr>
      <w:r w:rsidRPr="00967036">
        <w:t>ДЛ-3, гл. 3: 74–78 (четн.), 88–92 (четн.), 96–100 (четн.), гл. 4: 6–12 (четн.), 32, 38.</w:t>
      </w:r>
    </w:p>
    <w:p w:rsidR="001960A8" w:rsidRPr="00710E68" w:rsidRDefault="001960A8" w:rsidP="009670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036" w:rsidRPr="00967036" w:rsidRDefault="00710E68" w:rsidP="00967036">
      <w:pPr>
        <w:pStyle w:val="a0"/>
        <w:spacing w:before="0"/>
        <w:ind w:firstLine="0"/>
        <w:rPr>
          <w:sz w:val="24"/>
          <w:szCs w:val="24"/>
        </w:rPr>
      </w:pPr>
      <w:r w:rsidRPr="001960A8">
        <w:rPr>
          <w:b/>
          <w:sz w:val="24"/>
          <w:szCs w:val="24"/>
        </w:rPr>
        <w:t>Занятие 3.</w:t>
      </w:r>
      <w:r w:rsidRPr="00710E68">
        <w:rPr>
          <w:sz w:val="24"/>
          <w:szCs w:val="24"/>
        </w:rPr>
        <w:t xml:space="preserve"> </w:t>
      </w:r>
      <w:r w:rsidR="00967036" w:rsidRPr="00967036">
        <w:rPr>
          <w:sz w:val="24"/>
          <w:szCs w:val="24"/>
        </w:rPr>
        <w:t>Евклидовы пространства. Процесс ортогонализации Грама – Шмидта.</w:t>
      </w:r>
    </w:p>
    <w:p w:rsidR="00967036" w:rsidRPr="00967036" w:rsidRDefault="00967036" w:rsidP="00967036">
      <w:pPr>
        <w:pStyle w:val="BodyText"/>
        <w:spacing w:after="0"/>
        <w:jc w:val="both"/>
      </w:pPr>
      <w:r w:rsidRPr="00967036">
        <w:t>Ауд.: ОЛ-</w:t>
      </w:r>
      <w:r w:rsidR="00E57FCA">
        <w:fldChar w:fldCharType="begin"/>
      </w:r>
      <w:r w:rsidR="00E57FCA">
        <w:instrText xml:space="preserve"> REF _Ref180140595 \r \h  \* MERGEFORMAT </w:instrText>
      </w:r>
      <w:r w:rsidR="00E57FCA">
        <w:fldChar w:fldCharType="separate"/>
      </w:r>
      <w:r w:rsidRPr="00967036">
        <w:t>6</w:t>
      </w:r>
      <w:r w:rsidR="00E57FCA">
        <w:fldChar w:fldCharType="end"/>
      </w:r>
      <w:r w:rsidRPr="00967036">
        <w:t>, гл. 4: 4.63 (а), 4.64 (а), 4.65 (а,б), 4.67–4.76</w:t>
      </w:r>
      <w:r w:rsidRPr="00967036">
        <w:rPr>
          <w:lang w:val="en-US"/>
        </w:rPr>
        <w:t> </w:t>
      </w:r>
      <w:r w:rsidRPr="00967036">
        <w:t>(неч.), или</w:t>
      </w:r>
    </w:p>
    <w:p w:rsidR="00967036" w:rsidRPr="00967036" w:rsidRDefault="00967036" w:rsidP="00967036">
      <w:pPr>
        <w:pStyle w:val="BodyText"/>
        <w:spacing w:after="0"/>
        <w:jc w:val="both"/>
      </w:pPr>
      <w:r w:rsidRPr="00967036">
        <w:t>ДЛ-3, гл. 4: 5–12 (неч.), 17– 24 (неч.), 31, 37, 39, 47, 49, 53, 57, 59.</w:t>
      </w:r>
    </w:p>
    <w:p w:rsidR="00967036" w:rsidRPr="00967036" w:rsidRDefault="00967036" w:rsidP="00967036">
      <w:pPr>
        <w:pStyle w:val="BodyText"/>
        <w:spacing w:after="0"/>
        <w:jc w:val="both"/>
      </w:pPr>
      <w:r w:rsidRPr="00967036">
        <w:t>Дома: ОЛ-</w:t>
      </w:r>
      <w:r w:rsidR="00E57FCA">
        <w:fldChar w:fldCharType="begin"/>
      </w:r>
      <w:r w:rsidR="00E57FCA">
        <w:instrText xml:space="preserve"> REF _Ref180140595 \r \h  \* MERGEFORMAT </w:instrText>
      </w:r>
      <w:r w:rsidR="00E57FCA">
        <w:fldChar w:fldCharType="separate"/>
      </w:r>
      <w:r w:rsidRPr="00967036">
        <w:t>6</w:t>
      </w:r>
      <w:r w:rsidR="00E57FCA">
        <w:fldChar w:fldCharType="end"/>
      </w:r>
      <w:r w:rsidRPr="00967036">
        <w:t>, гл. 4: 4.63 (б), 4.64 (б), 4.65 (в), 4.67–4.76 (четн.) или</w:t>
      </w:r>
    </w:p>
    <w:p w:rsidR="00967036" w:rsidRPr="00967036" w:rsidRDefault="00967036" w:rsidP="00967036">
      <w:pPr>
        <w:pStyle w:val="BodyText"/>
        <w:spacing w:after="0"/>
        <w:jc w:val="both"/>
      </w:pPr>
      <w:r w:rsidRPr="00967036">
        <w:t>ДЛ-3, гл. 4: 5–12 (четн.) 17–24 (четн.), 32, 38, 48, 50, 54, 58, 60.</w:t>
      </w:r>
    </w:p>
    <w:p w:rsidR="001960A8" w:rsidRPr="00710E68" w:rsidRDefault="001960A8" w:rsidP="009670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036" w:rsidRPr="00967036" w:rsidRDefault="00710E68" w:rsidP="00967036">
      <w:pPr>
        <w:pStyle w:val="a0"/>
        <w:spacing w:before="0"/>
        <w:ind w:firstLine="0"/>
        <w:rPr>
          <w:sz w:val="24"/>
          <w:szCs w:val="24"/>
        </w:rPr>
      </w:pPr>
      <w:r w:rsidRPr="001960A8">
        <w:rPr>
          <w:b/>
          <w:sz w:val="24"/>
          <w:szCs w:val="24"/>
        </w:rPr>
        <w:t xml:space="preserve">Занятие 4. </w:t>
      </w:r>
      <w:r w:rsidR="00967036" w:rsidRPr="00967036">
        <w:rPr>
          <w:sz w:val="24"/>
          <w:szCs w:val="24"/>
        </w:rPr>
        <w:t>Линейные операторы и их матрицы. Преобразование матрицы линейного оператора при переходе к новому базису. Действия над линейными операторами.</w:t>
      </w:r>
    </w:p>
    <w:p w:rsidR="00967036" w:rsidRPr="00967036" w:rsidRDefault="00967036" w:rsidP="00967036">
      <w:pPr>
        <w:pStyle w:val="BodyText"/>
        <w:spacing w:after="0"/>
        <w:jc w:val="both"/>
      </w:pPr>
      <w:r w:rsidRPr="00967036">
        <w:t>Ауд.: ОЛ-</w:t>
      </w:r>
      <w:r w:rsidR="002D70DC">
        <w:t>6</w:t>
      </w:r>
      <w:r w:rsidRPr="00967036">
        <w:t xml:space="preserve">, гл. 4: 4.83 – 4.99 (неч.), 4.103, 4.106 (б), 4.107, 4.110, 4.113 или </w:t>
      </w:r>
    </w:p>
    <w:p w:rsidR="00967036" w:rsidRPr="00967036" w:rsidRDefault="00967036" w:rsidP="00967036">
      <w:pPr>
        <w:pStyle w:val="BodyText"/>
        <w:spacing w:after="0"/>
        <w:jc w:val="both"/>
      </w:pPr>
      <w:r w:rsidRPr="00967036">
        <w:t>ДЛ-3, гл. 5: 1, 5, 7, 21, 23, 25, 32 (а), 33 (а), 44, 45 (а), 47, 49, 51 (а, б), 71.</w:t>
      </w:r>
    </w:p>
    <w:p w:rsidR="00967036" w:rsidRPr="00967036" w:rsidRDefault="00967036" w:rsidP="00967036">
      <w:pPr>
        <w:pStyle w:val="BodyText"/>
        <w:spacing w:after="0"/>
        <w:jc w:val="both"/>
      </w:pPr>
      <w:r w:rsidRPr="00967036">
        <w:t>Дома: ОЛ-</w:t>
      </w:r>
      <w:r w:rsidR="002D70DC">
        <w:t>6</w:t>
      </w:r>
      <w:r w:rsidRPr="00967036">
        <w:t xml:space="preserve">, гл. 4: 4.84, 4.86, 4.90 – 4.100 (четн.), 4.102, 4.104, 4.108, 4.110(б), 4.118 или </w:t>
      </w:r>
    </w:p>
    <w:p w:rsidR="00967036" w:rsidRPr="00967036" w:rsidRDefault="00967036" w:rsidP="00967036">
      <w:pPr>
        <w:pStyle w:val="BodyText"/>
        <w:spacing w:after="0"/>
        <w:jc w:val="both"/>
      </w:pPr>
      <w:r w:rsidRPr="00967036">
        <w:lastRenderedPageBreak/>
        <w:t>ДЛ-3, гл. 5: 6, 8, 22, 24, 32 (6), 33 (б), 43, 45 (б), 48, 51 (в, г), 72.</w:t>
      </w:r>
    </w:p>
    <w:p w:rsidR="000A1DF8" w:rsidRDefault="000A1DF8" w:rsidP="009670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70DC" w:rsidRPr="002D70DC" w:rsidRDefault="00710E68" w:rsidP="002D70DC">
      <w:pPr>
        <w:pStyle w:val="a0"/>
        <w:spacing w:before="0"/>
        <w:ind w:firstLine="0"/>
        <w:rPr>
          <w:sz w:val="24"/>
          <w:szCs w:val="24"/>
        </w:rPr>
      </w:pPr>
      <w:r w:rsidRPr="001960A8">
        <w:rPr>
          <w:b/>
          <w:sz w:val="24"/>
          <w:szCs w:val="24"/>
        </w:rPr>
        <w:t>Занятие 5.</w:t>
      </w:r>
      <w:r w:rsidRPr="00710E68">
        <w:rPr>
          <w:sz w:val="24"/>
          <w:szCs w:val="24"/>
        </w:rPr>
        <w:t xml:space="preserve"> </w:t>
      </w:r>
      <w:r w:rsidR="002D70DC" w:rsidRPr="002D70DC">
        <w:rPr>
          <w:sz w:val="24"/>
          <w:szCs w:val="24"/>
        </w:rPr>
        <w:t>Собственные векторы и собственные значения линейного оператора. Диагонализация симметричных матриц ортогональным преобразованием.</w:t>
      </w:r>
    </w:p>
    <w:p w:rsidR="002D70DC" w:rsidRPr="002D70DC" w:rsidRDefault="002D70DC" w:rsidP="002D70DC">
      <w:pPr>
        <w:pStyle w:val="BodyText"/>
        <w:spacing w:after="0"/>
        <w:jc w:val="both"/>
      </w:pPr>
      <w:r w:rsidRPr="002D70DC">
        <w:t>Ауд.: ОЛ-</w:t>
      </w:r>
      <w:r>
        <w:t>6</w:t>
      </w:r>
      <w:r w:rsidRPr="002D70DC">
        <w:t>, гл. 4: 4.129, 4.131, 4.135–4.143 (неч.), 4.174, 4.183, 4.191 или</w:t>
      </w:r>
    </w:p>
    <w:p w:rsidR="002D70DC" w:rsidRPr="002D70DC" w:rsidRDefault="002D70DC" w:rsidP="002D70DC">
      <w:pPr>
        <w:pStyle w:val="BodyText"/>
        <w:spacing w:after="0"/>
        <w:jc w:val="both"/>
      </w:pPr>
      <w:r w:rsidRPr="002D70DC">
        <w:t>ДЛ-3, гл. 5: 75–80 (неч.). 89–100 (неч.), 155–162 (неч.).</w:t>
      </w:r>
    </w:p>
    <w:p w:rsidR="002D70DC" w:rsidRPr="002D70DC" w:rsidRDefault="002D70DC" w:rsidP="002D70DC">
      <w:pPr>
        <w:pStyle w:val="BodyText"/>
        <w:spacing w:after="0"/>
        <w:jc w:val="both"/>
      </w:pPr>
      <w:r w:rsidRPr="002D70DC">
        <w:t>Дома: ОЛ-</w:t>
      </w:r>
      <w:r>
        <w:t>6</w:t>
      </w:r>
      <w:r w:rsidRPr="002D70DC">
        <w:t>, гл. 4: 4.130, 4.132, 4.134–4.142 (четн.), 4.176, 4.184, 4.186 или</w:t>
      </w:r>
    </w:p>
    <w:p w:rsidR="002D70DC" w:rsidRPr="002D70DC" w:rsidRDefault="002D70DC" w:rsidP="002D70DC">
      <w:pPr>
        <w:pStyle w:val="BodyText"/>
        <w:spacing w:after="0"/>
        <w:jc w:val="both"/>
      </w:pPr>
      <w:r w:rsidRPr="002D70DC">
        <w:t>ДЛ-3, гл. 5: 75–80 (четн). 89–100 (четн.), 156–162 (четн.).</w:t>
      </w:r>
    </w:p>
    <w:p w:rsidR="001960A8" w:rsidRPr="00710E68" w:rsidRDefault="001960A8" w:rsidP="002D70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0DC" w:rsidRPr="002D70DC" w:rsidRDefault="00710E68" w:rsidP="002D70DC">
      <w:pPr>
        <w:pStyle w:val="a0"/>
        <w:spacing w:before="0"/>
        <w:ind w:firstLine="0"/>
        <w:rPr>
          <w:sz w:val="24"/>
          <w:szCs w:val="24"/>
        </w:rPr>
      </w:pPr>
      <w:r w:rsidRPr="001960A8">
        <w:rPr>
          <w:b/>
          <w:sz w:val="24"/>
          <w:szCs w:val="24"/>
        </w:rPr>
        <w:t>Занятие 6</w:t>
      </w:r>
      <w:r w:rsidRPr="002D70DC">
        <w:rPr>
          <w:b/>
          <w:sz w:val="24"/>
          <w:szCs w:val="24"/>
        </w:rPr>
        <w:t>.</w:t>
      </w:r>
      <w:r w:rsidRPr="002D70DC">
        <w:rPr>
          <w:sz w:val="24"/>
          <w:szCs w:val="24"/>
        </w:rPr>
        <w:t xml:space="preserve"> </w:t>
      </w:r>
      <w:r w:rsidR="002D70DC" w:rsidRPr="002D70DC">
        <w:rPr>
          <w:sz w:val="24"/>
          <w:szCs w:val="24"/>
        </w:rPr>
        <w:t xml:space="preserve"> Квадратичные формы, критерий Сильвестра. Преобразование матрицы квадратичной формы при переходе к новому базису.</w:t>
      </w:r>
    </w:p>
    <w:p w:rsidR="002D70DC" w:rsidRPr="002D70DC" w:rsidRDefault="002D70DC" w:rsidP="002D70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0DC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Ауд.: ОЛ-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2D70DC">
        <w:rPr>
          <w:rFonts w:ascii="Times New Roman" w:eastAsia="Times New Roman" w:hAnsi="Times New Roman" w:cs="Times New Roman"/>
          <w:sz w:val="24"/>
          <w:szCs w:val="24"/>
          <w:lang w:eastAsia="ru-RU"/>
        </w:rPr>
        <w:t>, гл. 4: 4.218–4.225 (четн.) или</w:t>
      </w:r>
    </w:p>
    <w:p w:rsidR="002D70DC" w:rsidRPr="002D70DC" w:rsidRDefault="002D70DC" w:rsidP="002D70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0DC">
        <w:rPr>
          <w:rFonts w:ascii="Times New Roman" w:eastAsia="Times New Roman" w:hAnsi="Times New Roman" w:cs="Times New Roman"/>
          <w:sz w:val="24"/>
          <w:szCs w:val="24"/>
          <w:lang w:eastAsia="ru-RU"/>
        </w:rPr>
        <w:t>ДЛ-3, гл. 6: 13, 15, 43, 45.</w:t>
      </w:r>
    </w:p>
    <w:p w:rsidR="002D70DC" w:rsidRPr="002D70DC" w:rsidRDefault="002D70DC" w:rsidP="002D70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0D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Дома: ОЛ-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2D70DC">
        <w:rPr>
          <w:rFonts w:ascii="Times New Roman" w:eastAsia="Times New Roman" w:hAnsi="Times New Roman" w:cs="Times New Roman"/>
          <w:sz w:val="24"/>
          <w:szCs w:val="24"/>
          <w:lang w:eastAsia="ru-RU"/>
        </w:rPr>
        <w:t>, гл. 4: 4.218–4.233 (неч.) или</w:t>
      </w:r>
    </w:p>
    <w:p w:rsidR="002D70DC" w:rsidRPr="002D70DC" w:rsidRDefault="002D70DC" w:rsidP="002D70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0DC">
        <w:rPr>
          <w:rFonts w:ascii="Times New Roman" w:eastAsia="Times New Roman" w:hAnsi="Times New Roman" w:cs="Times New Roman"/>
          <w:sz w:val="24"/>
          <w:szCs w:val="24"/>
          <w:lang w:eastAsia="ru-RU"/>
        </w:rPr>
        <w:t>ДЛ-3, гл. 6: 14, 16, 44, 46.</w:t>
      </w:r>
    </w:p>
    <w:p w:rsidR="001960A8" w:rsidRPr="00710E68" w:rsidRDefault="001960A8" w:rsidP="002D70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0DC" w:rsidRPr="002D70DC" w:rsidRDefault="00710E68" w:rsidP="002D70DC">
      <w:pPr>
        <w:pStyle w:val="a0"/>
        <w:spacing w:before="0"/>
        <w:ind w:firstLine="0"/>
        <w:rPr>
          <w:sz w:val="24"/>
          <w:szCs w:val="24"/>
        </w:rPr>
      </w:pPr>
      <w:r w:rsidRPr="001960A8">
        <w:rPr>
          <w:b/>
          <w:sz w:val="24"/>
          <w:szCs w:val="24"/>
        </w:rPr>
        <w:t>Заняти</w:t>
      </w:r>
      <w:r w:rsidR="002D70DC">
        <w:rPr>
          <w:b/>
          <w:sz w:val="24"/>
          <w:szCs w:val="24"/>
        </w:rPr>
        <w:t>я</w:t>
      </w:r>
      <w:r w:rsidRPr="001960A8">
        <w:rPr>
          <w:b/>
          <w:sz w:val="24"/>
          <w:szCs w:val="24"/>
        </w:rPr>
        <w:t xml:space="preserve"> 7</w:t>
      </w:r>
      <w:r w:rsidR="002D70DC">
        <w:rPr>
          <w:b/>
          <w:sz w:val="24"/>
          <w:szCs w:val="24"/>
        </w:rPr>
        <w:t>-8</w:t>
      </w:r>
      <w:r w:rsidRPr="001960A8">
        <w:rPr>
          <w:b/>
          <w:sz w:val="24"/>
          <w:szCs w:val="24"/>
        </w:rPr>
        <w:t>.</w:t>
      </w:r>
      <w:r w:rsidRPr="00710E68">
        <w:rPr>
          <w:sz w:val="24"/>
          <w:szCs w:val="24"/>
        </w:rPr>
        <w:t xml:space="preserve"> </w:t>
      </w:r>
      <w:r w:rsidR="002D70DC" w:rsidRPr="002D70DC">
        <w:rPr>
          <w:sz w:val="24"/>
          <w:szCs w:val="24"/>
        </w:rPr>
        <w:t>Приведение квадратичной формы к каноническому виду методом Лагранжа и ортогональным преобразованием. Приведение кривых второго порядка к каноническому виду.</w:t>
      </w:r>
    </w:p>
    <w:p w:rsidR="002D70DC" w:rsidRPr="002D70DC" w:rsidRDefault="002D70DC" w:rsidP="002D70DC">
      <w:pPr>
        <w:pStyle w:val="BodyText"/>
        <w:spacing w:after="0"/>
        <w:jc w:val="both"/>
      </w:pPr>
      <w:r w:rsidRPr="002D70DC">
        <w:t>Ауд.: ОЛ-</w:t>
      </w:r>
      <w:r>
        <w:t>6</w:t>
      </w:r>
      <w:r w:rsidRPr="002D70DC">
        <w:t>, гл. 4: 4.210, 4.211, 4.213, 4.215, 4.226, 4.228, 4.231 или</w:t>
      </w:r>
    </w:p>
    <w:p w:rsidR="002D70DC" w:rsidRPr="002D70DC" w:rsidRDefault="002D70DC" w:rsidP="002D70DC">
      <w:pPr>
        <w:pStyle w:val="BodyText"/>
        <w:spacing w:after="0"/>
        <w:jc w:val="both"/>
      </w:pPr>
      <w:r w:rsidRPr="002D70DC">
        <w:t>ДЛ-3, гл. 6: 19, 21, 23 (б), 29, 31, 35, 47, 49, 55.</w:t>
      </w:r>
    </w:p>
    <w:p w:rsidR="002D70DC" w:rsidRPr="002D70DC" w:rsidRDefault="002D70DC" w:rsidP="002D70DC">
      <w:pPr>
        <w:pStyle w:val="BodyText"/>
        <w:spacing w:after="0"/>
        <w:jc w:val="both"/>
      </w:pPr>
      <w:r w:rsidRPr="002D70DC">
        <w:t>Дома: ОЛ-</w:t>
      </w:r>
      <w:r>
        <w:t>6</w:t>
      </w:r>
      <w:r w:rsidRPr="002D70DC">
        <w:t>, гл. 4: 4.212, 4.214, 4.216, 4.227, 4.229, 4.230 или</w:t>
      </w:r>
    </w:p>
    <w:p w:rsidR="002D70DC" w:rsidRPr="002D70DC" w:rsidRDefault="002D70DC" w:rsidP="002D70DC">
      <w:pPr>
        <w:pStyle w:val="BodyText"/>
        <w:spacing w:after="0"/>
        <w:jc w:val="both"/>
      </w:pPr>
      <w:r w:rsidRPr="002D70DC">
        <w:t>ДЛ-3, гл. 6: 20, 22, 23</w:t>
      </w:r>
      <w:r w:rsidRPr="002D70DC">
        <w:rPr>
          <w:lang w:val="en-US"/>
        </w:rPr>
        <w:t> </w:t>
      </w:r>
      <w:r w:rsidRPr="002D70DC">
        <w:t>(а), 30, 32, 36, 48, 50, 56.</w:t>
      </w:r>
    </w:p>
    <w:p w:rsidR="001960A8" w:rsidRPr="00710E68" w:rsidRDefault="001960A8" w:rsidP="00710E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0E68" w:rsidRDefault="00710E68" w:rsidP="00E00E68">
      <w:pPr>
        <w:pStyle w:val="BodyText"/>
        <w:spacing w:after="0"/>
        <w:jc w:val="both"/>
      </w:pPr>
      <w:r w:rsidRPr="001960A8">
        <w:rPr>
          <w:b/>
        </w:rPr>
        <w:t>Занятие 9.</w:t>
      </w:r>
      <w:r w:rsidRPr="00710E68">
        <w:t xml:space="preserve"> </w:t>
      </w:r>
      <w:r w:rsidR="00E00E68" w:rsidRPr="00E00E68">
        <w:t>Контроль по модулю (</w:t>
      </w:r>
      <w:r w:rsidR="00E00E68">
        <w:t>рубежный контроль</w:t>
      </w:r>
      <w:r w:rsidR="00E00E68" w:rsidRPr="00E00E68">
        <w:t>).</w:t>
      </w:r>
    </w:p>
    <w:p w:rsidR="0034286D" w:rsidRDefault="0034286D" w:rsidP="00E00E68">
      <w:pPr>
        <w:pStyle w:val="BodyText"/>
        <w:spacing w:after="0"/>
        <w:jc w:val="both"/>
      </w:pPr>
    </w:p>
    <w:p w:rsidR="001960A8" w:rsidRPr="0034286D" w:rsidRDefault="0034286D" w:rsidP="003428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Модуль 2. Функции нескольких переменных</w:t>
      </w:r>
    </w:p>
    <w:p w:rsidR="00E00E68" w:rsidRPr="00E00E68" w:rsidRDefault="00E00E68" w:rsidP="00E00E68">
      <w:pPr>
        <w:pStyle w:val="a0"/>
        <w:spacing w:before="0"/>
        <w:ind w:firstLine="0"/>
        <w:rPr>
          <w:sz w:val="24"/>
          <w:szCs w:val="24"/>
        </w:rPr>
      </w:pPr>
      <w:r>
        <w:rPr>
          <w:b/>
          <w:sz w:val="24"/>
          <w:szCs w:val="24"/>
        </w:rPr>
        <w:t>Занятие 10</w:t>
      </w:r>
      <w:r w:rsidR="00710E68" w:rsidRPr="001960A8">
        <w:rPr>
          <w:b/>
          <w:sz w:val="24"/>
          <w:szCs w:val="24"/>
        </w:rPr>
        <w:t>.</w:t>
      </w:r>
      <w:r w:rsidR="00710E68" w:rsidRPr="00710E68">
        <w:rPr>
          <w:sz w:val="24"/>
          <w:szCs w:val="24"/>
        </w:rPr>
        <w:t xml:space="preserve"> </w:t>
      </w:r>
      <w:r w:rsidRPr="00E00E68">
        <w:rPr>
          <w:sz w:val="24"/>
          <w:szCs w:val="24"/>
        </w:rPr>
        <w:t>Область определения ФНП. Линии и поверхности уровня. Предел и непрерывность ФНП.</w:t>
      </w:r>
    </w:p>
    <w:p w:rsidR="00E00E68" w:rsidRPr="00E00E68" w:rsidRDefault="00E00E68" w:rsidP="00E00E68">
      <w:pPr>
        <w:pStyle w:val="BodyText"/>
        <w:spacing w:after="0"/>
        <w:jc w:val="both"/>
      </w:pPr>
      <w:r w:rsidRPr="00E00E68">
        <w:t>Ауд.: ОЛ-</w:t>
      </w:r>
      <w:r>
        <w:t>8</w:t>
      </w:r>
      <w:r w:rsidRPr="00E00E68">
        <w:t xml:space="preserve">: 1792 (в), 1793 (г), 1794 (в), 1795 (а), 1796 (в), 1797 (б, в), 1788 (в), найти предел </w:t>
      </w:r>
      <w:r w:rsidRPr="00E00E68">
        <w:rPr>
          <w:position w:val="-36"/>
        </w:rPr>
        <w:object w:dxaOrig="2000" w:dyaOrig="639">
          <v:shape id="_x0000_i1035" type="#_x0000_t75" style="width:99.75pt;height:32.25pt" o:ole="">
            <v:imagedata r:id="rId26" o:title=""/>
          </v:shape>
          <o:OLEObject Type="Embed" ProgID="Equation.DSMT4" ShapeID="_x0000_i1035" DrawAspect="Content" ObjectID="_1675188569" r:id="rId27"/>
        </w:object>
      </w:r>
      <w:r w:rsidRPr="00E00E68">
        <w:t xml:space="preserve">, проверить функцию </w:t>
      </w:r>
      <w:r w:rsidRPr="00E00E68">
        <w:rPr>
          <w:position w:val="-40"/>
        </w:rPr>
        <w:object w:dxaOrig="2659" w:dyaOrig="900">
          <v:shape id="_x0000_i1036" type="#_x0000_t75" style="width:111.75pt;height:38.25pt" o:ole="" fillcolor="window">
            <v:imagedata r:id="rId28" o:title=""/>
          </v:shape>
          <o:OLEObject Type="Embed" ProgID="Equation.DSMT4" ShapeID="_x0000_i1036" DrawAspect="Content" ObjectID="_1675188570" r:id="rId29"/>
        </w:object>
      </w:r>
      <w:r w:rsidRPr="00E00E68">
        <w:t xml:space="preserve">  на непрерывность в точке (0; 0) или</w:t>
      </w:r>
    </w:p>
    <w:p w:rsidR="00E00E68" w:rsidRPr="00E00E68" w:rsidRDefault="00E00E68" w:rsidP="00E00E68">
      <w:pPr>
        <w:pStyle w:val="BodyText"/>
        <w:spacing w:after="0"/>
        <w:jc w:val="both"/>
      </w:pPr>
      <w:r w:rsidRPr="00E00E68">
        <w:t>ОЛ-</w:t>
      </w:r>
      <w:r>
        <w:t>6</w:t>
      </w:r>
      <w:r w:rsidRPr="00E00E68">
        <w:t>, гл. 7: 7.6, 7.8, 7.10, 7.19, 7.21 (построить линии и поверхности уровня), 7.32, 7.35, 7.44, 7.46, 7.50, 7.55.</w:t>
      </w:r>
    </w:p>
    <w:p w:rsidR="00E00E68" w:rsidRPr="00E00E68" w:rsidRDefault="00E00E68" w:rsidP="00E00E68">
      <w:pPr>
        <w:pStyle w:val="BodyText"/>
        <w:spacing w:after="0"/>
        <w:jc w:val="both"/>
      </w:pPr>
      <w:r w:rsidRPr="00E00E68">
        <w:t>Дома: ОЛ-</w:t>
      </w:r>
      <w:r>
        <w:t>8</w:t>
      </w:r>
      <w:r w:rsidRPr="00E00E68">
        <w:t xml:space="preserve"> гл. 4: 1792</w:t>
      </w:r>
      <w:r w:rsidRPr="00E00E68">
        <w:rPr>
          <w:lang w:val="en-US"/>
        </w:rPr>
        <w:t> </w:t>
      </w:r>
      <w:r w:rsidRPr="00E00E68">
        <w:t>(е, и), 1793</w:t>
      </w:r>
      <w:r w:rsidRPr="00E00E68">
        <w:rPr>
          <w:lang w:val="en-US"/>
        </w:rPr>
        <w:t> </w:t>
      </w:r>
      <w:r w:rsidRPr="00E00E68">
        <w:t>(б, в), 1794(г, ж), 1796</w:t>
      </w:r>
      <w:r w:rsidRPr="00E00E68">
        <w:rPr>
          <w:lang w:val="en-US"/>
        </w:rPr>
        <w:t> </w:t>
      </w:r>
      <w:r w:rsidRPr="00E00E68">
        <w:t>(а, б), 1797</w:t>
      </w:r>
      <w:r w:rsidRPr="00E00E68">
        <w:rPr>
          <w:lang w:val="en-US"/>
        </w:rPr>
        <w:t> </w:t>
      </w:r>
      <w:r w:rsidRPr="00E00E68">
        <w:t>(г, е), 1799</w:t>
      </w:r>
      <w:r w:rsidRPr="00E00E68">
        <w:rPr>
          <w:lang w:val="en-US"/>
        </w:rPr>
        <w:t> </w:t>
      </w:r>
      <w:r w:rsidRPr="00E00E68">
        <w:t>(б) или</w:t>
      </w:r>
    </w:p>
    <w:p w:rsidR="00E00E68" w:rsidRDefault="00E00E68" w:rsidP="00E00E68">
      <w:pPr>
        <w:pStyle w:val="BodyText"/>
        <w:spacing w:after="0"/>
        <w:jc w:val="both"/>
      </w:pPr>
      <w:r w:rsidRPr="00E00E68">
        <w:t>ОЛ-</w:t>
      </w:r>
      <w:r>
        <w:t>6</w:t>
      </w:r>
      <w:r w:rsidRPr="00E00E68">
        <w:t>, гл. 7: 7.7, 7.9, 7.13, 7.20 (построить линии и поверхности уровня), 7.33, 7.34, 7.45, 7.47, 7.51.</w:t>
      </w:r>
    </w:p>
    <w:p w:rsidR="0034286D" w:rsidRDefault="0034286D" w:rsidP="00E00E68">
      <w:pPr>
        <w:pStyle w:val="BodyText"/>
        <w:spacing w:after="0"/>
        <w:jc w:val="both"/>
      </w:pPr>
    </w:p>
    <w:p w:rsidR="0034286D" w:rsidRPr="0034286D" w:rsidRDefault="0034286D" w:rsidP="0034286D">
      <w:pPr>
        <w:pStyle w:val="a0"/>
        <w:spacing w:before="0"/>
        <w:ind w:firstLine="0"/>
        <w:rPr>
          <w:sz w:val="24"/>
          <w:szCs w:val="24"/>
        </w:rPr>
      </w:pPr>
      <w:r>
        <w:rPr>
          <w:b/>
          <w:sz w:val="24"/>
          <w:szCs w:val="24"/>
        </w:rPr>
        <w:t>Занятие 11</w:t>
      </w:r>
      <w:r w:rsidRPr="001960A8">
        <w:rPr>
          <w:b/>
          <w:sz w:val="24"/>
          <w:szCs w:val="24"/>
        </w:rPr>
        <w:t>.</w:t>
      </w:r>
      <w:r w:rsidRPr="00710E68">
        <w:rPr>
          <w:sz w:val="24"/>
          <w:szCs w:val="24"/>
        </w:rPr>
        <w:t xml:space="preserve"> </w:t>
      </w:r>
      <w:r w:rsidRPr="0034286D">
        <w:rPr>
          <w:sz w:val="24"/>
          <w:szCs w:val="24"/>
        </w:rPr>
        <w:t xml:space="preserve">Частные производные 1-го порядка. Частные производные высших порядков. Дифференциал первого и второго порядка ФНП. </w:t>
      </w:r>
    </w:p>
    <w:p w:rsidR="0034286D" w:rsidRPr="0034286D" w:rsidRDefault="0034286D" w:rsidP="0034286D">
      <w:pPr>
        <w:pStyle w:val="BodyText"/>
        <w:spacing w:after="0"/>
        <w:jc w:val="both"/>
      </w:pPr>
      <w:r w:rsidRPr="0034286D">
        <w:t>Ауд.: ОЛ-</w:t>
      </w:r>
      <w:r>
        <w:t>8</w:t>
      </w:r>
      <w:r w:rsidRPr="0034286D">
        <w:t>: 1801–1825 (неч), 1892, 1894, 1897, 1834, 1838, 1844, 1917, 1924 или</w:t>
      </w:r>
    </w:p>
    <w:p w:rsidR="0034286D" w:rsidRPr="0034286D" w:rsidRDefault="0034286D" w:rsidP="0034286D">
      <w:pPr>
        <w:pStyle w:val="BodyText"/>
        <w:spacing w:after="0"/>
        <w:jc w:val="both"/>
      </w:pPr>
      <w:r w:rsidRPr="0034286D">
        <w:t>ОЛ-</w:t>
      </w:r>
      <w:r>
        <w:t>6</w:t>
      </w:r>
      <w:r w:rsidRPr="0034286D">
        <w:t xml:space="preserve">, гл. 7: 7.57, 7.60, 7.61, 7.63, 7.66, 7.87, 7.89, 7.91, 7.103, 7.105, проверить функцию </w:t>
      </w:r>
      <w:r w:rsidRPr="0034286D">
        <w:rPr>
          <w:position w:val="-30"/>
        </w:rPr>
        <w:object w:dxaOrig="3240" w:dyaOrig="700">
          <v:shape id="_x0000_i1037" type="#_x0000_t75" style="width:162pt;height:35.25pt" o:ole="" fillcolor="window">
            <v:imagedata r:id="rId30" o:title=""/>
          </v:shape>
          <o:OLEObject Type="Embed" ProgID="Equation.DSMT4" ShapeID="_x0000_i1037" DrawAspect="Content" ObjectID="_1675188571" r:id="rId31"/>
        </w:object>
      </w:r>
      <w:r w:rsidRPr="0034286D">
        <w:t xml:space="preserve"> на дифференцируемость в точке (0,0). </w:t>
      </w:r>
    </w:p>
    <w:p w:rsidR="0034286D" w:rsidRPr="0034286D" w:rsidRDefault="0034286D" w:rsidP="0034286D">
      <w:pPr>
        <w:pStyle w:val="BodyText"/>
        <w:spacing w:after="0"/>
        <w:jc w:val="both"/>
      </w:pPr>
      <w:r w:rsidRPr="0034286D">
        <w:t>Дома: ОЛ-</w:t>
      </w:r>
      <w:r>
        <w:t>8</w:t>
      </w:r>
      <w:r w:rsidRPr="0034286D">
        <w:t>: 1801–1825 (четн.), 1891, 1893, 1898, 1838, 1840, 1845, 1916, 1925 или</w:t>
      </w:r>
    </w:p>
    <w:p w:rsidR="0034286D" w:rsidRPr="0034286D" w:rsidRDefault="0034286D" w:rsidP="0034286D">
      <w:pPr>
        <w:pStyle w:val="BodyText"/>
        <w:spacing w:after="0"/>
        <w:jc w:val="both"/>
      </w:pPr>
      <w:r w:rsidRPr="0034286D">
        <w:t>ОЛ-</w:t>
      </w:r>
      <w:r>
        <w:t>6</w:t>
      </w:r>
      <w:r w:rsidRPr="0034286D">
        <w:t>, гл. 7: 7.56, 7.58, 7.59, 7.62, 7.64, 7.67, 7.88, 7.90, 7.92, 7.102, 7.107.</w:t>
      </w:r>
    </w:p>
    <w:p w:rsidR="0034286D" w:rsidRPr="00E00E68" w:rsidRDefault="0034286D" w:rsidP="00E00E68">
      <w:pPr>
        <w:pStyle w:val="BodyText"/>
        <w:spacing w:after="0"/>
        <w:jc w:val="both"/>
      </w:pPr>
    </w:p>
    <w:p w:rsidR="001960A8" w:rsidRPr="00710E68" w:rsidRDefault="001960A8" w:rsidP="00E00E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286D" w:rsidRPr="0034286D" w:rsidRDefault="00500FB0" w:rsidP="0034286D">
      <w:pPr>
        <w:pStyle w:val="a0"/>
        <w:spacing w:before="0"/>
        <w:ind w:firstLine="0"/>
        <w:rPr>
          <w:sz w:val="24"/>
          <w:szCs w:val="24"/>
        </w:rPr>
      </w:pPr>
      <w:r>
        <w:rPr>
          <w:b/>
          <w:sz w:val="24"/>
          <w:szCs w:val="24"/>
        </w:rPr>
        <w:t>Занятия</w:t>
      </w:r>
      <w:r w:rsidR="00710E68" w:rsidRPr="001960A8">
        <w:rPr>
          <w:b/>
          <w:sz w:val="24"/>
          <w:szCs w:val="24"/>
        </w:rPr>
        <w:t xml:space="preserve"> 12-13.</w:t>
      </w:r>
      <w:r w:rsidR="00710E68" w:rsidRPr="00710E68">
        <w:rPr>
          <w:sz w:val="24"/>
          <w:szCs w:val="24"/>
        </w:rPr>
        <w:t xml:space="preserve"> </w:t>
      </w:r>
      <w:r w:rsidR="0034286D" w:rsidRPr="0034286D">
        <w:rPr>
          <w:sz w:val="24"/>
          <w:szCs w:val="24"/>
        </w:rPr>
        <w:t>Производная сложной и неявной ФНП. Производная по направлению и градиент ФНП. Касательная плоскость и нормаль к поверхности.</w:t>
      </w:r>
    </w:p>
    <w:p w:rsidR="0034286D" w:rsidRPr="0034286D" w:rsidRDefault="0034286D" w:rsidP="0034286D">
      <w:pPr>
        <w:pStyle w:val="BodyText"/>
        <w:spacing w:after="0"/>
        <w:jc w:val="both"/>
      </w:pPr>
      <w:r w:rsidRPr="0034286D">
        <w:lastRenderedPageBreak/>
        <w:t>Ауд.: ОЛ-</w:t>
      </w:r>
      <w:r>
        <w:t>8</w:t>
      </w:r>
      <w:r w:rsidRPr="0034286D">
        <w:t>: 1856, 1861, 1864, 1865, 1870, 1944, 1946, 1948, 1950, 1955, 1876, 1878, 1882 (а), 1886, 1889, 1981 (а), 1982, 1985, 1986 или</w:t>
      </w:r>
    </w:p>
    <w:p w:rsidR="0034286D" w:rsidRPr="0034286D" w:rsidRDefault="0034286D" w:rsidP="0034286D">
      <w:pPr>
        <w:pStyle w:val="BodyText"/>
        <w:spacing w:after="0"/>
        <w:jc w:val="both"/>
      </w:pPr>
      <w:r w:rsidRPr="0034286D">
        <w:t>ОЛ-</w:t>
      </w:r>
      <w:r>
        <w:t>6</w:t>
      </w:r>
      <w:r w:rsidRPr="0034286D">
        <w:t>, гл. 7: гл. 7: 7.114, 7.119, 7.122, 7.129, 7.135, 7.141, 7.145, 7.149, 7.152, 7.229 (а), 7.233 (а), 7.232, 7.234, 7.239 (а); ОЛ-</w:t>
      </w:r>
      <w:r w:rsidR="00E57FCA">
        <w:fldChar w:fldCharType="begin"/>
      </w:r>
      <w:r w:rsidR="00E57FCA">
        <w:instrText xml:space="preserve"> REF _Ref180147603 \r \h  \* MERGEFORMAT </w:instrText>
      </w:r>
      <w:r w:rsidR="00E57FCA">
        <w:fldChar w:fldCharType="separate"/>
      </w:r>
      <w:r w:rsidRPr="0034286D">
        <w:t>7</w:t>
      </w:r>
      <w:r w:rsidR="00E57FCA">
        <w:fldChar w:fldCharType="end"/>
      </w:r>
      <w:r w:rsidRPr="0034286D">
        <w:t>, гл. 10: 10.31–10.43 (неч.).</w:t>
      </w:r>
    </w:p>
    <w:p w:rsidR="0034286D" w:rsidRPr="0034286D" w:rsidRDefault="0034286D" w:rsidP="0034286D">
      <w:pPr>
        <w:pStyle w:val="BodyText"/>
        <w:spacing w:after="0"/>
        <w:jc w:val="both"/>
      </w:pPr>
      <w:r w:rsidRPr="0034286D">
        <w:t>Дома: ОЛ-</w:t>
      </w:r>
      <w:r>
        <w:t>8</w:t>
      </w:r>
      <w:r w:rsidRPr="0034286D">
        <w:t>: 1857, 1862, 1863, 1871, 1943, 1947, 1949, 1956, 1877, 1879, 1882 (6), 1883, 1888, 1981</w:t>
      </w:r>
      <w:r w:rsidRPr="0034286D">
        <w:rPr>
          <w:lang w:val="en-US"/>
        </w:rPr>
        <w:t> </w:t>
      </w:r>
      <w:r w:rsidRPr="0034286D">
        <w:t>(б), 1984, 1987, 1990 или</w:t>
      </w:r>
    </w:p>
    <w:p w:rsidR="0034286D" w:rsidRPr="0034286D" w:rsidRDefault="0034286D" w:rsidP="0034286D">
      <w:pPr>
        <w:pStyle w:val="BodyText"/>
        <w:spacing w:after="0"/>
        <w:jc w:val="both"/>
      </w:pPr>
      <w:r w:rsidRPr="0034286D">
        <w:t>ОЛ-</w:t>
      </w:r>
      <w:r>
        <w:t>6</w:t>
      </w:r>
      <w:r w:rsidRPr="0034286D">
        <w:t>, гл. 7: 7.116, 7.118, 7.123, 7.130, 7.136, 7.140, 7.146, 7.150, 7.151; 7.229 (б), 7.233 (б,в), 7.235, 7.239 (б); ОЛ-</w:t>
      </w:r>
      <w:r w:rsidR="00E57FCA">
        <w:fldChar w:fldCharType="begin"/>
      </w:r>
      <w:r w:rsidR="00E57FCA">
        <w:instrText xml:space="preserve"> REF _Ref180147603 \r \h  \* MERGEFORMAT </w:instrText>
      </w:r>
      <w:r w:rsidR="00E57FCA">
        <w:fldChar w:fldCharType="separate"/>
      </w:r>
      <w:r w:rsidRPr="0034286D">
        <w:t>7</w:t>
      </w:r>
      <w:r w:rsidR="00E57FCA">
        <w:fldChar w:fldCharType="end"/>
      </w:r>
      <w:r w:rsidRPr="0034286D">
        <w:t>, гл. 10: 10.32–10.44 (четн.).</w:t>
      </w:r>
    </w:p>
    <w:p w:rsidR="001960A8" w:rsidRPr="00710E68" w:rsidRDefault="001960A8" w:rsidP="003428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FB0" w:rsidRPr="00500FB0" w:rsidRDefault="00500FB0" w:rsidP="00500FB0">
      <w:pPr>
        <w:pStyle w:val="a0"/>
        <w:spacing w:before="0"/>
        <w:ind w:firstLine="0"/>
        <w:rPr>
          <w:sz w:val="24"/>
          <w:szCs w:val="24"/>
        </w:rPr>
      </w:pPr>
      <w:r>
        <w:rPr>
          <w:b/>
          <w:sz w:val="24"/>
          <w:szCs w:val="24"/>
        </w:rPr>
        <w:t>Занятия 14-15</w:t>
      </w:r>
      <w:r w:rsidRPr="001960A8">
        <w:rPr>
          <w:b/>
          <w:sz w:val="24"/>
          <w:szCs w:val="24"/>
        </w:rPr>
        <w:t>.</w:t>
      </w:r>
      <w:r w:rsidRPr="00710E68">
        <w:rPr>
          <w:sz w:val="24"/>
          <w:szCs w:val="24"/>
        </w:rPr>
        <w:t xml:space="preserve"> </w:t>
      </w:r>
      <w:r w:rsidRPr="00500FB0">
        <w:rPr>
          <w:sz w:val="24"/>
          <w:szCs w:val="24"/>
        </w:rPr>
        <w:t xml:space="preserve">Безусловный и условный экстремум ФНП. </w:t>
      </w:r>
    </w:p>
    <w:p w:rsidR="00500FB0" w:rsidRPr="00500FB0" w:rsidRDefault="00500FB0" w:rsidP="00500FB0">
      <w:pPr>
        <w:pStyle w:val="BodyText"/>
        <w:spacing w:after="0"/>
        <w:jc w:val="both"/>
      </w:pPr>
      <w:r w:rsidRPr="00500FB0">
        <w:t>Ауд.: ОЛ-</w:t>
      </w:r>
      <w:r>
        <w:t>8</w:t>
      </w:r>
      <w:r w:rsidRPr="00500FB0">
        <w:t>: 2008, 2010, 2012, 2016, 2016.1, 2021–2024, 2031 или</w:t>
      </w:r>
    </w:p>
    <w:p w:rsidR="00500FB0" w:rsidRPr="00500FB0" w:rsidRDefault="00500FB0" w:rsidP="00500FB0">
      <w:pPr>
        <w:pStyle w:val="BodyText"/>
        <w:spacing w:after="0"/>
        <w:jc w:val="both"/>
      </w:pPr>
      <w:r w:rsidRPr="00500FB0">
        <w:t>ОЛ-</w:t>
      </w:r>
      <w:r>
        <w:t>6</w:t>
      </w:r>
      <w:r w:rsidRPr="00500FB0">
        <w:t>, гл. 7: 7.187–7.195 (неч.), 7.201, 7.205, 7.214.</w:t>
      </w:r>
    </w:p>
    <w:p w:rsidR="00500FB0" w:rsidRPr="00500FB0" w:rsidRDefault="00500FB0" w:rsidP="00500FB0">
      <w:pPr>
        <w:pStyle w:val="BodyText"/>
        <w:spacing w:after="0"/>
        <w:jc w:val="both"/>
      </w:pPr>
      <w:r w:rsidRPr="00500FB0">
        <w:t>Дома: ОЛ-</w:t>
      </w:r>
      <w:r>
        <w:t>8</w:t>
      </w:r>
      <w:r w:rsidRPr="00500FB0">
        <w:t>: 2009, 2011, 2014, 2016.2, 2023, 2024, 2033 или</w:t>
      </w:r>
    </w:p>
    <w:p w:rsidR="00500FB0" w:rsidRPr="00500FB0" w:rsidRDefault="00500FB0" w:rsidP="00500FB0">
      <w:pPr>
        <w:pStyle w:val="BodyText"/>
        <w:spacing w:after="0"/>
        <w:jc w:val="both"/>
      </w:pPr>
      <w:r w:rsidRPr="00500FB0">
        <w:t>ОЛ-</w:t>
      </w:r>
      <w:r>
        <w:t>6</w:t>
      </w:r>
      <w:r w:rsidRPr="00500FB0">
        <w:t>, гл. 7: 7.187–7.195 (че</w:t>
      </w:r>
      <w:r>
        <w:t>тн.), 7.202–7.204, 7.210–7.213.</w:t>
      </w:r>
    </w:p>
    <w:p w:rsidR="00500FB0" w:rsidRDefault="00500FB0" w:rsidP="00710E6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0E68" w:rsidRDefault="00500FB0" w:rsidP="00710E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Занятие 16</w:t>
      </w:r>
      <w:r w:rsidR="00710E68" w:rsidRPr="001960A8">
        <w:rPr>
          <w:rFonts w:ascii="Times New Roman" w:hAnsi="Times New Roman" w:cs="Times New Roman"/>
          <w:b/>
          <w:sz w:val="24"/>
          <w:szCs w:val="24"/>
        </w:rPr>
        <w:t>.</w:t>
      </w:r>
      <w:r w:rsidR="00710E68" w:rsidRPr="00710E68">
        <w:rPr>
          <w:rFonts w:ascii="Times New Roman" w:hAnsi="Times New Roman" w:cs="Times New Roman"/>
          <w:sz w:val="24"/>
          <w:szCs w:val="24"/>
        </w:rPr>
        <w:t xml:space="preserve"> Контроль п</w:t>
      </w:r>
      <w:r w:rsidR="00E51BCB">
        <w:rPr>
          <w:rFonts w:ascii="Times New Roman" w:hAnsi="Times New Roman" w:cs="Times New Roman"/>
          <w:sz w:val="24"/>
          <w:szCs w:val="24"/>
        </w:rPr>
        <w:t>о  модулю (рубежный контроль</w:t>
      </w:r>
      <w:r w:rsidR="00710E68" w:rsidRPr="00710E6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30347" w:rsidRPr="00710E68" w:rsidRDefault="00B30347" w:rsidP="00710E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B76" w:rsidRDefault="00673B76" w:rsidP="00DD3CF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2689" w:rsidRDefault="00162689" w:rsidP="001626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Кафедры ФН1, ФН2, ФН11, ФН12.</w:t>
      </w:r>
    </w:p>
    <w:sectPr w:rsidR="00162689" w:rsidSect="00EB2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30C8"/>
    <w:multiLevelType w:val="hybridMultilevel"/>
    <w:tmpl w:val="36F6F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E4681"/>
    <w:multiLevelType w:val="hybridMultilevel"/>
    <w:tmpl w:val="1DDE14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1F27E5"/>
    <w:multiLevelType w:val="hybridMultilevel"/>
    <w:tmpl w:val="5DB445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2B6790"/>
    <w:multiLevelType w:val="hybridMultilevel"/>
    <w:tmpl w:val="ED149C96"/>
    <w:lvl w:ilvl="0" w:tplc="6624FADC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041C7"/>
    <w:multiLevelType w:val="hybridMultilevel"/>
    <w:tmpl w:val="56FED904"/>
    <w:lvl w:ilvl="0" w:tplc="0419000F">
      <w:start w:val="1"/>
      <w:numFmt w:val="decimal"/>
      <w:lvlText w:val="%1."/>
      <w:lvlJc w:val="left"/>
      <w:pPr>
        <w:tabs>
          <w:tab w:val="num" w:pos="340"/>
        </w:tabs>
        <w:ind w:left="340" w:hanging="113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114E4"/>
    <w:multiLevelType w:val="hybridMultilevel"/>
    <w:tmpl w:val="66AEA186"/>
    <w:lvl w:ilvl="0" w:tplc="6624FADC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</w:lvl>
    <w:lvl w:ilvl="1" w:tplc="1C5AF0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C7620"/>
    <w:multiLevelType w:val="hybridMultilevel"/>
    <w:tmpl w:val="0BE21910"/>
    <w:lvl w:ilvl="0" w:tplc="6624FADC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A11261"/>
    <w:multiLevelType w:val="hybridMultilevel"/>
    <w:tmpl w:val="ED149C96"/>
    <w:lvl w:ilvl="0" w:tplc="6624FADC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992E26"/>
    <w:multiLevelType w:val="hybridMultilevel"/>
    <w:tmpl w:val="99DC13A6"/>
    <w:lvl w:ilvl="0" w:tplc="358495D8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1C2CED0">
      <w:start w:val="2"/>
      <w:numFmt w:val="decimal"/>
      <w:pStyle w:val="a"/>
      <w:lvlText w:val="%2."/>
      <w:lvlJc w:val="right"/>
      <w:pPr>
        <w:tabs>
          <w:tab w:val="num" w:pos="113"/>
        </w:tabs>
        <w:ind w:left="113" w:hanging="113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7"/>
    <w:lvlOverride w:ilvl="0">
      <w:startOverride w:val="1"/>
    </w:lvlOverride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D3CF8"/>
    <w:rsid w:val="000A1DF8"/>
    <w:rsid w:val="00162689"/>
    <w:rsid w:val="001960A8"/>
    <w:rsid w:val="001A27CE"/>
    <w:rsid w:val="001E2132"/>
    <w:rsid w:val="00286D7E"/>
    <w:rsid w:val="002D70DC"/>
    <w:rsid w:val="003062D4"/>
    <w:rsid w:val="0034286D"/>
    <w:rsid w:val="003838ED"/>
    <w:rsid w:val="003E0065"/>
    <w:rsid w:val="00404930"/>
    <w:rsid w:val="00473763"/>
    <w:rsid w:val="00500FB0"/>
    <w:rsid w:val="00514E4E"/>
    <w:rsid w:val="005E63A0"/>
    <w:rsid w:val="00673B76"/>
    <w:rsid w:val="00677E40"/>
    <w:rsid w:val="006A1C83"/>
    <w:rsid w:val="006C0274"/>
    <w:rsid w:val="006C0F1F"/>
    <w:rsid w:val="00710E68"/>
    <w:rsid w:val="0076792B"/>
    <w:rsid w:val="007A3909"/>
    <w:rsid w:val="007B6F00"/>
    <w:rsid w:val="00874498"/>
    <w:rsid w:val="009472FC"/>
    <w:rsid w:val="00967036"/>
    <w:rsid w:val="00A311F6"/>
    <w:rsid w:val="00B30347"/>
    <w:rsid w:val="00B705E6"/>
    <w:rsid w:val="00B82FAC"/>
    <w:rsid w:val="00C56558"/>
    <w:rsid w:val="00CA2264"/>
    <w:rsid w:val="00D00D1B"/>
    <w:rsid w:val="00D26ABB"/>
    <w:rsid w:val="00D3509D"/>
    <w:rsid w:val="00DD3CF8"/>
    <w:rsid w:val="00E00E68"/>
    <w:rsid w:val="00E51BCB"/>
    <w:rsid w:val="00E57FCA"/>
    <w:rsid w:val="00E60056"/>
    <w:rsid w:val="00E66B1B"/>
    <w:rsid w:val="00E7349D"/>
    <w:rsid w:val="00E912A5"/>
    <w:rsid w:val="00EB2333"/>
    <w:rsid w:val="00ED359A"/>
    <w:rsid w:val="00F22ACB"/>
    <w:rsid w:val="00FE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FDF7"/>
  <w15:docId w15:val="{B2D6645D-201D-4C7D-AB94-6356B3DA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333"/>
  </w:style>
  <w:style w:type="paragraph" w:styleId="Heading3">
    <w:name w:val="heading 3"/>
    <w:basedOn w:val="Normal"/>
    <w:next w:val="Normal"/>
    <w:link w:val="Heading3Char"/>
    <w:qFormat/>
    <w:rsid w:val="007A3909"/>
    <w:pPr>
      <w:keepNext/>
      <w:spacing w:before="240" w:after="60" w:line="240" w:lineRule="auto"/>
      <w:outlineLvl w:val="2"/>
    </w:pPr>
    <w:rPr>
      <w:rFonts w:ascii="Arial" w:eastAsia="Calibri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Литература"/>
    <w:basedOn w:val="Normal"/>
    <w:rsid w:val="009472FC"/>
    <w:pPr>
      <w:numPr>
        <w:ilvl w:val="1"/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7A3909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apple-converted-space">
    <w:name w:val="apple-converted-space"/>
    <w:basedOn w:val="DefaultParagraphFont"/>
    <w:rsid w:val="00E60056"/>
  </w:style>
  <w:style w:type="paragraph" w:customStyle="1" w:styleId="1">
    <w:name w:val="Знак Знак Знак Знак Знак Знак Знак1 Знак Знак Знак"/>
    <w:basedOn w:val="Normal"/>
    <w:rsid w:val="007B6F00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BodyText">
    <w:name w:val="Body Text"/>
    <w:basedOn w:val="Normal"/>
    <w:link w:val="BodyTextChar"/>
    <w:semiHidden/>
    <w:rsid w:val="00CA22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CA2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">
    <w:name w:val="Стиль Лекция + Перед:  0 пт"/>
    <w:basedOn w:val="Normal"/>
    <w:rsid w:val="00CA226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">
    <w:name w:val="Лекция"/>
    <w:basedOn w:val="BodyText"/>
    <w:rsid w:val="00CA2264"/>
    <w:pPr>
      <w:spacing w:before="120" w:after="0"/>
      <w:ind w:firstLine="567"/>
      <w:jc w:val="both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09D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C56558"/>
    <w:pPr>
      <w:widowControl w:val="0"/>
      <w:spacing w:after="0" w:line="300" w:lineRule="auto"/>
      <w:ind w:left="80"/>
      <w:jc w:val="both"/>
    </w:pPr>
    <w:rPr>
      <w:rFonts w:ascii="Times New Roman" w:eastAsia="Calibri" w:hAnsi="Times New Roman" w:cs="Times New Roman"/>
      <w:i/>
      <w:sz w:val="24"/>
      <w:szCs w:val="20"/>
      <w:lang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D70D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D7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2391</Words>
  <Characters>13633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dell T5610</cp:lastModifiedBy>
  <cp:revision>6</cp:revision>
  <dcterms:created xsi:type="dcterms:W3CDTF">2013-02-07T08:12:00Z</dcterms:created>
  <dcterms:modified xsi:type="dcterms:W3CDTF">2021-02-18T18:23:00Z</dcterms:modified>
</cp:coreProperties>
</file>