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AC697" w14:textId="5A8E4D96" w:rsidR="00F57B30" w:rsidRDefault="00971D1A">
      <w:pPr>
        <w:rPr>
          <w:lang w:val="ru-RU"/>
        </w:rPr>
      </w:pPr>
      <w:r>
        <w:rPr>
          <w:lang w:val="ru-RU"/>
        </w:rPr>
        <w:t>Циклические индексы</w:t>
      </w:r>
    </w:p>
    <w:p w14:paraId="20436A68" w14:textId="1BF76871" w:rsidR="00990A8D" w:rsidRDefault="00990A8D">
      <w:pPr>
        <w:rPr>
          <w:lang w:val="ru-RU"/>
        </w:rPr>
      </w:pPr>
      <w:r>
        <w:rPr>
          <w:lang w:val="ru-RU"/>
        </w:rPr>
        <w:t>Пример 1</w:t>
      </w:r>
    </w:p>
    <w:p w14:paraId="05D7D874" w14:textId="14CEAB15" w:rsidR="00971D1A" w:rsidRDefault="00BA012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33544" wp14:editId="7BADDD24">
                <wp:simplePos x="0" y="0"/>
                <wp:positionH relativeFrom="column">
                  <wp:posOffset>2258060</wp:posOffset>
                </wp:positionH>
                <wp:positionV relativeFrom="paragraph">
                  <wp:posOffset>811530</wp:posOffset>
                </wp:positionV>
                <wp:extent cx="1032164" cy="13393"/>
                <wp:effectExtent l="0" t="0" r="34925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4" cy="13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8968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pt,63.9pt" to="259.0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7ABA5" wp14:editId="10C2362B">
                <wp:simplePos x="0" y="0"/>
                <wp:positionH relativeFrom="column">
                  <wp:posOffset>847090</wp:posOffset>
                </wp:positionH>
                <wp:positionV relativeFrom="paragraph">
                  <wp:posOffset>658495</wp:posOffset>
                </wp:positionV>
                <wp:extent cx="1316182" cy="173182"/>
                <wp:effectExtent l="0" t="0" r="36830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2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39F6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51.85pt" to="170.3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971D1A">
        <w:rPr>
          <w:noProof/>
          <w:lang w:val="ru-RU"/>
        </w:rPr>
        <w:drawing>
          <wp:inline distT="0" distB="0" distL="0" distR="0" wp14:anchorId="2B65DE0D" wp14:editId="3CD2BF89">
            <wp:extent cx="5613400" cy="221897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63" cy="22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932" w14:textId="4E1D5FBD" w:rsidR="00971D1A" w:rsidRDefault="00971D1A">
      <w:pPr>
        <w:rPr>
          <w:lang w:val="ru-RU"/>
        </w:rPr>
      </w:pPr>
      <w:r>
        <w:rPr>
          <w:lang w:val="ru-RU"/>
        </w:rPr>
        <w:t>Без тонких линий!</w:t>
      </w:r>
    </w:p>
    <w:p w14:paraId="26ACD6B2" w14:textId="77777777" w:rsidR="00971D1A" w:rsidRDefault="00971D1A">
      <w:r>
        <w:rPr>
          <w:lang w:val="ru-RU"/>
        </w:rPr>
        <w:t xml:space="preserve">Стабилизатор </w:t>
      </w:r>
      <w:proofErr w:type="gramStart"/>
      <w:r>
        <w:t>St(</w:t>
      </w:r>
      <w:proofErr w:type="gramEnd"/>
      <w:r>
        <w:t>1)= {e, (27), (46), (27)(46)}</w:t>
      </w:r>
    </w:p>
    <w:p w14:paraId="2DD58C47" w14:textId="77777777" w:rsidR="00971D1A" w:rsidRDefault="00971D1A">
      <w:pPr>
        <w:rPr>
          <w:lang w:val="ru-RU"/>
        </w:rPr>
      </w:pPr>
      <w:r>
        <w:rPr>
          <w:lang w:val="ru-RU"/>
        </w:rPr>
        <w:t>Орбита 1: 1,5.</w:t>
      </w:r>
    </w:p>
    <w:p w14:paraId="5A93C792" w14:textId="77777777" w:rsidR="00971D1A" w:rsidRDefault="00971D1A">
      <w:pPr>
        <w:rPr>
          <w:lang w:val="ru-RU"/>
        </w:rPr>
      </w:pPr>
      <w:r>
        <w:rPr>
          <w:lang w:val="ru-RU"/>
        </w:rPr>
        <w:t>Число автоморфизмов = 8.</w:t>
      </w:r>
    </w:p>
    <w:p w14:paraId="0153D69C" w14:textId="77777777" w:rsidR="00971D1A" w:rsidRDefault="00971D1A">
      <w:r>
        <w:rPr>
          <w:lang w:val="ru-RU"/>
        </w:rPr>
        <w:t>Смежный класс (15)(24)(</w:t>
      </w:r>
      <w:proofErr w:type="gramStart"/>
      <w:r>
        <w:rPr>
          <w:lang w:val="ru-RU"/>
        </w:rPr>
        <w:t>67)</w:t>
      </w:r>
      <w:r>
        <w:t>St</w:t>
      </w:r>
      <w:proofErr w:type="gramEnd"/>
      <w:r>
        <w:t>(1)={(15)(24)(67), (15)(2476), (15)(2674), (15)(26)(47)}</w:t>
      </w:r>
    </w:p>
    <w:p w14:paraId="20EA16AC" w14:textId="77777777" w:rsidR="00971D1A" w:rsidRDefault="00971D1A">
      <w:pPr>
        <w:rPr>
          <w:lang w:val="ru-RU"/>
        </w:rPr>
      </w:pPr>
      <w:r>
        <w:rPr>
          <w:lang w:val="ru-RU"/>
        </w:rPr>
        <w:t>Циклический индекс:</w:t>
      </w:r>
    </w:p>
    <w:p w14:paraId="62FFBF93" w14:textId="77777777" w:rsidR="00990A8D" w:rsidRPr="00990A8D" w:rsidRDefault="00990A8D">
      <w:pPr>
        <w:rPr>
          <w:lang w:val="ru-RU"/>
        </w:rPr>
      </w:pPr>
      <w:r w:rsidRPr="00990A8D">
        <w:rPr>
          <w:position w:val="-24"/>
          <w:lang w:val="ru-RU"/>
        </w:rPr>
        <w:object w:dxaOrig="4980" w:dyaOrig="620" w14:anchorId="1C74C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9pt;height:31pt" o:ole="">
            <v:imagedata r:id="rId5" o:title=""/>
          </v:shape>
          <o:OLEObject Type="Embed" ProgID="Equation.DSMT4" ShapeID="_x0000_i1027" DrawAspect="Content" ObjectID="_1669708546" r:id="rId6"/>
        </w:object>
      </w:r>
      <w:r>
        <w:rPr>
          <w:lang w:val="ru-RU"/>
        </w:rPr>
        <w:t xml:space="preserve"> </w:t>
      </w:r>
    </w:p>
    <w:p w14:paraId="57EEBC89" w14:textId="7C0AAD9A" w:rsidR="00971D1A" w:rsidRDefault="00990A8D">
      <w:pPr>
        <w:rPr>
          <w:lang w:val="ru-RU"/>
        </w:rPr>
      </w:pPr>
      <w:r>
        <w:rPr>
          <w:lang w:val="ru-RU"/>
        </w:rPr>
        <w:t>Если «включить» тонкие линии, то становятся взаимозаменяемыми вершины 1, 2 и 7, а также 4, 5 и 6. Это даст 36 автоморфизмов. С учетом отражения</w:t>
      </w:r>
      <w:r w:rsidR="00971D1A">
        <w:rPr>
          <w:lang w:val="ru-RU"/>
        </w:rPr>
        <w:t xml:space="preserve"> </w:t>
      </w:r>
      <w:r>
        <w:rPr>
          <w:lang w:val="ru-RU"/>
        </w:rPr>
        <w:t>(15)(24)(67)</w:t>
      </w:r>
      <w:r>
        <w:rPr>
          <w:lang w:val="ru-RU"/>
        </w:rPr>
        <w:t xml:space="preserve"> получим 72.</w:t>
      </w:r>
    </w:p>
    <w:p w14:paraId="3F93DB4B" w14:textId="0DD47885" w:rsidR="00066F00" w:rsidRDefault="00066F00">
      <w:pPr>
        <w:rPr>
          <w:lang w:val="ru-RU"/>
        </w:rPr>
      </w:pPr>
      <w:r>
        <w:rPr>
          <w:lang w:val="ru-RU"/>
        </w:rPr>
        <w:lastRenderedPageBreak/>
        <w:t>Пример 2</w:t>
      </w:r>
      <w:r>
        <w:rPr>
          <w:noProof/>
          <w:lang w:val="ru-RU"/>
        </w:rPr>
        <w:drawing>
          <wp:inline distT="0" distB="0" distL="0" distR="0" wp14:anchorId="52F667A2" wp14:editId="5932934C">
            <wp:extent cx="6032500" cy="330609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560" cy="33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91EF" w14:textId="33FF0697" w:rsidR="00066F00" w:rsidRDefault="00066F00">
      <w:pPr>
        <w:rPr>
          <w:lang w:val="ru-RU"/>
        </w:rPr>
      </w:pPr>
      <w:r>
        <w:rPr>
          <w:lang w:val="ru-RU"/>
        </w:rPr>
        <w:t xml:space="preserve">В данном случае группа автоморфизмов возникает как </w:t>
      </w:r>
      <w:r w:rsidR="00F86C5F">
        <w:rPr>
          <w:lang w:val="ru-RU"/>
        </w:rPr>
        <w:t xml:space="preserve">произведение двух групп, действующих независимо: группа </w:t>
      </w:r>
      <w:r w:rsidR="00F86C5F" w:rsidRPr="00F86C5F">
        <w:rPr>
          <w:position w:val="-12"/>
          <w:lang w:val="ru-RU"/>
        </w:rPr>
        <w:object w:dxaOrig="279" w:dyaOrig="360" w14:anchorId="3519F87B">
          <v:shape id="_x0000_i1030" type="#_x0000_t75" style="width:14pt;height:18pt" o:ole="">
            <v:imagedata r:id="rId8" o:title=""/>
          </v:shape>
          <o:OLEObject Type="Embed" ProgID="Equation.DSMT4" ShapeID="_x0000_i1030" DrawAspect="Content" ObjectID="_1669708547" r:id="rId9"/>
        </w:object>
      </w:r>
      <w:r w:rsidR="00F86C5F" w:rsidRPr="00F86C5F">
        <w:rPr>
          <w:lang w:val="ru-RU"/>
        </w:rPr>
        <w:t xml:space="preserve">, </w:t>
      </w:r>
      <w:r w:rsidR="00F86C5F">
        <w:rPr>
          <w:lang w:val="ru-RU"/>
        </w:rPr>
        <w:t>действующая на вершинах 7, 8 и 9, и группа, порожденная произведением двух транспозиций: (26)(35). В этом случае циклический индекс может быть получен перемножением циклических индексов этих групп, то есть</w:t>
      </w:r>
    </w:p>
    <w:p w14:paraId="59ACAA31" w14:textId="403A8B3F" w:rsidR="00F86C5F" w:rsidRDefault="00BA0129">
      <w:r w:rsidRPr="00F86C5F">
        <w:rPr>
          <w:position w:val="-24"/>
          <w:lang w:val="ru-RU"/>
        </w:rPr>
        <w:object w:dxaOrig="9400" w:dyaOrig="620" w14:anchorId="3680FD81">
          <v:shape id="_x0000_i1036" type="#_x0000_t75" style="width:470pt;height:31pt" o:ole="">
            <v:imagedata r:id="rId10" o:title=""/>
          </v:shape>
          <o:OLEObject Type="Embed" ProgID="Equation.DSMT4" ShapeID="_x0000_i1036" DrawAspect="Content" ObjectID="_1669708548" r:id="rId11"/>
        </w:object>
      </w:r>
      <w:r w:rsidR="00F86C5F">
        <w:rPr>
          <w:lang w:val="ru-RU"/>
        </w:rPr>
        <w:t xml:space="preserve"> </w:t>
      </w:r>
    </w:p>
    <w:p w14:paraId="20FCD69E" w14:textId="765D3A05" w:rsidR="00BA0129" w:rsidRDefault="00BA0129">
      <w:pPr>
        <w:rPr>
          <w:lang w:val="ru-RU"/>
        </w:rPr>
      </w:pPr>
      <w:r>
        <w:rPr>
          <w:lang w:val="ru-RU"/>
        </w:rPr>
        <w:t>Если убрать в левом подграфе центральную точку (10), то становятся автоморфизмами транспозиции (26) и (35) каждая отдельно, и подгруппа автоморфизмов этого подграфа будет иметь уже 4 элемента, а циклический индекс всей группы может быть получен как произведение</w:t>
      </w:r>
    </w:p>
    <w:p w14:paraId="7AC401F8" w14:textId="274B5DD9" w:rsidR="00BA0129" w:rsidRDefault="00BA0129">
      <w:pPr>
        <w:rPr>
          <w:lang w:val="ru-RU"/>
        </w:rPr>
      </w:pPr>
      <w:r w:rsidRPr="00F86C5F">
        <w:rPr>
          <w:position w:val="-24"/>
          <w:lang w:val="ru-RU"/>
        </w:rPr>
        <w:object w:dxaOrig="5340" w:dyaOrig="620" w14:anchorId="70A31869">
          <v:shape id="_x0000_i1040" type="#_x0000_t75" style="width:267pt;height:31pt" o:ole="">
            <v:imagedata r:id="rId12" o:title=""/>
          </v:shape>
          <o:OLEObject Type="Embed" ProgID="Equation.DSMT4" ShapeID="_x0000_i1040" DrawAspect="Content" ObjectID="_1669708549" r:id="rId13"/>
        </w:object>
      </w:r>
    </w:p>
    <w:p w14:paraId="115C21E8" w14:textId="1F515271" w:rsidR="00BA0129" w:rsidRPr="00BA0129" w:rsidRDefault="00BA0129">
      <w:pPr>
        <w:rPr>
          <w:lang w:val="ru-RU"/>
        </w:rPr>
      </w:pPr>
      <w:r>
        <w:rPr>
          <w:lang w:val="ru-RU"/>
        </w:rPr>
        <w:t>В итоге будет 24 автоморфизма.</w:t>
      </w:r>
    </w:p>
    <w:sectPr w:rsidR="00BA0129" w:rsidRPr="00BA0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1A"/>
    <w:rsid w:val="000202B7"/>
    <w:rsid w:val="000657CB"/>
    <w:rsid w:val="00066F00"/>
    <w:rsid w:val="000760EF"/>
    <w:rsid w:val="002F03E6"/>
    <w:rsid w:val="0058402D"/>
    <w:rsid w:val="007C2F4B"/>
    <w:rsid w:val="00971D1A"/>
    <w:rsid w:val="00990A8D"/>
    <w:rsid w:val="00BA0129"/>
    <w:rsid w:val="00F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074C"/>
  <w15:chartTrackingRefBased/>
  <w15:docId w15:val="{2895D666-06C4-4C37-9F40-9258825F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</cp:revision>
  <dcterms:created xsi:type="dcterms:W3CDTF">2020-12-17T07:18:00Z</dcterms:created>
  <dcterms:modified xsi:type="dcterms:W3CDTF">2020-12-17T08:09:00Z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