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2.png" ContentType="image/png"/>
  <Override PartName="/word/media/image22.png" ContentType="image/png"/>
  <Override PartName="/word/media/image11.png" ContentType="image/png"/>
  <Override PartName="/word/media/image1.jpeg" ContentType="image/jpeg"/>
  <Override PartName="/word/media/image6.png" ContentType="image/png"/>
  <Override PartName="/word/media/image3.png" ContentType="image/png"/>
  <Override PartName="/word/media/image23.png" ContentType="image/png"/>
  <Override PartName="/word/media/image4.png" ContentType="image/png"/>
  <Override PartName="/word/media/image19.png" ContentType="image/png"/>
  <Override PartName="/word/media/image18.png" ContentType="image/png"/>
  <Override PartName="/word/media/image21.png" ContentType="image/png"/>
  <Override PartName="/word/media/image15.png" ContentType="image/png"/>
  <Override PartName="/word/media/image17.png" ContentType="image/png"/>
  <Override PartName="/word/media/image20.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CellMar>
          <w:top w:w="0" w:type="dxa"/>
          <w:left w:w="108" w:type="dxa"/>
          <w:bottom w:w="0" w:type="dxa"/>
          <w:right w:w="108" w:type="dxa"/>
        </w:tblCellMar>
        <w:tblLook w:val="04a0" w:noVBand="1" w:firstColumn="1" w:lastColumn="0" w:noHBand="0" w:lastRow="0" w:firstRow="1"/>
      </w:tblPr>
      <w:tblGrid>
        <w:gridCol w:w="1386"/>
        <w:gridCol w:w="7684"/>
      </w:tblGrid>
      <w:tr>
        <w:trPr/>
        <w:tc>
          <w:tcPr>
            <w:tcW w:w="1386" w:type="dxa"/>
            <w:tcBorders/>
            <w:shd w:color="auto" w:fill="auto" w:val="clear"/>
          </w:tcPr>
          <w:p>
            <w:pPr>
              <w:pStyle w:val="Normal"/>
              <w:bidi w:val="0"/>
              <w:spacing w:lineRule="auto" w:line="240" w:before="0" w:after="0"/>
              <w:jc w:val="left"/>
              <w:rPr>
                <w:rFonts w:ascii="Times New Roman" w:hAnsi="Times New Roman" w:cs="Times New Roman"/>
                <w:b/>
                <w:b/>
              </w:rPr>
            </w:pPr>
            <w:r>
              <w:rPr>
                <w:rFonts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5" y="0"/>
                      <wp:lineTo x="-1325" y="19991"/>
                      <wp:lineTo x="21200" y="19991"/>
                      <wp:lineTo x="21200" y="0"/>
                      <wp:lineTo x="-1325"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color="auto" w:fill="auto" w:val="clear"/>
          </w:tcPr>
          <w:p>
            <w:pPr>
              <w:pStyle w:val="Normal"/>
              <w:bidi w:val="0"/>
              <w:spacing w:lineRule="auto" w:line="240" w:before="0" w:after="0"/>
              <w:jc w:val="center"/>
              <w:rPr/>
            </w:pPr>
            <w:r>
              <w:rPr>
                <w:rFonts w:cs="Times New Roman" w:ascii="Times New Roman" w:hAnsi="Times New Roman"/>
                <w:b/>
              </w:rPr>
              <w:t>Министерство науки и высшего образования Российской Федерации</w:t>
            </w:r>
          </w:p>
          <w:p>
            <w:pPr>
              <w:pStyle w:val="Normal"/>
              <w:bidi w:val="0"/>
              <w:spacing w:lineRule="auto" w:line="240" w:before="0" w:after="0"/>
              <w:jc w:val="center"/>
              <w:rPr/>
            </w:pPr>
            <w:r>
              <w:rPr>
                <w:rFonts w:cs="Times New Roman" w:ascii="Times New Roman" w:hAnsi="Times New Roman"/>
                <w:b/>
              </w:rPr>
              <w:t xml:space="preserve">Федеральное государственное бюджетное образовательное учреждение </w:t>
            </w:r>
          </w:p>
          <w:p>
            <w:pPr>
              <w:pStyle w:val="Normal"/>
              <w:bidi w:val="0"/>
              <w:spacing w:lineRule="auto" w:line="240" w:before="0" w:after="0"/>
              <w:jc w:val="center"/>
              <w:rPr/>
            </w:pPr>
            <w:r>
              <w:rPr>
                <w:rFonts w:cs="Times New Roman" w:ascii="Times New Roman" w:hAnsi="Times New Roman"/>
                <w:b/>
              </w:rPr>
              <w:t>высшего образования</w:t>
            </w:r>
          </w:p>
          <w:p>
            <w:pPr>
              <w:pStyle w:val="Normal"/>
              <w:bidi w:val="0"/>
              <w:spacing w:lineRule="auto" w:line="240" w:before="0" w:after="0"/>
              <w:ind w:right="-2" w:hanging="0"/>
              <w:jc w:val="center"/>
              <w:rPr/>
            </w:pPr>
            <w:r>
              <w:rPr>
                <w:rFonts w:cs="Times New Roman" w:ascii="Times New Roman" w:hAnsi="Times New Roman"/>
                <w:b/>
              </w:rPr>
              <w:t>«Московский государственный технический университет</w:t>
            </w:r>
          </w:p>
          <w:p>
            <w:pPr>
              <w:pStyle w:val="Normal"/>
              <w:bidi w:val="0"/>
              <w:spacing w:lineRule="auto" w:line="240" w:before="0" w:after="0"/>
              <w:ind w:right="-2" w:hanging="0"/>
              <w:jc w:val="center"/>
              <w:rPr/>
            </w:pPr>
            <w:r>
              <w:rPr>
                <w:rFonts w:cs="Times New Roman" w:ascii="Times New Roman" w:hAnsi="Times New Roman"/>
                <w:b/>
              </w:rPr>
              <w:t>имени Н.Э. Баумана</w:t>
            </w:r>
          </w:p>
          <w:p>
            <w:pPr>
              <w:pStyle w:val="Normal"/>
              <w:bidi w:val="0"/>
              <w:spacing w:lineRule="auto" w:line="240" w:before="0" w:after="0"/>
              <w:jc w:val="center"/>
              <w:rPr/>
            </w:pPr>
            <w:r>
              <w:rPr>
                <w:rFonts w:cs="Times New Roman" w:ascii="Times New Roman" w:hAnsi="Times New Roman"/>
                <w:b/>
              </w:rPr>
              <w:t>(национальный исследовательский университет)»</w:t>
            </w:r>
          </w:p>
          <w:p>
            <w:pPr>
              <w:pStyle w:val="Normal"/>
              <w:bidi w:val="0"/>
              <w:spacing w:lineRule="auto" w:line="240" w:before="0" w:after="0"/>
              <w:jc w:val="center"/>
              <w:rPr/>
            </w:pPr>
            <w:r>
              <w:rPr>
                <w:rFonts w:cs="Times New Roman" w:ascii="Times New Roman" w:hAnsi="Times New Roman"/>
                <w:b/>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sz w:val="24"/>
          <w:szCs w:val="24"/>
        </w:rPr>
        <w:t xml:space="preserve">ФАКУЛЬТЕТ </w:t>
      </w:r>
      <w:r>
        <w:rPr>
          <w:rFonts w:cs="Times New Roman" w:ascii="Times New Roman" w:hAnsi="Times New Roman"/>
          <w:sz w:val="24"/>
          <w:szCs w:val="24"/>
          <w:u w:val="single"/>
        </w:rPr>
        <w:t xml:space="preserve"> «Информатика и системы управления»</w:t>
      </w:r>
    </w:p>
    <w:p>
      <w:pPr>
        <w:pStyle w:val="Normal"/>
        <w:bidi w:val="0"/>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240" w:before="0" w:after="0"/>
        <w:jc w:val="left"/>
        <w:rPr/>
      </w:pPr>
      <w:r>
        <w:rPr>
          <w:rFonts w:cs="Times New Roman" w:ascii="Times New Roman" w:hAnsi="Times New Roman"/>
          <w:sz w:val="24"/>
          <w:szCs w:val="24"/>
        </w:rPr>
        <w:t xml:space="preserve">КАФЕДРА </w:t>
      </w:r>
      <w:r>
        <w:rPr>
          <w:rFonts w:cs="Times New Roman" w:ascii="Times New Roman" w:hAnsi="Times New Roman"/>
          <w:iCs/>
          <w:sz w:val="24"/>
          <w:szCs w:val="24"/>
          <w:u w:val="single"/>
        </w:rPr>
        <w:t>«Программное обеспечение ЭВМ и информационные технологии»</w:t>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6</w:t>
      </w:r>
    </w:p>
    <w:p>
      <w:pPr>
        <w:pStyle w:val="Normal"/>
        <w:bidi w:val="0"/>
        <w:spacing w:lineRule="auto" w:line="240" w:before="0" w:after="0"/>
        <w:jc w:val="center"/>
        <w:rPr/>
      </w:pPr>
      <w:r>
        <w:rPr>
          <w:rFonts w:cs="Times New Roman" w:ascii="Times New Roman" w:hAnsi="Times New Roman"/>
          <w:b/>
          <w:sz w:val="28"/>
          <w:szCs w:val="28"/>
        </w:rPr>
        <w:t>по дисциплине «Компьютерная графика»</w:t>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W w:w="9571" w:type="dxa"/>
        <w:jc w:val="left"/>
        <w:tblInd w:w="-108" w:type="dxa"/>
        <w:tblCellMar>
          <w:top w:w="0" w:type="dxa"/>
          <w:left w:w="108" w:type="dxa"/>
          <w:bottom w:w="0" w:type="dxa"/>
          <w:right w:w="108" w:type="dxa"/>
        </w:tblCellMar>
        <w:tblLook w:val="04a0" w:noVBand="1" w:noHBand="0" w:lastColumn="0" w:firstColumn="1" w:lastRow="0" w:firstRow="1"/>
      </w:tblPr>
      <w:tblGrid>
        <w:gridCol w:w="9179"/>
        <w:gridCol w:w="391"/>
      </w:tblGrid>
      <w:tr>
        <w:trPr>
          <w:trHeight w:val="4474" w:hRule="atLeast"/>
        </w:trPr>
        <w:tc>
          <w:tcPr>
            <w:tcW w:w="9179" w:type="dxa"/>
            <w:tcBorders/>
            <w:shd w:color="auto" w:fill="auto" w:val="clear"/>
          </w:tcPr>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Тема: </w:t>
            </w:r>
            <w:r>
              <w:rPr>
                <w:rFonts w:cs="Times New Roman" w:ascii="Times New Roman" w:hAnsi="Times New Roman"/>
                <w:sz w:val="28"/>
                <w:szCs w:val="28"/>
              </w:rPr>
              <w:t xml:space="preserve">Реализация и исследование </w:t>
            </w:r>
            <w:r>
              <w:rPr>
                <w:rFonts w:eastAsia="Droid Sans Fallback" w:cs="Times New Roman" w:ascii="Times New Roman" w:hAnsi="Times New Roman"/>
                <w:color w:val="auto"/>
                <w:kern w:val="0"/>
                <w:sz w:val="28"/>
                <w:szCs w:val="28"/>
                <w:lang w:val="en-US" w:eastAsia="zh-CN" w:bidi="hi-IN"/>
              </w:rPr>
              <w:t>построчного затравочного заполнения</w:t>
            </w:r>
            <w:r>
              <w:rPr>
                <w:rFonts w:cs="Times New Roman" w:ascii="Times New Roman" w:hAnsi="Times New Roman"/>
                <w:sz w:val="28"/>
                <w:szCs w:val="28"/>
              </w:rPr>
              <w:t xml:space="preserve"> сплошных областей.</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Студент: </w:t>
            </w:r>
            <w:r>
              <w:rPr>
                <w:rFonts w:cs="Times New Roman" w:ascii="Times New Roman" w:hAnsi="Times New Roman"/>
                <w:b w:val="false"/>
                <w:bCs w:val="false"/>
                <w:sz w:val="28"/>
                <w:szCs w:val="28"/>
              </w:rPr>
              <w:t>Пересторонин Павел</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Группа: </w:t>
            </w:r>
            <w:r>
              <w:rPr>
                <w:rFonts w:cs="Times New Roman" w:ascii="Times New Roman" w:hAnsi="Times New Roman"/>
                <w:sz w:val="28"/>
                <w:szCs w:val="28"/>
              </w:rPr>
              <w:t>ИУ7-43Б</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Оценка (баллы) _______________</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Преподаватель: </w:t>
            </w:r>
            <w:r>
              <w:rPr>
                <w:rFonts w:cs="Times New Roman" w:ascii="Times New Roman" w:hAnsi="Times New Roman"/>
                <w:sz w:val="28"/>
                <w:szCs w:val="28"/>
              </w:rPr>
              <w:t>Куров А. В.</w:t>
            </w:r>
          </w:p>
        </w:tc>
        <w:tc>
          <w:tcPr>
            <w:tcW w:w="391" w:type="dxa"/>
            <w:tcBorders/>
            <w:shd w:color="auto" w:fill="auto" w:val="clear"/>
          </w:tcPr>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c>
      </w:tr>
    </w:tbl>
    <w:p>
      <w:pPr>
        <w:pStyle w:val="Normal"/>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pPr>
      <w:r>
        <w:rPr>
          <w:rFonts w:cs="Times New Roman" w:ascii="Times New Roman" w:hAnsi="Times New Roman"/>
        </w:rPr>
        <w:t xml:space="preserve">Москва. </w:t>
      </w:r>
    </w:p>
    <w:p>
      <w:pPr>
        <w:pStyle w:val="Normal"/>
        <w:bidi w:val="0"/>
        <w:spacing w:lineRule="auto" w:line="240" w:before="0" w:after="0"/>
        <w:jc w:val="center"/>
        <w:rPr/>
      </w:pPr>
      <w:r>
        <w:rPr>
          <w:rFonts w:cs="Times New Roman" w:ascii="Times New Roman" w:hAnsi="Times New Roman"/>
        </w:rPr>
        <w:t>2020 г.</w:t>
      </w:r>
    </w:p>
    <w:p>
      <w:pPr>
        <w:pStyle w:val="Normal"/>
        <w:suppressAutoHyphens w:val="true"/>
        <w:ind w:right="176" w:hanging="0"/>
        <w:jc w:val="both"/>
        <w:rPr/>
      </w:pPr>
      <w:r>
        <w:rPr/>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 xml:space="preserve">Цель работы: </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Реализация и исследование  алгоритма построчного затравочного заполнения.</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Необходимо обеспечить ввод произвольной многоугольной области, содержащей произвольное количество отверстий. Ввод (вершин многоугольника) производить с помощью мыши, при этом для удобства пользователя должны отображаться ребра, соединяющие вводимые вершины. Предусмотреть ввод горизонтальных и вертикальных ребер. Должен быть предусмотрен ввод затравочной точки.</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Пользователь должен иметь возможность задания цвета заполнения.</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Работа программы должна предусматривать два режима – с задержкой и без задержки. Режим с задержкой должен позволить проследить выполняемую последовательность действий.</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(Задержку целесообразно выполнять после обработки очередной строки).</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t>Обеспечить замер времени выполнения алгоритма (без задержки, с выводом на экран только окончательного результата).</w:t>
      </w:r>
    </w:p>
    <w:p>
      <w:pPr>
        <w:pStyle w:val="Normal"/>
        <w:suppressAutoHyphens w:val="true"/>
        <w:spacing w:before="114" w:after="114"/>
        <w:ind w:left="0" w:right="176" w:firstLine="550"/>
        <w:jc w:val="left"/>
        <w:rPr>
          <w:rFonts w:ascii="Times New Roman" w:hAnsi="Times New Roman"/>
          <w:sz w:val="28"/>
          <w:szCs w:val="28"/>
        </w:rPr>
      </w:pPr>
      <w:r>
        <w:rPr>
          <w:rFonts w:ascii="Times New Roman" w:hAnsi="Times New Roman"/>
          <w:sz w:val="28"/>
          <w:szCs w:val="28"/>
        </w:rPr>
      </w:r>
    </w:p>
    <w:p>
      <w:pPr>
        <w:pStyle w:val="Normal"/>
        <w:suppressAutoHyphens w:val="true"/>
        <w:bidi w:val="0"/>
        <w:spacing w:lineRule="auto" w:line="360" w:before="114" w:after="114"/>
        <w:ind w:left="0" w:right="176" w:firstLine="550"/>
        <w:jc w:val="left"/>
        <w:rPr>
          <w:rFonts w:ascii="Times New Roman" w:hAnsi="Times New Roman" w:cs="Calibri"/>
          <w:sz w:val="28"/>
          <w:szCs w:val="28"/>
        </w:rPr>
      </w:pPr>
      <w:r>
        <w:rPr>
          <w:rFonts w:cs="Calibri" w:ascii="Times New Roman" w:hAnsi="Times New Roman"/>
          <w:sz w:val="28"/>
          <w:szCs w:val="28"/>
        </w:rPr>
        <w:t>Продемонстрировать возможность заполнения с помощью затравочного алгоритма произвольной области, ограниченной замкнутой кривой линией.</w:t>
      </w:r>
    </w:p>
    <w:p>
      <w:pPr>
        <w:pStyle w:val="Normal"/>
        <w:bidi w:val="0"/>
        <w:spacing w:lineRule="auto" w:line="360" w:before="114" w:after="114"/>
        <w:ind w:left="0" w:hanging="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center"/>
        <w:rPr/>
      </w:pPr>
      <w:r>
        <w:rPr>
          <w:rFonts w:ascii="Times New Roman" w:hAnsi="Times New Roman"/>
          <w:b/>
          <w:color w:val="000000"/>
          <w:sz w:val="36"/>
          <w:szCs w:val="28"/>
        </w:rPr>
        <w:t>Теоретический материал</w:t>
      </w:r>
    </w:p>
    <w:p>
      <w:pPr>
        <w:pStyle w:val="Normal"/>
        <w:bidi w:val="0"/>
        <w:spacing w:lineRule="auto" w:line="360"/>
        <w:jc w:val="left"/>
        <w:rPr>
          <w:rFonts w:ascii="Times New Roman" w:hAnsi="Times New Roman" w:cs="Calibri"/>
          <w:b w:val="false"/>
          <w:b w:val="false"/>
          <w:bCs w:val="false"/>
          <w:color w:val="222222"/>
          <w:sz w:val="36"/>
          <w:szCs w:val="28"/>
          <w:highlight w:val="white"/>
        </w:rPr>
      </w:pPr>
      <w:r>
        <w:rPr>
          <w:rFonts w:cs="Calibri" w:ascii="Times New Roman" w:hAnsi="Times New Roman"/>
          <w:b w:val="false"/>
          <w:bCs w:val="false"/>
          <w:color w:val="000000"/>
          <w:sz w:val="28"/>
          <w:szCs w:val="28"/>
          <w:highlight w:val="white"/>
        </w:rPr>
        <w:t>Алгоритмы заполнения с затравкой основываются на следующем подходе: в них предполагается, что известен хотя бы один пиксел из внутренней области фигуры, отталкиваясь от которого алгоритм находит и закрашивает все остальные пикселы, лежащие во внутренней области.</w:t>
      </w:r>
    </w:p>
    <w:p>
      <w:pPr>
        <w:pStyle w:val="Normal"/>
        <w:bidi w:val="0"/>
        <w:spacing w:lineRule="auto" w:line="360"/>
        <w:jc w:val="left"/>
        <w:rPr/>
      </w:pPr>
      <w:r>
        <w:rPr>
          <w:rFonts w:cs="Calibri" w:ascii="Times New Roman" w:hAnsi="Times New Roman"/>
          <w:b w:val="false"/>
          <w:bCs w:val="false"/>
          <w:color w:val="000000"/>
          <w:sz w:val="28"/>
          <w:szCs w:val="28"/>
          <w:highlight w:val="white"/>
        </w:rPr>
        <w:t xml:space="preserve">Обычно (в том числе и в нашей лабораторной работе) для определения внутренней </w:t>
      </w:r>
      <w:r>
        <w:rPr>
          <w:rFonts w:eastAsia="Droid Sans Fallback" w:cs="Calibri" w:ascii="Times New Roman" w:hAnsi="Times New Roman"/>
          <w:b w:val="false"/>
          <w:bCs w:val="false"/>
          <w:color w:val="000000"/>
          <w:kern w:val="0"/>
          <w:sz w:val="28"/>
          <w:szCs w:val="28"/>
          <w:highlight w:val="white"/>
          <w:lang w:val="en-US" w:eastAsia="zh-CN" w:bidi="hi-IN"/>
        </w:rPr>
        <w:t>области</w:t>
      </w:r>
      <w:r>
        <w:rPr>
          <w:rFonts w:cs="Calibri" w:ascii="Times New Roman" w:hAnsi="Times New Roman"/>
          <w:b w:val="false"/>
          <w:bCs w:val="false"/>
          <w:color w:val="000000"/>
          <w:sz w:val="28"/>
          <w:szCs w:val="28"/>
          <w:highlight w:val="white"/>
        </w:rPr>
        <w:t xml:space="preserve"> фигуры используют гранично-определенные области, то есть такие области, которые определены выделенными пикселами на границе (все пикселы на границы имеют такой цвет, который не может иметь ни один из пикселей, принадлежащих внутренней области). Алгоритмы, работающие с определенными таким методом областями называются </w:t>
      </w:r>
      <w:r>
        <w:rPr>
          <w:rFonts w:cs="Calibri" w:ascii="Times New Roman" w:hAnsi="Times New Roman"/>
          <w:b w:val="false"/>
          <w:bCs w:val="false"/>
          <w:i/>
          <w:iCs/>
          <w:color w:val="000000"/>
          <w:sz w:val="28"/>
          <w:szCs w:val="28"/>
          <w:highlight w:val="white"/>
        </w:rPr>
        <w:t>гранично-заполняющими.</w:t>
      </w:r>
    </w:p>
    <w:p>
      <w:pPr>
        <w:pStyle w:val="Normal"/>
        <w:bidi w:val="0"/>
        <w:spacing w:lineRule="auto" w:line="360"/>
        <w:jc w:val="left"/>
        <w:rPr/>
      </w:pP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Области</w:t>
      </w:r>
      <w:r>
        <w:rPr>
          <w:rFonts w:cs="Calibri" w:ascii="Times New Roman" w:hAnsi="Times New Roman"/>
          <w:b w:val="false"/>
          <w:bCs w:val="false"/>
          <w:i w:val="false"/>
          <w:iCs w:val="false"/>
          <w:color w:val="000000"/>
          <w:sz w:val="28"/>
          <w:szCs w:val="28"/>
          <w:highlight w:val="white"/>
        </w:rPr>
        <w:t xml:space="preserve"> бывают 4-связными и 8-связными. 4-связный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область</w:t>
      </w:r>
      <w:r>
        <w:rPr>
          <w:rFonts w:cs="Calibri" w:ascii="Times New Roman" w:hAnsi="Times New Roman"/>
          <w:b w:val="false"/>
          <w:bCs w:val="false"/>
          <w:i w:val="false"/>
          <w:iCs w:val="false"/>
          <w:color w:val="000000"/>
          <w:sz w:val="28"/>
          <w:szCs w:val="28"/>
          <w:highlight w:val="white"/>
        </w:rPr>
        <w:t xml:space="preserve"> –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область</w:t>
      </w:r>
      <w:r>
        <w:rPr>
          <w:rFonts w:cs="Calibri" w:ascii="Times New Roman" w:hAnsi="Times New Roman"/>
          <w:b w:val="false"/>
          <w:bCs w:val="false"/>
          <w:i w:val="false"/>
          <w:iCs w:val="false"/>
          <w:color w:val="000000"/>
          <w:sz w:val="28"/>
          <w:szCs w:val="28"/>
          <w:highlight w:val="white"/>
        </w:rPr>
        <w:t>, в которой любой пиксел можно достичь с помощью комбинации движений в 4 направлениях (вверх, вниз, влево, вправо). 8-связные области --- в 8 направлениях (добавляются диагональные). Очевидно, что алгоритм заполнения 8-связной области легко заполнит 4-связную область, но обратное – неверно.</w:t>
      </w:r>
    </w:p>
    <w:p>
      <w:pPr>
        <w:pStyle w:val="Normal"/>
        <w:bidi w:val="0"/>
        <w:spacing w:lineRule="auto" w:line="360"/>
        <w:jc w:val="left"/>
        <w:rPr>
          <w:rFonts w:ascii="Times New Roman" w:hAnsi="Times New Roman" w:cs="Calibri"/>
          <w:b w:val="false"/>
          <w:b w:val="false"/>
          <w:bCs w:val="false"/>
          <w:i w:val="false"/>
          <w:i w:val="false"/>
          <w:iCs w:val="false"/>
          <w:color w:val="000000"/>
          <w:sz w:val="28"/>
          <w:szCs w:val="28"/>
          <w:highlight w:val="white"/>
        </w:rPr>
      </w:pPr>
      <w:r>
        <w:rPr>
          <w:rFonts w:cs="Calibri" w:ascii="Times New Roman" w:hAnsi="Times New Roman"/>
          <w:b w:val="false"/>
          <w:bCs w:val="false"/>
          <w:i w:val="false"/>
          <w:iCs w:val="false"/>
          <w:color w:val="000000"/>
          <w:sz w:val="28"/>
          <w:szCs w:val="28"/>
          <w:highlight w:val="white"/>
        </w:rPr>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Основная идея любого алгоритма с затравкой (в данной работе я буду рассматривать алгоритмы только на примере гранично-определенных областей, для других – подход аналогичный) заключается в следующем: </w:t>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Зная, что затравочный пиксел содержится в области, которую надо закрасить мы проверяем его </w:t>
      </w:r>
      <w:r>
        <w:rPr>
          <w:rFonts w:cs="Calibri" w:ascii="Times New Roman" w:hAnsi="Times New Roman"/>
          <w:b w:val="false"/>
          <w:bCs w:val="false"/>
          <w:i/>
          <w:iCs/>
          <w:color w:val="000000"/>
          <w:sz w:val="28"/>
          <w:szCs w:val="28"/>
          <w:highlight w:val="white"/>
        </w:rPr>
        <w:t>соседей</w:t>
      </w:r>
      <w:r>
        <w:rPr>
          <w:rFonts w:cs="Calibri" w:ascii="Times New Roman" w:hAnsi="Times New Roman"/>
          <w:b w:val="false"/>
          <w:bCs w:val="false"/>
          <w:i w:val="false"/>
          <w:iCs w:val="false"/>
          <w:color w:val="000000"/>
          <w:sz w:val="28"/>
          <w:szCs w:val="28"/>
          <w:highlight w:val="white"/>
        </w:rPr>
        <w:t xml:space="preserve">: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каждый соседний пиксел</w:t>
      </w:r>
      <w:r>
        <w:rPr>
          <w:rFonts w:cs="Calibri" w:ascii="Times New Roman" w:hAnsi="Times New Roman"/>
          <w:b w:val="false"/>
          <w:bCs w:val="false"/>
          <w:i w:val="false"/>
          <w:iCs w:val="false"/>
          <w:color w:val="000000"/>
          <w:sz w:val="28"/>
          <w:szCs w:val="28"/>
          <w:highlight w:val="white"/>
        </w:rPr>
        <w:t xml:space="preserve">, не являющийся граничным или уже закрашеным мы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запоминаем как затравочный</w:t>
      </w:r>
      <w:r>
        <w:rPr>
          <w:rFonts w:cs="Calibri" w:ascii="Times New Roman" w:hAnsi="Times New Roman"/>
          <w:b w:val="false"/>
          <w:bCs w:val="false"/>
          <w:i w:val="false"/>
          <w:iCs w:val="false"/>
          <w:color w:val="000000"/>
          <w:sz w:val="28"/>
          <w:szCs w:val="28"/>
          <w:highlight w:val="white"/>
        </w:rPr>
        <w:t xml:space="preserve"> (то есть принадлежавший внутренней области и подлежащий закраске). Перебрав все пиксели таким образом мы сможем найти и закрасить все пикселы, принадлежащие внутренней области. </w:t>
      </w:r>
    </w:p>
    <w:p>
      <w:pPr>
        <w:pStyle w:val="Normal"/>
        <w:bidi w:val="0"/>
        <w:spacing w:lineRule="auto" w:line="360"/>
        <w:jc w:val="left"/>
        <w:rPr>
          <w:rFonts w:ascii="Times New Roman" w:hAnsi="Times New Roman" w:cs="Calibri"/>
          <w:b w:val="false"/>
          <w:b w:val="false"/>
          <w:bCs w:val="false"/>
          <w:i w:val="false"/>
          <w:i w:val="false"/>
          <w:iCs w:val="false"/>
          <w:color w:val="000000"/>
          <w:sz w:val="28"/>
          <w:szCs w:val="28"/>
          <w:highlight w:val="white"/>
        </w:rPr>
      </w:pPr>
      <w:r>
        <w:rPr>
          <w:rFonts w:cs="Calibri" w:ascii="Times New Roman" w:hAnsi="Times New Roman"/>
          <w:b w:val="false"/>
          <w:bCs w:val="false"/>
          <w:i w:val="false"/>
          <w:iCs w:val="false"/>
          <w:color w:val="000000"/>
          <w:sz w:val="28"/>
          <w:szCs w:val="28"/>
          <w:highlight w:val="white"/>
        </w:rPr>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Однако, как можно заметить, самым очевидным решением является рекурсивный алгоритм, но, как известно, рекурсия – не самый быстрый вариант. Для преобразования рекурсивных алгоритмов в итеративные часто используется такая СД, как стек (работает по принципу “первый пришел – последний ушел”). Вместо вызова в какой-то момент функции с другим объектом (как это происходит в рекурсии), мы запоминаем этот объект в стеке, чтобы обработать его на одной из следующих итераций. </w:t>
      </w:r>
    </w:p>
    <w:p>
      <w:pPr>
        <w:pStyle w:val="Normal"/>
        <w:bidi w:val="0"/>
        <w:spacing w:lineRule="auto" w:line="360"/>
        <w:jc w:val="left"/>
        <w:rPr>
          <w:rFonts w:ascii="Times New Roman" w:hAnsi="Times New Roman" w:cs="Calibri"/>
          <w:b w:val="false"/>
          <w:b w:val="false"/>
          <w:bCs w:val="false"/>
          <w:i w:val="false"/>
          <w:i w:val="false"/>
          <w:iCs w:val="false"/>
          <w:color w:val="000000"/>
          <w:sz w:val="28"/>
          <w:szCs w:val="28"/>
          <w:highlight w:val="white"/>
        </w:rPr>
      </w:pPr>
      <w:r>
        <w:rPr>
          <w:rFonts w:cs="Calibri" w:ascii="Times New Roman" w:hAnsi="Times New Roman"/>
          <w:b w:val="false"/>
          <w:bCs w:val="false"/>
          <w:i w:val="false"/>
          <w:iCs w:val="false"/>
          <w:color w:val="000000"/>
          <w:sz w:val="28"/>
          <w:szCs w:val="28"/>
          <w:highlight w:val="white"/>
        </w:rPr>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Самый простой алгоритм заполнения с затравкой перебирает все пикселы “без разбора” (если так можно сказать): каждый сосед затравочного пиксела попадает в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стек</w:t>
      </w:r>
      <w:r>
        <w:rPr>
          <w:rFonts w:cs="Calibri" w:ascii="Times New Roman" w:hAnsi="Times New Roman"/>
          <w:b w:val="false"/>
          <w:bCs w:val="false"/>
          <w:i w:val="false"/>
          <w:iCs w:val="false"/>
          <w:color w:val="000000"/>
          <w:sz w:val="28"/>
          <w:szCs w:val="28"/>
          <w:highlight w:val="white"/>
        </w:rPr>
        <w:t xml:space="preserve"> затравочный пикселей; как только рассмотрены все соседи текущего затравочного пиксела, из стека берется следующий затравочный пиксел (однако если он уже был обработан, то происходит просто переход к следующему в стеке пикселу) и так до тех пор, пока стек не будет пустым. Однако очевидно, что пикселы могут попадать в стек более 1 раза, так как у них имеется 4 соседа, которые, становясь затравочными, добавляют их в стек. В этом и есть главная проблема данного алгоритма: тяжело предположить, как много памяти потребуется для хранения этих затравочных пикселей.</w:t>
      </w:r>
    </w:p>
    <w:p>
      <w:pPr>
        <w:pStyle w:val="Normal"/>
        <w:bidi w:val="0"/>
        <w:spacing w:lineRule="auto" w:line="360"/>
        <w:jc w:val="left"/>
        <w:rPr>
          <w:rFonts w:ascii="Times New Roman" w:hAnsi="Times New Roman" w:cs="Calibri"/>
          <w:b w:val="false"/>
          <w:b w:val="false"/>
          <w:bCs w:val="false"/>
          <w:i w:val="false"/>
          <w:i w:val="false"/>
          <w:iCs w:val="false"/>
          <w:color w:val="000000"/>
          <w:sz w:val="28"/>
          <w:szCs w:val="28"/>
          <w:highlight w:val="white"/>
        </w:rPr>
      </w:pPr>
      <w:r>
        <w:rPr>
          <w:rFonts w:cs="Calibri" w:ascii="Times New Roman" w:hAnsi="Times New Roman"/>
          <w:b w:val="false"/>
          <w:bCs w:val="false"/>
          <w:i w:val="false"/>
          <w:iCs w:val="false"/>
          <w:color w:val="000000"/>
          <w:sz w:val="28"/>
          <w:szCs w:val="28"/>
          <w:highlight w:val="white"/>
        </w:rPr>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Проблему алгоритма выше решает </w:t>
      </w:r>
      <w:r>
        <w:rPr>
          <w:rFonts w:cs="Calibri" w:ascii="Times New Roman" w:hAnsi="Times New Roman"/>
          <w:b w:val="false"/>
          <w:bCs w:val="false"/>
          <w:i/>
          <w:iCs/>
          <w:color w:val="000000"/>
          <w:sz w:val="28"/>
          <w:szCs w:val="28"/>
          <w:highlight w:val="white"/>
        </w:rPr>
        <w:t>построчный алгоритм заполнения с затравкой.</w:t>
      </w:r>
      <w:r>
        <w:rPr>
          <w:rFonts w:cs="Calibri" w:ascii="Times New Roman" w:hAnsi="Times New Roman"/>
          <w:b w:val="false"/>
          <w:bCs w:val="false"/>
          <w:i w:val="false"/>
          <w:iCs w:val="false"/>
          <w:color w:val="000000"/>
          <w:sz w:val="28"/>
          <w:szCs w:val="28"/>
          <w:highlight w:val="white"/>
        </w:rPr>
        <w:t xml:space="preserve"> В алгоритме выше стек содержит много ненужной и дублирующей информации. Поэтому в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построчном</w:t>
      </w:r>
      <w:r>
        <w:rPr>
          <w:rFonts w:cs="Calibri" w:ascii="Times New Roman" w:hAnsi="Times New Roman"/>
          <w:b w:val="false"/>
          <w:bCs w:val="false"/>
          <w:i w:val="false"/>
          <w:iCs w:val="false"/>
          <w:color w:val="000000"/>
          <w:sz w:val="28"/>
          <w:szCs w:val="28"/>
          <w:highlight w:val="white"/>
        </w:rPr>
        <w:t xml:space="preserve"> алгоритме было решено хранить только один затравочный пиксел для каждого непрерывного интервала на сканирующей строке. Однако и изменились действия для каждого из затравочный пикселей в стеке. Теперь при рассмотрении пиксела делаются следующие действия:</w:t>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1. От текущего затравочного пиксела помечаются все расположенные в непрерывном интервале пикселы справа (идем направо и заполняем </w:t>
      </w:r>
      <w:r>
        <w:rPr>
          <w:rFonts w:cs="Calibri" w:ascii="Times New Roman" w:hAnsi="Times New Roman"/>
          <w:b/>
          <w:bCs/>
          <w:i w:val="false"/>
          <w:iCs w:val="false"/>
          <w:color w:val="000000"/>
          <w:sz w:val="28"/>
          <w:szCs w:val="28"/>
          <w:highlight w:val="white"/>
        </w:rPr>
        <w:t>все</w:t>
      </w:r>
      <w:r>
        <w:rPr>
          <w:rFonts w:cs="Calibri" w:ascii="Times New Roman" w:hAnsi="Times New Roman"/>
          <w:b w:val="false"/>
          <w:bCs w:val="false"/>
          <w:i w:val="false"/>
          <w:iCs w:val="false"/>
          <w:color w:val="000000"/>
          <w:sz w:val="28"/>
          <w:szCs w:val="28"/>
          <w:highlight w:val="white"/>
        </w:rPr>
        <w:t xml:space="preserve"> подряд пикселы до тех пор, пока не встречается уже помеченный или граничный пиксел).</w:t>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Запоминаем крайний </w:t>
      </w:r>
      <w:r>
        <w:rPr>
          <w:rFonts w:cs="Calibri" w:ascii="Times New Roman" w:hAnsi="Times New Roman"/>
          <w:b w:val="false"/>
          <w:bCs w:val="false"/>
          <w:i/>
          <w:iCs/>
          <w:color w:val="000000"/>
          <w:sz w:val="28"/>
          <w:szCs w:val="28"/>
          <w:highlight w:val="white"/>
        </w:rPr>
        <w:t xml:space="preserve">правый </w:t>
      </w:r>
      <w:r>
        <w:rPr>
          <w:rFonts w:cs="Calibri" w:ascii="Times New Roman" w:hAnsi="Times New Roman"/>
          <w:b w:val="false"/>
          <w:bCs w:val="false"/>
          <w:i w:val="false"/>
          <w:iCs w:val="false"/>
          <w:color w:val="000000"/>
          <w:sz w:val="28"/>
          <w:szCs w:val="28"/>
          <w:highlight w:val="white"/>
        </w:rPr>
        <w:t>пиксел.</w:t>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 xml:space="preserve">2. Аналогично поступаем двигаясь в левом направлении. Таким образом мы закрасим весь строчный непрерывный интервал в котором находился затравочный пиксел. На данном шаге также запоминаем крайний </w:t>
      </w:r>
      <w:r>
        <w:rPr>
          <w:rFonts w:cs="Calibri" w:ascii="Times New Roman" w:hAnsi="Times New Roman"/>
          <w:b w:val="false"/>
          <w:bCs w:val="false"/>
          <w:i/>
          <w:iCs/>
          <w:color w:val="000000"/>
          <w:sz w:val="28"/>
          <w:szCs w:val="28"/>
          <w:highlight w:val="white"/>
        </w:rPr>
        <w:t>левый</w:t>
      </w:r>
      <w:r>
        <w:rPr>
          <w:rFonts w:cs="Calibri" w:ascii="Times New Roman" w:hAnsi="Times New Roman"/>
          <w:b w:val="false"/>
          <w:bCs w:val="false"/>
          <w:i w:val="false"/>
          <w:iCs w:val="false"/>
          <w:color w:val="000000"/>
          <w:sz w:val="28"/>
          <w:szCs w:val="28"/>
          <w:highlight w:val="white"/>
        </w:rPr>
        <w:t xml:space="preserve"> пиксел.</w:t>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3. Рассматриваем (проверяем/сканируем) верхнюю и нижнюю строки в интервале [Х</w:t>
      </w:r>
      <w:r>
        <w:rPr>
          <w:rFonts w:cs="Calibri" w:ascii="Times New Roman" w:hAnsi="Times New Roman"/>
          <w:b w:val="false"/>
          <w:bCs w:val="false"/>
          <w:i w:val="false"/>
          <w:iCs w:val="false"/>
          <w:color w:val="000000"/>
          <w:sz w:val="28"/>
          <w:szCs w:val="28"/>
          <w:highlight w:val="white"/>
          <w:vertAlign w:val="subscript"/>
        </w:rPr>
        <w:t>лев</w:t>
      </w:r>
      <w:r>
        <w:rPr>
          <w:rFonts w:cs="Calibri" w:ascii="Times New Roman" w:hAnsi="Times New Roman"/>
          <w:b w:val="false"/>
          <w:bCs w:val="false"/>
          <w:i w:val="false"/>
          <w:iCs w:val="false"/>
          <w:color w:val="000000"/>
          <w:sz w:val="28"/>
          <w:szCs w:val="28"/>
          <w:highlight w:val="white"/>
        </w:rPr>
        <w:t xml:space="preserve"> (Х крайнего левого пиксела, который мы запомнили на 2 шаге); Х</w:t>
      </w:r>
      <w:r>
        <w:rPr>
          <w:rFonts w:cs="Calibri" w:ascii="Times New Roman" w:hAnsi="Times New Roman"/>
          <w:b w:val="false"/>
          <w:bCs w:val="false"/>
          <w:i w:val="false"/>
          <w:iCs w:val="false"/>
          <w:color w:val="000000"/>
          <w:sz w:val="28"/>
          <w:szCs w:val="28"/>
          <w:highlight w:val="white"/>
          <w:vertAlign w:val="subscript"/>
        </w:rPr>
        <w:t>прав</w:t>
      </w:r>
      <w:r>
        <w:rPr>
          <w:rFonts w:cs="Calibri" w:ascii="Times New Roman" w:hAnsi="Times New Roman"/>
          <w:b w:val="false"/>
          <w:bCs w:val="false"/>
          <w:i w:val="false"/>
          <w:iCs w:val="false"/>
          <w:color w:val="000000"/>
          <w:sz w:val="28"/>
          <w:szCs w:val="28"/>
          <w:highlight w:val="white"/>
        </w:rPr>
        <w:t xml:space="preserve"> (Х крайнего правого пиксела, запомненного на 1 шаге)]. </w:t>
      </w:r>
      <w:r>
        <w:rPr>
          <w:rFonts w:eastAsia="Droid Sans Fallback" w:cs="Calibri" w:ascii="Times New Roman" w:hAnsi="Times New Roman"/>
          <w:b w:val="false"/>
          <w:bCs w:val="false"/>
          <w:i w:val="false"/>
          <w:iCs w:val="false"/>
          <w:color w:val="000000"/>
          <w:kern w:val="0"/>
          <w:sz w:val="28"/>
          <w:szCs w:val="28"/>
          <w:highlight w:val="white"/>
          <w:lang w:val="en-US" w:eastAsia="zh-CN" w:bidi="hi-IN"/>
        </w:rPr>
        <w:t>Во всех неперывных интервалах</w:t>
      </w:r>
      <w:r>
        <w:rPr>
          <w:rFonts w:cs="Calibri" w:ascii="Times New Roman" w:hAnsi="Times New Roman"/>
          <w:b w:val="false"/>
          <w:bCs w:val="false"/>
          <w:i w:val="false"/>
          <w:iCs w:val="false"/>
          <w:color w:val="000000"/>
          <w:sz w:val="28"/>
          <w:szCs w:val="28"/>
          <w:highlight w:val="white"/>
        </w:rPr>
        <w:t xml:space="preserve"> не закрашенных и не граничных пикселей,</w:t>
      </w:r>
    </w:p>
    <w:p>
      <w:pPr>
        <w:pStyle w:val="Normal"/>
        <w:bidi w:val="0"/>
        <w:spacing w:lineRule="auto" w:line="360"/>
        <w:jc w:val="left"/>
        <w:rPr/>
      </w:pPr>
      <w:r>
        <w:rPr>
          <w:rFonts w:cs="Calibri" w:ascii="Times New Roman" w:hAnsi="Times New Roman"/>
          <w:b w:val="false"/>
          <w:bCs w:val="false"/>
          <w:i w:val="false"/>
          <w:iCs w:val="false"/>
          <w:color w:val="000000"/>
          <w:sz w:val="28"/>
          <w:szCs w:val="28"/>
          <w:highlight w:val="white"/>
        </w:rPr>
        <w:t>отмечаем самый правый пиксел (либо с координатой X</w:t>
      </w:r>
      <w:r>
        <w:rPr>
          <w:rFonts w:cs="Calibri" w:ascii="Times New Roman" w:hAnsi="Times New Roman"/>
          <w:b w:val="false"/>
          <w:bCs w:val="false"/>
          <w:i w:val="false"/>
          <w:iCs w:val="false"/>
          <w:color w:val="000000"/>
          <w:sz w:val="28"/>
          <w:szCs w:val="28"/>
          <w:highlight w:val="white"/>
          <w:vertAlign w:val="subscript"/>
        </w:rPr>
        <w:t>прав</w:t>
      </w:r>
      <w:r>
        <w:rPr>
          <w:rFonts w:cs="Calibri" w:ascii="Times New Roman" w:hAnsi="Times New Roman"/>
          <w:b w:val="false"/>
          <w:bCs w:val="false"/>
          <w:i w:val="false"/>
          <w:iCs w:val="false"/>
          <w:color w:val="000000"/>
          <w:position w:val="0"/>
          <w:sz w:val="28"/>
          <w:sz w:val="28"/>
          <w:szCs w:val="28"/>
          <w:highlight w:val="white"/>
          <w:vertAlign w:val="baseline"/>
        </w:rPr>
        <w:t>, если координата Х самого правого больше)</w:t>
      </w:r>
      <w:r>
        <w:rPr>
          <w:rFonts w:cs="Calibri" w:ascii="Times New Roman" w:hAnsi="Times New Roman"/>
          <w:b w:val="false"/>
          <w:bCs w:val="false"/>
          <w:i w:val="false"/>
          <w:iCs w:val="false"/>
          <w:color w:val="000000"/>
          <w:sz w:val="28"/>
          <w:szCs w:val="28"/>
          <w:highlight w:val="white"/>
        </w:rPr>
        <w:t xml:space="preserve">. </w:t>
      </w:r>
    </w:p>
    <w:p>
      <w:pPr>
        <w:pStyle w:val="Normal"/>
        <w:bidi w:val="0"/>
        <w:spacing w:lineRule="auto" w:line="360"/>
        <w:jc w:val="left"/>
        <w:rPr>
          <w:rFonts w:ascii="Times New Roman" w:hAnsi="Times New Roman" w:cs="Calibri"/>
          <w:b w:val="false"/>
          <w:b w:val="false"/>
          <w:bCs w:val="false"/>
          <w:i w:val="false"/>
          <w:i w:val="false"/>
          <w:iCs w:val="false"/>
          <w:color w:val="000000"/>
          <w:sz w:val="28"/>
          <w:szCs w:val="28"/>
          <w:highlight w:val="white"/>
        </w:rPr>
      </w:pPr>
      <w:r>
        <w:rPr>
          <w:rFonts w:cs="Calibri" w:ascii="Times New Roman" w:hAnsi="Times New Roman"/>
          <w:b w:val="false"/>
          <w:bCs w:val="false"/>
          <w:i w:val="false"/>
          <w:iCs w:val="false"/>
          <w:color w:val="000000"/>
          <w:sz w:val="28"/>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pPr>
      <w:r>
        <w:rPr>
          <w:rFonts w:cs="Calibri" w:ascii="Times New Roman" w:hAnsi="Times New Roman"/>
          <w:b/>
          <w:bCs/>
          <w:color w:val="222222"/>
          <w:sz w:val="36"/>
          <w:szCs w:val="28"/>
          <w:highlight w:val="white"/>
        </w:rPr>
        <w:t>Исходный код. Примеры работы программы.</w:t>
      </w:r>
    </w:p>
    <w:p>
      <w:pPr>
        <w:pStyle w:val="Normal"/>
        <w:bidi w:val="0"/>
        <w:jc w:val="left"/>
        <w:rPr>
          <w:rFonts w:ascii="Times New Roman" w:hAnsi="Times New Roman" w:cs="Calibri"/>
          <w:b w:val="false"/>
          <w:b w:val="false"/>
          <w:bCs w:val="false"/>
          <w:color w:val="222222"/>
          <w:sz w:val="28"/>
          <w:szCs w:val="28"/>
          <w:highlight w:val="white"/>
        </w:rPr>
      </w:pPr>
      <w:r>
        <w:rPr>
          <w:rFonts w:cs="Calibri" w:ascii="Times New Roman" w:hAnsi="Times New Roman"/>
          <w:b w:val="false"/>
          <w:bCs w:val="false"/>
          <w:color w:val="222222"/>
          <w:sz w:val="28"/>
          <w:szCs w:val="28"/>
          <w:highlight w:val="white"/>
        </w:rPr>
        <w:drawing>
          <wp:anchor behindDoc="0" distT="0" distB="0" distL="0" distR="0" simplePos="0" locked="0" layoutInCell="1" allowOverlap="1" relativeHeight="11">
            <wp:simplePos x="0" y="0"/>
            <wp:positionH relativeFrom="column">
              <wp:posOffset>-767715</wp:posOffset>
            </wp:positionH>
            <wp:positionV relativeFrom="paragraph">
              <wp:posOffset>579755</wp:posOffset>
            </wp:positionV>
            <wp:extent cx="7771765" cy="5952490"/>
            <wp:effectExtent l="0" t="0" r="0" b="0"/>
            <wp:wrapSquare wrapText="largest"/>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7771765" cy="5952490"/>
                    </a:xfrm>
                    <a:prstGeom prst="rect">
                      <a:avLst/>
                    </a:prstGeom>
                  </pic:spPr>
                </pic:pic>
              </a:graphicData>
            </a:graphic>
          </wp:anchor>
        </w:drawing>
      </w:r>
    </w:p>
    <w:p>
      <w:pPr>
        <w:pStyle w:val="Normal"/>
        <w:bidi w:val="0"/>
        <w:jc w:val="left"/>
        <w:rPr>
          <w:rFonts w:ascii="Times New Roman" w:hAnsi="Times New Roman" w:cs="Calibri"/>
          <w:b w:val="false"/>
          <w:b w:val="false"/>
          <w:bCs w:val="false"/>
          <w:color w:val="222222"/>
          <w:sz w:val="28"/>
          <w:szCs w:val="28"/>
          <w:highlight w:val="white"/>
        </w:rPr>
      </w:pPr>
      <w:r>
        <w:rPr>
          <w:rFonts w:cs="Calibri" w:ascii="Times New Roman" w:hAnsi="Times New Roman"/>
          <w:b w:val="false"/>
          <w:bCs w:val="false"/>
          <w:color w:val="222222"/>
          <w:sz w:val="28"/>
          <w:szCs w:val="28"/>
          <w:highlight w:val="white"/>
        </w:rPr>
        <w:t>Код (стек изначально содержить только затравочный пиксел):</w:t>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i w:val="false"/>
          <w:i w:val="false"/>
          <w:iCs w:val="false"/>
        </w:rPr>
      </w:pPr>
      <w:r>
        <w:rPr>
          <w:rFonts w:cs="Calibri" w:ascii="Times New Roman" w:hAnsi="Times New Roman"/>
          <w:i w:val="false"/>
          <w:iCs w:val="false"/>
          <w:color w:val="222222"/>
          <w:sz w:val="28"/>
          <w:szCs w:val="28"/>
          <w:highlight w:val="white"/>
        </w:rPr>
        <w:t>Интерфейс:</w:t>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drawing>
          <wp:anchor behindDoc="0" distT="0" distB="0" distL="0" distR="0" simplePos="0" locked="0" layoutInCell="1" allowOverlap="1" relativeHeight="3">
            <wp:simplePos x="0" y="0"/>
            <wp:positionH relativeFrom="column">
              <wp:posOffset>-720090</wp:posOffset>
            </wp:positionH>
            <wp:positionV relativeFrom="paragraph">
              <wp:posOffset>104140</wp:posOffset>
            </wp:positionV>
            <wp:extent cx="7772400" cy="4371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772400" cy="4371975"/>
                    </a:xfrm>
                    <a:prstGeom prst="rect">
                      <a:avLst/>
                    </a:prstGeom>
                  </pic:spPr>
                </pic:pic>
              </a:graphicData>
            </a:graphic>
          </wp:anchor>
        </w:drawing>
      </w:r>
    </w:p>
    <w:p>
      <w:pPr>
        <w:pStyle w:val="Normal"/>
        <w:bidi w:val="0"/>
        <w:jc w:val="left"/>
        <w:rPr/>
      </w:pPr>
      <w:r>
        <w:rPr>
          <w:rFonts w:cs="Calibri" w:ascii="Times New Roman" w:hAnsi="Times New Roman"/>
          <w:b w:val="false"/>
          <w:bCs w:val="false"/>
          <w:color w:val="222222"/>
          <w:position w:val="0"/>
          <w:sz w:val="28"/>
          <w:sz w:val="28"/>
          <w:szCs w:val="24"/>
          <w:highlight w:val="white"/>
          <w:vertAlign w:val="baseline"/>
        </w:rPr>
        <w:t>Заполнение произвольного выпуклого многоугольника:</w:t>
      </w:r>
    </w:p>
    <w:p>
      <w:pPr>
        <w:pStyle w:val="Normal"/>
        <w:bidi w:val="0"/>
        <w:jc w:val="left"/>
        <w:rPr>
          <w:rFonts w:ascii="Times New Roman" w:hAnsi="Times New Roman" w:cs="Calibri"/>
          <w:b w:val="false"/>
          <w:b w:val="false"/>
          <w:bCs w:val="false"/>
          <w:color w:val="222222"/>
          <w:position w:val="0"/>
          <w:sz w:val="28"/>
          <w:sz w:val="28"/>
          <w:szCs w:val="24"/>
          <w:highlight w:val="white"/>
          <w:vertAlign w:val="baseline"/>
        </w:rPr>
      </w:pPr>
      <w:r>
        <w:rPr>
          <w:rFonts w:cs="Calibri" w:ascii="Times New Roman" w:hAnsi="Times New Roman"/>
          <w:b w:val="false"/>
          <w:bCs w:val="false"/>
          <w:color w:val="222222"/>
          <w:position w:val="0"/>
          <w:sz w:val="28"/>
          <w:sz w:val="28"/>
          <w:szCs w:val="24"/>
          <w:highlight w:val="white"/>
          <w:vertAlign w:val="baseline"/>
        </w:rPr>
        <w:drawing>
          <wp:anchor behindDoc="0" distT="0" distB="0" distL="0" distR="0" simplePos="0" locked="0" layoutInCell="1" allowOverlap="1" relativeHeight="4">
            <wp:simplePos x="0" y="0"/>
            <wp:positionH relativeFrom="column">
              <wp:posOffset>-561975</wp:posOffset>
            </wp:positionH>
            <wp:positionV relativeFrom="paragraph">
              <wp:posOffset>153670</wp:posOffset>
            </wp:positionV>
            <wp:extent cx="6490970" cy="36512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490970" cy="3651250"/>
                    </a:xfrm>
                    <a:prstGeom prst="rect">
                      <a:avLst/>
                    </a:prstGeom>
                  </pic:spPr>
                </pic:pic>
              </a:graphicData>
            </a:graphic>
          </wp:anchor>
        </w:drawing>
      </w:r>
    </w:p>
    <w:p>
      <w:pPr>
        <w:pStyle w:val="Normal"/>
        <w:bidi w:val="0"/>
        <w:jc w:val="left"/>
        <w:rPr>
          <w:rFonts w:ascii="Times New Roman" w:hAnsi="Times New Roman" w:cs="Calibri"/>
          <w:b/>
          <w:b/>
          <w:color w:val="222222"/>
          <w:highlight w:val="white"/>
        </w:rPr>
      </w:pPr>
      <w:r>
        <w:rPr>
          <w:rFonts w:cs="Calibri" w:ascii="Times New Roman" w:hAnsi="Times New Roman"/>
          <w:b/>
          <w:color w:val="222222"/>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drawing>
          <wp:anchor behindDoc="0" distT="0" distB="0" distL="0" distR="0" simplePos="0" locked="0" layoutInCell="1" allowOverlap="1" relativeHeight="5">
            <wp:simplePos x="0" y="0"/>
            <wp:positionH relativeFrom="column">
              <wp:posOffset>-371475</wp:posOffset>
            </wp:positionH>
            <wp:positionV relativeFrom="paragraph">
              <wp:posOffset>-600710</wp:posOffset>
            </wp:positionV>
            <wp:extent cx="6332220" cy="3561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anchor>
        </w:drawing>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pPr>
      <w:bookmarkStart w:id="0" w:name="__DdeLink__156_3235998990"/>
      <w:r>
        <w:rPr>
          <w:rFonts w:cs="Calibri" w:ascii="Times New Roman" w:hAnsi="Times New Roman"/>
          <w:color w:val="000000"/>
          <w:sz w:val="28"/>
          <w:szCs w:val="28"/>
          <w:highlight w:val="white"/>
        </w:rPr>
        <w:t>Время заполнения: 0.133424 секунды.</w:t>
      </w:r>
      <w:bookmarkEnd w:id="0"/>
    </w:p>
    <w:p>
      <w:pPr>
        <w:pStyle w:val="Normal"/>
        <w:bidi w:val="0"/>
        <w:jc w:val="left"/>
        <w:rPr>
          <w:color w:val="000000"/>
          <w:sz w:val="28"/>
          <w:szCs w:val="28"/>
        </w:rPr>
      </w:pPr>
      <w:r>
        <w:rPr>
          <w:color w:val="000000"/>
          <w:sz w:val="28"/>
          <w:szCs w:val="28"/>
        </w:rPr>
      </w:r>
    </w:p>
    <w:p>
      <w:pPr>
        <w:pStyle w:val="Normal"/>
        <w:bidi w:val="0"/>
        <w:jc w:val="left"/>
        <w:rPr>
          <w:color w:val="000000"/>
          <w:sz w:val="28"/>
          <w:szCs w:val="28"/>
        </w:rPr>
      </w:pPr>
      <w:r>
        <w:rPr>
          <w:color w:val="000000"/>
          <w:sz w:val="28"/>
          <w:szCs w:val="28"/>
        </w:rPr>
      </w:r>
    </w:p>
    <w:p>
      <w:pPr>
        <w:pStyle w:val="Normal"/>
        <w:bidi w:val="0"/>
        <w:jc w:val="left"/>
        <w:rPr>
          <w:color w:val="000000"/>
          <w:sz w:val="28"/>
          <w:szCs w:val="28"/>
        </w:rPr>
      </w:pPr>
      <w:r>
        <w:rPr>
          <w:color w:val="000000"/>
          <w:sz w:val="28"/>
          <w:szCs w:val="28"/>
        </w:rPr>
        <w:t>Заполнение произвольного невыпуклого многоугольника:</w:t>
      </w:r>
    </w:p>
    <w:p>
      <w:pPr>
        <w:pStyle w:val="Normal"/>
        <w:bidi w:val="0"/>
        <w:jc w:val="left"/>
        <w:rPr>
          <w:color w:val="000000"/>
          <w:sz w:val="28"/>
          <w:szCs w:val="28"/>
        </w:rPr>
      </w:pPr>
      <w:r>
        <w:rPr>
          <w:color w:val="000000"/>
          <w:sz w:val="28"/>
          <w:szCs w:val="28"/>
        </w:rPr>
      </w:r>
    </w:p>
    <w:p>
      <w:pPr>
        <w:pStyle w:val="Normal"/>
        <w:bidi w:val="0"/>
        <w:jc w:val="left"/>
        <w:rPr>
          <w:color w:val="000000"/>
          <w:sz w:val="28"/>
          <w:szCs w:val="28"/>
        </w:rPr>
      </w:pPr>
      <w:r>
        <w:rPr>
          <w:color w:val="000000"/>
          <w:sz w:val="28"/>
          <w:szCs w:val="28"/>
        </w:rPr>
        <w:drawing>
          <wp:anchor behindDoc="0" distT="0" distB="0" distL="0" distR="0" simplePos="0" locked="0" layoutInCell="1" allowOverlap="1" relativeHeight="12">
            <wp:simplePos x="0" y="0"/>
            <wp:positionH relativeFrom="column">
              <wp:posOffset>-532130</wp:posOffset>
            </wp:positionH>
            <wp:positionV relativeFrom="paragraph">
              <wp:posOffset>156210</wp:posOffset>
            </wp:positionV>
            <wp:extent cx="7273925" cy="4091305"/>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7"/>
                    <a:stretch>
                      <a:fillRect/>
                    </a:stretch>
                  </pic:blipFill>
                  <pic:spPr bwMode="auto">
                    <a:xfrm>
                      <a:off x="0" y="0"/>
                      <a:ext cx="7273925" cy="4091305"/>
                    </a:xfrm>
                    <a:prstGeom prst="rect">
                      <a:avLst/>
                    </a:prstGeom>
                  </pic:spPr>
                </pic:pic>
              </a:graphicData>
            </a:graphic>
          </wp:anchor>
        </w:drawing>
      </w:r>
    </w:p>
    <w:p>
      <w:pPr>
        <w:pStyle w:val="Normal"/>
        <w:bidi w:val="0"/>
        <w:jc w:val="left"/>
        <w:rPr>
          <w:color w:val="000000"/>
          <w:sz w:val="28"/>
          <w:szCs w:val="28"/>
        </w:rPr>
      </w:pPr>
      <w:r>
        <w:rPr>
          <w:color w:val="000000"/>
          <w:sz w:val="28"/>
          <w:szCs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052310" cy="3966845"/>
            <wp:effectExtent l="0" t="0" r="0" b="0"/>
            <wp:wrapSquare wrapText="largest"/>
            <wp:docPr id="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 descr=""/>
                    <pic:cNvPicPr>
                      <a:picLocks noChangeAspect="1" noChangeArrowheads="1"/>
                    </pic:cNvPicPr>
                  </pic:nvPicPr>
                  <pic:blipFill>
                    <a:blip r:embed="rId8"/>
                    <a:stretch>
                      <a:fillRect/>
                    </a:stretch>
                  </pic:blipFill>
                  <pic:spPr bwMode="auto">
                    <a:xfrm>
                      <a:off x="0" y="0"/>
                      <a:ext cx="7052310" cy="3966845"/>
                    </a:xfrm>
                    <a:prstGeom prst="rect">
                      <a:avLst/>
                    </a:prstGeom>
                  </pic:spPr>
                </pic:pic>
              </a:graphicData>
            </a:graphic>
          </wp:anchor>
        </w:drawing>
      </w:r>
    </w:p>
    <w:p>
      <w:pPr>
        <w:pStyle w:val="Normal"/>
        <w:bidi w:val="0"/>
        <w:jc w:val="left"/>
        <w:rPr>
          <w:color w:val="000000"/>
          <w:sz w:val="28"/>
          <w:szCs w:val="28"/>
        </w:rPr>
      </w:pPr>
      <w:r>
        <w:rPr>
          <w:rFonts w:cs="Calibri" w:ascii="Times New Roman" w:hAnsi="Times New Roman"/>
          <w:color w:val="000000"/>
          <w:sz w:val="28"/>
          <w:szCs w:val="28"/>
          <w:highlight w:val="white"/>
        </w:rPr>
        <w:t>Время заполнения: 0.153424 секунды.</w:t>
      </w:r>
    </w:p>
    <w:p>
      <w:pPr>
        <w:pStyle w:val="Normal"/>
        <w:bidi w:val="0"/>
        <w:jc w:val="left"/>
        <w:rPr>
          <w:color w:val="000000"/>
          <w:sz w:val="28"/>
          <w:szCs w:val="28"/>
        </w:rPr>
      </w:pPr>
      <w:r>
        <w:rPr>
          <w:color w:val="000000"/>
          <w:sz w:val="28"/>
          <w:szCs w:val="28"/>
        </w:rPr>
      </w:r>
    </w:p>
    <w:p>
      <w:pPr>
        <w:pStyle w:val="Normal"/>
        <w:bidi w:val="0"/>
        <w:jc w:val="left"/>
        <w:rPr>
          <w:rFonts w:ascii="Times New Roman" w:hAnsi="Times New Roman" w:cs="Calibri"/>
          <w:color w:val="222222"/>
          <w:sz w:val="28"/>
          <w:szCs w:val="24"/>
          <w:highlight w:val="white"/>
        </w:rPr>
      </w:pPr>
      <w:r>
        <w:rPr>
          <w:rFonts w:cs="Calibri" w:ascii="Times New Roman" w:hAnsi="Times New Roman"/>
          <w:color w:val="222222"/>
          <w:sz w:val="28"/>
          <w:szCs w:val="24"/>
          <w:highlight w:val="white"/>
        </w:rPr>
        <w:t>Заполнение произвольного многоугольника с отверстиями:</w:t>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drawing>
          <wp:anchor behindDoc="0" distT="0" distB="0" distL="0" distR="0" simplePos="0" locked="0" layoutInCell="1" allowOverlap="1" relativeHeight="6">
            <wp:simplePos x="0" y="0"/>
            <wp:positionH relativeFrom="column">
              <wp:posOffset>-372110</wp:posOffset>
            </wp:positionH>
            <wp:positionV relativeFrom="paragraph">
              <wp:posOffset>299085</wp:posOffset>
            </wp:positionV>
            <wp:extent cx="6630035" cy="372935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630035" cy="3729355"/>
                    </a:xfrm>
                    <a:prstGeom prst="rect">
                      <a:avLst/>
                    </a:prstGeom>
                  </pic:spPr>
                </pic:pic>
              </a:graphicData>
            </a:graphic>
          </wp:anchor>
        </w:drawing>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drawing>
          <wp:anchor behindDoc="0" distT="0" distB="0" distL="0" distR="0" simplePos="0" locked="0" layoutInCell="1" allowOverlap="1" relativeHeight="7">
            <wp:simplePos x="0" y="0"/>
            <wp:positionH relativeFrom="column">
              <wp:posOffset>-672465</wp:posOffset>
            </wp:positionH>
            <wp:positionV relativeFrom="paragraph">
              <wp:posOffset>-510540</wp:posOffset>
            </wp:positionV>
            <wp:extent cx="7033260" cy="39560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7033260" cy="3956050"/>
                    </a:xfrm>
                    <a:prstGeom prst="rect">
                      <a:avLst/>
                    </a:prstGeom>
                  </pic:spPr>
                </pic:pic>
              </a:graphicData>
            </a:graphic>
          </wp:anchor>
        </w:drawing>
      </w:r>
    </w:p>
    <w:p>
      <w:pPr>
        <w:pStyle w:val="Normal"/>
        <w:bidi w:val="0"/>
        <w:jc w:val="left"/>
        <w:rPr/>
      </w:pPr>
      <w:r>
        <w:rPr>
          <w:rFonts w:cs="Calibri" w:ascii="Times New Roman" w:hAnsi="Times New Roman"/>
          <w:color w:val="000000"/>
          <w:sz w:val="28"/>
          <w:szCs w:val="28"/>
          <w:highlight w:val="white"/>
        </w:rPr>
        <w:t>Время заполнения: 0.</w:t>
      </w:r>
      <w:r>
        <w:rPr>
          <w:rFonts w:eastAsia="Droid Sans Fallback" w:cs="Calibri" w:ascii="Times New Roman" w:hAnsi="Times New Roman"/>
          <w:color w:val="000000"/>
          <w:kern w:val="0"/>
          <w:sz w:val="28"/>
          <w:szCs w:val="28"/>
          <w:highlight w:val="white"/>
          <w:lang w:val="en-US" w:eastAsia="zh-CN" w:bidi="hi-IN"/>
        </w:rPr>
        <w:t>152019</w:t>
      </w:r>
      <w:r>
        <w:rPr>
          <w:rFonts w:cs="Calibri" w:ascii="Times New Roman" w:hAnsi="Times New Roman"/>
          <w:color w:val="000000"/>
          <w:sz w:val="28"/>
          <w:szCs w:val="28"/>
          <w:highlight w:val="white"/>
        </w:rPr>
        <w:t xml:space="preserve"> секунды.</w:t>
      </w:r>
    </w:p>
    <w:p>
      <w:pPr>
        <w:pStyle w:val="Normal"/>
        <w:bidi w:val="0"/>
        <w:jc w:val="left"/>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bidi w:val="0"/>
        <w:jc w:val="left"/>
        <w:rPr/>
      </w:pPr>
      <w:r>
        <w:rPr>
          <w:rFonts w:eastAsia="Droid Sans Fallback" w:cs="Calibri" w:ascii="Times New Roman" w:hAnsi="Times New Roman"/>
          <w:i w:val="false"/>
          <w:iCs w:val="false"/>
          <w:color w:val="222222"/>
          <w:kern w:val="0"/>
          <w:sz w:val="28"/>
          <w:szCs w:val="28"/>
          <w:highlight w:val="white"/>
          <w:lang w:val="en-US" w:eastAsia="zh-CN" w:bidi="hi-IN"/>
        </w:rPr>
        <w:t>Заполнение многоугольника с вертикальными и горизонтальными прямыми:</w:t>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drawing>
          <wp:anchor behindDoc="0" distT="0" distB="0" distL="0" distR="0" simplePos="0" locked="0" layoutInCell="1" allowOverlap="1" relativeHeight="8">
            <wp:simplePos x="0" y="0"/>
            <wp:positionH relativeFrom="column">
              <wp:posOffset>-360045</wp:posOffset>
            </wp:positionH>
            <wp:positionV relativeFrom="paragraph">
              <wp:posOffset>190500</wp:posOffset>
            </wp:positionV>
            <wp:extent cx="7052310" cy="396684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7052310" cy="3966845"/>
                    </a:xfrm>
                    <a:prstGeom prst="rect">
                      <a:avLst/>
                    </a:prstGeom>
                  </pic:spPr>
                </pic:pic>
              </a:graphicData>
            </a:graphic>
          </wp:anchor>
        </w:drawing>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drawing>
          <wp:anchor behindDoc="0" distT="0" distB="0" distL="0" distR="0" simplePos="0" locked="0" layoutInCell="1" allowOverlap="1" relativeHeight="9">
            <wp:simplePos x="0" y="0"/>
            <wp:positionH relativeFrom="column">
              <wp:posOffset>-609600</wp:posOffset>
            </wp:positionH>
            <wp:positionV relativeFrom="paragraph">
              <wp:posOffset>-504825</wp:posOffset>
            </wp:positionV>
            <wp:extent cx="7399655" cy="416242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7399655" cy="4162425"/>
                    </a:xfrm>
                    <a:prstGeom prst="rect">
                      <a:avLst/>
                    </a:prstGeom>
                  </pic:spPr>
                </pic:pic>
              </a:graphicData>
            </a:graphic>
          </wp:anchor>
        </w:drawing>
      </w:r>
    </w:p>
    <w:p>
      <w:pPr>
        <w:pStyle w:val="TextBody"/>
        <w:bidi w:val="0"/>
        <w:jc w:val="left"/>
        <w:rPr/>
      </w:pPr>
      <w:r>
        <w:rPr>
          <w:rFonts w:cs="Times New Roman" w:ascii="Times New Roman" w:hAnsi="Times New Roman"/>
          <w:color w:val="000000"/>
          <w:sz w:val="28"/>
          <w:szCs w:val="28"/>
          <w:highlight w:val="white"/>
        </w:rPr>
        <w:t>Время заполнения: 0.1160235 секунды.</w:t>
      </w:r>
    </w:p>
    <w:p>
      <w:pPr>
        <w:pStyle w:val="Normal"/>
        <w:bidi w:val="0"/>
        <w:jc w:val="left"/>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bidi w:val="0"/>
        <w:jc w:val="left"/>
        <w:rPr/>
      </w:pPr>
      <w:r>
        <w:rPr>
          <w:rFonts w:cs="Calibri" w:ascii="Times New Roman" w:hAnsi="Times New Roman"/>
          <w:i w:val="false"/>
          <w:iCs w:val="false"/>
          <w:color w:val="222222"/>
          <w:sz w:val="28"/>
          <w:szCs w:val="28"/>
          <w:highlight w:val="white"/>
        </w:rPr>
        <w:t>Заполнение произвольного многоугольника с задержкой (стрелка указывает расположение затравочного пиксела):</w:t>
      </w:r>
    </w:p>
    <w:p>
      <w:pPr>
        <w:pStyle w:val="Normal"/>
        <w:bidi w:val="0"/>
        <w:jc w:val="left"/>
        <w:rPr/>
      </w:pPr>
      <w:r>
        <w:rPr/>
        <w:drawing>
          <wp:anchor behindDoc="0" distT="0" distB="0" distL="0" distR="0" simplePos="0" locked="0" layoutInCell="1" allowOverlap="1" relativeHeight="10">
            <wp:simplePos x="0" y="0"/>
            <wp:positionH relativeFrom="column">
              <wp:posOffset>592455</wp:posOffset>
            </wp:positionH>
            <wp:positionV relativeFrom="paragraph">
              <wp:posOffset>128905</wp:posOffset>
            </wp:positionV>
            <wp:extent cx="4537710" cy="360172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4537710" cy="3601720"/>
                    </a:xfrm>
                    <a:prstGeom prst="rect">
                      <a:avLst/>
                    </a:prstGeom>
                  </pic:spPr>
                </pic:pic>
              </a:graphicData>
            </a:graphic>
          </wp:anchor>
        </w:drawing>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drawing>
          <wp:anchor behindDoc="0" distT="0" distB="0" distL="0" distR="0" simplePos="0" locked="0" layoutInCell="1" allowOverlap="1" relativeHeight="14">
            <wp:simplePos x="0" y="0"/>
            <wp:positionH relativeFrom="column">
              <wp:posOffset>-662940</wp:posOffset>
            </wp:positionH>
            <wp:positionV relativeFrom="paragraph">
              <wp:posOffset>-111125</wp:posOffset>
            </wp:positionV>
            <wp:extent cx="2787015" cy="238061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2787015" cy="238061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2075180</wp:posOffset>
            </wp:positionH>
            <wp:positionV relativeFrom="paragraph">
              <wp:posOffset>-92075</wp:posOffset>
            </wp:positionV>
            <wp:extent cx="2447925" cy="236156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2447925" cy="236156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4522470</wp:posOffset>
            </wp:positionH>
            <wp:positionV relativeFrom="paragraph">
              <wp:posOffset>-88265</wp:posOffset>
            </wp:positionV>
            <wp:extent cx="2424430" cy="237172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2424430" cy="237172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-720090</wp:posOffset>
            </wp:positionH>
            <wp:positionV relativeFrom="paragraph">
              <wp:posOffset>2324100</wp:posOffset>
            </wp:positionV>
            <wp:extent cx="2481580" cy="242760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2481580" cy="242760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2110740</wp:posOffset>
            </wp:positionH>
            <wp:positionV relativeFrom="paragraph">
              <wp:posOffset>2324100</wp:posOffset>
            </wp:positionV>
            <wp:extent cx="2457450" cy="2404110"/>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457450" cy="240411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4552315</wp:posOffset>
            </wp:positionH>
            <wp:positionV relativeFrom="paragraph">
              <wp:posOffset>2324100</wp:posOffset>
            </wp:positionV>
            <wp:extent cx="2499360" cy="243268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2499360" cy="2432685"/>
                    </a:xfrm>
                    <a:prstGeom prst="rect">
                      <a:avLst/>
                    </a:prstGeom>
                  </pic:spPr>
                </pic:pic>
              </a:graphicData>
            </a:graphic>
          </wp:anchor>
        </w:drawing>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t xml:space="preserve"> </w:t>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drawing>
          <wp:anchor behindDoc="0" distT="0" distB="0" distL="0" distR="0" simplePos="0" locked="0" layoutInCell="1" allowOverlap="1" relativeHeight="20">
            <wp:simplePos x="0" y="0"/>
            <wp:positionH relativeFrom="column">
              <wp:posOffset>-720090</wp:posOffset>
            </wp:positionH>
            <wp:positionV relativeFrom="paragraph">
              <wp:posOffset>15240</wp:posOffset>
            </wp:positionV>
            <wp:extent cx="2484120" cy="246380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2484120" cy="246380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1763395</wp:posOffset>
            </wp:positionH>
            <wp:positionV relativeFrom="paragraph">
              <wp:posOffset>15240</wp:posOffset>
            </wp:positionV>
            <wp:extent cx="2484120" cy="246380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2484120" cy="2463800"/>
                    </a:xfrm>
                    <a:prstGeom prst="rect">
                      <a:avLst/>
                    </a:prstGeom>
                  </pic:spPr>
                </pic:pic>
              </a:graphicData>
            </a:graphic>
          </wp:anchor>
        </w:drawing>
        <w:drawing>
          <wp:anchor behindDoc="0" distT="0" distB="0" distL="0" distR="0" simplePos="0" locked="0" layoutInCell="1" allowOverlap="1" relativeHeight="22">
            <wp:simplePos x="0" y="0"/>
            <wp:positionH relativeFrom="column">
              <wp:posOffset>4246880</wp:posOffset>
            </wp:positionH>
            <wp:positionV relativeFrom="paragraph">
              <wp:posOffset>15240</wp:posOffset>
            </wp:positionV>
            <wp:extent cx="2484120" cy="246380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2484120" cy="2463800"/>
                    </a:xfrm>
                    <a:prstGeom prst="rect">
                      <a:avLst/>
                    </a:prstGeom>
                  </pic:spPr>
                </pic:pic>
              </a:graphicData>
            </a:graphic>
          </wp:anchor>
        </w:drawing>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rFonts w:ascii="Times" w:hAnsi="Times"/>
          <w:color w:val="000000"/>
          <w:sz w:val="28"/>
          <w:szCs w:val="28"/>
        </w:rPr>
      </w:pPr>
      <w:r>
        <w:rPr>
          <w:rFonts w:ascii="Times" w:hAnsi="Times"/>
          <w:color w:val="000000"/>
          <w:sz w:val="28"/>
          <w:szCs w:val="28"/>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3">
            <wp:simplePos x="0" y="0"/>
            <wp:positionH relativeFrom="column">
              <wp:posOffset>-772795</wp:posOffset>
            </wp:positionH>
            <wp:positionV relativeFrom="paragraph">
              <wp:posOffset>135255</wp:posOffset>
            </wp:positionV>
            <wp:extent cx="1833245" cy="181800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1833245" cy="1818005"/>
                    </a:xfrm>
                    <a:prstGeom prst="rect">
                      <a:avLst/>
                    </a:prstGeom>
                  </pic:spPr>
                </pic:pic>
              </a:graphicData>
            </a:graphic>
          </wp:anchor>
        </w:drawing>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747520" cy="165544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1747520" cy="16554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Droid Sans Fallback" w:cs="Droid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LibreOffice/6.3.5.2$Linux_X86_64 LibreOffice_project/30$Build-2</Application>
  <Pages>13</Pages>
  <Words>795</Words>
  <Characters>5544</Characters>
  <CharactersWithSpaces>6303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2020-04-13T15:00:02Z</dcterms:modified>
  <cp:revision>8</cp:revision>
  <dc:subject/>
  <dc:title/>
</cp:coreProperties>
</file>