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9EB" w:rsidRPr="00F429E2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eastAsia="Arial"/>
          <w:color w:val="000000"/>
          <w:sz w:val="28"/>
          <w:szCs w:val="28"/>
          <w:lang w:val="en-US"/>
        </w:rPr>
      </w:pPr>
    </w:p>
    <w:tbl>
      <w:tblPr>
        <w:tblStyle w:val="a"/>
        <w:tblW w:w="9885" w:type="dxa"/>
        <w:tblLayout w:type="fixed"/>
        <w:tblLook w:val="0400" w:firstRow="0" w:lastRow="0" w:firstColumn="0" w:lastColumn="0" w:noHBand="0" w:noVBand="1"/>
      </w:tblPr>
      <w:tblGrid>
        <w:gridCol w:w="1416"/>
        <w:gridCol w:w="8469"/>
      </w:tblGrid>
      <w:tr w:rsidR="006429EB" w:rsidRPr="001244F8">
        <w:tc>
          <w:tcPr>
            <w:tcW w:w="1416" w:type="dxa"/>
          </w:tcPr>
          <w:p w:rsidR="006429EB" w:rsidRPr="001244F8" w:rsidRDefault="00FF5E50">
            <w:pPr>
              <w:rPr>
                <w:b/>
                <w:sz w:val="28"/>
                <w:szCs w:val="28"/>
              </w:rPr>
            </w:pPr>
            <w:r w:rsidRPr="001244F8">
              <w:rPr>
                <w:noProof/>
                <w:sz w:val="28"/>
                <w:szCs w:val="28"/>
                <w:lang w:val="en-US"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-13963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1" name="image12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высшего образования</w:t>
            </w:r>
          </w:p>
          <w:p w:rsidR="006429EB" w:rsidRPr="001244F8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:rsidR="006429EB" w:rsidRPr="001244F8" w:rsidRDefault="00FF5E50">
            <w:pPr>
              <w:ind w:right="-2"/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имени Н.Э. Баумана</w:t>
            </w:r>
          </w:p>
          <w:p w:rsidR="006429EB" w:rsidRPr="001244F8" w:rsidRDefault="00FF5E50">
            <w:pPr>
              <w:jc w:val="center"/>
              <w:rPr>
                <w:b/>
                <w:sz w:val="22"/>
                <w:szCs w:val="22"/>
              </w:rPr>
            </w:pPr>
            <w:r w:rsidRPr="001244F8">
              <w:rPr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:rsidR="006429EB" w:rsidRPr="001244F8" w:rsidRDefault="00FF5E50">
            <w:pPr>
              <w:jc w:val="center"/>
              <w:rPr>
                <w:b/>
                <w:sz w:val="28"/>
                <w:szCs w:val="28"/>
              </w:rPr>
            </w:pPr>
            <w:r w:rsidRPr="001244F8">
              <w:rPr>
                <w:b/>
                <w:sz w:val="22"/>
                <w:szCs w:val="22"/>
              </w:rPr>
              <w:t>(МГТУ им. Н.Э. Баумана)</w:t>
            </w:r>
          </w:p>
        </w:tc>
      </w:tr>
    </w:tbl>
    <w:p w:rsidR="006429EB" w:rsidRPr="001244F8" w:rsidRDefault="006429EB">
      <w:pPr>
        <w:pBdr>
          <w:bottom w:val="single" w:sz="24" w:space="1" w:color="000000"/>
        </w:pBdr>
        <w:jc w:val="center"/>
        <w:rPr>
          <w:b/>
          <w:sz w:val="28"/>
          <w:szCs w:val="28"/>
        </w:rPr>
      </w:pPr>
    </w:p>
    <w:p w:rsidR="006429EB" w:rsidRPr="001244F8" w:rsidRDefault="00FF5E50">
      <w:pPr>
        <w:rPr>
          <w:sz w:val="24"/>
          <w:szCs w:val="24"/>
          <w:u w:val="single"/>
        </w:rPr>
      </w:pPr>
      <w:r w:rsidRPr="001244F8">
        <w:rPr>
          <w:sz w:val="24"/>
          <w:szCs w:val="24"/>
        </w:rPr>
        <w:t xml:space="preserve">ФАКУЛЬТЕТ </w:t>
      </w:r>
      <w:r w:rsidRPr="001244F8">
        <w:rPr>
          <w:b/>
          <w:smallCaps/>
          <w:sz w:val="24"/>
          <w:szCs w:val="24"/>
          <w:u w:val="single"/>
        </w:rPr>
        <w:t>ИНФОРМАТИКА И СИСТЕМЫ УПРАВЛЕНИЯ</w:t>
      </w:r>
    </w:p>
    <w:p w:rsidR="006429EB" w:rsidRPr="001244F8" w:rsidRDefault="00FF5E50">
      <w:pPr>
        <w:rPr>
          <w:b/>
          <w:sz w:val="24"/>
          <w:szCs w:val="24"/>
          <w:u w:val="single"/>
        </w:rPr>
      </w:pPr>
      <w:r w:rsidRPr="001244F8">
        <w:rPr>
          <w:sz w:val="24"/>
          <w:szCs w:val="24"/>
        </w:rPr>
        <w:t xml:space="preserve">КАФЕДРА </w:t>
      </w:r>
      <w:r w:rsidRPr="001244F8">
        <w:rPr>
          <w:b/>
          <w:smallCaps/>
          <w:sz w:val="24"/>
          <w:szCs w:val="24"/>
          <w:u w:val="single"/>
        </w:rPr>
        <w:t>ПРОГРАММНОЕ ОБЕСПЕЧЕНИЕ ЭВМ И ИНФОРМАЦИОННЫЕ ТЕХНОЛОГИИ (ИУ7)</w:t>
      </w:r>
    </w:p>
    <w:p w:rsidR="006429EB" w:rsidRPr="001244F8" w:rsidRDefault="00FF5E50">
      <w:pPr>
        <w:rPr>
          <w:sz w:val="24"/>
          <w:szCs w:val="24"/>
        </w:rPr>
      </w:pPr>
      <w:r w:rsidRPr="001244F8">
        <w:rPr>
          <w:sz w:val="24"/>
          <w:szCs w:val="24"/>
        </w:rPr>
        <w:t xml:space="preserve">НАПРАВЛЕНИЕ ПОДГОТОВКИ </w:t>
      </w:r>
      <w:r w:rsidRPr="001244F8">
        <w:rPr>
          <w:b/>
          <w:sz w:val="24"/>
          <w:szCs w:val="24"/>
          <w:u w:val="single"/>
        </w:rPr>
        <w:t>09.03.04 ПРОГРАММНАЯ ИНЖЕНЕРИЯ</w:t>
      </w:r>
    </w:p>
    <w:p w:rsidR="006429EB" w:rsidRPr="001244F8" w:rsidRDefault="006429EB">
      <w:pPr>
        <w:rPr>
          <w:b/>
          <w:sz w:val="28"/>
          <w:szCs w:val="28"/>
        </w:rPr>
      </w:pPr>
    </w:p>
    <w:p w:rsidR="006429EB" w:rsidRPr="001244F8" w:rsidRDefault="006429EB">
      <w:pPr>
        <w:rPr>
          <w:b/>
          <w:sz w:val="28"/>
          <w:szCs w:val="28"/>
        </w:rPr>
      </w:pPr>
    </w:p>
    <w:p w:rsidR="006429EB" w:rsidRPr="001244F8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/>
        <w:jc w:val="center"/>
        <w:rPr>
          <w:b/>
          <w:smallCaps/>
          <w:color w:val="000000"/>
          <w:sz w:val="28"/>
          <w:szCs w:val="28"/>
        </w:rPr>
      </w:pPr>
      <w:r w:rsidRPr="001244F8">
        <w:rPr>
          <w:b/>
          <w:smallCaps/>
          <w:color w:val="000000"/>
          <w:sz w:val="28"/>
          <w:szCs w:val="28"/>
        </w:rPr>
        <w:t>ОТЧЕТ</w:t>
      </w:r>
    </w:p>
    <w:tbl>
      <w:tblPr>
        <w:tblStyle w:val="a0"/>
        <w:tblW w:w="4678" w:type="dxa"/>
        <w:tblInd w:w="2376" w:type="dxa"/>
        <w:tblLayout w:type="fixed"/>
        <w:tblLook w:val="0400" w:firstRow="0" w:lastRow="0" w:firstColumn="0" w:lastColumn="0" w:noHBand="0" w:noVBand="1"/>
      </w:tblPr>
      <w:tblGrid>
        <w:gridCol w:w="3969"/>
        <w:gridCol w:w="709"/>
      </w:tblGrid>
      <w:tr w:rsidR="006429EB" w:rsidRPr="001244F8">
        <w:trPr>
          <w:trHeight w:val="540"/>
        </w:trPr>
        <w:tc>
          <w:tcPr>
            <w:tcW w:w="3969" w:type="dxa"/>
          </w:tcPr>
          <w:p w:rsidR="006429EB" w:rsidRPr="001244F8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jc w:val="right"/>
              <w:rPr>
                <w:b/>
                <w:color w:val="000000"/>
                <w:sz w:val="28"/>
                <w:szCs w:val="28"/>
              </w:rPr>
            </w:pPr>
            <w:r w:rsidRPr="001244F8">
              <w:rPr>
                <w:b/>
                <w:color w:val="000000"/>
                <w:sz w:val="28"/>
                <w:szCs w:val="28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:rsidR="006429EB" w:rsidRPr="001244F8" w:rsidRDefault="00FF5E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color w:val="000000"/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4</w:t>
            </w:r>
          </w:p>
        </w:tc>
      </w:tr>
    </w:tbl>
    <w:p w:rsidR="006429EB" w:rsidRPr="001244F8" w:rsidRDefault="00FF5E5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  <w:u w:val="single"/>
        </w:rPr>
      </w:pPr>
      <w:r w:rsidRPr="001244F8">
        <w:rPr>
          <w:b/>
          <w:sz w:val="28"/>
          <w:szCs w:val="28"/>
        </w:rPr>
        <w:t xml:space="preserve">Название: </w:t>
      </w:r>
      <w:r w:rsidRPr="001244F8">
        <w:rPr>
          <w:sz w:val="28"/>
          <w:szCs w:val="28"/>
          <w:u w:val="single"/>
        </w:rPr>
        <w:t>Исследование мультиплексоров</w:t>
      </w:r>
    </w:p>
    <w:p w:rsidR="006429EB" w:rsidRPr="001244F8" w:rsidRDefault="00FF5E50">
      <w:pPr>
        <w:rPr>
          <w:sz w:val="28"/>
          <w:szCs w:val="28"/>
        </w:rPr>
      </w:pPr>
      <w:r w:rsidRPr="001244F8">
        <w:rPr>
          <w:b/>
          <w:sz w:val="28"/>
          <w:szCs w:val="28"/>
        </w:rPr>
        <w:t xml:space="preserve">Дисциплина: </w:t>
      </w:r>
      <w:r w:rsidRPr="001244F8">
        <w:rPr>
          <w:sz w:val="28"/>
          <w:szCs w:val="28"/>
          <w:u w:val="single"/>
        </w:rPr>
        <w:t>Архитектура ЭВМ</w:t>
      </w: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:rsidR="006429EB" w:rsidRPr="001244F8" w:rsidRDefault="006429EB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jc w:val="both"/>
        <w:rPr>
          <w:color w:val="000000"/>
          <w:sz w:val="28"/>
          <w:szCs w:val="28"/>
        </w:rPr>
      </w:pPr>
    </w:p>
    <w:tbl>
      <w:tblPr>
        <w:tblStyle w:val="a1"/>
        <w:tblW w:w="9809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190"/>
        <w:gridCol w:w="1605"/>
        <w:gridCol w:w="1741"/>
        <w:gridCol w:w="2175"/>
        <w:gridCol w:w="2098"/>
      </w:tblGrid>
      <w:tr w:rsidR="006429EB" w:rsidRPr="00812FD1">
        <w:tc>
          <w:tcPr>
            <w:tcW w:w="2190" w:type="dxa"/>
            <w:shd w:val="clear" w:color="auto" w:fill="auto"/>
          </w:tcPr>
          <w:p w:rsidR="006429EB" w:rsidRPr="001244F8" w:rsidRDefault="00FF5E50">
            <w:pP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Студент</w:t>
            </w:r>
          </w:p>
        </w:tc>
        <w:tc>
          <w:tcPr>
            <w:tcW w:w="1605" w:type="dxa"/>
            <w:shd w:val="clear" w:color="auto" w:fill="auto"/>
          </w:tcPr>
          <w:p w:rsidR="006429EB" w:rsidRPr="00812FD1" w:rsidRDefault="00812FD1">
            <w:pPr>
              <w:pBdr>
                <w:bottom w:val="single" w:sz="6" w:space="1" w:color="000000"/>
              </w:pBd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ИУ7И-44Б</w:t>
            </w:r>
          </w:p>
        </w:tc>
        <w:tc>
          <w:tcPr>
            <w:tcW w:w="1741" w:type="dxa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 xml:space="preserve">     </w:t>
            </w:r>
          </w:p>
        </w:tc>
        <w:tc>
          <w:tcPr>
            <w:tcW w:w="2098" w:type="dxa"/>
            <w:shd w:val="clear" w:color="auto" w:fill="auto"/>
          </w:tcPr>
          <w:p w:rsidR="006429EB" w:rsidRPr="00CF1387" w:rsidRDefault="00FF5E50" w:rsidP="001244F8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bookmarkStart w:id="0" w:name="_GoBack"/>
            <w:r w:rsidRPr="00CF1387">
              <w:rPr>
                <w:sz w:val="28"/>
                <w:szCs w:val="28"/>
              </w:rPr>
              <w:t xml:space="preserve"> </w:t>
            </w:r>
            <w:r w:rsidR="001244F8" w:rsidRPr="00CF1387">
              <w:rPr>
                <w:sz w:val="28"/>
                <w:szCs w:val="28"/>
              </w:rPr>
              <w:t>Динь Вьет Ань</w:t>
            </w:r>
            <w:bookmarkEnd w:id="0"/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(Группа)</w:t>
            </w:r>
          </w:p>
        </w:tc>
        <w:tc>
          <w:tcPr>
            <w:tcW w:w="1741" w:type="dxa"/>
          </w:tcPr>
          <w:p w:rsidR="006429EB" w:rsidRPr="001244F8" w:rsidRDefault="006429EB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(И.О. Фамилия)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FF5E50">
            <w:pPr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605" w:type="dxa"/>
            <w:shd w:val="clear" w:color="auto" w:fill="auto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1244F8" w:rsidRDefault="006429EB">
            <w:pPr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6429EB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</w:p>
        </w:tc>
        <w:tc>
          <w:tcPr>
            <w:tcW w:w="2098" w:type="dxa"/>
            <w:shd w:val="clear" w:color="auto" w:fill="auto"/>
          </w:tcPr>
          <w:p w:rsidR="006429EB" w:rsidRPr="00A30CD6" w:rsidRDefault="00FF5E50">
            <w:pPr>
              <w:pBdr>
                <w:bottom w:val="single" w:sz="6" w:space="1" w:color="000000"/>
              </w:pBdr>
              <w:rPr>
                <w:sz w:val="28"/>
                <w:szCs w:val="28"/>
              </w:rPr>
            </w:pPr>
            <w:r w:rsidRPr="00A30CD6">
              <w:rPr>
                <w:sz w:val="28"/>
                <w:szCs w:val="28"/>
              </w:rPr>
              <w:t>А. Ю. Попов</w:t>
            </w:r>
          </w:p>
        </w:tc>
      </w:tr>
      <w:tr w:rsidR="006429EB" w:rsidRPr="001244F8">
        <w:tc>
          <w:tcPr>
            <w:tcW w:w="2190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05" w:type="dxa"/>
            <w:shd w:val="clear" w:color="auto" w:fill="auto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41" w:type="dxa"/>
          </w:tcPr>
          <w:p w:rsidR="006429EB" w:rsidRPr="001244F8" w:rsidRDefault="006429EB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75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(Подпись, дата)</w:t>
            </w:r>
          </w:p>
        </w:tc>
        <w:tc>
          <w:tcPr>
            <w:tcW w:w="2098" w:type="dxa"/>
            <w:shd w:val="clear" w:color="auto" w:fill="auto"/>
          </w:tcPr>
          <w:p w:rsidR="006429EB" w:rsidRPr="001244F8" w:rsidRDefault="00FF5E50">
            <w:pPr>
              <w:jc w:val="center"/>
              <w:rPr>
                <w:sz w:val="24"/>
                <w:szCs w:val="24"/>
              </w:rPr>
            </w:pPr>
            <w:r w:rsidRPr="001244F8">
              <w:rPr>
                <w:sz w:val="24"/>
                <w:szCs w:val="24"/>
              </w:rPr>
              <w:t>(И.О. Фамилия)</w:t>
            </w:r>
          </w:p>
        </w:tc>
      </w:tr>
    </w:tbl>
    <w:p w:rsidR="006429EB" w:rsidRPr="001244F8" w:rsidRDefault="006429EB">
      <w:pPr>
        <w:rPr>
          <w:sz w:val="28"/>
          <w:szCs w:val="28"/>
        </w:rPr>
      </w:pPr>
    </w:p>
    <w:p w:rsidR="006429EB" w:rsidRPr="001244F8" w:rsidRDefault="006429EB">
      <w:pPr>
        <w:rPr>
          <w:sz w:val="28"/>
          <w:szCs w:val="28"/>
        </w:rPr>
      </w:pPr>
    </w:p>
    <w:p w:rsidR="006429EB" w:rsidRPr="001244F8" w:rsidRDefault="006429EB">
      <w:pPr>
        <w:rPr>
          <w:sz w:val="28"/>
          <w:szCs w:val="28"/>
        </w:rPr>
      </w:pPr>
    </w:p>
    <w:p w:rsidR="006429EB" w:rsidRPr="001244F8" w:rsidRDefault="00FF5E50" w:rsidP="00923C38">
      <w:pPr>
        <w:pStyle w:val="Heading1"/>
        <w:spacing w:before="0" w:after="0"/>
        <w:ind w:right="7" w:firstLine="708"/>
        <w:jc w:val="both"/>
        <w:rPr>
          <w:sz w:val="28"/>
          <w:szCs w:val="28"/>
        </w:rPr>
      </w:pPr>
      <w:bookmarkStart w:id="1" w:name="_gjdgxs" w:colFirst="0" w:colLast="0"/>
      <w:bookmarkStart w:id="2" w:name="_30j0zll" w:colFirst="0" w:colLast="0"/>
      <w:bookmarkEnd w:id="1"/>
      <w:bookmarkEnd w:id="2"/>
      <w:r w:rsidRPr="001244F8">
        <w:rPr>
          <w:sz w:val="28"/>
          <w:szCs w:val="28"/>
        </w:rPr>
        <w:lastRenderedPageBreak/>
        <w:t>Цель работы</w:t>
      </w:r>
    </w:p>
    <w:p w:rsidR="006429EB" w:rsidRPr="001244F8" w:rsidRDefault="00FF5E50" w:rsidP="00923C38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Изучение принципов построения, практического применения и экспериментального исследования мультиплексоров.</w:t>
      </w:r>
    </w:p>
    <w:p w:rsidR="006429EB" w:rsidRPr="001244F8" w:rsidRDefault="00FF5E50" w:rsidP="00923C38">
      <w:pPr>
        <w:pStyle w:val="Heading1"/>
        <w:numPr>
          <w:ilvl w:val="0"/>
          <w:numId w:val="3"/>
        </w:numPr>
        <w:spacing w:before="0" w:after="0"/>
        <w:ind w:right="7"/>
        <w:jc w:val="both"/>
        <w:rPr>
          <w:sz w:val="28"/>
          <w:szCs w:val="28"/>
        </w:rPr>
      </w:pPr>
      <w:bookmarkStart w:id="3" w:name="_1fob9te" w:colFirst="0" w:colLast="0"/>
      <w:bookmarkEnd w:id="3"/>
      <w:r w:rsidRPr="001244F8">
        <w:rPr>
          <w:sz w:val="28"/>
          <w:szCs w:val="28"/>
        </w:rPr>
        <w:t xml:space="preserve">Исследование ИС ADG408 или ADG508 в качестве коммутатора MUX 8 – 1 цифровых сигналов: </w:t>
      </w:r>
    </w:p>
    <w:p w:rsidR="006429EB" w:rsidRPr="001244F8" w:rsidRDefault="00FF5E50" w:rsidP="00923C38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а) на информационные входы D0 …D7 мультиплексора подать комбинацию сигналов, заданную преподавателем из табл. 2. Логические уровни 0 и 1 задавать источниками напряжения U=5 В и 0 В (общая);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кГц.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в) снять временную диаграмму сигналов при EN=1 и провести ее анализ. Наблюдение сигналов выполнить на логическом анализаторе. </w:t>
      </w:r>
    </w:p>
    <w:p w:rsidR="00C221FD" w:rsidRDefault="00FF5E50" w:rsidP="00C221FD">
      <w:pPr>
        <w:ind w:firstLine="85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Составим схему по варианту 21 (рисунок </w:t>
      </w:r>
      <w:r w:rsidR="00923C38">
        <w:rPr>
          <w:sz w:val="28"/>
          <w:szCs w:val="28"/>
          <w:lang w:val="vi-VN"/>
        </w:rPr>
        <w:t>1.1</w:t>
      </w:r>
      <w:r w:rsidRPr="001244F8">
        <w:rPr>
          <w:sz w:val="28"/>
          <w:szCs w:val="28"/>
        </w:rPr>
        <w:t xml:space="preserve">). </w:t>
      </w:r>
    </w:p>
    <w:p w:rsidR="006429EB" w:rsidRPr="001244F8" w:rsidRDefault="00FF5E50" w:rsidP="00C221FD">
      <w:pPr>
        <w:ind w:firstLine="85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Вариант 21: 1100 1110 </w:t>
      </w:r>
    </w:p>
    <w:p w:rsidR="006429EB" w:rsidRPr="001244F8" w:rsidRDefault="00FF5E50">
      <w:pPr>
        <w:spacing w:before="240" w:after="240" w:line="240" w:lineRule="auto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969203" cy="4001415"/>
            <wp:effectExtent l="0" t="0" r="0" b="0"/>
            <wp:docPr id="14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76589" cy="4006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923C38" w:rsidRDefault="00FF5E50">
      <w:pPr>
        <w:spacing w:line="240" w:lineRule="auto"/>
        <w:ind w:right="7"/>
        <w:jc w:val="center"/>
        <w:rPr>
          <w:i/>
          <w:sz w:val="28"/>
          <w:szCs w:val="28"/>
          <w:lang w:val="vi-VN"/>
        </w:rPr>
      </w:pPr>
      <w:r w:rsidRPr="001244F8">
        <w:rPr>
          <w:i/>
          <w:sz w:val="28"/>
          <w:szCs w:val="28"/>
        </w:rPr>
        <w:t xml:space="preserve">рис. </w:t>
      </w:r>
      <w:r w:rsidR="00923C38">
        <w:rPr>
          <w:i/>
          <w:sz w:val="28"/>
          <w:szCs w:val="28"/>
          <w:lang w:val="vi-VN"/>
        </w:rPr>
        <w:t>1.1</w:t>
      </w:r>
    </w:p>
    <w:p w:rsidR="006429EB" w:rsidRPr="001244F8" w:rsidRDefault="006429EB">
      <w:pPr>
        <w:spacing w:line="240" w:lineRule="auto"/>
        <w:ind w:right="7"/>
        <w:jc w:val="center"/>
        <w:rPr>
          <w:i/>
          <w:sz w:val="28"/>
          <w:szCs w:val="28"/>
        </w:rPr>
      </w:pPr>
    </w:p>
    <w:p w:rsidR="006429EB" w:rsidRPr="001244F8" w:rsidRDefault="00FF5E50">
      <w:pPr>
        <w:ind w:right="7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 xml:space="preserve">Временная диаграмма (рисунок </w:t>
      </w:r>
      <w:r w:rsidR="00C221FD">
        <w:rPr>
          <w:sz w:val="28"/>
          <w:szCs w:val="28"/>
          <w:lang w:val="vi-VN"/>
        </w:rPr>
        <w:t>1.</w:t>
      </w:r>
      <w:r w:rsidRPr="001244F8">
        <w:rPr>
          <w:sz w:val="28"/>
          <w:szCs w:val="28"/>
        </w:rPr>
        <w:t>2)</w:t>
      </w:r>
    </w:p>
    <w:p w:rsidR="006429EB" w:rsidRPr="001244F8" w:rsidRDefault="00FF5E50">
      <w:pPr>
        <w:spacing w:before="240" w:after="240" w:line="240" w:lineRule="auto"/>
        <w:jc w:val="center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067425" cy="5734050"/>
            <wp:effectExtent l="0" t="0" r="0" b="0"/>
            <wp:docPr id="1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734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>
      <w:pPr>
        <w:spacing w:line="240" w:lineRule="auto"/>
        <w:ind w:right="7"/>
        <w:jc w:val="center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рис. </w:t>
      </w:r>
      <w:r w:rsidR="00C221FD">
        <w:rPr>
          <w:i/>
          <w:sz w:val="28"/>
          <w:szCs w:val="28"/>
          <w:lang w:val="vi-VN"/>
        </w:rPr>
        <w:t>1.</w:t>
      </w:r>
      <w:r w:rsidRPr="001244F8">
        <w:rPr>
          <w:i/>
          <w:sz w:val="28"/>
          <w:szCs w:val="28"/>
        </w:rPr>
        <w:t>2</w:t>
      </w:r>
    </w:p>
    <w:p w:rsidR="006429EB" w:rsidRPr="001244F8" w:rsidRDefault="006429EB">
      <w:pPr>
        <w:spacing w:line="240" w:lineRule="auto"/>
        <w:ind w:right="7"/>
        <w:jc w:val="center"/>
        <w:rPr>
          <w:i/>
          <w:sz w:val="28"/>
          <w:szCs w:val="28"/>
        </w:rPr>
      </w:pPr>
    </w:p>
    <w:p w:rsidR="006429EB" w:rsidRPr="00923C38" w:rsidRDefault="00FF5E50">
      <w:pPr>
        <w:ind w:right="7" w:firstLine="708"/>
        <w:jc w:val="both"/>
        <w:rPr>
          <w:sz w:val="28"/>
          <w:szCs w:val="28"/>
          <w:lang w:val="vi-VN"/>
        </w:rPr>
      </w:pPr>
      <w:r w:rsidRPr="001244F8">
        <w:rPr>
          <w:sz w:val="28"/>
          <w:szCs w:val="28"/>
        </w:rPr>
        <w:t>Проводя анализ полученных данных, можно заметить, что на самом деле мультиплексор выполняет функцию адресного коммутатора, т.е. выполняет передачу на выход того информационного сигнала, адрес которого установлен на адресных входах.</w:t>
      </w:r>
    </w:p>
    <w:p w:rsidR="006429EB" w:rsidRPr="001244F8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4" w:name="_3znysh7" w:colFirst="0" w:colLast="0"/>
      <w:bookmarkEnd w:id="4"/>
      <w:r w:rsidRPr="001244F8">
        <w:rPr>
          <w:sz w:val="28"/>
          <w:szCs w:val="28"/>
        </w:rPr>
        <w:lastRenderedPageBreak/>
        <w:t xml:space="preserve">Исследование ИС ADG408 или ADG508 в качестве коммутатора MUX 8 – 1 аналоговых сигналов: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а) на информационные входы D0…D7 мультиплексора подать дискретные уровни напряжений с источников напряжения UCC (приложение Мultisim): 0 В; 0.7 В; 1.4 В; 2.1 В; 2.8 В; 3.5 В; 4.2 В; 5.0 В;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б) на адресные входы А2, А1, А0 подать сигналы Q3, Q2. Q1 соответственно с выходов 4-разрядного двоичного счетчика (младший разряд – Q0). На вход счетчика подать импульсы генератора с частотой 500 кГц; </w:t>
      </w:r>
    </w:p>
    <w:p w:rsidR="006429EB" w:rsidRPr="001244F8" w:rsidRDefault="00FF5E50" w:rsidP="00C221FD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в) снять временную диаграмму сигналов при EN=1 и провести ее анализ. Наблюдение сигналов выполнить на логическом анализаторе, выходного сигнала мультиплексора – на логическом анализаторе и осциллографе. Совместить развертки сигналов, регистрируемых логическим анализатором и осциллографом.</w:t>
      </w:r>
    </w:p>
    <w:p w:rsidR="006429EB" w:rsidRPr="001244F8" w:rsidRDefault="00FF5E50" w:rsidP="00C221FD">
      <w:pPr>
        <w:ind w:right="7" w:firstLine="708"/>
        <w:rPr>
          <w:i/>
          <w:sz w:val="28"/>
          <w:szCs w:val="28"/>
        </w:rPr>
      </w:pPr>
      <w:r w:rsidRPr="001244F8">
        <w:rPr>
          <w:sz w:val="28"/>
          <w:szCs w:val="28"/>
        </w:rPr>
        <w:t xml:space="preserve">Составим схему (рисунок </w:t>
      </w:r>
      <w:r w:rsidR="00C221FD">
        <w:rPr>
          <w:sz w:val="28"/>
          <w:szCs w:val="28"/>
          <w:lang w:val="vi-VN"/>
        </w:rPr>
        <w:t>2.1)</w:t>
      </w:r>
      <w:r w:rsidRPr="001244F8">
        <w:rPr>
          <w:sz w:val="28"/>
          <w:szCs w:val="28"/>
        </w:rPr>
        <w:t>.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064000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06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C221FD" w:rsidP="00C221FD">
      <w:pPr>
        <w:ind w:right="7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рис. 2.1</w:t>
      </w:r>
    </w:p>
    <w:p w:rsidR="006429EB" w:rsidRPr="001244F8" w:rsidRDefault="00FF5E50" w:rsidP="00C221FD">
      <w:pPr>
        <w:ind w:right="7"/>
        <w:rPr>
          <w:sz w:val="28"/>
          <w:szCs w:val="28"/>
        </w:rPr>
      </w:pPr>
      <w:r w:rsidRPr="001244F8">
        <w:rPr>
          <w:sz w:val="28"/>
          <w:szCs w:val="28"/>
        </w:rPr>
        <w:t>Проведем анализ и получи</w:t>
      </w:r>
      <w:r w:rsidR="00C221FD">
        <w:rPr>
          <w:sz w:val="28"/>
          <w:szCs w:val="28"/>
        </w:rPr>
        <w:t>м следующую диаграмму (рисунок 2.2</w:t>
      </w:r>
      <w:r w:rsidRPr="001244F8">
        <w:rPr>
          <w:sz w:val="28"/>
          <w:szCs w:val="28"/>
        </w:rPr>
        <w:t>).</w:t>
      </w:r>
    </w:p>
    <w:p w:rsidR="006429EB" w:rsidRPr="001244F8" w:rsidRDefault="00FF5E50" w:rsidP="00C221FD">
      <w:pPr>
        <w:ind w:right="7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4996281" cy="4842663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07311" cy="48533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C221FD" w:rsidP="00C221FD">
      <w:pPr>
        <w:ind w:right="7"/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2.2</w:t>
      </w:r>
    </w:p>
    <w:p w:rsidR="006429EB" w:rsidRPr="001244F8" w:rsidRDefault="00C221FD" w:rsidP="00C221FD">
      <w:pPr>
        <w:rPr>
          <w:sz w:val="28"/>
          <w:szCs w:val="28"/>
        </w:rPr>
      </w:pPr>
      <w:r>
        <w:rPr>
          <w:sz w:val="28"/>
          <w:szCs w:val="28"/>
        </w:rPr>
        <w:t>Анализ с осциллографа (рисунок 2.3</w:t>
      </w:r>
      <w:r w:rsidR="00FF5E50" w:rsidRPr="001244F8">
        <w:rPr>
          <w:sz w:val="28"/>
          <w:szCs w:val="28"/>
        </w:rPr>
        <w:t>).</w:t>
      </w:r>
    </w:p>
    <w:p w:rsidR="006429EB" w:rsidRPr="001244F8" w:rsidRDefault="00FF5E50" w:rsidP="00C221FD">
      <w:pPr>
        <w:jc w:val="center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798771" cy="3452775"/>
            <wp:effectExtent l="0" t="0" r="1905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7427" cy="3473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 w:rsidP="00C221FD">
      <w:pPr>
        <w:ind w:right="7"/>
        <w:jc w:val="center"/>
        <w:rPr>
          <w:sz w:val="28"/>
          <w:szCs w:val="28"/>
        </w:rPr>
      </w:pPr>
      <w:r w:rsidRPr="001244F8">
        <w:rPr>
          <w:i/>
          <w:sz w:val="28"/>
          <w:szCs w:val="28"/>
        </w:rPr>
        <w:t xml:space="preserve">рис. </w:t>
      </w:r>
      <w:r w:rsidR="00C221FD">
        <w:rPr>
          <w:i/>
          <w:sz w:val="28"/>
          <w:szCs w:val="28"/>
        </w:rPr>
        <w:t>2.3</w:t>
      </w:r>
    </w:p>
    <w:p w:rsidR="006429EB" w:rsidRPr="001244F8" w:rsidRDefault="00FF5E50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 xml:space="preserve">Исходя из приведенных выше данных можно сделать вывод о том, что на самом деле выходной сигнал имеет не дискретную природу, а представляет собой некую функциональную зависимость. </w:t>
      </w:r>
    </w:p>
    <w:p w:rsidR="006429EB" w:rsidRPr="001244F8" w:rsidRDefault="00FF5E50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 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1400175" cy="523875"/>
            <wp:effectExtent l="0" t="0" r="0" b="0"/>
            <wp:docPr id="8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>Следует отметить, что ввиду переходных процессов внутри мультиплексора, выходной сигнал получается с задержкой.</w:t>
      </w:r>
    </w:p>
    <w:p w:rsidR="006429EB" w:rsidRPr="001244F8" w:rsidRDefault="00FF5E50">
      <w:pPr>
        <w:spacing w:before="240" w:after="240"/>
        <w:ind w:firstLine="708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1800225" cy="52387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Добавим катушку индуктивности в схему (рисунок </w:t>
      </w:r>
      <w:r w:rsidR="00F3102E">
        <w:rPr>
          <w:sz w:val="28"/>
          <w:szCs w:val="28"/>
        </w:rPr>
        <w:t>2.4</w:t>
      </w:r>
      <w:r w:rsidRPr="001244F8">
        <w:rPr>
          <w:sz w:val="28"/>
          <w:szCs w:val="28"/>
        </w:rPr>
        <w:t>)</w:t>
      </w:r>
    </w:p>
    <w:p w:rsidR="006429EB" w:rsidRPr="001244F8" w:rsidRDefault="00FF5E50">
      <w:pPr>
        <w:spacing w:before="240" w:after="240" w:line="240" w:lineRule="auto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343400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34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3102E">
      <w:pPr>
        <w:spacing w:line="240" w:lineRule="auto"/>
        <w:ind w:right="7"/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2.4</w:t>
      </w:r>
    </w:p>
    <w:p w:rsidR="006429EB" w:rsidRPr="001244F8" w:rsidRDefault="00FF5E50">
      <w:pPr>
        <w:spacing w:before="240" w:after="240"/>
        <w:ind w:firstLine="708"/>
        <w:rPr>
          <w:sz w:val="28"/>
          <w:szCs w:val="28"/>
        </w:rPr>
      </w:pPr>
      <w:r w:rsidRPr="001244F8">
        <w:rPr>
          <w:sz w:val="28"/>
          <w:szCs w:val="28"/>
        </w:rPr>
        <w:t>Инфо</w:t>
      </w:r>
      <w:r w:rsidR="00F3102E">
        <w:rPr>
          <w:sz w:val="28"/>
          <w:szCs w:val="28"/>
        </w:rPr>
        <w:t>рмация с осциллографа (рисунок 2.5</w:t>
      </w:r>
      <w:r w:rsidRPr="001244F8">
        <w:rPr>
          <w:sz w:val="28"/>
          <w:szCs w:val="28"/>
        </w:rPr>
        <w:t>)</w:t>
      </w:r>
    </w:p>
    <w:p w:rsidR="006429EB" w:rsidRPr="001244F8" w:rsidRDefault="00FF5E50">
      <w:pPr>
        <w:spacing w:before="240" w:after="240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>
            <wp:extent cx="6113475" cy="5168900"/>
            <wp:effectExtent l="0" t="0" r="0" b="0"/>
            <wp:docPr id="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516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3102E">
      <w:pPr>
        <w:spacing w:line="240" w:lineRule="auto"/>
        <w:ind w:right="7"/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2.5</w:t>
      </w: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6429EB">
      <w:pPr>
        <w:spacing w:before="240" w:after="240"/>
        <w:ind w:firstLine="708"/>
        <w:rPr>
          <w:sz w:val="28"/>
          <w:szCs w:val="28"/>
        </w:rPr>
      </w:pPr>
    </w:p>
    <w:p w:rsidR="006429EB" w:rsidRPr="001244F8" w:rsidRDefault="00FF5E50">
      <w:pPr>
        <w:pStyle w:val="Heading1"/>
        <w:numPr>
          <w:ilvl w:val="0"/>
          <w:numId w:val="3"/>
        </w:numPr>
        <w:ind w:right="7"/>
        <w:jc w:val="both"/>
        <w:rPr>
          <w:sz w:val="28"/>
          <w:szCs w:val="28"/>
        </w:rPr>
      </w:pPr>
      <w:bookmarkStart w:id="5" w:name="_2et92p0" w:colFirst="0" w:colLast="0"/>
      <w:bookmarkEnd w:id="5"/>
      <w:r w:rsidRPr="001244F8">
        <w:rPr>
          <w:sz w:val="28"/>
          <w:szCs w:val="28"/>
        </w:rPr>
        <w:lastRenderedPageBreak/>
        <w:t xml:space="preserve">Исследование ИС ADG408 или ADG508 как коммутатора MUX 8 – 1 цифровых сигналов в качестве формирователя ФАЛ четырех переменных. ФАЛ задается преподавателем.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Проверить работу формирователя в статическом и динамическом режимах. Снять временную диаграмму сигналов формирователя ФАЛ и провести ее анализ.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Вариант 21: (0110 0011 0001 1110)</w:t>
      </w:r>
    </w:p>
    <w:p w:rsidR="006429EB" w:rsidRPr="001244F8" w:rsidRDefault="00FF5E50" w:rsidP="00A31EA1">
      <w:pPr>
        <w:ind w:right="7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Таблица </w:t>
      </w:r>
      <w:r w:rsidR="00F3102E">
        <w:rPr>
          <w:i/>
          <w:sz w:val="28"/>
          <w:szCs w:val="28"/>
        </w:rPr>
        <w:t>3.1</w:t>
      </w:r>
    </w:p>
    <w:tbl>
      <w:tblPr>
        <w:tblStyle w:val="a2"/>
        <w:tblW w:w="96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485"/>
        <w:gridCol w:w="1470"/>
        <w:gridCol w:w="1515"/>
        <w:gridCol w:w="1515"/>
        <w:gridCol w:w="2145"/>
      </w:tblGrid>
      <w:tr w:rsidR="006429EB" w:rsidRPr="001244F8" w:rsidTr="00DE0E33">
        <w:trPr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x4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x3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x2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x1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f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i/>
                <w:sz w:val="28"/>
                <w:szCs w:val="28"/>
              </w:rPr>
            </w:pPr>
            <w:r w:rsidRPr="001244F8">
              <w:rPr>
                <w:i/>
                <w:sz w:val="28"/>
                <w:szCs w:val="28"/>
              </w:rPr>
              <w:t>Примечание</w:t>
            </w:r>
          </w:p>
        </w:tc>
      </w:tr>
      <w:tr w:rsidR="006429EB" w:rsidRPr="001244F8" w:rsidTr="00DE0E33">
        <w:trPr>
          <w:trHeight w:val="105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D0 = 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D1 = ~x1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D2 = 0</w:t>
            </w:r>
          </w:p>
        </w:tc>
      </w:tr>
      <w:tr w:rsidR="006429EB" w:rsidRPr="001244F8" w:rsidTr="00DE0E33">
        <w:trPr>
          <w:trHeight w:val="141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D3 = 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D4 = 0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D5 = 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D6 = 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214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D7 = ~x1</w:t>
            </w:r>
          </w:p>
        </w:tc>
      </w:tr>
      <w:tr w:rsidR="006429EB" w:rsidRPr="001244F8" w:rsidTr="00DE0E33">
        <w:trPr>
          <w:trHeight w:val="20"/>
          <w:jc w:val="center"/>
        </w:trPr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1</w:t>
            </w:r>
          </w:p>
        </w:tc>
        <w:tc>
          <w:tcPr>
            <w:tcW w:w="1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FF5E50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RPr="001244F8">
              <w:rPr>
                <w:sz w:val="28"/>
                <w:szCs w:val="28"/>
              </w:rPr>
              <w:t>0</w:t>
            </w:r>
          </w:p>
        </w:tc>
        <w:tc>
          <w:tcPr>
            <w:tcW w:w="214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29EB" w:rsidRPr="001244F8" w:rsidRDefault="006429E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6429EB">
      <w:pPr>
        <w:ind w:right="7" w:firstLine="708"/>
        <w:jc w:val="both"/>
        <w:rPr>
          <w:sz w:val="28"/>
          <w:szCs w:val="28"/>
        </w:rPr>
      </w:pPr>
    </w:p>
    <w:p w:rsidR="006429EB" w:rsidRPr="001244F8" w:rsidRDefault="00DE0E33">
      <w:pPr>
        <w:ind w:righ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Схема (рисунок 3.1</w:t>
      </w:r>
      <w:r w:rsidR="00FF5E50" w:rsidRPr="001244F8">
        <w:rPr>
          <w:sz w:val="28"/>
          <w:szCs w:val="28"/>
        </w:rPr>
        <w:t>).</w:t>
      </w:r>
    </w:p>
    <w:p w:rsidR="006429EB" w:rsidRPr="001244F8" w:rsidRDefault="00FF5E50">
      <w:pPr>
        <w:ind w:right="7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5296204" cy="3211373"/>
            <wp:effectExtent l="0" t="0" r="0" b="8255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8325" cy="32247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DE0E33">
      <w:pPr>
        <w:ind w:right="7"/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3.1</w:t>
      </w:r>
    </w:p>
    <w:p w:rsidR="006429EB" w:rsidRPr="001244F8" w:rsidRDefault="00DE0E33">
      <w:pPr>
        <w:ind w:right="7" w:firstLine="708"/>
        <w:jc w:val="both"/>
        <w:rPr>
          <w:sz w:val="28"/>
          <w:szCs w:val="28"/>
        </w:rPr>
      </w:pPr>
      <w:r>
        <w:rPr>
          <w:sz w:val="28"/>
          <w:szCs w:val="28"/>
        </w:rPr>
        <w:t>Временная диаграмма (рисунок 3.2) для схемы на рисунке 3.1.</w:t>
      </w:r>
    </w:p>
    <w:p w:rsidR="006429EB" w:rsidRPr="001244F8" w:rsidRDefault="00FF5E50">
      <w:pPr>
        <w:ind w:right="7"/>
        <w:jc w:val="both"/>
        <w:rPr>
          <w:i/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4337913" cy="4469587"/>
            <wp:effectExtent l="0" t="0" r="5715" b="7620"/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5544" cy="4477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3C6E81">
      <w:pPr>
        <w:ind w:right="7"/>
        <w:jc w:val="center"/>
        <w:rPr>
          <w:sz w:val="28"/>
          <w:szCs w:val="28"/>
        </w:rPr>
      </w:pPr>
      <w:r>
        <w:rPr>
          <w:i/>
          <w:sz w:val="28"/>
          <w:szCs w:val="28"/>
        </w:rPr>
        <w:t>рис. 3.2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lastRenderedPageBreak/>
        <w:t>Исходя из данных полученных с логического анализатора, построенная схема работает верно.</w:t>
      </w:r>
    </w:p>
    <w:p w:rsidR="006429EB" w:rsidRPr="001244F8" w:rsidRDefault="00FF5E50" w:rsidP="003C5549">
      <w:pPr>
        <w:pStyle w:val="Heading1"/>
        <w:numPr>
          <w:ilvl w:val="0"/>
          <w:numId w:val="3"/>
        </w:numPr>
        <w:spacing w:before="240"/>
        <w:ind w:right="7"/>
        <w:jc w:val="both"/>
        <w:rPr>
          <w:sz w:val="28"/>
          <w:szCs w:val="28"/>
        </w:rPr>
      </w:pPr>
      <w:bookmarkStart w:id="6" w:name="_tyjcwt" w:colFirst="0" w:colLast="0"/>
      <w:bookmarkEnd w:id="6"/>
      <w:r w:rsidRPr="001244F8">
        <w:rPr>
          <w:sz w:val="28"/>
          <w:szCs w:val="28"/>
        </w:rPr>
        <w:t xml:space="preserve">Наращивание мультиплексора.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Построить схему мультиплексора MUX 16 – 1 на основе простого мультиплексора MUX 4 – 1 и дешифратора DC 2-4. 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sz w:val="28"/>
          <w:szCs w:val="28"/>
        </w:rPr>
        <w:t xml:space="preserve">Исследовать мультиплексора MUX 16 – 1 в динамическом режиме. На адресные входы подать сигналы с 4-разрядного двоичного счетчика, на информационные входы D0 …D15 – из табл. 2. Провести анализ временной диаграммы сигналов мультиплексора MUX 16 – 1. мультиплексора MUX 16 – 1. </w:t>
      </w:r>
    </w:p>
    <w:p w:rsidR="006429EB" w:rsidRPr="001244F8" w:rsidRDefault="00FF5E50" w:rsidP="00CB2271">
      <w:pPr>
        <w:ind w:right="7" w:firstLine="720"/>
        <w:jc w:val="both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6113475" cy="46228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3475" cy="4622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>
      <w:pPr>
        <w:ind w:right="7" w:firstLine="720"/>
        <w:jc w:val="both"/>
        <w:rPr>
          <w:sz w:val="28"/>
          <w:szCs w:val="28"/>
        </w:rPr>
      </w:pPr>
      <w:r w:rsidRPr="001244F8">
        <w:rPr>
          <w:sz w:val="28"/>
          <w:szCs w:val="28"/>
        </w:rPr>
        <w:t>Результаты логического анализатора:</w:t>
      </w:r>
    </w:p>
    <w:p w:rsidR="006429EB" w:rsidRPr="001244F8" w:rsidRDefault="00FF5E50">
      <w:pPr>
        <w:ind w:right="7" w:firstLine="708"/>
        <w:jc w:val="both"/>
        <w:rPr>
          <w:sz w:val="28"/>
          <w:szCs w:val="28"/>
        </w:rPr>
      </w:pPr>
      <w:r w:rsidRPr="001244F8">
        <w:rPr>
          <w:noProof/>
          <w:sz w:val="28"/>
          <w:szCs w:val="28"/>
          <w:lang w:val="en-US"/>
        </w:rPr>
        <w:lastRenderedPageBreak/>
        <w:drawing>
          <wp:inline distT="114300" distB="114300" distL="114300" distR="114300" wp14:anchorId="552F8E44" wp14:editId="1C71995A">
            <wp:extent cx="5038725" cy="4676775"/>
            <wp:effectExtent l="0" t="0" r="0" b="0"/>
            <wp:docPr id="4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7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 w:rsidP="00FB0574">
      <w:pPr>
        <w:pStyle w:val="Heading1"/>
        <w:ind w:right="7" w:firstLine="708"/>
        <w:rPr>
          <w:sz w:val="28"/>
          <w:szCs w:val="28"/>
        </w:rPr>
      </w:pPr>
      <w:bookmarkStart w:id="7" w:name="_3dy6vkm" w:colFirst="0" w:colLast="0"/>
      <w:bookmarkEnd w:id="7"/>
      <w:r w:rsidRPr="001244F8">
        <w:rPr>
          <w:sz w:val="28"/>
          <w:szCs w:val="28"/>
        </w:rPr>
        <w:t>Вывод</w:t>
      </w:r>
    </w:p>
    <w:p w:rsidR="006429EB" w:rsidRPr="001244F8" w:rsidRDefault="00FF5E50" w:rsidP="00FB0574">
      <w:pPr>
        <w:ind w:right="7" w:firstLine="708"/>
        <w:rPr>
          <w:sz w:val="28"/>
          <w:szCs w:val="28"/>
        </w:rPr>
      </w:pPr>
      <w:r w:rsidRPr="001244F8">
        <w:rPr>
          <w:sz w:val="28"/>
          <w:szCs w:val="28"/>
        </w:rPr>
        <w:t>В результате данной лабораторной работы были изучены принципы построения и практического применения, а также экспериментально исследованы мультиплексоры.</w:t>
      </w:r>
    </w:p>
    <w:p w:rsidR="006429EB" w:rsidRPr="001244F8" w:rsidRDefault="00FF5E50" w:rsidP="00FB0574">
      <w:pPr>
        <w:pStyle w:val="Heading1"/>
        <w:spacing w:before="0" w:after="0"/>
        <w:ind w:right="7" w:firstLine="708"/>
        <w:rPr>
          <w:sz w:val="28"/>
          <w:szCs w:val="28"/>
        </w:rPr>
      </w:pPr>
      <w:bookmarkStart w:id="8" w:name="_1t3h5sf" w:colFirst="0" w:colLast="0"/>
      <w:bookmarkEnd w:id="8"/>
      <w:r w:rsidRPr="001244F8">
        <w:rPr>
          <w:sz w:val="28"/>
          <w:szCs w:val="28"/>
        </w:rPr>
        <w:t xml:space="preserve">Контрольные вопросы 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bookmarkStart w:id="9" w:name="_4d34og8" w:colFirst="0" w:colLast="0"/>
      <w:bookmarkEnd w:id="9"/>
      <w:r w:rsidRPr="001244F8">
        <w:rPr>
          <w:i/>
          <w:sz w:val="28"/>
          <w:szCs w:val="28"/>
        </w:rPr>
        <w:t xml:space="preserve">Что такое мультиплексор?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Мультиплексор – это функциональный узел, имеющий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адресных входов и </w:t>
      </w:r>
      <w:r w:rsidRPr="001244F8">
        <w:rPr>
          <w:rFonts w:ascii="Cambria Math" w:hAnsi="Cambria Math" w:cs="Cambria Math"/>
          <w:sz w:val="28"/>
          <w:szCs w:val="28"/>
        </w:rPr>
        <w:t>𝑁</w:t>
      </w:r>
      <w:r w:rsidRPr="001244F8">
        <w:rPr>
          <w:sz w:val="28"/>
          <w:szCs w:val="28"/>
        </w:rPr>
        <w:t xml:space="preserve"> = 2^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информационных входов и выполняющий коммутацию на выход того информационного сигнала, адрес (т.е. номер) которого установлен на адресных входах. Мультиплексор переключает сигнал с одной из </w:t>
      </w:r>
      <w:r w:rsidRPr="001244F8">
        <w:rPr>
          <w:rFonts w:ascii="Cambria Math" w:hAnsi="Cambria Math" w:cs="Cambria Math"/>
          <w:sz w:val="28"/>
          <w:szCs w:val="28"/>
        </w:rPr>
        <w:t>𝑁</w:t>
      </w:r>
      <w:r w:rsidRPr="001244F8">
        <w:rPr>
          <w:sz w:val="28"/>
          <w:szCs w:val="28"/>
        </w:rPr>
        <w:t xml:space="preserve"> входных линий на один выход.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lastRenderedPageBreak/>
        <w:t xml:space="preserve">Какую логическую функцию выполняет мультиплексор?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   </w:t>
      </w:r>
      <w:r w:rsidRPr="001244F8">
        <w:rPr>
          <w:noProof/>
          <w:sz w:val="28"/>
          <w:szCs w:val="28"/>
          <w:lang w:val="en-US"/>
        </w:rPr>
        <w:drawing>
          <wp:inline distT="114300" distB="114300" distL="114300" distR="114300">
            <wp:extent cx="3534825" cy="616292"/>
            <wp:effectExtent l="0" t="0" r="0" b="0"/>
            <wp:docPr id="13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4825" cy="6162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>Ai -  адресные входы и сигналы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Dj - информационные входы и сигналы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>mj -  конституента числу, образованному двоичным кодом сигналов на адресных входах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>EN - вход и сигнал разрешения (стробирования)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sz w:val="28"/>
          <w:szCs w:val="28"/>
        </w:rPr>
      </w:pPr>
      <w:bookmarkStart w:id="10" w:name="_2s8eyo1" w:colFirst="0" w:colLast="0"/>
      <w:bookmarkEnd w:id="10"/>
      <w:r w:rsidRPr="001244F8">
        <w:rPr>
          <w:sz w:val="28"/>
          <w:szCs w:val="28"/>
        </w:rPr>
        <w:t xml:space="preserve">Каково назначение и использование входа разрешения? </w:t>
      </w:r>
    </w:p>
    <w:p w:rsidR="006429EB" w:rsidRPr="001244F8" w:rsidRDefault="00FF5E50" w:rsidP="00FB0574">
      <w:pPr>
        <w:ind w:right="7"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используется для: </w:t>
      </w:r>
    </w:p>
    <w:p w:rsidR="006429EB" w:rsidRPr="001244F8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1244F8">
        <w:rPr>
          <w:sz w:val="28"/>
          <w:szCs w:val="28"/>
        </w:rPr>
        <w:t xml:space="preserve">разрешения работы мультиплексора </w:t>
      </w:r>
    </w:p>
    <w:p w:rsidR="006429EB" w:rsidRPr="001244F8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1244F8">
        <w:rPr>
          <w:sz w:val="28"/>
          <w:szCs w:val="28"/>
        </w:rPr>
        <w:t xml:space="preserve">стробирования </w:t>
      </w:r>
    </w:p>
    <w:p w:rsidR="006429EB" w:rsidRPr="001244F8" w:rsidRDefault="00FF5E50" w:rsidP="00FB0574">
      <w:pPr>
        <w:numPr>
          <w:ilvl w:val="0"/>
          <w:numId w:val="5"/>
        </w:numPr>
        <w:ind w:left="0" w:right="7" w:hanging="731"/>
        <w:rPr>
          <w:sz w:val="28"/>
          <w:szCs w:val="28"/>
        </w:rPr>
      </w:pPr>
      <w:r w:rsidRPr="001244F8">
        <w:rPr>
          <w:sz w:val="28"/>
          <w:szCs w:val="28"/>
        </w:rPr>
        <w:t xml:space="preserve">наращивания числа информационных входов </w:t>
      </w:r>
    </w:p>
    <w:p w:rsidR="006429EB" w:rsidRPr="001244F8" w:rsidRDefault="00FF5E50" w:rsidP="00FB0574">
      <w:pPr>
        <w:ind w:right="7" w:firstLine="708"/>
        <w:rPr>
          <w:sz w:val="28"/>
          <w:szCs w:val="28"/>
        </w:rPr>
      </w:pPr>
      <w:r w:rsidRPr="001244F8">
        <w:rPr>
          <w:sz w:val="28"/>
          <w:szCs w:val="28"/>
        </w:rPr>
        <w:t xml:space="preserve">При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= 1, разрешается работа мультиплексора, при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– работа запрещена.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Какие функции может выполнять мультиплексор?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Мультиплексоры широко применяются для построения: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коммутаторов-селекторов,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постоянных запоминающих устройств емкостью бит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комбинационных схем, реализующих функции алгебры логики </w:t>
      </w:r>
    </w:p>
    <w:p w:rsidR="006429EB" w:rsidRPr="001244F8" w:rsidRDefault="00FF5E50" w:rsidP="00FB0574">
      <w:pPr>
        <w:numPr>
          <w:ilvl w:val="0"/>
          <w:numId w:val="2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>преобразователей кодов (например, параллельного кода в последовательный) и других узлов.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 xml:space="preserve">Какие способы наращивания мультиплексоров?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Существует два способа наращивания коммутируемых каналов: </w:t>
      </w:r>
    </w:p>
    <w:p w:rsidR="006429EB" w:rsidRPr="001244F8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 xml:space="preserve">по пирамидальной схеме соединения мультиплексоров меньшей размерности </w:t>
      </w:r>
    </w:p>
    <w:p w:rsidR="006429EB" w:rsidRPr="001244F8" w:rsidRDefault="00FF5E50" w:rsidP="00FB0574">
      <w:pPr>
        <w:numPr>
          <w:ilvl w:val="0"/>
          <w:numId w:val="4"/>
        </w:numPr>
        <w:ind w:left="0" w:right="7"/>
        <w:rPr>
          <w:sz w:val="28"/>
          <w:szCs w:val="28"/>
        </w:rPr>
      </w:pPr>
      <w:r w:rsidRPr="001244F8">
        <w:rPr>
          <w:sz w:val="28"/>
          <w:szCs w:val="28"/>
        </w:rPr>
        <w:t>путем выбора мультиплексора группы информационных входов по адресу (т.е. номеру) мультиплексора с помощью дешифратора адреса мультиплексора группы, а затем выбором информационного сигнала мультиплексором группы по адресу информационного сигнала в группе.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lastRenderedPageBreak/>
        <w:t xml:space="preserve">Поясните методику синтеза формирователя ФАЛ на мультиплексоре? 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Для реализации ФАЛ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+ 1 переменных на адресные входы мультиплексора подаются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 xml:space="preserve"> переменных, на информационных входы </w:t>
      </w:r>
      <w:r w:rsidRPr="001244F8">
        <w:rPr>
          <w:rFonts w:ascii="Cambria Math" w:hAnsi="Cambria Math" w:cs="Cambria Math"/>
          <w:sz w:val="28"/>
          <w:szCs w:val="28"/>
        </w:rPr>
        <w:t>𝑛</w:t>
      </w:r>
      <w:r w:rsidRPr="001244F8">
        <w:rPr>
          <w:sz w:val="28"/>
          <w:szCs w:val="28"/>
        </w:rPr>
        <w:t>+1-ая переменная (или ее инверсия), константы 0 или 1 (в соответствии со значениями ФАЛ)</w:t>
      </w:r>
    </w:p>
    <w:p w:rsidR="006429EB" w:rsidRPr="001244F8" w:rsidRDefault="00FF5E50" w:rsidP="00FB0574">
      <w:pPr>
        <w:pStyle w:val="Heading2"/>
        <w:numPr>
          <w:ilvl w:val="0"/>
          <w:numId w:val="1"/>
        </w:numPr>
        <w:spacing w:before="0" w:after="0"/>
        <w:ind w:left="0" w:right="7" w:firstLine="708"/>
        <w:rPr>
          <w:i/>
          <w:sz w:val="28"/>
          <w:szCs w:val="28"/>
        </w:rPr>
      </w:pPr>
      <w:r w:rsidRPr="001244F8">
        <w:rPr>
          <w:i/>
          <w:sz w:val="28"/>
          <w:szCs w:val="28"/>
        </w:rPr>
        <w:t>Почему возникают ложные сигналы на выходе мультиплексора? Как их устранить?</w:t>
      </w:r>
    </w:p>
    <w:p w:rsidR="006429EB" w:rsidRPr="001244F8" w:rsidRDefault="00FF5E50" w:rsidP="00FB0574">
      <w:pPr>
        <w:ind w:right="7" w:firstLine="720"/>
        <w:rPr>
          <w:sz w:val="28"/>
          <w:szCs w:val="28"/>
        </w:rPr>
      </w:pPr>
      <w:r w:rsidRPr="001244F8">
        <w:rPr>
          <w:sz w:val="28"/>
          <w:szCs w:val="28"/>
        </w:rPr>
        <w:t xml:space="preserve">Для исключения на выходе ложных сигналов (их вызывают гонки входных сигналов), 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используется как стробирующий. Для выделения полезного сигнала на вход </w:t>
      </w:r>
      <w:r w:rsidRPr="001244F8">
        <w:rPr>
          <w:rFonts w:ascii="Cambria Math" w:hAnsi="Cambria Math" w:cs="Cambria Math"/>
          <w:sz w:val="28"/>
          <w:szCs w:val="28"/>
        </w:rPr>
        <w:t>𝐸𝑁</w:t>
      </w:r>
      <w:r w:rsidRPr="001244F8">
        <w:rPr>
          <w:sz w:val="28"/>
          <w:szCs w:val="28"/>
        </w:rPr>
        <w:t xml:space="preserve"> подается сигнал в интервале времени, свободном от действия ложных сигналов.</w:t>
      </w:r>
    </w:p>
    <w:sectPr w:rsidR="006429EB" w:rsidRPr="001244F8">
      <w:headerReference w:type="default" r:id="rId22"/>
      <w:footerReference w:type="default" r:id="rId23"/>
      <w:headerReference w:type="first" r:id="rId24"/>
      <w:footerReference w:type="first" r:id="rId25"/>
      <w:pgSz w:w="11906" w:h="16838"/>
      <w:pgMar w:top="851" w:right="577" w:bottom="966" w:left="170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05C" w:rsidRDefault="0025105C">
      <w:pPr>
        <w:spacing w:line="240" w:lineRule="auto"/>
      </w:pPr>
      <w:r>
        <w:separator/>
      </w:r>
    </w:p>
  </w:endnote>
  <w:endnote w:type="continuationSeparator" w:id="0">
    <w:p w:rsidR="0025105C" w:rsidRDefault="00251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FF5E50">
    <w:pPr>
      <w:jc w:val="right"/>
    </w:pPr>
    <w:r>
      <w:fldChar w:fldCharType="begin"/>
    </w:r>
    <w:r>
      <w:instrText>PAGE</w:instrText>
    </w:r>
    <w:r>
      <w:fldChar w:fldCharType="separate"/>
    </w:r>
    <w:r w:rsidR="00CF1387">
      <w:rPr>
        <w:noProof/>
      </w:rPr>
      <w:t>13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05C" w:rsidRDefault="0025105C">
      <w:pPr>
        <w:spacing w:line="240" w:lineRule="auto"/>
      </w:pPr>
      <w:r>
        <w:separator/>
      </w:r>
    </w:p>
  </w:footnote>
  <w:footnote w:type="continuationSeparator" w:id="0">
    <w:p w:rsidR="0025105C" w:rsidRDefault="002510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429EB" w:rsidRDefault="006429E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D106A"/>
    <w:multiLevelType w:val="multilevel"/>
    <w:tmpl w:val="DB5E1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3794892"/>
    <w:multiLevelType w:val="multilevel"/>
    <w:tmpl w:val="97AE68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7E1796E"/>
    <w:multiLevelType w:val="multilevel"/>
    <w:tmpl w:val="AC608A4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44F391D"/>
    <w:multiLevelType w:val="multilevel"/>
    <w:tmpl w:val="9F04E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9504E2B"/>
    <w:multiLevelType w:val="multilevel"/>
    <w:tmpl w:val="1FD475D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EB"/>
    <w:rsid w:val="001244F8"/>
    <w:rsid w:val="001F5E81"/>
    <w:rsid w:val="0025105C"/>
    <w:rsid w:val="003721DB"/>
    <w:rsid w:val="003C5549"/>
    <w:rsid w:val="003C6E81"/>
    <w:rsid w:val="006429EB"/>
    <w:rsid w:val="006F093D"/>
    <w:rsid w:val="00812FD1"/>
    <w:rsid w:val="00923C38"/>
    <w:rsid w:val="00A30CD6"/>
    <w:rsid w:val="00A31EA1"/>
    <w:rsid w:val="00A77A8C"/>
    <w:rsid w:val="00C221FD"/>
    <w:rsid w:val="00CB2271"/>
    <w:rsid w:val="00CF1387"/>
    <w:rsid w:val="00DE0E33"/>
    <w:rsid w:val="00DF5830"/>
    <w:rsid w:val="00F3102E"/>
    <w:rsid w:val="00F429E2"/>
    <w:rsid w:val="00FB0574"/>
    <w:rsid w:val="00FF5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D2696C-6ABB-493D-A23F-D8522B3D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i/>
      <w:sz w:val="26"/>
      <w:szCs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13</Pages>
  <Words>1010</Words>
  <Characters>5762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tni67</dc:creator>
  <cp:lastModifiedBy>dell T5610</cp:lastModifiedBy>
  <cp:revision>22</cp:revision>
  <cp:lastPrinted>2022-05-12T21:39:00Z</cp:lastPrinted>
  <dcterms:created xsi:type="dcterms:W3CDTF">2022-05-11T19:57:00Z</dcterms:created>
  <dcterms:modified xsi:type="dcterms:W3CDTF">2022-05-12T21:40:00Z</dcterms:modified>
</cp:coreProperties>
</file>