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C8" w:rsidRDefault="00D61AE7" w:rsidP="007141E6">
      <w:pPr>
        <w:spacing w:line="360" w:lineRule="auto"/>
        <w:ind w:left="0"/>
        <w:jc w:val="left"/>
        <w:rPr>
          <w:b/>
          <w:i w:val="0"/>
          <w:sz w:val="32"/>
          <w:szCs w:val="32"/>
        </w:rPr>
      </w:pPr>
      <w:r w:rsidRPr="00D61AE7">
        <w:rPr>
          <w:b/>
          <w:i w:val="0"/>
          <w:sz w:val="32"/>
          <w:szCs w:val="32"/>
        </w:rPr>
        <w:t>МОДУЛЬ 3.СОЦИАЛЬНЫЕ ЯВЛЕНИЯ И ПРОЦЕССЫ</w:t>
      </w:r>
    </w:p>
    <w:p w:rsidR="00D61AE7" w:rsidRPr="00D61AE7" w:rsidRDefault="00D61AE7" w:rsidP="007141E6">
      <w:pPr>
        <w:spacing w:line="360" w:lineRule="auto"/>
        <w:ind w:left="0"/>
        <w:jc w:val="left"/>
        <w:rPr>
          <w:b/>
          <w:i w:val="0"/>
          <w:sz w:val="32"/>
          <w:szCs w:val="32"/>
        </w:rPr>
      </w:pPr>
    </w:p>
    <w:p w:rsidR="003D45C8" w:rsidRPr="00D61AE7" w:rsidRDefault="00D03753" w:rsidP="007141E6">
      <w:pPr>
        <w:spacing w:line="360" w:lineRule="auto"/>
        <w:ind w:left="0"/>
        <w:jc w:val="left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ТЕМА 9</w:t>
      </w:r>
      <w:r w:rsidR="00D61AE7" w:rsidRPr="00D61AE7">
        <w:rPr>
          <w:b/>
          <w:i w:val="0"/>
          <w:sz w:val="28"/>
          <w:szCs w:val="28"/>
        </w:rPr>
        <w:t>. СОЦИАЛЬНАЯ СТРУКТУРА, СТРАТИФИКАЦИЯ И СОЦИАЛЬНАЯ МОБИЛЬНОСТЬ</w:t>
      </w:r>
    </w:p>
    <w:p w:rsidR="00D61AE7" w:rsidRPr="00431B4D" w:rsidRDefault="00D61AE7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Социальная структура общества – внутренне упорядоченное устройство общества или социальной группы; упорядоченная совокупность взаимодействующих социальных групп, социальных институтов. 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Социальная стратификация – структурированное социальное неравенство, условия, при которых социальные группы имеют неравный доступ к благам.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Социальная мобильность – движение отдельных людей и групп от одного социоэкономического положения к другому.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621C9">
        <w:rPr>
          <w:b/>
          <w:i w:val="0"/>
          <w:szCs w:val="24"/>
          <w:highlight w:val="green"/>
        </w:rPr>
        <w:t>Задание 1.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Дайте определение социальной общности.</w:t>
      </w:r>
    </w:p>
    <w:p w:rsidR="004621C9" w:rsidRDefault="007141E6" w:rsidP="007141E6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7141E6">
        <w:rPr>
          <w:i w:val="0"/>
          <w:color w:val="002060"/>
          <w:szCs w:val="24"/>
        </w:rPr>
        <w:t>Социальная общность – определенное социальное образование, возникающее в процессе координации и объединения отдельных людей для реализации солидарных ожиданий на основе солидарных социальных взаимодействий.</w:t>
      </w:r>
      <w:r w:rsidR="004621C9">
        <w:rPr>
          <w:i w:val="0"/>
          <w:color w:val="002060"/>
          <w:szCs w:val="24"/>
        </w:rPr>
        <w:t xml:space="preserve"> Форма совместной жизнедеятельности людей.</w:t>
      </w:r>
    </w:p>
    <w:p w:rsidR="007141E6" w:rsidRPr="00431B4D" w:rsidRDefault="004621C9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 </w:t>
      </w: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621C9">
        <w:rPr>
          <w:b/>
          <w:i w:val="0"/>
          <w:szCs w:val="24"/>
          <w:highlight w:val="green"/>
        </w:rPr>
        <w:t>Задание 2.</w:t>
      </w:r>
    </w:p>
    <w:p w:rsidR="003D45C8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Назовите отличительные особенности массовой общности от групповой общности.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Массовые: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1) представляют собой структурно нерасчлененные аморфные образования с довольно раздвинутыми границами, с неопределенным качественным и количественным составом;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2) для них может быть характерен ситуативный способ существования;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3) им присуща разнородность состава, межгрупповая природа;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4) для них может быть характерно объединение по какому-то одному признаку или основанию.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Групповые: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1) устойчивое</w:t>
      </w:r>
      <w:r w:rsidRPr="004621C9">
        <w:rPr>
          <w:i w:val="0"/>
          <w:color w:val="002060"/>
          <w:szCs w:val="24"/>
        </w:rPr>
        <w:t xml:space="preserve"> взаимодействие, которое способствует прочности и стабильности их существования в пространстве и во времени;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2) относительно высокая</w:t>
      </w:r>
      <w:r w:rsidRPr="004621C9">
        <w:rPr>
          <w:i w:val="0"/>
          <w:color w:val="002060"/>
          <w:szCs w:val="24"/>
        </w:rPr>
        <w:t xml:space="preserve"> степень сплоченности;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>3) отчетливо выраженн</w:t>
      </w:r>
      <w:r w:rsidRPr="004621C9">
        <w:rPr>
          <w:i w:val="0"/>
          <w:color w:val="002060"/>
          <w:szCs w:val="24"/>
        </w:rPr>
        <w:t>ая</w:t>
      </w:r>
      <w:r w:rsidRPr="004621C9">
        <w:rPr>
          <w:i w:val="0"/>
          <w:color w:val="002060"/>
          <w:szCs w:val="24"/>
        </w:rPr>
        <w:t xml:space="preserve"> однородность состава, т.е. наличие признаков, присущих все</w:t>
      </w:r>
      <w:r w:rsidRPr="004621C9">
        <w:rPr>
          <w:i w:val="0"/>
          <w:color w:val="002060"/>
          <w:szCs w:val="24"/>
        </w:rPr>
        <w:t>м индивидам, входящим в группу;</w:t>
      </w:r>
    </w:p>
    <w:p w:rsidR="004621C9" w:rsidRPr="004621C9" w:rsidRDefault="004621C9" w:rsidP="004621C9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621C9">
        <w:rPr>
          <w:i w:val="0"/>
          <w:color w:val="002060"/>
          <w:szCs w:val="24"/>
        </w:rPr>
        <w:t xml:space="preserve">4) </w:t>
      </w:r>
      <w:r w:rsidRPr="004621C9">
        <w:rPr>
          <w:i w:val="0"/>
          <w:color w:val="002060"/>
          <w:szCs w:val="24"/>
        </w:rPr>
        <w:t>входят</w:t>
      </w:r>
      <w:r w:rsidRPr="004621C9">
        <w:rPr>
          <w:i w:val="0"/>
          <w:color w:val="002060"/>
          <w:szCs w:val="24"/>
        </w:rPr>
        <w:t xml:space="preserve"> в более широкие общности в качестве структурных образований.</w:t>
      </w:r>
    </w:p>
    <w:p w:rsidR="004621C9" w:rsidRPr="00431B4D" w:rsidRDefault="004621C9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9D3ABF">
        <w:rPr>
          <w:b/>
          <w:i w:val="0"/>
          <w:szCs w:val="24"/>
          <w:highlight w:val="green"/>
        </w:rPr>
        <w:t>Задание 3.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Заполните таблицу.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Виды социальных общностей</w:t>
            </w:r>
          </w:p>
        </w:tc>
        <w:tc>
          <w:tcPr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Критерии выделения социальных общностей</w:t>
            </w:r>
          </w:p>
        </w:tc>
        <w:tc>
          <w:tcPr>
            <w:tcW w:w="3191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Признаки общностей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Классы (страты)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Место в системе общественного производства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Отношение к собственности, величина дохода, фактор власти</w:t>
            </w:r>
          </w:p>
        </w:tc>
      </w:tr>
      <w:tr w:rsidR="003D45C8" w:rsidRPr="00431B4D" w:rsidTr="003D45C8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Профессиональные общности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Положение в системе разделения труда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Характер трудовой деятельности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Отраслевые общности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Сфера приложения труда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Направленность производственной деятельности</w:t>
            </w:r>
          </w:p>
        </w:tc>
      </w:tr>
      <w:tr w:rsidR="003D45C8" w:rsidRPr="00431B4D" w:rsidTr="003D45C8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Этнонациональные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Этническая и национальная принадлежность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Общность происхождения, языка, территории, особенности культуры и психологии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Региональные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Межэтнические, межнациональные и межгосударственные связи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Различные уровни интернациональных связей во всех областях общественной жизни</w:t>
            </w:r>
          </w:p>
        </w:tc>
      </w:tr>
      <w:tr w:rsidR="003D45C8" w:rsidRPr="00431B4D" w:rsidTr="003D45C8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Демографические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Половозрастные характеристики индивидов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Молодежь, женщины, пенсионеры и другие социальные группы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Территориальные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Место проживания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Государственно-административные образования</w:t>
            </w:r>
          </w:p>
        </w:tc>
      </w:tr>
      <w:tr w:rsidR="003D45C8" w:rsidRPr="00431B4D" w:rsidTr="003D45C8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Расовые группы 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Морфологические и физические особенности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Цвет кожи, рост и т.п.</w:t>
            </w: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Производственные коллективы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Решение производственных проблем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Организационные формы трудовой деятельности</w:t>
            </w:r>
          </w:p>
        </w:tc>
      </w:tr>
      <w:tr w:rsidR="003D45C8" w:rsidRPr="00431B4D" w:rsidTr="003D45C8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3D45C8" w:rsidRPr="00431B4D" w:rsidRDefault="003D45C8" w:rsidP="009D3ABF">
            <w:pPr>
              <w:spacing w:line="24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Семья</w:t>
            </w:r>
          </w:p>
        </w:tc>
        <w:tc>
          <w:tcPr>
            <w:tcW w:w="3190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Родственные отношения</w:t>
            </w:r>
          </w:p>
        </w:tc>
        <w:tc>
          <w:tcPr>
            <w:tcW w:w="3191" w:type="dxa"/>
          </w:tcPr>
          <w:p w:rsidR="003D45C8" w:rsidRPr="009D3ABF" w:rsidRDefault="009D3ABF" w:rsidP="009D3ABF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9D3ABF">
              <w:rPr>
                <w:i w:val="0"/>
                <w:color w:val="002060"/>
                <w:szCs w:val="24"/>
              </w:rPr>
              <w:t>Совместное проживание, общее хозяйство, взаимоответственность</w:t>
            </w:r>
          </w:p>
        </w:tc>
      </w:tr>
    </w:tbl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82755F">
        <w:rPr>
          <w:b/>
          <w:i w:val="0"/>
          <w:szCs w:val="24"/>
          <w:highlight w:val="green"/>
        </w:rPr>
        <w:t>Задание 4.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В Индии существует восточная модель стратификационной системы, основанная на разделении людей по кастам. Укажите названия индийских каст и дайте краткую характеристику каждой.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 wp14:anchorId="629456EE" wp14:editId="6FD7C42C">
            <wp:extent cx="5486400" cy="3200400"/>
            <wp:effectExtent l="57150" t="0" r="76200" b="0"/>
            <wp:docPr id="15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82755F">
        <w:rPr>
          <w:b/>
          <w:i w:val="0"/>
          <w:szCs w:val="24"/>
          <w:highlight w:val="green"/>
        </w:rPr>
        <w:t>Задание 5.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Приведите примеры таких типов социальной группы, как</w:t>
      </w:r>
    </w:p>
    <w:p w:rsidR="003D45C8" w:rsidRPr="0082755F" w:rsidRDefault="003D45C8" w:rsidP="007141E6">
      <w:pPr>
        <w:pStyle w:val="ListParagraph"/>
        <w:numPr>
          <w:ilvl w:val="0"/>
          <w:numId w:val="6"/>
        </w:numPr>
        <w:ind w:left="0" w:firstLine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большая группа</w:t>
      </w:r>
      <w:r w:rsidR="0082755F">
        <w:rPr>
          <w:rFonts w:ascii="Times New Roman" w:hAnsi="Times New Roman" w:cs="Times New Roman"/>
          <w:sz w:val="24"/>
          <w:szCs w:val="24"/>
        </w:rPr>
        <w:t xml:space="preserve"> – </w:t>
      </w:r>
      <w:r w:rsidR="0082755F" w:rsidRPr="0082755F">
        <w:rPr>
          <w:rFonts w:ascii="Times New Roman" w:hAnsi="Times New Roman" w:cs="Times New Roman"/>
          <w:color w:val="002060"/>
          <w:sz w:val="24"/>
          <w:szCs w:val="24"/>
        </w:rPr>
        <w:t>ученики школы, рабочие завода</w:t>
      </w:r>
    </w:p>
    <w:p w:rsidR="003D45C8" w:rsidRPr="0082755F" w:rsidRDefault="003D45C8" w:rsidP="007141E6">
      <w:pPr>
        <w:pStyle w:val="ListParagraph"/>
        <w:numPr>
          <w:ilvl w:val="0"/>
          <w:numId w:val="6"/>
        </w:numPr>
        <w:ind w:left="0" w:firstLine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малая группа</w:t>
      </w:r>
      <w:r w:rsidR="0082755F">
        <w:rPr>
          <w:rFonts w:ascii="Times New Roman" w:hAnsi="Times New Roman" w:cs="Times New Roman"/>
          <w:sz w:val="24"/>
          <w:szCs w:val="24"/>
        </w:rPr>
        <w:t xml:space="preserve"> – </w:t>
      </w:r>
      <w:r w:rsidR="0082755F" w:rsidRPr="0082755F">
        <w:rPr>
          <w:rFonts w:ascii="Times New Roman" w:hAnsi="Times New Roman" w:cs="Times New Roman"/>
          <w:color w:val="002060"/>
          <w:sz w:val="24"/>
          <w:szCs w:val="24"/>
        </w:rPr>
        <w:t>семья, школьный класс, бригада рабочих</w:t>
      </w:r>
    </w:p>
    <w:p w:rsidR="003D45C8" w:rsidRPr="0082755F" w:rsidRDefault="003D45C8" w:rsidP="007141E6">
      <w:pPr>
        <w:pStyle w:val="ListParagraph"/>
        <w:numPr>
          <w:ilvl w:val="0"/>
          <w:numId w:val="6"/>
        </w:numPr>
        <w:ind w:left="0" w:firstLine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вторичная группа</w:t>
      </w:r>
      <w:r w:rsidR="0082755F">
        <w:rPr>
          <w:rFonts w:ascii="Times New Roman" w:hAnsi="Times New Roman" w:cs="Times New Roman"/>
          <w:sz w:val="24"/>
          <w:szCs w:val="24"/>
        </w:rPr>
        <w:t xml:space="preserve"> – </w:t>
      </w:r>
      <w:r w:rsidR="0082755F" w:rsidRPr="0082755F">
        <w:rPr>
          <w:rFonts w:ascii="Times New Roman" w:hAnsi="Times New Roman" w:cs="Times New Roman"/>
          <w:color w:val="002060"/>
          <w:sz w:val="24"/>
          <w:szCs w:val="24"/>
        </w:rPr>
        <w:t>группа, в которой связи и взаимодействия участников имеют неэмоциональный характер. Электорат партии, движения по интересам</w:t>
      </w:r>
    </w:p>
    <w:p w:rsidR="003D45C8" w:rsidRPr="00431B4D" w:rsidRDefault="003D45C8" w:rsidP="007141E6">
      <w:pPr>
        <w:pStyle w:val="ListParagraph"/>
        <w:numPr>
          <w:ilvl w:val="0"/>
          <w:numId w:val="6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первичная группа</w:t>
      </w:r>
      <w:r w:rsidR="0082755F">
        <w:rPr>
          <w:rFonts w:ascii="Times New Roman" w:hAnsi="Times New Roman" w:cs="Times New Roman"/>
          <w:sz w:val="24"/>
          <w:szCs w:val="24"/>
        </w:rPr>
        <w:t xml:space="preserve"> –</w:t>
      </w:r>
      <w:r w:rsidR="0082755F" w:rsidRPr="0082755F">
        <w:rPr>
          <w:rFonts w:ascii="Times New Roman" w:hAnsi="Times New Roman" w:cs="Times New Roman"/>
          <w:color w:val="002060"/>
          <w:sz w:val="24"/>
          <w:szCs w:val="24"/>
        </w:rPr>
        <w:t xml:space="preserve"> малые социальные группы, члены которых находятся в прямом взаимодействии. Семья, круг друзей, единомышленников</w:t>
      </w:r>
    </w:p>
    <w:p w:rsidR="00D61AE7" w:rsidRDefault="00D61AE7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6050EA">
        <w:rPr>
          <w:b/>
          <w:i w:val="0"/>
          <w:szCs w:val="24"/>
          <w:highlight w:val="green"/>
        </w:rPr>
        <w:t>Задание 6.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На ваш взгляд, почему М. Вебер выделил три социальных ресурса, порождающих социальную стратификацию? Объясните каждый из них.</w:t>
      </w: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D45C8" w:rsidRPr="00431B4D" w:rsidTr="00605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Престиж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7195" w:type="dxa"/>
          </w:tcPr>
          <w:p w:rsidR="003D45C8" w:rsidRPr="006050EA" w:rsidRDefault="009D3ABF" w:rsidP="006050EA">
            <w:pPr>
              <w:spacing w:line="24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color w:val="002060"/>
                <w:szCs w:val="24"/>
              </w:rPr>
            </w:pPr>
            <w:r w:rsidRPr="006050EA">
              <w:rPr>
                <w:b w:val="0"/>
                <w:i w:val="0"/>
                <w:color w:val="002060"/>
                <w:szCs w:val="24"/>
              </w:rPr>
              <w:t>Уважение, которым пользуется в обществе та или иная профессия, должность, род занятия. Престижность профессии зависит от особенностей социальной системы. В примитивных обществах самый высокий статус имеют воины и целители; в сложных обществах - инженеры и врачи. В советском обществе, где существовал дефицит на многие продоволь</w:t>
            </w:r>
            <w:r w:rsidR="006050EA">
              <w:rPr>
                <w:b w:val="0"/>
                <w:i w:val="0"/>
                <w:color w:val="002060"/>
                <w:szCs w:val="24"/>
              </w:rPr>
              <w:t xml:space="preserve">ственные и промышленные товары, </w:t>
            </w:r>
            <w:r w:rsidRPr="006050EA">
              <w:rPr>
                <w:b w:val="0"/>
                <w:i w:val="0"/>
                <w:color w:val="002060"/>
                <w:szCs w:val="24"/>
              </w:rPr>
              <w:t>"самыми уважаемыми людьми были товаровед, завскладом, директор магазина".</w:t>
            </w:r>
          </w:p>
        </w:tc>
      </w:tr>
      <w:tr w:rsidR="003D45C8" w:rsidRPr="00431B4D" w:rsidTr="00605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Собственность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7195" w:type="dxa"/>
          </w:tcPr>
          <w:p w:rsidR="003D45C8" w:rsidRPr="006050EA" w:rsidRDefault="009D3ABF" w:rsidP="006050EA">
            <w:pPr>
              <w:spacing w:line="24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6050EA">
              <w:rPr>
                <w:i w:val="0"/>
                <w:color w:val="002060"/>
                <w:szCs w:val="24"/>
              </w:rPr>
              <w:t>Даёт возможность к возникновению экономических классов, в которых различают меры доступа к власти, образованию политических партий, а престижность отдельных из них создает статусные группировки.</w:t>
            </w:r>
          </w:p>
        </w:tc>
      </w:tr>
      <w:tr w:rsidR="003D45C8" w:rsidRPr="00431B4D" w:rsidTr="006050EA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 xml:space="preserve">Власть 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7195" w:type="dxa"/>
          </w:tcPr>
          <w:p w:rsidR="003D45C8" w:rsidRPr="006050EA" w:rsidRDefault="006050EA" w:rsidP="006050EA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002060"/>
                <w:szCs w:val="24"/>
              </w:rPr>
            </w:pPr>
            <w:r w:rsidRPr="006050EA">
              <w:rPr>
                <w:i w:val="0"/>
                <w:color w:val="002060"/>
                <w:szCs w:val="24"/>
              </w:rPr>
              <w:t>Различия власти порождают возникновение партий, в которые люди объединялись согласно своим убеждениям. Человек, принадлежащий к определенной группе имеет в равных объемах власть, богатство и престиж, которые независимы друг от друга. Партии же представляют интересы согласно статусному положению входящих в них индивидуумов и, конечно же, с возможностью пополнения своих рядов из своих же статусных групп, но необязательным условием образования партий является классовая или статусная ориентированность, а скорее лояльность по отношению к любым статусным группам в идеале.</w:t>
            </w:r>
          </w:p>
        </w:tc>
      </w:tr>
    </w:tbl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CA306A">
        <w:rPr>
          <w:b/>
          <w:i w:val="0"/>
          <w:szCs w:val="24"/>
          <w:highlight w:val="green"/>
        </w:rPr>
        <w:t>Задание 7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При изучении социальной мобильности различают интрагенерационную мобильность (перемещение в пределах одного поколения к другому) и интергенерационную мобильность (перемещение при переходе от одного поколения к другому).</w:t>
      </w:r>
    </w:p>
    <w:p w:rsidR="006050EA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Дайте краткую характеристику данным понятиям.</w:t>
      </w:r>
    </w:p>
    <w:p w:rsidR="006050EA" w:rsidRPr="006050EA" w:rsidRDefault="006050EA" w:rsidP="006050EA">
      <w:pPr>
        <w:ind w:left="0"/>
        <w:jc w:val="left"/>
        <w:rPr>
          <w:color w:val="002060"/>
        </w:rPr>
      </w:pPr>
      <w:r w:rsidRPr="006050EA">
        <w:rPr>
          <w:color w:val="002060"/>
        </w:rPr>
        <w:t>Интергенерационная – «меж поколенная». Описывает повышение или понижение социального статуса представителей последующих поколений по сравнению со статусом нынешнего; предполагая, что дети достигают более высокой социальной позиции либо опускаются на более низкую ступеньку, чем их родители. Например: сын шахтера становится инженером.</w:t>
      </w:r>
    </w:p>
    <w:p w:rsidR="003D45C8" w:rsidRDefault="006050EA" w:rsidP="006050EA">
      <w:pPr>
        <w:ind w:left="0"/>
        <w:jc w:val="left"/>
        <w:rPr>
          <w:color w:val="002060"/>
        </w:rPr>
      </w:pPr>
      <w:r w:rsidRPr="006050EA">
        <w:rPr>
          <w:color w:val="002060"/>
        </w:rPr>
        <w:t>Интрагенерационная – «внутри поколенная». Относится к ситуации, где один и тот же индивид, вне сравнения с родителями, на протяжении жизни несколько раз меняет свои социальные позиции. Социальная карьера: токарь становится инженером, затем начальником цеха, директором завода.</w:t>
      </w:r>
    </w:p>
    <w:p w:rsidR="006050EA" w:rsidRPr="006050EA" w:rsidRDefault="006050EA" w:rsidP="006050EA">
      <w:pPr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b/>
          <w:i w:val="0"/>
          <w:szCs w:val="24"/>
        </w:rPr>
      </w:pPr>
      <w:r w:rsidRPr="00CA306A">
        <w:rPr>
          <w:b/>
          <w:i w:val="0"/>
          <w:szCs w:val="24"/>
          <w:highlight w:val="green"/>
        </w:rPr>
        <w:t>Задание 8</w:t>
      </w:r>
    </w:p>
    <w:p w:rsidR="003D45C8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Как вы думаете, какой тип социальной мобильности (высокая и низкая социальная мобильность) присущ Соединенным Штатам Америке и Индии? Обоснуйте свой ответ.</w:t>
      </w:r>
    </w:p>
    <w:p w:rsidR="00CA306A" w:rsidRPr="006D0721" w:rsidRDefault="006D0721" w:rsidP="007141E6">
      <w:pPr>
        <w:tabs>
          <w:tab w:val="left" w:pos="2145"/>
        </w:tabs>
        <w:spacing w:line="360" w:lineRule="auto"/>
        <w:ind w:left="0"/>
        <w:jc w:val="left"/>
        <w:rPr>
          <w:color w:val="002060"/>
          <w:szCs w:val="24"/>
        </w:rPr>
      </w:pPr>
      <w:r>
        <w:rPr>
          <w:color w:val="002060"/>
          <w:szCs w:val="24"/>
        </w:rPr>
        <w:t>//</w:t>
      </w:r>
      <w:r w:rsidR="00CA306A" w:rsidRPr="006D0721">
        <w:rPr>
          <w:color w:val="002060"/>
          <w:szCs w:val="24"/>
        </w:rPr>
        <w:t>США присущ высокий тип социальной мобильности – возможности развития человека ограничены только его умениями и целеустремлённостью. Индии же присущ низкий тип социальной мобильности – принадлежность к касте полностью определяет мировоззрение, точильщик ножей не сможет не сможет стать выдающимся учёным или государственным деятелем.</w:t>
      </w:r>
    </w:p>
    <w:p w:rsidR="00D61AE7" w:rsidRDefault="00D61AE7" w:rsidP="007141E6">
      <w:pPr>
        <w:tabs>
          <w:tab w:val="left" w:pos="2145"/>
        </w:tabs>
        <w:spacing w:line="360" w:lineRule="auto"/>
        <w:ind w:left="0"/>
        <w:jc w:val="left"/>
        <w:rPr>
          <w:b/>
          <w:i w:val="0"/>
          <w:szCs w:val="24"/>
        </w:rPr>
      </w:pPr>
    </w:p>
    <w:p w:rsidR="003D45C8" w:rsidRPr="00431B4D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b/>
          <w:i w:val="0"/>
          <w:szCs w:val="24"/>
        </w:rPr>
      </w:pPr>
      <w:r w:rsidRPr="0057430F">
        <w:rPr>
          <w:b/>
          <w:i w:val="0"/>
          <w:szCs w:val="24"/>
          <w:highlight w:val="green"/>
        </w:rPr>
        <w:t>Задание 9</w:t>
      </w:r>
    </w:p>
    <w:p w:rsidR="003D45C8" w:rsidRPr="00431B4D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Определите, к какому виду объема  - совокупный объем или дифференцированный - относятся следующие факты и почему?</w:t>
      </w:r>
    </w:p>
    <w:p w:rsidR="003D45C8" w:rsidRPr="00431B4D" w:rsidRDefault="003D45C8" w:rsidP="00CA306A">
      <w:pPr>
        <w:pStyle w:val="ListParagraph"/>
        <w:numPr>
          <w:ilvl w:val="0"/>
          <w:numId w:val="7"/>
        </w:numPr>
        <w:tabs>
          <w:tab w:val="left" w:pos="426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В индустриальном обществе две трети населения мобильны.</w:t>
      </w:r>
    </w:p>
    <w:p w:rsidR="003D45C8" w:rsidRDefault="003D45C8" w:rsidP="00CA306A">
      <w:pPr>
        <w:pStyle w:val="ListParagraph"/>
        <w:numPr>
          <w:ilvl w:val="0"/>
          <w:numId w:val="7"/>
        </w:numPr>
        <w:tabs>
          <w:tab w:val="left" w:pos="426"/>
        </w:tabs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Существует статистика, что 37% детей рабочих стали служащими.</w:t>
      </w:r>
    </w:p>
    <w:p w:rsidR="0057430F" w:rsidRDefault="00CA306A" w:rsidP="00CA306A">
      <w:pPr>
        <w:pStyle w:val="ListParagraph"/>
        <w:tabs>
          <w:tab w:val="left" w:pos="426"/>
        </w:tabs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Объём мобильности -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 xml:space="preserve"> число индивидов, которые переместились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 xml:space="preserve">по социальной лестнице за </w:t>
      </w:r>
      <w:r>
        <w:rPr>
          <w:rFonts w:ascii="Times New Roman" w:hAnsi="Times New Roman" w:cs="Times New Roman"/>
          <w:color w:val="002060"/>
          <w:sz w:val="24"/>
          <w:szCs w:val="24"/>
        </w:rPr>
        <w:t>определенный промежуток времени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>.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>Совокупный объем</w:t>
      </w:r>
      <w:r w:rsidR="0057430F">
        <w:rPr>
          <w:rFonts w:ascii="Times New Roman" w:hAnsi="Times New Roman" w:cs="Times New Roman"/>
          <w:color w:val="002060"/>
          <w:sz w:val="24"/>
          <w:szCs w:val="24"/>
        </w:rPr>
        <w:t xml:space="preserve"> (масштаб)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 xml:space="preserve"> мобильности определяет количество перемещений по всем</w:t>
      </w:r>
      <w:r w:rsidR="0057430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>стратам вместе, а дифференцированный — по отд</w:t>
      </w:r>
      <w:r w:rsidR="0057430F">
        <w:rPr>
          <w:rFonts w:ascii="Times New Roman" w:hAnsi="Times New Roman" w:cs="Times New Roman"/>
          <w:color w:val="002060"/>
          <w:sz w:val="24"/>
          <w:szCs w:val="24"/>
        </w:rPr>
        <w:t>ельным стратам, слоям, классам.</w:t>
      </w:r>
    </w:p>
    <w:p w:rsidR="00CA306A" w:rsidRPr="00CA306A" w:rsidRDefault="00CA306A" w:rsidP="00CA306A">
      <w:pPr>
        <w:pStyle w:val="ListParagraph"/>
        <w:tabs>
          <w:tab w:val="left" w:pos="426"/>
        </w:tabs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CA306A">
        <w:rPr>
          <w:rFonts w:ascii="Times New Roman" w:hAnsi="Times New Roman" w:cs="Times New Roman"/>
          <w:color w:val="002060"/>
          <w:sz w:val="24"/>
          <w:szCs w:val="24"/>
        </w:rPr>
        <w:t>Тот</w:t>
      </w:r>
      <w:r w:rsidR="0057430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>факт, что в индустриальном обществе две трети населения мобильны, относится к совокупному</w:t>
      </w:r>
      <w:r w:rsidR="0057430F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 xml:space="preserve">объему, а </w:t>
      </w:r>
      <w:r w:rsidR="0057430F">
        <w:rPr>
          <w:rFonts w:ascii="Times New Roman" w:hAnsi="Times New Roman" w:cs="Times New Roman"/>
          <w:color w:val="002060"/>
          <w:sz w:val="24"/>
          <w:szCs w:val="24"/>
        </w:rPr>
        <w:t>факт, что 37% детей рабочих становятся</w:t>
      </w:r>
      <w:r w:rsidRPr="00CA306A">
        <w:rPr>
          <w:rFonts w:ascii="Times New Roman" w:hAnsi="Times New Roman" w:cs="Times New Roman"/>
          <w:color w:val="002060"/>
          <w:sz w:val="24"/>
          <w:szCs w:val="24"/>
        </w:rPr>
        <w:t xml:space="preserve"> служащими, — к дифференцированному.</w:t>
      </w:r>
    </w:p>
    <w:p w:rsidR="007141E6" w:rsidRPr="00431B4D" w:rsidRDefault="007141E6" w:rsidP="00CA306A">
      <w:pPr>
        <w:pStyle w:val="ListParagraph"/>
        <w:tabs>
          <w:tab w:val="left" w:pos="2145"/>
        </w:tabs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3D45C8" w:rsidRPr="00431B4D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3D45C8" w:rsidRPr="00431B4D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Подумайте над темой социальной мобильности ученых в рамках таких понятий как научная эмиграция и миграция, патологическая мобильность. Как вы думаете, социальная мобильность ученых в СССР отличается от их социальной мобильности в 1990-е годы и в наше время?</w:t>
      </w:r>
    </w:p>
    <w:p w:rsidR="003D45C8" w:rsidRDefault="003D45C8" w:rsidP="007141E6">
      <w:pPr>
        <w:tabs>
          <w:tab w:val="left" w:pos="2145"/>
        </w:tabs>
        <w:spacing w:line="360" w:lineRule="auto"/>
        <w:ind w:left="0"/>
        <w:jc w:val="left"/>
        <w:rPr>
          <w:i w:val="0"/>
          <w:szCs w:val="24"/>
        </w:rPr>
      </w:pPr>
    </w:p>
    <w:p w:rsidR="003D45C8" w:rsidRPr="00D61AE7" w:rsidRDefault="003D45C8" w:rsidP="007141E6">
      <w:pPr>
        <w:spacing w:line="360" w:lineRule="auto"/>
        <w:ind w:left="0"/>
        <w:jc w:val="left"/>
        <w:rPr>
          <w:b/>
          <w:i w:val="0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03753">
        <w:rPr>
          <w:b/>
          <w:i w:val="0"/>
          <w:sz w:val="28"/>
          <w:szCs w:val="28"/>
        </w:rPr>
        <w:t>ТЕМА 10</w:t>
      </w:r>
      <w:r w:rsidR="00D61AE7" w:rsidRPr="00D61AE7">
        <w:rPr>
          <w:b/>
          <w:i w:val="0"/>
          <w:sz w:val="28"/>
          <w:szCs w:val="28"/>
        </w:rPr>
        <w:t>. СОЦИАЛЬНЫЕ КОНФЛИКТЫ</w:t>
      </w:r>
    </w:p>
    <w:p w:rsidR="003D45C8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Социальный конфликт – специфический способ взаимодействия людей, причина которого находится в разногласии социальных групп или личностей при расхождении во мнениях, взглядах. </w:t>
      </w:r>
    </w:p>
    <w:p w:rsidR="007141E6" w:rsidRPr="00431B4D" w:rsidRDefault="007141E6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CA25C3">
        <w:rPr>
          <w:b/>
          <w:i w:val="0"/>
          <w:szCs w:val="24"/>
          <w:highlight w:val="green"/>
        </w:rPr>
        <w:t>Задание 1.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Дополните классификацию конфликтов:</w:t>
      </w:r>
    </w:p>
    <w:p w:rsidR="003D45C8" w:rsidRPr="00431B4D" w:rsidRDefault="003D45C8" w:rsidP="007141E6">
      <w:pPr>
        <w:pStyle w:val="ListParagraph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Личностный конфликт</w:t>
      </w:r>
    </w:p>
    <w:p w:rsidR="003D45C8" w:rsidRPr="00CA25C3" w:rsidRDefault="003D45C8" w:rsidP="007141E6">
      <w:pPr>
        <w:pStyle w:val="ListParagraph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CA25C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CA25C3" w:rsidRPr="00CA25C3">
        <w:rPr>
          <w:rFonts w:ascii="Times New Roman" w:hAnsi="Times New Roman" w:cs="Times New Roman"/>
          <w:color w:val="002060"/>
          <w:sz w:val="24"/>
          <w:szCs w:val="24"/>
        </w:rPr>
        <w:t>Межличностный конфликт</w:t>
      </w:r>
    </w:p>
    <w:p w:rsidR="003D45C8" w:rsidRPr="00CA25C3" w:rsidRDefault="003D45C8" w:rsidP="007141E6">
      <w:pPr>
        <w:pStyle w:val="ListParagraph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CA25C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CA25C3" w:rsidRPr="00CA25C3">
        <w:rPr>
          <w:rFonts w:ascii="Times New Roman" w:hAnsi="Times New Roman" w:cs="Times New Roman"/>
          <w:color w:val="002060"/>
          <w:sz w:val="24"/>
          <w:szCs w:val="24"/>
        </w:rPr>
        <w:t>Межгрупповой конфликт</w:t>
      </w:r>
    </w:p>
    <w:p w:rsidR="003D45C8" w:rsidRPr="00431B4D" w:rsidRDefault="003D45C8" w:rsidP="007141E6">
      <w:pPr>
        <w:pStyle w:val="ListParagraph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принадлежности</w:t>
      </w:r>
    </w:p>
    <w:p w:rsidR="003D45C8" w:rsidRPr="00431B4D" w:rsidRDefault="003D45C8" w:rsidP="007141E6">
      <w:pPr>
        <w:pStyle w:val="ListParagraph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Конфликт с внешней средой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200802">
        <w:rPr>
          <w:b/>
          <w:i w:val="0"/>
          <w:szCs w:val="24"/>
          <w:highlight w:val="green"/>
        </w:rPr>
        <w:t>Задание 2.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Опишите основные стадии и особенности протекания конфликта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 wp14:anchorId="0D6A3B28" wp14:editId="3F6C2CFF">
            <wp:extent cx="5479631" cy="4416725"/>
            <wp:effectExtent l="0" t="19050" r="26035" b="41275"/>
            <wp:docPr id="1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3.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Согласно типологии социальных конфликтов, существуют политические конфликты, социально-экономические конфликты и национально-этнические конфликты. Приведите примеры следующих видов конфликтов: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конфликт между ветвями власти</w:t>
      </w:r>
    </w:p>
    <w:p w:rsidR="006050EA" w:rsidRDefault="006050EA" w:rsidP="007141E6">
      <w:pPr>
        <w:spacing w:line="360" w:lineRule="auto"/>
        <w:ind w:left="0"/>
        <w:jc w:val="left"/>
        <w:rPr>
          <w:i w:val="0"/>
          <w:color w:val="002060"/>
          <w:szCs w:val="24"/>
        </w:rPr>
      </w:pPr>
      <w:bookmarkStart w:id="0" w:name="_GoBack"/>
      <w:bookmarkEnd w:id="0"/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конфликт между политическими партиями и движениями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социально-экономический конфликт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национально-этнические конфликты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521A0F">
        <w:rPr>
          <w:b/>
          <w:i w:val="0"/>
          <w:szCs w:val="24"/>
          <w:highlight w:val="green"/>
        </w:rPr>
        <w:t>Задание 4.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Установите соответствие и дайте краткую характеристику каждой концепции социального конфликта.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1474"/>
        <w:gridCol w:w="5599"/>
      </w:tblGrid>
      <w:tr w:rsidR="00521A0F" w:rsidRPr="00431B4D" w:rsidTr="00521A0F">
        <w:tc>
          <w:tcPr>
            <w:tcW w:w="339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Концепция</w:t>
            </w:r>
          </w:p>
        </w:tc>
        <w:tc>
          <w:tcPr>
            <w:tcW w:w="1700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Автор</w:t>
            </w:r>
          </w:p>
        </w:tc>
        <w:tc>
          <w:tcPr>
            <w:tcW w:w="1261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Содержание</w:t>
            </w:r>
          </w:p>
        </w:tc>
      </w:tr>
      <w:tr w:rsidR="00521A0F" w:rsidRPr="00431B4D" w:rsidTr="00521A0F">
        <w:tc>
          <w:tcPr>
            <w:tcW w:w="339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концепция позитивно-функционального конфликта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1700" w:type="dxa"/>
          </w:tcPr>
          <w:p w:rsidR="003D45C8" w:rsidRPr="00431B4D" w:rsidRDefault="00530789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Л. Козер</w:t>
            </w:r>
          </w:p>
        </w:tc>
        <w:tc>
          <w:tcPr>
            <w:tcW w:w="12616" w:type="dxa"/>
          </w:tcPr>
          <w:p w:rsidR="003D45C8" w:rsidRPr="00521A0F" w:rsidRDefault="00530789" w:rsidP="00521A0F">
            <w:pPr>
              <w:spacing w:line="360" w:lineRule="auto"/>
              <w:ind w:left="0"/>
              <w:jc w:val="left"/>
              <w:rPr>
                <w:i w:val="0"/>
                <w:color w:val="002060"/>
                <w:sz w:val="20"/>
                <w:szCs w:val="24"/>
              </w:rPr>
            </w:pPr>
            <w:r w:rsidRPr="00521A0F">
              <w:rPr>
                <w:i w:val="0"/>
                <w:color w:val="002060"/>
                <w:sz w:val="20"/>
                <w:szCs w:val="24"/>
              </w:rPr>
              <w:t xml:space="preserve">Обществу присуще социальное неравенство, вечная психологическая неудовлетворённость его членов и проистекающая отсюда напряжённость между индивидами и группами. </w:t>
            </w:r>
            <w:r w:rsidR="00521A0F" w:rsidRPr="00521A0F">
              <w:rPr>
                <w:i w:val="0"/>
                <w:color w:val="002060"/>
                <w:sz w:val="20"/>
                <w:szCs w:val="24"/>
              </w:rPr>
              <w:t>Социальный конфликт - борьба</w:t>
            </w:r>
            <w:r w:rsidRPr="00521A0F">
              <w:rPr>
                <w:i w:val="0"/>
                <w:color w:val="002060"/>
                <w:sz w:val="20"/>
                <w:szCs w:val="24"/>
              </w:rPr>
              <w:t xml:space="preserve"> за ценности и претензии на определённый статус, власть и ресурсы, в которой целями противников являются нейтрализация, нанесение у</w:t>
            </w:r>
            <w:r w:rsidR="00521A0F" w:rsidRPr="00521A0F">
              <w:rPr>
                <w:i w:val="0"/>
                <w:color w:val="002060"/>
                <w:sz w:val="20"/>
                <w:szCs w:val="24"/>
              </w:rPr>
              <w:t>щерба или уничтожение соперника</w:t>
            </w:r>
            <w:r w:rsidRPr="00521A0F">
              <w:rPr>
                <w:i w:val="0"/>
                <w:color w:val="002060"/>
                <w:sz w:val="20"/>
                <w:szCs w:val="24"/>
              </w:rPr>
              <w:t>.</w:t>
            </w:r>
            <w:r w:rsidR="00521A0F" w:rsidRPr="00521A0F">
              <w:rPr>
                <w:i w:val="0"/>
                <w:color w:val="002060"/>
                <w:sz w:val="20"/>
                <w:szCs w:val="24"/>
              </w:rPr>
              <w:t xml:space="preserve"> Так как конфликт между группами способствует укреплению внутригрупповой солидарности (общая угроза сближает), то лидеры группы сознательно прибегают к поискам внешнего врага и разжигают мнимый конфликт. Известна и тактика поиска внутреннего врага ("предателя"), особенно когда лидеры терпят неудачи и поражения.</w:t>
            </w:r>
          </w:p>
        </w:tc>
      </w:tr>
      <w:tr w:rsidR="00521A0F" w:rsidRPr="00431B4D" w:rsidTr="00521A0F">
        <w:tc>
          <w:tcPr>
            <w:tcW w:w="339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общая теория конфликта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1700" w:type="dxa"/>
          </w:tcPr>
          <w:p w:rsidR="003D45C8" w:rsidRPr="00431B4D" w:rsidRDefault="00530789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К. Боулдинг</w:t>
            </w:r>
          </w:p>
        </w:tc>
        <w:tc>
          <w:tcPr>
            <w:tcW w:w="12616" w:type="dxa"/>
          </w:tcPr>
          <w:p w:rsidR="003D45C8" w:rsidRPr="00521A0F" w:rsidRDefault="00521A0F" w:rsidP="007141E6">
            <w:pPr>
              <w:spacing w:line="360" w:lineRule="auto"/>
              <w:ind w:left="0"/>
              <w:jc w:val="left"/>
              <w:rPr>
                <w:i w:val="0"/>
                <w:color w:val="002060"/>
                <w:sz w:val="20"/>
                <w:szCs w:val="24"/>
              </w:rPr>
            </w:pPr>
            <w:r w:rsidRPr="00521A0F">
              <w:rPr>
                <w:i w:val="0"/>
                <w:color w:val="002060"/>
                <w:sz w:val="20"/>
                <w:szCs w:val="24"/>
              </w:rPr>
              <w:t>Конфликт неотделим от общественной жизни; в самой природе человека лежит его стремление к постоянной вражде и борьбе с себе подобными, к эскалации насилия. Конфликты являются таким видом социального взаимодействия, когда стороны осознают как своё противостояние, так и своё отношение к нему. Однако это не исключает того, что конфликты можно и нужно преодолевать, или, по крайней мере, существенно ограничивать.</w:t>
            </w:r>
          </w:p>
        </w:tc>
      </w:tr>
      <w:tr w:rsidR="00521A0F" w:rsidRPr="00431B4D" w:rsidTr="00521A0F">
        <w:tc>
          <w:tcPr>
            <w:tcW w:w="339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конфликтная модель общества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1700" w:type="dxa"/>
          </w:tcPr>
          <w:p w:rsidR="003D45C8" w:rsidRPr="00431B4D" w:rsidRDefault="00530789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>
              <w:rPr>
                <w:i w:val="0"/>
                <w:szCs w:val="24"/>
              </w:rPr>
              <w:t>Р. Дарендорф</w:t>
            </w:r>
          </w:p>
        </w:tc>
        <w:tc>
          <w:tcPr>
            <w:tcW w:w="12616" w:type="dxa"/>
          </w:tcPr>
          <w:p w:rsidR="003D45C8" w:rsidRPr="00521A0F" w:rsidRDefault="00521A0F" w:rsidP="00521A0F">
            <w:pPr>
              <w:spacing w:line="360" w:lineRule="auto"/>
              <w:ind w:left="0"/>
              <w:jc w:val="left"/>
              <w:rPr>
                <w:i w:val="0"/>
                <w:color w:val="002060"/>
                <w:sz w:val="20"/>
                <w:szCs w:val="24"/>
              </w:rPr>
            </w:pPr>
            <w:r w:rsidRPr="00521A0F">
              <w:rPr>
                <w:i w:val="0"/>
                <w:color w:val="002060"/>
                <w:sz w:val="20"/>
                <w:szCs w:val="24"/>
              </w:rPr>
              <w:t>Любое общество постоянно подвержено изменению; в каждый момент общество переживает социальный конфликт; любое общество опирается на принуждение одних его членов другими. Для общества характерно неравенство социальных позиций, занимаемых людьми по отношению к распределению власти, а отсюда проистекают различия их интересов и устремлений. Сам ход общественного развития объективно порождает глубинные причины социальных конфликтов, но вместе с тем Дарендорф допускает возможность общества влиять на них.</w:t>
            </w:r>
          </w:p>
        </w:tc>
      </w:tr>
    </w:tbl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D3698">
        <w:rPr>
          <w:b/>
          <w:i w:val="0"/>
          <w:szCs w:val="24"/>
          <w:highlight w:val="green"/>
        </w:rPr>
        <w:t>Задание 5.</w:t>
      </w:r>
    </w:p>
    <w:p w:rsidR="003D45C8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Назовите типы причин социальных конфликтов.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Наиболее общие причины социальных конфликтов: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разное или абсолютно противоположное восприятие людьми целей, ценностей, интересов и поведения;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неравное положение людей в императивно координированных ассоциациях (одни - управляют, другие - подчиняются);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разлад между ожиданиями и поступками людей;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недоразумения, логические ошибки и вообще семантические трудности в процессе коммуникации;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недостаток и некачественность информации;</w:t>
      </w:r>
    </w:p>
    <w:p w:rsidR="007141E6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несовершенство человеческой психики, несоответствие между реальностью и представлениями о ней.</w:t>
      </w:r>
    </w:p>
    <w:p w:rsidR="004D3698" w:rsidRPr="00431B4D" w:rsidRDefault="004D3698" w:rsidP="004D3698">
      <w:pPr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D3698">
        <w:rPr>
          <w:b/>
          <w:i w:val="0"/>
          <w:szCs w:val="24"/>
          <w:highlight w:val="green"/>
        </w:rPr>
        <w:t>Задание 6.</w:t>
      </w:r>
      <w:r w:rsidRPr="00431B4D">
        <w:rPr>
          <w:b/>
          <w:i w:val="0"/>
          <w:szCs w:val="24"/>
        </w:rPr>
        <w:t xml:space="preserve"> </w:t>
      </w:r>
    </w:p>
    <w:p w:rsidR="003D45C8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роль социальных конфликтов в обществе. 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Социальные конфликты имеют деструктивную сторону, однако без социальных конфликтов и некоторых издержек (цены развития) прогресс общества невозможен.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Социальные конфликты служат способом выявления и разрешения социальных противоречий, позволяют выявить противоборствующие стороны, противоположность интересов субъектов и тем самым начать процесс разрешения социальных конфликтов и общественного противоречия, не дожидаясь его эскалации.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Появление социального конфликта в обществе – это признак назревших общественных противоречий и необходимости соответствующих реформ.</w:t>
      </w:r>
    </w:p>
    <w:p w:rsidR="004D3698" w:rsidRPr="004D3698" w:rsidRDefault="004D3698" w:rsidP="004D3698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4D3698">
        <w:rPr>
          <w:i w:val="0"/>
          <w:color w:val="002060"/>
          <w:szCs w:val="24"/>
        </w:rPr>
        <w:t>- Разрешение социального конфликта является источником развития (прогрессивного или регрессивного) самих противоборствующих субъектов и того общественного целого, в котором возник социальный конфликт. В зависимости от характера разрешения происходит преобладание прогресса или регресса в развитии того явления, содержанием которого выступает данный социальный конфликт: общества, государства, города, предприятия.</w:t>
      </w:r>
    </w:p>
    <w:p w:rsidR="007141E6" w:rsidRDefault="007141E6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7.</w:t>
      </w:r>
    </w:p>
    <w:p w:rsidR="003D45C8" w:rsidRPr="00431B4D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Проанализируйте на примере любого социального конфликта элементы содержания конфликтной ситуации 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3D45C8" w:rsidRPr="00431B4D" w:rsidTr="003D4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Конфликт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Описание конфликта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Участники конфликта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Предмет конфликта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Объект конфликта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3D45C8" w:rsidRPr="00431B4D" w:rsidTr="003D4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Микро- и макросреда</w:t>
            </w: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  <w:p w:rsidR="003D45C8" w:rsidRPr="00431B4D" w:rsidRDefault="003D45C8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6486" w:type="dxa"/>
          </w:tcPr>
          <w:p w:rsidR="003D45C8" w:rsidRPr="00431B4D" w:rsidRDefault="003D45C8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</w:tbl>
    <w:p w:rsidR="00D61AE7" w:rsidRDefault="00D61AE7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3D45C8" w:rsidRPr="00431B4D" w:rsidRDefault="003D45C8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6D0721">
        <w:rPr>
          <w:b/>
          <w:i w:val="0"/>
          <w:szCs w:val="24"/>
          <w:highlight w:val="green"/>
        </w:rPr>
        <w:t>Задание 8.</w:t>
      </w:r>
    </w:p>
    <w:p w:rsidR="003D45C8" w:rsidRDefault="003D45C8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Соотнести причины социальных конфликтов с их характеристиками.</w:t>
      </w:r>
    </w:p>
    <w:p w:rsidR="006D0721" w:rsidRDefault="006D0721" w:rsidP="007141E6">
      <w:pPr>
        <w:spacing w:line="360" w:lineRule="auto"/>
        <w:ind w:left="0"/>
        <w:jc w:val="left"/>
        <w:rPr>
          <w:i w:val="0"/>
          <w:szCs w:val="24"/>
        </w:rPr>
      </w:pPr>
      <w:r>
        <w:rPr>
          <w:i w:val="0"/>
          <w:szCs w:val="24"/>
        </w:rPr>
        <w:t>1. Экономическое неравенство. 2. Идеологическая несовместимость. 3. Политическое противостояние. 4. Межнациональные распри. 5. Межконфессионные конфликты.</w:t>
      </w:r>
    </w:p>
    <w:p w:rsidR="003D45C8" w:rsidRPr="00431B4D" w:rsidRDefault="006D0721" w:rsidP="006D0721">
      <w:pPr>
        <w:spacing w:line="360" w:lineRule="auto"/>
        <w:ind w:left="0"/>
        <w:jc w:val="left"/>
        <w:rPr>
          <w:i w:val="0"/>
          <w:szCs w:val="24"/>
        </w:rPr>
      </w:pPr>
      <w:r>
        <w:rPr>
          <w:i w:val="0"/>
          <w:szCs w:val="24"/>
        </w:rPr>
        <w:t>А) Столкновение носителей разных религий. Б) Борьба за власть. В) Неравное обладание собственностью, доходами, благами. Г) Столкновение различных взглядов, идей. Д) Ущемление прав какой-либо нации, рост национализма или шовинизма.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Ответ: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3D45C8" w:rsidRPr="00431B4D" w:rsidTr="003D45C8">
        <w:tc>
          <w:tcPr>
            <w:tcW w:w="1595" w:type="dxa"/>
          </w:tcPr>
          <w:p w:rsidR="003D45C8" w:rsidRPr="006D0721" w:rsidRDefault="003D45C8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1.</w:t>
            </w:r>
          </w:p>
        </w:tc>
        <w:tc>
          <w:tcPr>
            <w:tcW w:w="1595" w:type="dxa"/>
          </w:tcPr>
          <w:p w:rsidR="003D45C8" w:rsidRPr="006D0721" w:rsidRDefault="003D45C8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2.</w:t>
            </w:r>
          </w:p>
        </w:tc>
        <w:tc>
          <w:tcPr>
            <w:tcW w:w="1595" w:type="dxa"/>
          </w:tcPr>
          <w:p w:rsidR="003D45C8" w:rsidRPr="006D0721" w:rsidRDefault="003D45C8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3.</w:t>
            </w:r>
          </w:p>
        </w:tc>
        <w:tc>
          <w:tcPr>
            <w:tcW w:w="1595" w:type="dxa"/>
          </w:tcPr>
          <w:p w:rsidR="003D45C8" w:rsidRPr="006D0721" w:rsidRDefault="003D45C8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4.</w:t>
            </w:r>
          </w:p>
        </w:tc>
        <w:tc>
          <w:tcPr>
            <w:tcW w:w="1595" w:type="dxa"/>
          </w:tcPr>
          <w:p w:rsidR="003D45C8" w:rsidRPr="006D0721" w:rsidRDefault="003D45C8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5.</w:t>
            </w:r>
          </w:p>
        </w:tc>
      </w:tr>
      <w:tr w:rsidR="003D45C8" w:rsidRPr="00431B4D" w:rsidTr="003D45C8">
        <w:tc>
          <w:tcPr>
            <w:tcW w:w="1595" w:type="dxa"/>
          </w:tcPr>
          <w:p w:rsidR="003D45C8" w:rsidRPr="006D0721" w:rsidRDefault="006D0721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В)</w:t>
            </w:r>
          </w:p>
        </w:tc>
        <w:tc>
          <w:tcPr>
            <w:tcW w:w="1595" w:type="dxa"/>
          </w:tcPr>
          <w:p w:rsidR="003D45C8" w:rsidRPr="006D0721" w:rsidRDefault="006D0721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Г)</w:t>
            </w:r>
          </w:p>
        </w:tc>
        <w:tc>
          <w:tcPr>
            <w:tcW w:w="1595" w:type="dxa"/>
          </w:tcPr>
          <w:p w:rsidR="003D45C8" w:rsidRPr="006D0721" w:rsidRDefault="006D0721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Б)</w:t>
            </w:r>
          </w:p>
        </w:tc>
        <w:tc>
          <w:tcPr>
            <w:tcW w:w="1595" w:type="dxa"/>
          </w:tcPr>
          <w:p w:rsidR="003D45C8" w:rsidRPr="006D0721" w:rsidRDefault="006D0721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Д)</w:t>
            </w:r>
          </w:p>
        </w:tc>
        <w:tc>
          <w:tcPr>
            <w:tcW w:w="1595" w:type="dxa"/>
          </w:tcPr>
          <w:p w:rsidR="003D45C8" w:rsidRPr="006D0721" w:rsidRDefault="006D0721" w:rsidP="007141E6">
            <w:pPr>
              <w:tabs>
                <w:tab w:val="left" w:pos="1019"/>
              </w:tabs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6D0721">
              <w:rPr>
                <w:i w:val="0"/>
                <w:color w:val="002060"/>
                <w:szCs w:val="24"/>
              </w:rPr>
              <w:t>А)</w:t>
            </w:r>
          </w:p>
        </w:tc>
      </w:tr>
    </w:tbl>
    <w:p w:rsidR="00D61AE7" w:rsidRDefault="00D61AE7" w:rsidP="007141E6">
      <w:pPr>
        <w:tabs>
          <w:tab w:val="left" w:pos="1019"/>
        </w:tabs>
        <w:spacing w:line="360" w:lineRule="auto"/>
        <w:ind w:left="0"/>
        <w:jc w:val="left"/>
        <w:rPr>
          <w:b/>
          <w:i w:val="0"/>
          <w:szCs w:val="24"/>
        </w:rPr>
      </w:pP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b/>
          <w:i w:val="0"/>
          <w:szCs w:val="24"/>
        </w:rPr>
      </w:pPr>
      <w:r w:rsidRPr="006D0721">
        <w:rPr>
          <w:b/>
          <w:i w:val="0"/>
          <w:szCs w:val="24"/>
          <w:highlight w:val="green"/>
        </w:rPr>
        <w:t>Задание 9.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Сила участника конфликта представляет собой способность оппонента воплотить свою идею вопреки воле других членов взаимодействия. К ресурсам силы участника конфликта относятся: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физическая сила и технические средства для насильственного разрешения конфликта;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информационно-цивилизационное разрешение конфликта, благодаря сбору фактов, документов, анализу материалов о самом конфликте и своем оппоненте с целью своей победы;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социальный статус, который выражается в общественно признанных показателях (доходы, уровень власти и т.д.);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- остальные ресурсы (средства, территория, предел времени, число приверженцев).</w:t>
      </w:r>
    </w:p>
    <w:p w:rsidR="003D45C8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На ваш взгляд, какие ресурсы эффективнее всего использовать в разрешении социального конфликта и почему?</w:t>
      </w:r>
    </w:p>
    <w:p w:rsidR="006D0721" w:rsidRPr="006D0721" w:rsidRDefault="006D0721" w:rsidP="007141E6">
      <w:pPr>
        <w:tabs>
          <w:tab w:val="left" w:pos="1019"/>
        </w:tabs>
        <w:spacing w:line="360" w:lineRule="auto"/>
        <w:ind w:left="0"/>
        <w:jc w:val="left"/>
        <w:rPr>
          <w:color w:val="002060"/>
          <w:szCs w:val="24"/>
        </w:rPr>
      </w:pPr>
      <w:r w:rsidRPr="006D0721">
        <w:rPr>
          <w:color w:val="002060"/>
          <w:szCs w:val="24"/>
        </w:rPr>
        <w:t>//Наиболее важно при разрешении социального конфликта избегать излишних насильственных мер – в большинстве случаев жестокость порождает лишь ответную жестокость, а ненависть – ответную ненависть, что может вести к неконтролируемой эскалации конфликта. Поэтому разрешение конфликта должно происходить информационно-цивилизованно, с применением физической силы только в чрезвычайных ситуациях. Использование социального статуса возможно, но требует поправок на ситуацию и причины конфликта.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10.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Придумайте пример социальной рекламы, которая бы рассказывала о мирных методах разрешения социального конфликта. 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Темы на выбор: «взрослые-дети», «богатые-бедные», «власть-общество», «мужчина-женщина».</w:t>
      </w:r>
    </w:p>
    <w:p w:rsidR="003D45C8" w:rsidRPr="00431B4D" w:rsidRDefault="003D45C8" w:rsidP="007141E6">
      <w:pPr>
        <w:tabs>
          <w:tab w:val="left" w:pos="1019"/>
        </w:tabs>
        <w:spacing w:line="360" w:lineRule="auto"/>
        <w:ind w:left="0"/>
        <w:jc w:val="left"/>
        <w:rPr>
          <w:i w:val="0"/>
          <w:szCs w:val="24"/>
        </w:rPr>
      </w:pPr>
    </w:p>
    <w:p w:rsidR="00AB5C7E" w:rsidRPr="00D61AE7" w:rsidRDefault="003D45C8" w:rsidP="007141E6">
      <w:pPr>
        <w:spacing w:line="360" w:lineRule="auto"/>
        <w:ind w:left="0"/>
        <w:jc w:val="left"/>
        <w:rPr>
          <w:b/>
          <w:i w:val="0"/>
          <w:color w:val="000000" w:themeColor="text1"/>
          <w:sz w:val="28"/>
          <w:szCs w:val="28"/>
        </w:rPr>
      </w:pPr>
      <w:r w:rsidRPr="00431B4D">
        <w:rPr>
          <w:i w:val="0"/>
          <w:szCs w:val="24"/>
        </w:rPr>
        <w:br w:type="column"/>
      </w:r>
      <w:r w:rsidR="00D61AE7" w:rsidRPr="00D61AE7">
        <w:rPr>
          <w:b/>
          <w:i w:val="0"/>
          <w:color w:val="000000" w:themeColor="text1"/>
          <w:sz w:val="28"/>
          <w:szCs w:val="28"/>
        </w:rPr>
        <w:t xml:space="preserve">ТЕМА </w:t>
      </w:r>
      <w:r w:rsidR="00D03753">
        <w:rPr>
          <w:b/>
          <w:i w:val="0"/>
          <w:color w:val="000000" w:themeColor="text1"/>
          <w:sz w:val="28"/>
          <w:szCs w:val="28"/>
        </w:rPr>
        <w:t>11</w:t>
      </w:r>
      <w:r w:rsidR="00D61AE7" w:rsidRPr="00D61AE7">
        <w:rPr>
          <w:b/>
          <w:i w:val="0"/>
          <w:color w:val="000000" w:themeColor="text1"/>
          <w:sz w:val="28"/>
          <w:szCs w:val="28"/>
        </w:rPr>
        <w:t>. МОЛОДЕЖЬ КАК СОЦИАЛЬНАЯ ГРУППА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Молодежь - социально-демографическая группа,  переживающая период  становления социальной и психофизиологической зрелости, адаптации к исполнению социальных ролей взрослых. Возрастные границы размыты и подвижны, как правило,  к молодежи причисляют людей в возрасте  14-30 лет.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Проанализируйте определение молодежи В.Т. Лисовского и И.С. Кона. Попробуйте на их основе дать свое определение.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В.Т. Лисовский: «Молодежь—поколение людей, проходящих стадию социализации, усваивающих, а в более зрелом возрасте уже усвоивших, образовательные, профессиональные, культурные и другие социальные функции; в зависимости от конкретных исторических условий возрастные критерии молодежи могут колебаться от 16 до 30 лет».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И.С. Кон: «Молодежь - социально-демографическая группа, выделяемая на основе совокупности возрастных характеристик, особенностей социального положения и обусловленных тем и другим социально-психологических свойств. Молодость как определенная фаза, этап жизненного цикла биологически универсальна, но ее конкретные возрастные рамки, связанный с ней социальный статус и социально-психологические особенности имеют социально-историческую природу и зависят от общественного строя, культуры и свойственных данному обществу закономерностей социализации».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Ваше определение: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E63BFA">
        <w:rPr>
          <w:b/>
          <w:i w:val="0"/>
          <w:szCs w:val="24"/>
          <w:highlight w:val="green"/>
        </w:rPr>
        <w:t>Задание 2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Проанализируйте, какое влияние и почему на становление личности молодого человека оказывают следующие факторы:</w:t>
      </w:r>
    </w:p>
    <w:p w:rsidR="00AB5C7E" w:rsidRPr="00431B4D" w:rsidRDefault="00AB5C7E" w:rsidP="007141E6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Образовательная система</w:t>
      </w:r>
    </w:p>
    <w:p w:rsidR="00A673BC" w:rsidRPr="00A673BC" w:rsidRDefault="00A673BC" w:rsidP="00A673BC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A673BC">
        <w:rPr>
          <w:i w:val="0"/>
          <w:color w:val="002060"/>
          <w:szCs w:val="24"/>
        </w:rPr>
        <w:t>Усвоение знаний в школе не сводится к количественному накоплению, расширению и углублению того, что ребенок знал до обучения. Новые знания не просто заменяют собой старые, они их изменяют и перестраивают; перестраивают они также и прежние способы детского мышления. В результате у детей появляются новые особенности личности, выражающиеся в новой мотивации, новом отношении к действительности, к практике и к самим знаниям.</w:t>
      </w:r>
    </w:p>
    <w:p w:rsidR="00AB5C7E" w:rsidRPr="00A673BC" w:rsidRDefault="00A673BC" w:rsidP="00A673BC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A673BC">
        <w:rPr>
          <w:i w:val="0"/>
          <w:color w:val="002060"/>
          <w:szCs w:val="24"/>
        </w:rPr>
        <w:t>Схематически этот процесс может быть представлен как путь от восприятия и понимания учебного материала к активной его переработке в сознании учащихся и к превращению усвоенных знаний в личное достояние ученика, т. е. в его убеждения. Отсюда ясно, что подлинное усвоение знаний завершается лишь тогда, когда знания ученика превращаются в факт его мировоззрения, т. е. изменяют взгляды ученика на окружающую действительность и отношение к ней.</w:t>
      </w:r>
    </w:p>
    <w:p w:rsidR="00AB5C7E" w:rsidRPr="00431B4D" w:rsidRDefault="00AB5C7E" w:rsidP="007141E6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Государственная идеология и политика</w:t>
      </w:r>
    </w:p>
    <w:p w:rsidR="00AB5C7E" w:rsidRPr="00F51AAD" w:rsidRDefault="00F51AAD" w:rsidP="007141E6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F51AAD">
        <w:rPr>
          <w:i w:val="0"/>
          <w:color w:val="002060"/>
          <w:szCs w:val="24"/>
        </w:rPr>
        <w:t>Государственная идеология, входя в систему государственности, легитимизирует деятельность ее властных структур. Государственная идеология, давая представление о лучшем устройстве будущего общества, к которому должны стремиться граждане, организует и регулирует поведение личности в обществе. Поэтому идеология, с одной стороны, направляет деятельность государственной власти, а с другой — управляет поведением индивидов.</w:t>
      </w:r>
    </w:p>
    <w:p w:rsidR="00AB5C7E" w:rsidRDefault="00AB5C7E" w:rsidP="007141E6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Средства массовой информации</w:t>
      </w:r>
    </w:p>
    <w:p w:rsidR="00CD4E42" w:rsidRPr="00D96445" w:rsidRDefault="00CD4E42" w:rsidP="00CD4E42">
      <w:pPr>
        <w:pStyle w:val="ListParagraph"/>
        <w:ind w:left="0"/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D96445">
        <w:rPr>
          <w:rFonts w:ascii="Times New Roman" w:hAnsi="Times New Roman" w:cs="Times New Roman"/>
          <w:color w:val="002060"/>
          <w:sz w:val="24"/>
          <w:szCs w:val="24"/>
        </w:rPr>
        <w:t>Массовые средства общения проникли не только в область нашего познания внешней действительности, они проникли в область нашего самопознания, они подсказывают человеку, каким он хотел бы быть, то есть формируют его стремления и в определённой мере показывают ему, как этого достигнуть, внушают ему пути и способы осуществления желаний.</w:t>
      </w:r>
    </w:p>
    <w:p w:rsidR="00AB5C7E" w:rsidRPr="00431B4D" w:rsidRDefault="00AB5C7E" w:rsidP="007141E6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Межличностные отношения</w:t>
      </w:r>
    </w:p>
    <w:p w:rsidR="00AB5C7E" w:rsidRPr="00E63BFA" w:rsidRDefault="00E63BFA" w:rsidP="00E63BFA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E63BFA">
        <w:rPr>
          <w:i w:val="0"/>
          <w:color w:val="002060"/>
          <w:szCs w:val="24"/>
        </w:rPr>
        <w:t>Для растущего человека определяющим является не только характер его ведущей деятельности, но и характер той системы взаимоотношений с окружающими его людьми, в которую он вступает на разных этапах своей жизни. Поэтому межличностные отношения подростков со сверстниками и взрослыми необходимо считать важнейшим условием их личностного развития. Именно в этот период формируются нравственные ценности, происходит осознание самого себя и своих возможностей, возникает стремление стать взрослым, тем более что основными новообразованиями в подростковом возрасте являются сознательная регуляция своих поступков, умение учитывать чувства, интересы других людей и ориентироваться на них в своем поведении.</w:t>
      </w:r>
    </w:p>
    <w:p w:rsidR="00AB5C7E" w:rsidRPr="00431B4D" w:rsidRDefault="00AB5C7E" w:rsidP="007141E6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Культура</w:t>
      </w:r>
    </w:p>
    <w:p w:rsidR="00AB5C7E" w:rsidRPr="006D0721" w:rsidRDefault="006D0721" w:rsidP="007141E6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6D0721">
        <w:rPr>
          <w:i w:val="0"/>
          <w:color w:val="002060"/>
          <w:szCs w:val="24"/>
        </w:rPr>
        <w:t>Любая культура обладает определенным набором социальных норм и разделяемых ценностей. Этот набор является общим для членов данного общества или социальной группы. По этой причине представители каждой культуры должны проявлять терпимость по отношению к этим нормам и системам ценностей. В связи с этим возникает понятие модальной личности, воплощающей в себе те общекультурные ценности, которые общество прививает своим членам в ходе культурного опыта. Таким образом, современное общество с помощью культуры стремится сформировать социабельную личность, легко идущую на социальные контакты, готовую к сотрудничеству.</w:t>
      </w:r>
    </w:p>
    <w:p w:rsidR="00AB5C7E" w:rsidRPr="00431B4D" w:rsidRDefault="00AB5C7E" w:rsidP="007141E6">
      <w:pPr>
        <w:pStyle w:val="ListParagraph"/>
        <w:numPr>
          <w:ilvl w:val="0"/>
          <w:numId w:val="9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31B4D">
        <w:rPr>
          <w:rFonts w:ascii="Times New Roman" w:hAnsi="Times New Roman" w:cs="Times New Roman"/>
          <w:sz w:val="24"/>
          <w:szCs w:val="24"/>
        </w:rPr>
        <w:t>Ценностные ориентиры</w:t>
      </w:r>
    </w:p>
    <w:p w:rsidR="00D61AE7" w:rsidRDefault="00D61AE7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3573FF">
        <w:rPr>
          <w:b/>
          <w:i w:val="0"/>
          <w:szCs w:val="24"/>
          <w:highlight w:val="green"/>
        </w:rPr>
        <w:t>Задание 3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На основе факторов, влияющих на становление личности из Задания №2, создайте свою шкалу по степени их влияния на социализацию молодежи.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noProof/>
          <w:szCs w:val="24"/>
        </w:rPr>
        <w:drawing>
          <wp:inline distT="0" distB="0" distL="0" distR="0" wp14:anchorId="2DF9CCE3" wp14:editId="6335FA27">
            <wp:extent cx="5486400" cy="3200400"/>
            <wp:effectExtent l="0" t="0" r="19050" b="19050"/>
            <wp:docPr id="2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B5C7E" w:rsidRPr="00D96445" w:rsidRDefault="00A14BB4" w:rsidP="007141E6">
      <w:pPr>
        <w:pStyle w:val="ListParagraph"/>
        <w:ind w:left="0"/>
        <w:jc w:val="left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D96445">
        <w:rPr>
          <w:rFonts w:ascii="Times New Roman" w:hAnsi="Times New Roman" w:cs="Times New Roman"/>
          <w:i/>
          <w:color w:val="002060"/>
          <w:sz w:val="24"/>
          <w:szCs w:val="24"/>
        </w:rPr>
        <w:t>//упорядочены снизу вверх, внизу – фундамент, вверху – постепенно ослабевающие факторы. Гос.идеология и политика вверху – потому что сейчас они почти никак не влияют на становление личности, в отличие от того же СССР с пионерами и комсомолом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A14BB4">
        <w:rPr>
          <w:b/>
          <w:i w:val="0"/>
          <w:szCs w:val="24"/>
          <w:highlight w:val="green"/>
        </w:rPr>
        <w:t>Задание 4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 xml:space="preserve">Назовите 7-10 жизненных ценностей. Расставьте их по степени важности для вас.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754"/>
      </w:tblGrid>
      <w:tr w:rsidR="00A14BB4" w:rsidRPr="00A14BB4" w:rsidTr="00A14BB4">
        <w:tc>
          <w:tcPr>
            <w:tcW w:w="817" w:type="dxa"/>
          </w:tcPr>
          <w:p w:rsidR="00AB5C7E" w:rsidRPr="00A14BB4" w:rsidRDefault="00AB5C7E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A14BB4" w:rsidRDefault="00A14BB4" w:rsidP="007141E6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Азарт, развлечения и отдых.</w:t>
            </w:r>
          </w:p>
        </w:tc>
      </w:tr>
      <w:tr w:rsidR="00A14BB4" w:rsidRPr="00A14BB4" w:rsidTr="00A14BB4">
        <w:tc>
          <w:tcPr>
            <w:tcW w:w="817" w:type="dxa"/>
          </w:tcPr>
          <w:p w:rsidR="00AB5C7E" w:rsidRPr="00A14BB4" w:rsidRDefault="00AB5C7E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A14BB4" w:rsidRDefault="00A14BB4" w:rsidP="00A14BB4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Самоактуализация и самореализация личности.</w:t>
            </w:r>
          </w:p>
        </w:tc>
      </w:tr>
      <w:tr w:rsidR="00A14BB4" w:rsidRPr="00A14BB4" w:rsidTr="00A14BB4">
        <w:tc>
          <w:tcPr>
            <w:tcW w:w="817" w:type="dxa"/>
          </w:tcPr>
          <w:p w:rsidR="00AB5C7E" w:rsidRPr="00A14BB4" w:rsidRDefault="00AB5C7E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A14BB4" w:rsidRDefault="00A14BB4" w:rsidP="00A14BB4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Интересная, соответствующая жизненному предназначению и призванию работа.</w:t>
            </w:r>
          </w:p>
        </w:tc>
      </w:tr>
      <w:tr w:rsidR="00A14BB4" w:rsidRPr="00A14BB4" w:rsidTr="00A14BB4">
        <w:tc>
          <w:tcPr>
            <w:tcW w:w="817" w:type="dxa"/>
          </w:tcPr>
          <w:p w:rsidR="00AB5C7E" w:rsidRPr="00A14BB4" w:rsidRDefault="00AB5C7E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A14BB4" w:rsidRDefault="00A14BB4" w:rsidP="00A14BB4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Добрые и верные друзья.</w:t>
            </w:r>
          </w:p>
        </w:tc>
      </w:tr>
      <w:tr w:rsidR="00A14BB4" w:rsidRPr="00A14BB4" w:rsidTr="00A14BB4">
        <w:tc>
          <w:tcPr>
            <w:tcW w:w="817" w:type="dxa"/>
          </w:tcPr>
          <w:p w:rsidR="00A14BB4" w:rsidRPr="00A14BB4" w:rsidRDefault="00A14BB4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14BB4" w:rsidRPr="00A14BB4" w:rsidRDefault="00A14BB4" w:rsidP="00A14BB4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Материально обеспеченная жизнь.</w:t>
            </w:r>
          </w:p>
        </w:tc>
      </w:tr>
      <w:tr w:rsidR="00A14BB4" w:rsidRPr="00A14BB4" w:rsidTr="00A14BB4">
        <w:tc>
          <w:tcPr>
            <w:tcW w:w="817" w:type="dxa"/>
          </w:tcPr>
          <w:p w:rsidR="00AB5C7E" w:rsidRPr="00A14BB4" w:rsidRDefault="00AB5C7E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A14BB4" w:rsidRDefault="00A14BB4" w:rsidP="00A14BB4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Свобода и независимость в суждениях и поступках.</w:t>
            </w:r>
          </w:p>
        </w:tc>
      </w:tr>
      <w:tr w:rsidR="00A14BB4" w:rsidRPr="00A14BB4" w:rsidTr="00A14BB4">
        <w:tc>
          <w:tcPr>
            <w:tcW w:w="817" w:type="dxa"/>
          </w:tcPr>
          <w:p w:rsidR="00AB5C7E" w:rsidRPr="00A14BB4" w:rsidRDefault="00AB5C7E" w:rsidP="007141E6">
            <w:pPr>
              <w:pStyle w:val="ListParagraph"/>
              <w:numPr>
                <w:ilvl w:val="0"/>
                <w:numId w:val="10"/>
              </w:numPr>
              <w:ind w:left="0" w:firstLine="0"/>
              <w:jc w:val="left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8754" w:type="dxa"/>
          </w:tcPr>
          <w:p w:rsidR="00AB5C7E" w:rsidRPr="00A14BB4" w:rsidRDefault="00A14BB4" w:rsidP="007141E6">
            <w:pPr>
              <w:spacing w:line="360" w:lineRule="auto"/>
              <w:ind w:left="0"/>
              <w:jc w:val="left"/>
              <w:rPr>
                <w:i w:val="0"/>
                <w:color w:val="002060"/>
                <w:szCs w:val="24"/>
              </w:rPr>
            </w:pPr>
            <w:r w:rsidRPr="00A14BB4">
              <w:rPr>
                <w:i w:val="0"/>
                <w:color w:val="002060"/>
                <w:szCs w:val="24"/>
              </w:rPr>
              <w:t>Психическое и физическое здоровье.</w:t>
            </w:r>
          </w:p>
        </w:tc>
      </w:tr>
    </w:tbl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CD4E42">
        <w:rPr>
          <w:b/>
          <w:i w:val="0"/>
          <w:szCs w:val="24"/>
          <w:highlight w:val="green"/>
        </w:rPr>
        <w:t>Задание 5</w:t>
      </w:r>
    </w:p>
    <w:p w:rsidR="00AB5C7E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Субъекты общественной молодежной политики – политические партии, общественные объединения, хозяйственные организации (корпорации) и конфессиональные объединения молодежи.  Какой субъект молодежной политики, на ваш взгляд, действует наиболее эффективно и почему?</w:t>
      </w:r>
    </w:p>
    <w:p w:rsidR="00E63BFA" w:rsidRPr="00CD4E42" w:rsidRDefault="00E63BFA" w:rsidP="007141E6">
      <w:pPr>
        <w:spacing w:line="360" w:lineRule="auto"/>
        <w:ind w:left="0"/>
        <w:jc w:val="left"/>
        <w:rPr>
          <w:color w:val="002060"/>
          <w:szCs w:val="24"/>
        </w:rPr>
      </w:pPr>
      <w:r w:rsidRPr="00CD4E42">
        <w:rPr>
          <w:color w:val="002060"/>
          <w:szCs w:val="24"/>
        </w:rPr>
        <w:t>//Наиболее эффективно могут действовать молодёжные общественные объединения – в основном из-за высокой уверенности в себе и «шила в заднице» у участников. Для участия в большой политике молодёжи может не хватать соответствующего опыта и доверия остального населения, как впрочем и в хозяйственных организациях; конфессиональные объединения</w:t>
      </w:r>
      <w:r w:rsidR="00CD4E42">
        <w:rPr>
          <w:color w:val="002060"/>
          <w:szCs w:val="24"/>
        </w:rPr>
        <w:t>, на мой взгляд,</w:t>
      </w:r>
      <w:r w:rsidRPr="00CD4E42">
        <w:rPr>
          <w:color w:val="002060"/>
          <w:szCs w:val="24"/>
        </w:rPr>
        <w:t xml:space="preserve"> могут в лучшем случае вылиться в Церковь Летающего Макаронного Монстра, в худшем – в повёрнутых фанатиков</w:t>
      </w:r>
      <w:r w:rsidR="00CD4E42">
        <w:rPr>
          <w:color w:val="002060"/>
          <w:szCs w:val="24"/>
        </w:rPr>
        <w:t>.</w:t>
      </w:r>
    </w:p>
    <w:p w:rsidR="007141E6" w:rsidRDefault="007141E6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AB5C7E" w:rsidRPr="00F74132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F74132">
        <w:rPr>
          <w:b/>
          <w:i w:val="0"/>
          <w:szCs w:val="24"/>
          <w:highlight w:val="green"/>
        </w:rPr>
        <w:t>Задание 6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А. Большова считает, что «Акценты жизненных ожиданий молодежи заметно сместились - усиливается высокая требовательность к себе в вопросах подготовки к жизни. Это заставляет молодежь ставить перед собой задачи по овладению современным образованием и профессией, при этом тревогу вызывает усиливающаяся неразборчивость в средствах достижения ими «жизненного успеха». Наблюдается снижение социальной активности молодёжи, снижаются культурные запросы, наблюдается кризис идеалов и утрата духовных ориентиров».</w:t>
      </w:r>
    </w:p>
    <w:p w:rsidR="00AB5C7E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Согласны ли вы с этим высказыванием? Приведите примеры в поддержку своей позиции.</w:t>
      </w:r>
    </w:p>
    <w:p w:rsidR="00F74132" w:rsidRPr="00F74132" w:rsidRDefault="00F74132" w:rsidP="007141E6">
      <w:pPr>
        <w:spacing w:line="360" w:lineRule="auto"/>
        <w:ind w:left="0"/>
        <w:jc w:val="left"/>
        <w:rPr>
          <w:color w:val="002060"/>
          <w:szCs w:val="24"/>
        </w:rPr>
      </w:pPr>
      <w:r w:rsidRPr="00F74132">
        <w:rPr>
          <w:color w:val="002060"/>
          <w:szCs w:val="24"/>
        </w:rPr>
        <w:t>//Основным критерием «хорошей жизни» сейчас является большой доход. В то же время, врачи, учителя, представители рабочих и прочих достаточно востребованных профессий получают гораздо меньшие зарплаты, чем распиаренные менеджеры всех цветов и раскрасок. Поэтому гонящаяся за образованием молодёжь выбирает то образование, которое позволит затем быстро заработать много денег, а не принести пользу обществу, и уж тем более не поспособствовать саморазвитию. На мой взгляд, неверно говорить что усиливается высокая требовательность к себе и задачи по овладению профессий – потому что должно свидетельствовать о (так или иначе) моральных принципах, а не материальных, как сейчас.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D96445">
        <w:rPr>
          <w:b/>
          <w:i w:val="0"/>
          <w:szCs w:val="24"/>
          <w:highlight w:val="green"/>
        </w:rPr>
        <w:t>Задание 7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По данным кадровых агентств, на 2011 год среди молодежи самыми востребованными профессиями являются: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Менеджер по туризму</w:t>
      </w:r>
      <w:r w:rsidR="00D96445">
        <w:rPr>
          <w:i w:val="0"/>
          <w:szCs w:val="24"/>
        </w:rPr>
        <w:t xml:space="preserve">; </w:t>
      </w:r>
      <w:r w:rsidRPr="00431B4D">
        <w:rPr>
          <w:i w:val="0"/>
          <w:szCs w:val="24"/>
        </w:rPr>
        <w:t>Специалист по рекламе и связи с общественностью</w:t>
      </w:r>
      <w:r w:rsidR="00D96445">
        <w:rPr>
          <w:i w:val="0"/>
          <w:szCs w:val="24"/>
        </w:rPr>
        <w:t xml:space="preserve">; </w:t>
      </w:r>
      <w:r w:rsidRPr="00431B4D">
        <w:rPr>
          <w:i w:val="0"/>
          <w:szCs w:val="24"/>
        </w:rPr>
        <w:t>Инженеры-экологи</w:t>
      </w:r>
      <w:r w:rsidR="00D96445">
        <w:rPr>
          <w:i w:val="0"/>
          <w:szCs w:val="24"/>
        </w:rPr>
        <w:t xml:space="preserve">; </w:t>
      </w:r>
      <w:r w:rsidRPr="00431B4D">
        <w:rPr>
          <w:i w:val="0"/>
          <w:szCs w:val="24"/>
        </w:rPr>
        <w:t>Менеджеры по организации корпоративных праздников и мероприятий</w:t>
      </w:r>
      <w:r w:rsidR="00D96445">
        <w:rPr>
          <w:i w:val="0"/>
          <w:szCs w:val="24"/>
        </w:rPr>
        <w:t xml:space="preserve">; </w:t>
      </w:r>
      <w:r w:rsidRPr="00431B4D">
        <w:rPr>
          <w:i w:val="0"/>
          <w:szCs w:val="24"/>
        </w:rPr>
        <w:t>Работники в сфере маркетинговых и финансовых исследований</w:t>
      </w:r>
      <w:r w:rsidR="00D96445">
        <w:rPr>
          <w:i w:val="0"/>
          <w:szCs w:val="24"/>
        </w:rPr>
        <w:t xml:space="preserve">; </w:t>
      </w:r>
      <w:r w:rsidRPr="00431B4D">
        <w:rPr>
          <w:i w:val="0"/>
          <w:szCs w:val="24"/>
        </w:rPr>
        <w:t>Менеджеры по управлению персоналом</w:t>
      </w:r>
      <w:r w:rsidR="00D96445">
        <w:rPr>
          <w:i w:val="0"/>
          <w:szCs w:val="24"/>
        </w:rPr>
        <w:t xml:space="preserve">; </w:t>
      </w:r>
      <w:r w:rsidRPr="00431B4D">
        <w:rPr>
          <w:i w:val="0"/>
          <w:szCs w:val="24"/>
        </w:rPr>
        <w:t>Сотрудники в сфере оценки финансовых рисков</w:t>
      </w:r>
      <w:r w:rsidR="00D96445">
        <w:rPr>
          <w:i w:val="0"/>
          <w:szCs w:val="24"/>
        </w:rPr>
        <w:t>.</w:t>
      </w:r>
    </w:p>
    <w:p w:rsidR="00AB5C7E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Какая тенденция прослеживается в выборе профессии современной молодежи? Какие перспективы ждут представителей инженерных профессий?</w:t>
      </w:r>
    </w:p>
    <w:p w:rsidR="00D96445" w:rsidRPr="00D96445" w:rsidRDefault="00D96445" w:rsidP="007141E6">
      <w:pPr>
        <w:spacing w:line="360" w:lineRule="auto"/>
        <w:ind w:left="0"/>
        <w:jc w:val="left"/>
        <w:rPr>
          <w:color w:val="002060"/>
          <w:szCs w:val="24"/>
        </w:rPr>
      </w:pPr>
      <w:r>
        <w:rPr>
          <w:color w:val="002060"/>
          <w:szCs w:val="24"/>
        </w:rPr>
        <w:t>//</w:t>
      </w:r>
      <w:r w:rsidRPr="00D96445">
        <w:rPr>
          <w:color w:val="002060"/>
          <w:szCs w:val="24"/>
        </w:rPr>
        <w:t>Наиболее желательными для выбора профессиями становятся профессии в сфере обслуживания и профессии типа "</w:t>
      </w:r>
      <w:r w:rsidR="00F74132">
        <w:rPr>
          <w:color w:val="002060"/>
          <w:szCs w:val="24"/>
        </w:rPr>
        <w:t>ч</w:t>
      </w:r>
      <w:r w:rsidRPr="00D96445">
        <w:rPr>
          <w:color w:val="002060"/>
          <w:szCs w:val="24"/>
        </w:rPr>
        <w:t>еловек - человек". В то же время, это происходит из-за того, что молодёжь ориентируется на высокие доходы и коммерческие успехи, не в последнюю очередь из-за популярной идеи о том что можно получить "все и сразу", не прикладывая много усилий. В противовес, рабочие и инжинерные профессии теряют в поплуряности: так, в 2013м году в число самых востребованных специальностей в Минске вошли специальности плотника, водиителя, инженера и врача-специалиста.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F74132">
        <w:rPr>
          <w:b/>
          <w:i w:val="0"/>
          <w:szCs w:val="24"/>
          <w:highlight w:val="green"/>
        </w:rPr>
        <w:t>Задание 8</w:t>
      </w:r>
    </w:p>
    <w:p w:rsidR="00D61AE7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С какими проблемами при трудоустройстве сталкивается выпускник вуза? В какой сфере и почему вы хотели ли работать?</w:t>
      </w:r>
    </w:p>
    <w:p w:rsidR="00F74132" w:rsidRPr="00F74132" w:rsidRDefault="00F74132" w:rsidP="00F74132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F74132">
        <w:rPr>
          <w:i w:val="0"/>
          <w:color w:val="002060"/>
          <w:szCs w:val="24"/>
        </w:rPr>
        <w:t>Основной проблемой трудоустройства молодого специалиста является не поиск работы вообще, а поиск работы по специальности. Сложность устроиться на работу по специальности объясняется двумя причинами.</w:t>
      </w:r>
    </w:p>
    <w:p w:rsidR="00F74132" w:rsidRPr="00F74132" w:rsidRDefault="00F74132" w:rsidP="00F74132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F74132">
        <w:rPr>
          <w:i w:val="0"/>
          <w:color w:val="002060"/>
          <w:szCs w:val="24"/>
        </w:rPr>
        <w:t xml:space="preserve">Во-первых, набор преподаваемых в вузах специальностей и профессий не соответствует запросам рынка труда. </w:t>
      </w:r>
    </w:p>
    <w:p w:rsidR="00F74132" w:rsidRDefault="00F74132" w:rsidP="00F74132">
      <w:pPr>
        <w:spacing w:line="360" w:lineRule="auto"/>
        <w:ind w:left="0"/>
        <w:jc w:val="left"/>
        <w:rPr>
          <w:i w:val="0"/>
          <w:color w:val="002060"/>
          <w:szCs w:val="24"/>
        </w:rPr>
      </w:pPr>
      <w:r w:rsidRPr="00F74132">
        <w:rPr>
          <w:i w:val="0"/>
          <w:color w:val="002060"/>
          <w:szCs w:val="24"/>
        </w:rPr>
        <w:t>Во-вторых, большинство работодателей ищут специалистов, имеющих практический опыт работы, а соискатели без такового ими не рассматриваются. В зависимости от полученной специальности молодому специалисту без опыта работы будет проще или сложнее устроиться на работу по специальности впервые.</w:t>
      </w:r>
    </w:p>
    <w:p w:rsidR="00F74132" w:rsidRPr="00F74132" w:rsidRDefault="00F74132" w:rsidP="007141E6">
      <w:pPr>
        <w:spacing w:line="360" w:lineRule="auto"/>
        <w:ind w:left="0"/>
        <w:jc w:val="left"/>
        <w:rPr>
          <w:color w:val="002060"/>
          <w:szCs w:val="24"/>
        </w:rPr>
      </w:pPr>
      <w:r w:rsidRPr="00F74132">
        <w:rPr>
          <w:color w:val="002060"/>
          <w:szCs w:val="24"/>
        </w:rPr>
        <w:t>//в свою очередь, лично я бы хотел</w:t>
      </w:r>
      <w:r w:rsidR="009D3ABF">
        <w:rPr>
          <w:color w:val="002060"/>
          <w:szCs w:val="24"/>
        </w:rPr>
        <w:t xml:space="preserve"> быть художником-аниматором, либо учёным из области квантовой\ядерной\плазменной физики – к сожалению для первого не хватает таланта и умения, а для второго – мозгов и образования, поэтому придётся довольствоваться судьбой программиста.</w:t>
      </w:r>
    </w:p>
    <w:p w:rsidR="00F74132" w:rsidRDefault="00F74132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9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Представьте, что вы создаете молодежного движение в Росс</w:t>
      </w:r>
      <w:r w:rsidR="007141E6">
        <w:rPr>
          <w:i w:val="0"/>
          <w:szCs w:val="24"/>
        </w:rPr>
        <w:t>и</w:t>
      </w:r>
      <w:r w:rsidRPr="00431B4D">
        <w:rPr>
          <w:i w:val="0"/>
          <w:szCs w:val="24"/>
        </w:rPr>
        <w:t>и. Разработайте его концепцию по следующим направлениям: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</w:p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B5C7E" w:rsidRPr="00431B4D" w:rsidTr="00DE1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Название</w:t>
            </w: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Число участников</w:t>
            </w: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Основная идея</w:t>
            </w: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Программа движения</w:t>
            </w:r>
          </w:p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Цели</w:t>
            </w: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Атрибутика</w:t>
            </w: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Методы участия в жизни страны</w:t>
            </w:r>
          </w:p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  <w:r w:rsidRPr="00431B4D">
              <w:rPr>
                <w:i w:val="0"/>
                <w:szCs w:val="24"/>
              </w:rPr>
              <w:t>Наличие иерархии</w:t>
            </w: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  <w:tr w:rsidR="00AB5C7E" w:rsidRPr="00431B4D" w:rsidTr="00DE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rPr>
                <w:i w:val="0"/>
                <w:szCs w:val="24"/>
              </w:rPr>
            </w:pPr>
          </w:p>
        </w:tc>
        <w:tc>
          <w:tcPr>
            <w:tcW w:w="4786" w:type="dxa"/>
          </w:tcPr>
          <w:p w:rsidR="00AB5C7E" w:rsidRPr="00431B4D" w:rsidRDefault="00AB5C7E" w:rsidP="007141E6">
            <w:pPr>
              <w:spacing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szCs w:val="24"/>
              </w:rPr>
            </w:pPr>
          </w:p>
        </w:tc>
      </w:tr>
    </w:tbl>
    <w:p w:rsidR="00D61AE7" w:rsidRDefault="00D61AE7" w:rsidP="007141E6">
      <w:pPr>
        <w:spacing w:line="360" w:lineRule="auto"/>
        <w:ind w:left="0"/>
        <w:jc w:val="left"/>
        <w:rPr>
          <w:b/>
          <w:i w:val="0"/>
          <w:szCs w:val="24"/>
        </w:rPr>
      </w:pPr>
    </w:p>
    <w:p w:rsidR="00AB5C7E" w:rsidRPr="00431B4D" w:rsidRDefault="00AB5C7E" w:rsidP="007141E6">
      <w:pPr>
        <w:spacing w:line="360" w:lineRule="auto"/>
        <w:ind w:left="0"/>
        <w:jc w:val="left"/>
        <w:rPr>
          <w:b/>
          <w:i w:val="0"/>
          <w:szCs w:val="24"/>
        </w:rPr>
      </w:pPr>
      <w:r w:rsidRPr="00431B4D">
        <w:rPr>
          <w:b/>
          <w:i w:val="0"/>
          <w:szCs w:val="24"/>
        </w:rPr>
        <w:t>Задание 10</w:t>
      </w:r>
    </w:p>
    <w:p w:rsidR="00AB5C7E" w:rsidRPr="00431B4D" w:rsidRDefault="00AB5C7E" w:rsidP="007141E6">
      <w:pPr>
        <w:spacing w:line="360" w:lineRule="auto"/>
        <w:ind w:left="0"/>
        <w:jc w:val="left"/>
        <w:rPr>
          <w:i w:val="0"/>
          <w:szCs w:val="24"/>
        </w:rPr>
      </w:pPr>
      <w:r w:rsidRPr="00431B4D">
        <w:rPr>
          <w:i w:val="0"/>
          <w:szCs w:val="24"/>
        </w:rPr>
        <w:t>Как вы думаете, почему в современной России молодежь практически разделилась на две части – одни участвуют в молодежных политических партиях, ведут активную митинговую деятельность. Другие – подчеркнуто, индифферентны к такого рода активности? Какие тенденции ждут молодежь в ближайшем будущем?</w:t>
      </w:r>
    </w:p>
    <w:p w:rsidR="00D61AE7" w:rsidRPr="004828BB" w:rsidRDefault="00431B4D" w:rsidP="007141E6">
      <w:pPr>
        <w:spacing w:line="360" w:lineRule="auto"/>
        <w:ind w:left="0"/>
        <w:jc w:val="left"/>
        <w:rPr>
          <w:szCs w:val="24"/>
        </w:rPr>
      </w:pPr>
      <w:r w:rsidRPr="00431B4D">
        <w:rPr>
          <w:i w:val="0"/>
          <w:color w:val="000000" w:themeColor="text1"/>
          <w:szCs w:val="24"/>
        </w:rPr>
        <w:br w:type="page"/>
      </w:r>
      <w:r w:rsidR="00D61AE7" w:rsidRPr="004828BB">
        <w:rPr>
          <w:szCs w:val="24"/>
        </w:rPr>
        <w:t>Литература</w:t>
      </w:r>
    </w:p>
    <w:p w:rsidR="00D61AE7" w:rsidRPr="004828BB" w:rsidRDefault="00D61AE7" w:rsidP="007141E6">
      <w:pPr>
        <w:pStyle w:val="BodyTextIndent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 xml:space="preserve">Основная учебная литература 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Добреньков В.И., Кравченко А.И. Социология:  учебник для вузов – М.:ИНФРА-М, 2009.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Волков Ю.Г., Добреньков В.И., Нечипуренко В.Н. Социология: учебник. – М.:Гардарики¸ 2008.</w:t>
      </w:r>
    </w:p>
    <w:p w:rsidR="00D61AE7" w:rsidRPr="004828BB" w:rsidRDefault="00D61AE7" w:rsidP="007141E6">
      <w:pPr>
        <w:pStyle w:val="BodyTextIndent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7141E6">
      <w:pPr>
        <w:pStyle w:val="BodyTextIndent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Дополнительная учебная литература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М Андреева Г.М. Социальная психология.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Анурин В.Ф. Динамическая социология.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Арон Р. Этапы развития социологической мысли. – М.: 1993.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Арутюнян Ю.В., Дробижева Л.М., Сусоколов А.А. Этносоциология. – М.: 1998.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Артемьев А.И. Социология личности.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Бабосов Е.М. Социология управления. – Минск, 2001.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Белл Д. Грядущее постиндустриальное общество. Опыт социального прогнозирования. – М.: 1999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Бодрийяр Ж. Система вещей. – М.: 2001.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Вебер М. Избранное. Образ общества. – М.: 1994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Гараджа В.И. Социология религии. – М.: 2005.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Гидденс Э. Социология. – М.: 2005.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Голод С.И. Семья и брак: историко-социологический анализ. – СПб.: 1998.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Дюркгейм Э. Социология, ее предмет, метод, предназначение. – М.: 1995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Дюркгейм Э. О разделении общественного труда. Метод социологии. – М.: 1991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 xml:space="preserve">Заславская Т.И. Современное российское общество: Социальный механизм </w:t>
      </w:r>
      <w:r w:rsidRPr="004828BB">
        <w:rPr>
          <w:i w:val="0"/>
          <w:szCs w:val="24"/>
        </w:rPr>
        <w:br/>
        <w:t>трансформации. – М.: 2004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Здравомыслов А.Г. Социология конфликта. – М.: 1996.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Иноземцев В.Л. Современное постиндустриальное общество: природа, противоречия, перспективы. – М.: 2000.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Ионин Л.Г. Социология культуры. – М.: 2004.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История социологии./ Под общ. Ред. А.Н. Елсукова и др. – Минск, 1997.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Кукушкина Е.И. Русская социология Х1Х-начала ХХ веков. – М.: 1993.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Левикова С.И. Молодежная культура. – М.: 2004.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Миллс Ч. Социологическое воображение. – М.: 1998.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Мультикультурализм и этнокультурные процессы в меняющемся мире.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Овсянников В.Г. Методология и методика в прикладном социологическом исследовании. – Л.: 1989.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Осипова –Дербас Л.В. Эволюция цивилизации. – СПб.: 2002.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Панарин А.С. Искушение глобализмом.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Панарин А.С. Православная цивилизация в глобальном мире.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Парсонс Т. О структуре социального действия. – М.: 2000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Парсонс Т. Система современных обществ. – М.: 1997.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Пригожин А.И. Современная социология организаций. – М.: 1995.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Радаев В.В. Экономическая социология. – М.: 2005.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Радаев В.В., Шкаратан О.И. Социальная стратификация. – М.: 1996.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Руткевич М.Н. Социальная структура. – М.: 2004.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Сергейчук А.В. Социология управления. – СПб.: 2002.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Смелзер Н. Социология. – М.: 1994.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Сорокин П. Социальная и культурная динамика. – СПб.: 2000.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Сорокин П. Человек. Цивилизация. Общество. – М.: 1992.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Сорокин П. Система социологии. Т. 1-2. – М.: 1993.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Социология семьи./ Под ред. А.И. Антонова, – М.: 2005.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Спенсер Г. Основания социологии. – М.: 1998.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Фролов С.С. Социология организаций. – М.: 2001.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Черняк Е.М. Социология семьи.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Шереги Ф.Э. Социология предпринимательства. Прикладные исследования. – М.: 2002.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Яковец Ю.В. Глобализация и взаимодействие цивилизаций. – М.: 2003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Санталайнен Т.,Воутилайнен Э.,Поренне П.,Ниссинен Й. Управление по результатам. – М.: 1988.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Самыгин С.И., Столяренко Л.Д. Психология управления. – М.: 1997.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Удальцова М.В., Аверченко Л.К. Социология и психология управления. – М.: 2001.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Зигерт В., Ланг Л. Руководить без конфликтов. – М.: 1990.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Конфликтология / под ред. проф. В.П.Ратникова. – М.: 2004.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Тощенко Ж.Т. Социология труда: опыт нового прочтения. – М.: 2005.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Зборовский Г.Е., Шуклина Е.А. Прикладная социология. – М.: 2004.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Курбатов В.И., Курбатова О.В. Социальное проектирование. – Ростов-на-Дону, 2001.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Сикевич З.В. Социологическое исследование. – СПб.: 2005.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Ядов В.А. Стратегия социологического исследования.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Добреньков В.И., Кравченко А.И. Методы социологического исследования. – М.: 2006.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Основы прикладной социологии /под ред. Шереги Ф.Э. и Горшкова М.К. – М.: 1995.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Ноэль Э. Массовые опросы. – М.: 2003.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Глядя на Запад: культурная глобализация и российские молодежные культуры. – Спб.: 2004.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Гвишиани Д.М. Организация и управление. – М.: 1998.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Красовский Ю.Д. Организационное поведение. – М.: 2009.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Спивак В.А. Корпоративная культура. – СПб.: 2001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Тихонов А.В. Социология управления. - М.: Канон +, 2007.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Тощенко Ж.Т. Социология труда, - М.: ЮНИТИ-ДАНА, 2008.</w:t>
      </w:r>
    </w:p>
    <w:p w:rsidR="004828BB" w:rsidRPr="004828BB" w:rsidRDefault="004828BB" w:rsidP="007141E6">
      <w:pPr>
        <w:widowControl/>
        <w:numPr>
          <w:ilvl w:val="0"/>
          <w:numId w:val="13"/>
        </w:numPr>
        <w:spacing w:line="360" w:lineRule="auto"/>
        <w:ind w:left="0" w:firstLine="0"/>
        <w:jc w:val="left"/>
        <w:rPr>
          <w:i w:val="0"/>
          <w:szCs w:val="24"/>
        </w:rPr>
      </w:pPr>
      <w:r w:rsidRPr="004828BB">
        <w:rPr>
          <w:i w:val="0"/>
          <w:szCs w:val="24"/>
        </w:rPr>
        <w:t>Фролов С.С. Социология: учебник для вузов. - М.: Гардарики, 2007.</w:t>
      </w:r>
    </w:p>
    <w:p w:rsidR="004828BB" w:rsidRPr="004828BB" w:rsidRDefault="004828BB" w:rsidP="007141E6">
      <w:pPr>
        <w:pStyle w:val="BodyTextIndent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:rsidR="00D61AE7" w:rsidRPr="004828BB" w:rsidRDefault="00D61AE7" w:rsidP="007141E6">
      <w:pPr>
        <w:pStyle w:val="BodyTextIndent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b/>
          <w:bCs/>
          <w:sz w:val="24"/>
          <w:szCs w:val="24"/>
        </w:rPr>
        <w:t>Кафедральные издания и методические материалы</w:t>
      </w:r>
    </w:p>
    <w:p w:rsidR="004828BB" w:rsidRPr="004828BB" w:rsidRDefault="004828BB" w:rsidP="007141E6">
      <w:pPr>
        <w:pStyle w:val="BodyTextIndent3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4828BB">
        <w:rPr>
          <w:rFonts w:ascii="Times New Roman" w:hAnsi="Times New Roman"/>
          <w:sz w:val="24"/>
          <w:szCs w:val="24"/>
        </w:rPr>
        <w:t>Социология: методическое пособие для семинарских занятий/ под ред. Акимовой И.А. – М.: МГТУ, 2008.</w:t>
      </w:r>
    </w:p>
    <w:p w:rsidR="004828BB" w:rsidRPr="004828BB" w:rsidRDefault="004828BB" w:rsidP="007141E6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>67. Кансузян Л.В., Панина Г.В. Методика и техника социологического исследования: методическое пособие. – М.: МГТУ, 2008.</w:t>
      </w:r>
    </w:p>
    <w:p w:rsidR="004828BB" w:rsidRPr="004828BB" w:rsidRDefault="004828BB" w:rsidP="007141E6">
      <w:pPr>
        <w:widowControl/>
        <w:spacing w:line="360" w:lineRule="auto"/>
        <w:ind w:left="0"/>
        <w:jc w:val="left"/>
        <w:rPr>
          <w:i w:val="0"/>
          <w:szCs w:val="24"/>
        </w:rPr>
      </w:pPr>
      <w:r w:rsidRPr="004828BB">
        <w:rPr>
          <w:i w:val="0"/>
          <w:szCs w:val="24"/>
        </w:rPr>
        <w:t>68. Социология: курс лекций. Учебное пособие/под ред. И.А. Акимовой – М.:МГТУ,2010.</w:t>
      </w:r>
    </w:p>
    <w:sectPr w:rsidR="004828BB" w:rsidRPr="004828BB" w:rsidSect="00B01C57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8F6" w:rsidRDefault="004368F6" w:rsidP="00550FDB">
      <w:pPr>
        <w:spacing w:line="240" w:lineRule="auto"/>
      </w:pPr>
      <w:r>
        <w:separator/>
      </w:r>
    </w:p>
  </w:endnote>
  <w:endnote w:type="continuationSeparator" w:id="0">
    <w:p w:rsidR="004368F6" w:rsidRDefault="004368F6" w:rsidP="00550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8F6" w:rsidRDefault="004368F6" w:rsidP="00550FDB">
      <w:pPr>
        <w:spacing w:line="240" w:lineRule="auto"/>
      </w:pPr>
      <w:r>
        <w:separator/>
      </w:r>
    </w:p>
  </w:footnote>
  <w:footnote w:type="continuationSeparator" w:id="0">
    <w:p w:rsidR="004368F6" w:rsidRDefault="004368F6" w:rsidP="00550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9329"/>
      <w:docPartObj>
        <w:docPartGallery w:val="Page Numbers (Top of Page)"/>
        <w:docPartUnique/>
      </w:docPartObj>
    </w:sdtPr>
    <w:sdtEndPr/>
    <w:sdtContent>
      <w:p w:rsidR="00545EDD" w:rsidRDefault="00AD33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8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45EDD" w:rsidRDefault="00545E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67F"/>
    <w:multiLevelType w:val="hybridMultilevel"/>
    <w:tmpl w:val="735029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2">
    <w:nsid w:val="0CE86196"/>
    <w:multiLevelType w:val="hybridMultilevel"/>
    <w:tmpl w:val="A6B60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87BE8"/>
    <w:multiLevelType w:val="hybridMultilevel"/>
    <w:tmpl w:val="33B6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66267"/>
    <w:multiLevelType w:val="hybridMultilevel"/>
    <w:tmpl w:val="C94E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11A5"/>
    <w:multiLevelType w:val="hybridMultilevel"/>
    <w:tmpl w:val="45506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A3521"/>
    <w:multiLevelType w:val="hybridMultilevel"/>
    <w:tmpl w:val="AFFAB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E9"/>
    <w:multiLevelType w:val="hybridMultilevel"/>
    <w:tmpl w:val="66543726"/>
    <w:lvl w:ilvl="0" w:tplc="3C201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A930ECE"/>
    <w:multiLevelType w:val="hybridMultilevel"/>
    <w:tmpl w:val="81482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36F9A"/>
    <w:multiLevelType w:val="hybridMultilevel"/>
    <w:tmpl w:val="8B4A2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253D89"/>
    <w:multiLevelType w:val="hybridMultilevel"/>
    <w:tmpl w:val="1EB44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D4A5A"/>
    <w:multiLevelType w:val="hybridMultilevel"/>
    <w:tmpl w:val="C7AC9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F148A"/>
    <w:multiLevelType w:val="hybridMultilevel"/>
    <w:tmpl w:val="19B4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DB"/>
    <w:rsid w:val="0005071E"/>
    <w:rsid w:val="000C49AA"/>
    <w:rsid w:val="00134053"/>
    <w:rsid w:val="00200802"/>
    <w:rsid w:val="0022736D"/>
    <w:rsid w:val="00345ECE"/>
    <w:rsid w:val="003573FF"/>
    <w:rsid w:val="00386796"/>
    <w:rsid w:val="003908A7"/>
    <w:rsid w:val="003D45C8"/>
    <w:rsid w:val="00410A64"/>
    <w:rsid w:val="00425879"/>
    <w:rsid w:val="00431B4D"/>
    <w:rsid w:val="004368F6"/>
    <w:rsid w:val="004621C9"/>
    <w:rsid w:val="004828BB"/>
    <w:rsid w:val="004D3698"/>
    <w:rsid w:val="004E0430"/>
    <w:rsid w:val="00520AAE"/>
    <w:rsid w:val="00521A0F"/>
    <w:rsid w:val="00530789"/>
    <w:rsid w:val="00545EDD"/>
    <w:rsid w:val="00550FDB"/>
    <w:rsid w:val="0057430F"/>
    <w:rsid w:val="005C092D"/>
    <w:rsid w:val="005E6368"/>
    <w:rsid w:val="006050EA"/>
    <w:rsid w:val="006D0721"/>
    <w:rsid w:val="007141E6"/>
    <w:rsid w:val="0082755F"/>
    <w:rsid w:val="008D4FBC"/>
    <w:rsid w:val="009B0180"/>
    <w:rsid w:val="009D3ABF"/>
    <w:rsid w:val="009E4C11"/>
    <w:rsid w:val="00A14BB4"/>
    <w:rsid w:val="00A673BC"/>
    <w:rsid w:val="00AA6A71"/>
    <w:rsid w:val="00AB5C7E"/>
    <w:rsid w:val="00AD33E4"/>
    <w:rsid w:val="00AF58D8"/>
    <w:rsid w:val="00B000F7"/>
    <w:rsid w:val="00B01C57"/>
    <w:rsid w:val="00C26219"/>
    <w:rsid w:val="00C331EC"/>
    <w:rsid w:val="00C607DE"/>
    <w:rsid w:val="00CA25C3"/>
    <w:rsid w:val="00CA306A"/>
    <w:rsid w:val="00CD4E42"/>
    <w:rsid w:val="00D03753"/>
    <w:rsid w:val="00D61AE7"/>
    <w:rsid w:val="00D96445"/>
    <w:rsid w:val="00DE1E3B"/>
    <w:rsid w:val="00E63BFA"/>
    <w:rsid w:val="00F51AAD"/>
    <w:rsid w:val="00F74132"/>
    <w:rsid w:val="00F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550FDB"/>
    <w:rPr>
      <w:vertAlign w:val="superscript"/>
    </w:rPr>
  </w:style>
  <w:style w:type="character" w:styleId="Hyperlink">
    <w:name w:val="Hyperlink"/>
    <w:basedOn w:val="DefaultParagraphFont"/>
    <w:rsid w:val="00550FD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ColorfulList-Accent6">
    <w:name w:val="Colorful List Accent 6"/>
    <w:basedOn w:val="TableNormal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1">
    <w:name w:val="Light List Accent 1"/>
    <w:basedOn w:val="TableNormal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3">
    <w:name w:val="Medium Grid 3 Accent 3"/>
    <w:basedOn w:val="TableNormal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">
    <w:name w:val="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table" w:styleId="MediumGrid1-Accent3">
    <w:name w:val="Medium Grid 1 Accent 3"/>
    <w:basedOn w:val="TableNormal"/>
    <w:uiPriority w:val="67"/>
    <w:rsid w:val="00827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unhideWhenUsed/>
    <w:rsid w:val="009D3ABF"/>
    <w:pPr>
      <w:widowControl/>
      <w:spacing w:before="100" w:beforeAutospacing="1" w:after="100" w:afterAutospacing="1" w:line="240" w:lineRule="auto"/>
      <w:ind w:left="0"/>
      <w:jc w:val="left"/>
    </w:pPr>
    <w:rPr>
      <w:i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0FDB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FDB"/>
    <w:pPr>
      <w:widowControl/>
      <w:spacing w:line="360" w:lineRule="auto"/>
      <w:ind w:left="720"/>
      <w:contextualSpacing/>
    </w:pPr>
    <w:rPr>
      <w:rFonts w:asciiTheme="minorHAnsi" w:eastAsiaTheme="minorHAnsi" w:hAnsiTheme="minorHAnsi" w:cstheme="minorBidi"/>
      <w:i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550FDB"/>
    <w:pPr>
      <w:spacing w:after="0" w:line="24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3">
    <w:name w:val="Medium List 1 Accent 3"/>
    <w:basedOn w:val="TableNormal"/>
    <w:uiPriority w:val="65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F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FDB"/>
    <w:rPr>
      <w:rFonts w:ascii="Tahoma" w:eastAsia="Times New Roman" w:hAnsi="Tahoma" w:cs="Tahoma"/>
      <w:i/>
      <w:sz w:val="16"/>
      <w:szCs w:val="16"/>
      <w:lang w:eastAsia="ru-RU"/>
    </w:rPr>
  </w:style>
  <w:style w:type="paragraph" w:styleId="FootnoteText">
    <w:name w:val="footnote text"/>
    <w:basedOn w:val="Normal"/>
    <w:link w:val="FootnoteTextChar"/>
    <w:semiHidden/>
    <w:rsid w:val="00550FDB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550FD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550FDB"/>
    <w:rPr>
      <w:vertAlign w:val="superscript"/>
    </w:rPr>
  </w:style>
  <w:style w:type="character" w:styleId="Hyperlink">
    <w:name w:val="Hyperlink"/>
    <w:basedOn w:val="DefaultParagraphFont"/>
    <w:rsid w:val="00550FD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50FDB"/>
    <w:pPr>
      <w:widowControl/>
      <w:spacing w:line="360" w:lineRule="auto"/>
      <w:ind w:left="0" w:firstLine="720"/>
    </w:pPr>
    <w:rPr>
      <w:i w:val="0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50FD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ColorfulList-Accent6">
    <w:name w:val="Colorful List Accent 6"/>
    <w:basedOn w:val="TableNormal"/>
    <w:uiPriority w:val="72"/>
    <w:rsid w:val="00550FDB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3D4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1">
    <w:name w:val="Light List Accent 1"/>
    <w:basedOn w:val="TableNormal"/>
    <w:uiPriority w:val="61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3">
    <w:name w:val="Medium Grid 3 Accent 3"/>
    <w:basedOn w:val="TableNormal"/>
    <w:uiPriority w:val="69"/>
    <w:rsid w:val="003D45C8"/>
    <w:pPr>
      <w:spacing w:after="0" w:line="240" w:lineRule="auto"/>
      <w:jc w:val="both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3D45C8"/>
    <w:pPr>
      <w:spacing w:after="0" w:line="240" w:lineRule="auto"/>
      <w:jc w:val="both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3D4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61AE7"/>
    <w:pPr>
      <w:widowControl/>
      <w:spacing w:after="120" w:line="276" w:lineRule="auto"/>
      <w:ind w:left="283"/>
      <w:jc w:val="left"/>
    </w:pPr>
    <w:rPr>
      <w:rFonts w:ascii="Calibri" w:eastAsia="Calibri" w:hAnsi="Calibri"/>
      <w:i w:val="0"/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1AE7"/>
    <w:rPr>
      <w:rFonts w:ascii="Calibri" w:eastAsia="Calibri" w:hAnsi="Calibri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9B018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180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Verdana14-">
    <w:name w:val="..... Verdana 14 .. .....-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paragraph" w:customStyle="1" w:styleId="a">
    <w:name w:val="......."/>
    <w:basedOn w:val="Normal"/>
    <w:next w:val="Normal"/>
    <w:rsid w:val="00425879"/>
    <w:pPr>
      <w:widowControl/>
      <w:autoSpaceDE w:val="0"/>
      <w:autoSpaceDN w:val="0"/>
      <w:adjustRightInd w:val="0"/>
      <w:spacing w:line="240" w:lineRule="auto"/>
      <w:ind w:left="0"/>
      <w:jc w:val="left"/>
    </w:pPr>
    <w:rPr>
      <w:i w:val="0"/>
      <w:szCs w:val="24"/>
    </w:rPr>
  </w:style>
  <w:style w:type="table" w:styleId="MediumGrid1-Accent3">
    <w:name w:val="Medium Grid 1 Accent 3"/>
    <w:basedOn w:val="TableNormal"/>
    <w:uiPriority w:val="67"/>
    <w:rsid w:val="008275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NormalWeb">
    <w:name w:val="Normal (Web)"/>
    <w:basedOn w:val="Normal"/>
    <w:uiPriority w:val="99"/>
    <w:unhideWhenUsed/>
    <w:rsid w:val="009D3ABF"/>
    <w:pPr>
      <w:widowControl/>
      <w:spacing w:before="100" w:beforeAutospacing="1" w:after="100" w:afterAutospacing="1" w:line="240" w:lineRule="auto"/>
      <w:ind w:left="0"/>
      <w:jc w:val="left"/>
    </w:pPr>
    <w:rPr>
      <w:i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0A67FA-754B-46A2-9B23-11B63B9C2FC4}" type="doc">
      <dgm:prSet loTypeId="urn:microsoft.com/office/officeart/2005/8/layout/default#1" loCatId="list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E6D58790-1A7D-4903-A332-5B1B39306A61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solidFill>
                <a:srgbClr val="002060"/>
              </a:solidFill>
            </a:rPr>
            <a:t> Кшатрии - воины, управляющие в поместьях, служащие  на административных должностях</a:t>
          </a:r>
        </a:p>
      </dgm:t>
    </dgm:pt>
    <dgm:pt modelId="{C24AE9AE-A720-4911-B460-051F55250E8D}" type="parTrans" cxnId="{B87862EF-76FA-440C-BF18-D5003F9185CB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93A77A79-549A-443F-B021-44C680E810AC}" type="sibTrans" cxnId="{B87862EF-76FA-440C-BF18-D5003F9185CB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2D87691B-6C2E-4EA3-8173-B1E88E06492F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solidFill>
                <a:srgbClr val="002060"/>
              </a:solidFill>
            </a:rPr>
            <a:t>Брахманы или брамины - священнослужители, обеспечивающие идеологическую поддержку высшего слоя</a:t>
          </a:r>
        </a:p>
      </dgm:t>
    </dgm:pt>
    <dgm:pt modelId="{5C0313CF-4A7F-4D41-B921-6BC37B8059F3}" type="parTrans" cxnId="{E169CD76-0984-4292-9479-3E3D5D922294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D6A74077-447D-49D9-8C42-11D4C6C08792}" type="sibTrans" cxnId="{E169CD76-0984-4292-9479-3E3D5D922294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26B2D4BB-48FB-41B5-A304-AC20AFD10C7C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solidFill>
                <a:srgbClr val="002060"/>
              </a:solidFill>
            </a:rPr>
            <a:t> Шудры - крестьянская каста; гончары, кузнецы, плотники, парикмахеры, музыканты и т.п.</a:t>
          </a:r>
        </a:p>
      </dgm:t>
    </dgm:pt>
    <dgm:pt modelId="{260BF24B-2F4C-4FC3-8A9E-129E764B8E91}" type="parTrans" cxnId="{F69E5AE4-5766-49E8-9E9F-C27D3BAF39B5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B49EE922-DB11-48FA-8428-CCB555B7BD51}" type="sibTrans" cxnId="{F69E5AE4-5766-49E8-9E9F-C27D3BAF39B5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7D616050-1D3E-4EAE-AF85-D5BDB9694A8E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solidFill>
                <a:srgbClr val="002060"/>
              </a:solidFill>
            </a:rPr>
            <a:t> Неприкасаемые - низшая каста, занимаются самыми грязными работами</a:t>
          </a:r>
        </a:p>
      </dgm:t>
    </dgm:pt>
    <dgm:pt modelId="{CAD03A5F-DD6B-46B3-8143-F54D986CCAA8}" type="parTrans" cxnId="{A8F13E29-1503-4151-AF2D-BCAAFDC66E36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2C3F1847-E359-4018-8AB0-6923374D388E}" type="sibTrans" cxnId="{A8F13E29-1503-4151-AF2D-BCAAFDC66E36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6243028B-6B4A-4435-AD47-37EB80C5A90E}">
      <dgm:prSet phldrT="[Текст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>
              <a:solidFill>
                <a:srgbClr val="002060"/>
              </a:solidFill>
            </a:rPr>
            <a:t> Вайшьи - торговцы, банкиры, предприниматели</a:t>
          </a:r>
        </a:p>
      </dgm:t>
    </dgm:pt>
    <dgm:pt modelId="{ECE275A7-7626-482C-8EF8-B9CC098AE8E4}" type="sibTrans" cxnId="{36154B57-6AB6-47DD-ADB6-143E369203EB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129BA59B-C46E-471D-9C8F-E18F8762D166}" type="parTrans" cxnId="{36154B57-6AB6-47DD-ADB6-143E369203EB}">
      <dgm:prSet/>
      <dgm:spPr/>
      <dgm:t>
        <a:bodyPr/>
        <a:lstStyle/>
        <a:p>
          <a:endParaRPr lang="ru-RU">
            <a:solidFill>
              <a:srgbClr val="002060"/>
            </a:solidFill>
          </a:endParaRPr>
        </a:p>
      </dgm:t>
    </dgm:pt>
    <dgm:pt modelId="{9A846112-10CA-49D2-885C-687F8E434E7F}" type="pres">
      <dgm:prSet presAssocID="{A10A67FA-754B-46A2-9B23-11B63B9C2FC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271A595-CD23-4CBC-A0B4-2B7A040E9FCB}" type="pres">
      <dgm:prSet presAssocID="{E6D58790-1A7D-4903-A332-5B1B39306A61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99272FD-5040-45EF-8627-E72711B504E6}" type="pres">
      <dgm:prSet presAssocID="{93A77A79-549A-443F-B021-44C680E810AC}" presName="sibTrans" presStyleCnt="0"/>
      <dgm:spPr/>
    </dgm:pt>
    <dgm:pt modelId="{2BD7FF32-859F-4711-93D2-2287F78AEF41}" type="pres">
      <dgm:prSet presAssocID="{2D87691B-6C2E-4EA3-8173-B1E88E06492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6C1074C-BE89-47AE-83AA-C0973DA33B46}" type="pres">
      <dgm:prSet presAssocID="{D6A74077-447D-49D9-8C42-11D4C6C08792}" presName="sibTrans" presStyleCnt="0"/>
      <dgm:spPr/>
    </dgm:pt>
    <dgm:pt modelId="{419F5571-005B-41BC-920C-B0ECBC0F3260}" type="pres">
      <dgm:prSet presAssocID="{6243028B-6B4A-4435-AD47-37EB80C5A90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6FA027-1917-415F-BD37-25F7CB766055}" type="pres">
      <dgm:prSet presAssocID="{ECE275A7-7626-482C-8EF8-B9CC098AE8E4}" presName="sibTrans" presStyleCnt="0"/>
      <dgm:spPr/>
    </dgm:pt>
    <dgm:pt modelId="{0CA054C8-9480-4C77-8B40-EB8CCB8B2702}" type="pres">
      <dgm:prSet presAssocID="{26B2D4BB-48FB-41B5-A304-AC20AFD10C7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0663C90-DF54-461B-BD19-F24D50310FB6}" type="pres">
      <dgm:prSet presAssocID="{B49EE922-DB11-48FA-8428-CCB555B7BD51}" presName="sibTrans" presStyleCnt="0"/>
      <dgm:spPr/>
    </dgm:pt>
    <dgm:pt modelId="{5006778F-E69B-4EE7-9A6F-8FAA61F4ACA6}" type="pres">
      <dgm:prSet presAssocID="{7D616050-1D3E-4EAE-AF85-D5BDB9694A8E}" presName="node" presStyleLbl="node1" presStyleIdx="4" presStyleCnt="5" custLinFactNeighborX="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D972A85-2D3D-45FC-B985-FFF581F8B802}" type="presOf" srcId="{A10A67FA-754B-46A2-9B23-11B63B9C2FC4}" destId="{9A846112-10CA-49D2-885C-687F8E434E7F}" srcOrd="0" destOrd="0" presId="urn:microsoft.com/office/officeart/2005/8/layout/default#1"/>
    <dgm:cxn modelId="{ABA2E80D-4DF3-4E29-BDC8-C74552B4EC99}" type="presOf" srcId="{7D616050-1D3E-4EAE-AF85-D5BDB9694A8E}" destId="{5006778F-E69B-4EE7-9A6F-8FAA61F4ACA6}" srcOrd="0" destOrd="0" presId="urn:microsoft.com/office/officeart/2005/8/layout/default#1"/>
    <dgm:cxn modelId="{F69E5AE4-5766-49E8-9E9F-C27D3BAF39B5}" srcId="{A10A67FA-754B-46A2-9B23-11B63B9C2FC4}" destId="{26B2D4BB-48FB-41B5-A304-AC20AFD10C7C}" srcOrd="3" destOrd="0" parTransId="{260BF24B-2F4C-4FC3-8A9E-129E764B8E91}" sibTransId="{B49EE922-DB11-48FA-8428-CCB555B7BD51}"/>
    <dgm:cxn modelId="{8A65446C-E72F-480A-9D03-F93D9377D1FA}" type="presOf" srcId="{6243028B-6B4A-4435-AD47-37EB80C5A90E}" destId="{419F5571-005B-41BC-920C-B0ECBC0F3260}" srcOrd="0" destOrd="0" presId="urn:microsoft.com/office/officeart/2005/8/layout/default#1"/>
    <dgm:cxn modelId="{A20F665D-94F9-4D45-A8F0-576B40F22AF8}" type="presOf" srcId="{26B2D4BB-48FB-41B5-A304-AC20AFD10C7C}" destId="{0CA054C8-9480-4C77-8B40-EB8CCB8B2702}" srcOrd="0" destOrd="0" presId="urn:microsoft.com/office/officeart/2005/8/layout/default#1"/>
    <dgm:cxn modelId="{A8F13E29-1503-4151-AF2D-BCAAFDC66E36}" srcId="{A10A67FA-754B-46A2-9B23-11B63B9C2FC4}" destId="{7D616050-1D3E-4EAE-AF85-D5BDB9694A8E}" srcOrd="4" destOrd="0" parTransId="{CAD03A5F-DD6B-46B3-8143-F54D986CCAA8}" sibTransId="{2C3F1847-E359-4018-8AB0-6923374D388E}"/>
    <dgm:cxn modelId="{36154B57-6AB6-47DD-ADB6-143E369203EB}" srcId="{A10A67FA-754B-46A2-9B23-11B63B9C2FC4}" destId="{6243028B-6B4A-4435-AD47-37EB80C5A90E}" srcOrd="2" destOrd="0" parTransId="{129BA59B-C46E-471D-9C8F-E18F8762D166}" sibTransId="{ECE275A7-7626-482C-8EF8-B9CC098AE8E4}"/>
    <dgm:cxn modelId="{E169CD76-0984-4292-9479-3E3D5D922294}" srcId="{A10A67FA-754B-46A2-9B23-11B63B9C2FC4}" destId="{2D87691B-6C2E-4EA3-8173-B1E88E06492F}" srcOrd="1" destOrd="0" parTransId="{5C0313CF-4A7F-4D41-B921-6BC37B8059F3}" sibTransId="{D6A74077-447D-49D9-8C42-11D4C6C08792}"/>
    <dgm:cxn modelId="{69192A6E-0486-4C2D-85CB-20AABD465703}" type="presOf" srcId="{2D87691B-6C2E-4EA3-8173-B1E88E06492F}" destId="{2BD7FF32-859F-4711-93D2-2287F78AEF41}" srcOrd="0" destOrd="0" presId="urn:microsoft.com/office/officeart/2005/8/layout/default#1"/>
    <dgm:cxn modelId="{B87862EF-76FA-440C-BF18-D5003F9185CB}" srcId="{A10A67FA-754B-46A2-9B23-11B63B9C2FC4}" destId="{E6D58790-1A7D-4903-A332-5B1B39306A61}" srcOrd="0" destOrd="0" parTransId="{C24AE9AE-A720-4911-B460-051F55250E8D}" sibTransId="{93A77A79-549A-443F-B021-44C680E810AC}"/>
    <dgm:cxn modelId="{F08507AC-2DE3-40DF-B88E-79466ED1FD12}" type="presOf" srcId="{E6D58790-1A7D-4903-A332-5B1B39306A61}" destId="{E271A595-CD23-4CBC-A0B4-2B7A040E9FCB}" srcOrd="0" destOrd="0" presId="urn:microsoft.com/office/officeart/2005/8/layout/default#1"/>
    <dgm:cxn modelId="{E39669A2-1BA1-4730-81F1-69AA886E85DA}" type="presParOf" srcId="{9A846112-10CA-49D2-885C-687F8E434E7F}" destId="{E271A595-CD23-4CBC-A0B4-2B7A040E9FCB}" srcOrd="0" destOrd="0" presId="urn:microsoft.com/office/officeart/2005/8/layout/default#1"/>
    <dgm:cxn modelId="{0CF745BE-CE5E-49DA-97FE-28204C539DA8}" type="presParOf" srcId="{9A846112-10CA-49D2-885C-687F8E434E7F}" destId="{399272FD-5040-45EF-8627-E72711B504E6}" srcOrd="1" destOrd="0" presId="urn:microsoft.com/office/officeart/2005/8/layout/default#1"/>
    <dgm:cxn modelId="{0945CAAF-6835-4FF0-83BB-B59430DEDE89}" type="presParOf" srcId="{9A846112-10CA-49D2-885C-687F8E434E7F}" destId="{2BD7FF32-859F-4711-93D2-2287F78AEF41}" srcOrd="2" destOrd="0" presId="urn:microsoft.com/office/officeart/2005/8/layout/default#1"/>
    <dgm:cxn modelId="{CB79F97D-03B4-42E6-A469-F217872AC785}" type="presParOf" srcId="{9A846112-10CA-49D2-885C-687F8E434E7F}" destId="{06C1074C-BE89-47AE-83AA-C0973DA33B46}" srcOrd="3" destOrd="0" presId="urn:microsoft.com/office/officeart/2005/8/layout/default#1"/>
    <dgm:cxn modelId="{036D5E3E-3B9E-4868-9F17-2CB1271A2568}" type="presParOf" srcId="{9A846112-10CA-49D2-885C-687F8E434E7F}" destId="{419F5571-005B-41BC-920C-B0ECBC0F3260}" srcOrd="4" destOrd="0" presId="urn:microsoft.com/office/officeart/2005/8/layout/default#1"/>
    <dgm:cxn modelId="{41EDBCBB-C127-45B4-A405-C343B2E2CCC7}" type="presParOf" srcId="{9A846112-10CA-49D2-885C-687F8E434E7F}" destId="{F86FA027-1917-415F-BD37-25F7CB766055}" srcOrd="5" destOrd="0" presId="urn:microsoft.com/office/officeart/2005/8/layout/default#1"/>
    <dgm:cxn modelId="{51527D77-AD2F-4567-9047-E6CD9F6D123E}" type="presParOf" srcId="{9A846112-10CA-49D2-885C-687F8E434E7F}" destId="{0CA054C8-9480-4C77-8B40-EB8CCB8B2702}" srcOrd="6" destOrd="0" presId="urn:microsoft.com/office/officeart/2005/8/layout/default#1"/>
    <dgm:cxn modelId="{39B7DAD4-F674-4C4B-BEA3-14322749C9D3}" type="presParOf" srcId="{9A846112-10CA-49D2-885C-687F8E434E7F}" destId="{C0663C90-DF54-461B-BD19-F24D50310FB6}" srcOrd="7" destOrd="0" presId="urn:microsoft.com/office/officeart/2005/8/layout/default#1"/>
    <dgm:cxn modelId="{60822BA5-3082-4A34-9265-339AD63D822D}" type="presParOf" srcId="{9A846112-10CA-49D2-885C-687F8E434E7F}" destId="{5006778F-E69B-4EE7-9A6F-8FAA61F4ACA6}" srcOrd="8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E3CC0B-9FDF-4C45-B275-09C3920362F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AE16A8-8DB5-41F2-93F4-22857FBAF2A9}">
      <dgm:prSet phldrT="[Текст]"/>
      <dgm:spPr/>
      <dgm:t>
        <a:bodyPr/>
        <a:lstStyle/>
        <a:p>
          <a:r>
            <a:rPr lang="ru-RU"/>
            <a:t>предконфликтная ситуация</a:t>
          </a:r>
        </a:p>
      </dgm:t>
    </dgm:pt>
    <dgm:pt modelId="{849C4EA6-C6F6-45A3-8661-7D889C5B0129}" type="parTrans" cxnId="{1236ABBE-2033-41AE-BD68-0457FF2EBAB5}">
      <dgm:prSet/>
      <dgm:spPr/>
      <dgm:t>
        <a:bodyPr/>
        <a:lstStyle/>
        <a:p>
          <a:endParaRPr lang="ru-RU"/>
        </a:p>
      </dgm:t>
    </dgm:pt>
    <dgm:pt modelId="{78D6F187-5F40-4E4C-9715-3623A22330B1}" type="sibTrans" cxnId="{1236ABBE-2033-41AE-BD68-0457FF2EBAB5}">
      <dgm:prSet/>
      <dgm:spPr/>
      <dgm:t>
        <a:bodyPr/>
        <a:lstStyle/>
        <a:p>
          <a:endParaRPr lang="ru-RU"/>
        </a:p>
      </dgm:t>
    </dgm:pt>
    <dgm:pt modelId="{F684E654-3673-4318-A70A-9B15F080CB3D}">
      <dgm:prSet phldrT="[Текст]"/>
      <dgm:spPr/>
      <dgm:t>
        <a:bodyPr/>
        <a:lstStyle/>
        <a:p>
          <a:r>
            <a:rPr lang="ru-RU">
              <a:solidFill>
                <a:srgbClr val="002060"/>
              </a:solidFill>
            </a:rPr>
            <a:t> Период, в который конфликтующие стороны оценивают свои ресурсы. Характерна также формированием каждой с конфликтующих сторон стратегии или даже нескольких стратегий.</a:t>
          </a:r>
        </a:p>
      </dgm:t>
    </dgm:pt>
    <dgm:pt modelId="{9F339A4E-76E6-4F3F-BF8D-6A84EE29B0A2}" type="parTrans" cxnId="{9C488F0D-F637-4D74-B90B-FEEDD222E827}">
      <dgm:prSet/>
      <dgm:spPr/>
      <dgm:t>
        <a:bodyPr/>
        <a:lstStyle/>
        <a:p>
          <a:endParaRPr lang="ru-RU"/>
        </a:p>
      </dgm:t>
    </dgm:pt>
    <dgm:pt modelId="{8F2265E5-8F24-45C1-ABCF-AE11A6DC2DC9}" type="sibTrans" cxnId="{9C488F0D-F637-4D74-B90B-FEEDD222E827}">
      <dgm:prSet/>
      <dgm:spPr/>
      <dgm:t>
        <a:bodyPr/>
        <a:lstStyle/>
        <a:p>
          <a:endParaRPr lang="ru-RU"/>
        </a:p>
      </dgm:t>
    </dgm:pt>
    <dgm:pt modelId="{99145F4B-87A9-4BF2-A6B3-EA41035B1F53}">
      <dgm:prSet phldrT="[Текст]"/>
      <dgm:spPr/>
      <dgm:t>
        <a:bodyPr/>
        <a:lstStyle/>
        <a:p>
          <a:r>
            <a:rPr lang="ru-RU"/>
            <a:t>непосредственно конфликт</a:t>
          </a:r>
        </a:p>
      </dgm:t>
    </dgm:pt>
    <dgm:pt modelId="{71323D33-2E68-4107-9467-8E1370DA0A67}" type="parTrans" cxnId="{09746479-E5ED-4FB0-8489-19EDF870AF68}">
      <dgm:prSet/>
      <dgm:spPr/>
      <dgm:t>
        <a:bodyPr/>
        <a:lstStyle/>
        <a:p>
          <a:endParaRPr lang="ru-RU"/>
        </a:p>
      </dgm:t>
    </dgm:pt>
    <dgm:pt modelId="{C55DDF48-D740-4CC4-8F54-DC095EE9D5C9}" type="sibTrans" cxnId="{09746479-E5ED-4FB0-8489-19EDF870AF68}">
      <dgm:prSet/>
      <dgm:spPr/>
      <dgm:t>
        <a:bodyPr/>
        <a:lstStyle/>
        <a:p>
          <a:endParaRPr lang="ru-RU"/>
        </a:p>
      </dgm:t>
    </dgm:pt>
    <dgm:pt modelId="{1B602CB1-CA0B-46F1-BF49-531EA2FCFBB3}">
      <dgm:prSet phldrT="[Текст]"/>
      <dgm:spPr/>
      <dgm:t>
        <a:bodyPr/>
        <a:lstStyle/>
        <a:p>
          <a:r>
            <a:rPr lang="ru-RU">
              <a:solidFill>
                <a:srgbClr val="002060"/>
              </a:solidFill>
            </a:rPr>
            <a:t> Действия соперников в конфликте, носящем открытый характер.</a:t>
          </a:r>
        </a:p>
      </dgm:t>
    </dgm:pt>
    <dgm:pt modelId="{32D03F75-15B0-4DA9-89B3-23CAD083AB31}" type="parTrans" cxnId="{0F885B55-B47D-49E4-825C-79096B16A1F3}">
      <dgm:prSet/>
      <dgm:spPr/>
      <dgm:t>
        <a:bodyPr/>
        <a:lstStyle/>
        <a:p>
          <a:endParaRPr lang="ru-RU"/>
        </a:p>
      </dgm:t>
    </dgm:pt>
    <dgm:pt modelId="{10A8993D-4D2F-4316-8468-6F7AA1C08E99}" type="sibTrans" cxnId="{0F885B55-B47D-49E4-825C-79096B16A1F3}">
      <dgm:prSet/>
      <dgm:spPr/>
      <dgm:t>
        <a:bodyPr/>
        <a:lstStyle/>
        <a:p>
          <a:endParaRPr lang="ru-RU"/>
        </a:p>
      </dgm:t>
    </dgm:pt>
    <dgm:pt modelId="{8E595583-A672-47B1-B017-DAAAA8939EE6}">
      <dgm:prSet phldrT="[Текст]"/>
      <dgm:spPr/>
      <dgm:t>
        <a:bodyPr/>
        <a:lstStyle/>
        <a:p>
          <a:r>
            <a:rPr lang="ru-RU"/>
            <a:t>разрешение конфликта</a:t>
          </a:r>
        </a:p>
      </dgm:t>
    </dgm:pt>
    <dgm:pt modelId="{6B2B92D6-F439-4E97-AD63-2AE3ED690649}" type="parTrans" cxnId="{6B1D3521-AF2E-4B6D-9473-5238689D24D9}">
      <dgm:prSet/>
      <dgm:spPr/>
      <dgm:t>
        <a:bodyPr/>
        <a:lstStyle/>
        <a:p>
          <a:endParaRPr lang="ru-RU"/>
        </a:p>
      </dgm:t>
    </dgm:pt>
    <dgm:pt modelId="{F099BD73-ACF5-49C1-AC25-8FF3ADCA30C4}" type="sibTrans" cxnId="{6B1D3521-AF2E-4B6D-9473-5238689D24D9}">
      <dgm:prSet/>
      <dgm:spPr/>
      <dgm:t>
        <a:bodyPr/>
        <a:lstStyle/>
        <a:p>
          <a:endParaRPr lang="ru-RU"/>
        </a:p>
      </dgm:t>
    </dgm:pt>
    <dgm:pt modelId="{899ADE11-AC02-43C6-8B46-4CA6B26C0AD1}">
      <dgm:prSet phldrT="[Текст]"/>
      <dgm:spPr/>
      <dgm:t>
        <a:bodyPr/>
        <a:lstStyle/>
        <a:p>
          <a:r>
            <a:rPr lang="ru-RU">
              <a:solidFill>
                <a:srgbClr val="002060"/>
              </a:solidFill>
            </a:rPr>
            <a:t> Изменение конфликтной ситуации, позволяющее погасить конфликт - устранение причин конфликта.</a:t>
          </a:r>
        </a:p>
      </dgm:t>
    </dgm:pt>
    <dgm:pt modelId="{56038049-3463-4E0C-9D35-389A6174E73C}" type="parTrans" cxnId="{6F7B81FF-EE31-4EE2-A53F-365E197AB2E8}">
      <dgm:prSet/>
      <dgm:spPr/>
      <dgm:t>
        <a:bodyPr/>
        <a:lstStyle/>
        <a:p>
          <a:endParaRPr lang="ru-RU"/>
        </a:p>
      </dgm:t>
    </dgm:pt>
    <dgm:pt modelId="{B023128B-2B58-4C9F-A210-C83E1BD3283D}" type="sibTrans" cxnId="{6F7B81FF-EE31-4EE2-A53F-365E197AB2E8}">
      <dgm:prSet/>
      <dgm:spPr/>
      <dgm:t>
        <a:bodyPr/>
        <a:lstStyle/>
        <a:p>
          <a:endParaRPr lang="ru-RU"/>
        </a:p>
      </dgm:t>
    </dgm:pt>
    <dgm:pt modelId="{624FB6ED-0D90-4165-AEAD-ADC4B0B27DAF}">
      <dgm:prSet/>
      <dgm:spPr/>
      <dgm:t>
        <a:bodyPr/>
        <a:lstStyle/>
        <a:p>
          <a:r>
            <a:rPr lang="ru-RU">
              <a:solidFill>
                <a:srgbClr val="002060"/>
              </a:solidFill>
            </a:rPr>
            <a:t> Скрытные действия соперников в конфликте. Один из соперников пытается передать и внедрить в сознание другого информацию, заставляющую того действовать так, как выгодно передающему.      </a:t>
          </a:r>
        </a:p>
      </dgm:t>
    </dgm:pt>
    <dgm:pt modelId="{7DE5C8F4-713E-41C3-BEE8-5F7B5E61667F}" type="parTrans" cxnId="{7A34372B-9E9C-4D8A-95B7-79DF84C0B606}">
      <dgm:prSet/>
      <dgm:spPr/>
      <dgm:t>
        <a:bodyPr/>
        <a:lstStyle/>
        <a:p>
          <a:endParaRPr lang="ru-RU"/>
        </a:p>
      </dgm:t>
    </dgm:pt>
    <dgm:pt modelId="{DC47C4ED-DFD9-41D8-B3F7-09CC8F7FFF57}" type="sibTrans" cxnId="{7A34372B-9E9C-4D8A-95B7-79DF84C0B606}">
      <dgm:prSet/>
      <dgm:spPr/>
      <dgm:t>
        <a:bodyPr/>
        <a:lstStyle/>
        <a:p>
          <a:endParaRPr lang="ru-RU"/>
        </a:p>
      </dgm:t>
    </dgm:pt>
    <dgm:pt modelId="{A4F8204B-4E47-4E36-80FA-FDE4FE362EAE}">
      <dgm:prSet/>
      <dgm:spPr/>
      <dgm:t>
        <a:bodyPr/>
        <a:lstStyle/>
        <a:p>
          <a:r>
            <a:rPr lang="ru-RU">
              <a:solidFill>
                <a:srgbClr val="002060"/>
              </a:solidFill>
            </a:rPr>
            <a:t> Изменение требований одной из сторон: соперник идет на уступки и изменяет цели своего поведения в конфликте.       </a:t>
          </a:r>
        </a:p>
      </dgm:t>
    </dgm:pt>
    <dgm:pt modelId="{4E240C5D-3F2D-44D5-8C1E-5FB49C9D87BF}" type="parTrans" cxnId="{78E7A7E3-A79B-494E-8871-C5984065AA6C}">
      <dgm:prSet/>
      <dgm:spPr/>
      <dgm:t>
        <a:bodyPr/>
        <a:lstStyle/>
        <a:p>
          <a:endParaRPr lang="ru-RU"/>
        </a:p>
      </dgm:t>
    </dgm:pt>
    <dgm:pt modelId="{59D635AC-04D6-4E5C-A7D5-9A7FDF465780}" type="sibTrans" cxnId="{78E7A7E3-A79B-494E-8871-C5984065AA6C}">
      <dgm:prSet/>
      <dgm:spPr/>
      <dgm:t>
        <a:bodyPr/>
        <a:lstStyle/>
        <a:p>
          <a:endParaRPr lang="ru-RU"/>
        </a:p>
      </dgm:t>
    </dgm:pt>
    <dgm:pt modelId="{16189F6A-F057-452B-8555-E82A3E67B90F}" type="pres">
      <dgm:prSet presAssocID="{63E3CC0B-9FDF-4C45-B275-09C3920362FC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05CFF7D-75A7-4992-9B89-EC7DF9878BFF}" type="pres">
      <dgm:prSet presAssocID="{6BAE16A8-8DB5-41F2-93F4-22857FBAF2A9}" presName="linNode" presStyleCnt="0"/>
      <dgm:spPr/>
    </dgm:pt>
    <dgm:pt modelId="{08CA5BA2-7081-43ED-B385-06796E680C2F}" type="pres">
      <dgm:prSet presAssocID="{6BAE16A8-8DB5-41F2-93F4-22857FBAF2A9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6495117-102C-41A3-A551-9CDCCBA7BEAA}" type="pres">
      <dgm:prSet presAssocID="{6BAE16A8-8DB5-41F2-93F4-22857FBAF2A9}" presName="childShp" presStyleLbl="bgAccFollowNode1" presStyleIdx="0" presStyleCnt="3" custScaleY="1502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822942E-CF57-4B31-8C14-995F56E53BA5}" type="pres">
      <dgm:prSet presAssocID="{78D6F187-5F40-4E4C-9715-3623A22330B1}" presName="spacing" presStyleCnt="0"/>
      <dgm:spPr/>
    </dgm:pt>
    <dgm:pt modelId="{6C7771DC-6F16-4D7D-AB75-2F3DE5A3E5B9}" type="pres">
      <dgm:prSet presAssocID="{99145F4B-87A9-4BF2-A6B3-EA41035B1F53}" presName="linNode" presStyleCnt="0"/>
      <dgm:spPr/>
    </dgm:pt>
    <dgm:pt modelId="{2759E8D2-410F-46DC-B059-758376C499F2}" type="pres">
      <dgm:prSet presAssocID="{99145F4B-87A9-4BF2-A6B3-EA41035B1F53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67A1FB3-6788-475D-BF56-152ED97858BD}" type="pres">
      <dgm:prSet presAssocID="{99145F4B-87A9-4BF2-A6B3-EA41035B1F53}" presName="childShp" presStyleLbl="bgAccFollowNode1" presStyleIdx="1" presStyleCnt="3" custScaleY="19666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4271AD-9C48-40DF-8BBC-1C416F6D456F}" type="pres">
      <dgm:prSet presAssocID="{C55DDF48-D740-4CC4-8F54-DC095EE9D5C9}" presName="spacing" presStyleCnt="0"/>
      <dgm:spPr/>
    </dgm:pt>
    <dgm:pt modelId="{7FD2C758-8FAF-482C-97BE-6E40AD937D69}" type="pres">
      <dgm:prSet presAssocID="{8E595583-A672-47B1-B017-DAAAA8939EE6}" presName="linNode" presStyleCnt="0"/>
      <dgm:spPr/>
    </dgm:pt>
    <dgm:pt modelId="{26F809C0-450D-4BF0-BDB1-A1D916425826}" type="pres">
      <dgm:prSet presAssocID="{8E595583-A672-47B1-B017-DAAAA8939EE6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8CBE3EA-96B7-42AC-839E-65A0EE07D8DA}" type="pres">
      <dgm:prSet presAssocID="{8E595583-A672-47B1-B017-DAAAA8939EE6}" presName="childShp" presStyleLbl="bgAccFollowNode1" presStyleIdx="2" presStyleCnt="3" custScaleY="20398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84D6D86-26C5-4C1F-A913-9CD8971E62AF}" type="presOf" srcId="{1B602CB1-CA0B-46F1-BF49-531EA2FCFBB3}" destId="{E67A1FB3-6788-475D-BF56-152ED97858BD}" srcOrd="0" destOrd="0" presId="urn:microsoft.com/office/officeart/2005/8/layout/vList6"/>
    <dgm:cxn modelId="{76D45C99-56AD-4639-A9A7-2315A04AB36B}" type="presOf" srcId="{63E3CC0B-9FDF-4C45-B275-09C3920362FC}" destId="{16189F6A-F057-452B-8555-E82A3E67B90F}" srcOrd="0" destOrd="0" presId="urn:microsoft.com/office/officeart/2005/8/layout/vList6"/>
    <dgm:cxn modelId="{92F20ADF-9487-49DE-B364-6B21AF11662A}" type="presOf" srcId="{8E595583-A672-47B1-B017-DAAAA8939EE6}" destId="{26F809C0-450D-4BF0-BDB1-A1D916425826}" srcOrd="0" destOrd="0" presId="urn:microsoft.com/office/officeart/2005/8/layout/vList6"/>
    <dgm:cxn modelId="{6B1D3521-AF2E-4B6D-9473-5238689D24D9}" srcId="{63E3CC0B-9FDF-4C45-B275-09C3920362FC}" destId="{8E595583-A672-47B1-B017-DAAAA8939EE6}" srcOrd="2" destOrd="0" parTransId="{6B2B92D6-F439-4E97-AD63-2AE3ED690649}" sibTransId="{F099BD73-ACF5-49C1-AC25-8FF3ADCA30C4}"/>
    <dgm:cxn modelId="{1236ABBE-2033-41AE-BD68-0457FF2EBAB5}" srcId="{63E3CC0B-9FDF-4C45-B275-09C3920362FC}" destId="{6BAE16A8-8DB5-41F2-93F4-22857FBAF2A9}" srcOrd="0" destOrd="0" parTransId="{849C4EA6-C6F6-45A3-8661-7D889C5B0129}" sibTransId="{78D6F187-5F40-4E4C-9715-3623A22330B1}"/>
    <dgm:cxn modelId="{DC758D4F-A7F4-4F7F-B27B-BD71BC10F5BF}" type="presOf" srcId="{F684E654-3673-4318-A70A-9B15F080CB3D}" destId="{B6495117-102C-41A3-A551-9CDCCBA7BEAA}" srcOrd="0" destOrd="0" presId="urn:microsoft.com/office/officeart/2005/8/layout/vList6"/>
    <dgm:cxn modelId="{0CA41A13-CE79-4421-BF64-EF7309670F24}" type="presOf" srcId="{624FB6ED-0D90-4165-AEAD-ADC4B0B27DAF}" destId="{E67A1FB3-6788-475D-BF56-152ED97858BD}" srcOrd="0" destOrd="1" presId="urn:microsoft.com/office/officeart/2005/8/layout/vList6"/>
    <dgm:cxn modelId="{09746479-E5ED-4FB0-8489-19EDF870AF68}" srcId="{63E3CC0B-9FDF-4C45-B275-09C3920362FC}" destId="{99145F4B-87A9-4BF2-A6B3-EA41035B1F53}" srcOrd="1" destOrd="0" parTransId="{71323D33-2E68-4107-9467-8E1370DA0A67}" sibTransId="{C55DDF48-D740-4CC4-8F54-DC095EE9D5C9}"/>
    <dgm:cxn modelId="{9C488F0D-F637-4D74-B90B-FEEDD222E827}" srcId="{6BAE16A8-8DB5-41F2-93F4-22857FBAF2A9}" destId="{F684E654-3673-4318-A70A-9B15F080CB3D}" srcOrd="0" destOrd="0" parTransId="{9F339A4E-76E6-4F3F-BF8D-6A84EE29B0A2}" sibTransId="{8F2265E5-8F24-45C1-ABCF-AE11A6DC2DC9}"/>
    <dgm:cxn modelId="{109D577B-BE7F-440E-BBA5-8CBE66CC512E}" type="presOf" srcId="{A4F8204B-4E47-4E36-80FA-FDE4FE362EAE}" destId="{28CBE3EA-96B7-42AC-839E-65A0EE07D8DA}" srcOrd="0" destOrd="1" presId="urn:microsoft.com/office/officeart/2005/8/layout/vList6"/>
    <dgm:cxn modelId="{56F6513A-A970-4644-8059-F597C8F5B89F}" type="presOf" srcId="{99145F4B-87A9-4BF2-A6B3-EA41035B1F53}" destId="{2759E8D2-410F-46DC-B059-758376C499F2}" srcOrd="0" destOrd="0" presId="urn:microsoft.com/office/officeart/2005/8/layout/vList6"/>
    <dgm:cxn modelId="{29509D00-FE9B-41A0-8A14-377E3AD546B5}" type="presOf" srcId="{899ADE11-AC02-43C6-8B46-4CA6B26C0AD1}" destId="{28CBE3EA-96B7-42AC-839E-65A0EE07D8DA}" srcOrd="0" destOrd="0" presId="urn:microsoft.com/office/officeart/2005/8/layout/vList6"/>
    <dgm:cxn modelId="{7A34372B-9E9C-4D8A-95B7-79DF84C0B606}" srcId="{99145F4B-87A9-4BF2-A6B3-EA41035B1F53}" destId="{624FB6ED-0D90-4165-AEAD-ADC4B0B27DAF}" srcOrd="1" destOrd="0" parTransId="{7DE5C8F4-713E-41C3-BEE8-5F7B5E61667F}" sibTransId="{DC47C4ED-DFD9-41D8-B3F7-09CC8F7FFF57}"/>
    <dgm:cxn modelId="{0F885B55-B47D-49E4-825C-79096B16A1F3}" srcId="{99145F4B-87A9-4BF2-A6B3-EA41035B1F53}" destId="{1B602CB1-CA0B-46F1-BF49-531EA2FCFBB3}" srcOrd="0" destOrd="0" parTransId="{32D03F75-15B0-4DA9-89B3-23CAD083AB31}" sibTransId="{10A8993D-4D2F-4316-8468-6F7AA1C08E99}"/>
    <dgm:cxn modelId="{78E7A7E3-A79B-494E-8871-C5984065AA6C}" srcId="{8E595583-A672-47B1-B017-DAAAA8939EE6}" destId="{A4F8204B-4E47-4E36-80FA-FDE4FE362EAE}" srcOrd="1" destOrd="0" parTransId="{4E240C5D-3F2D-44D5-8C1E-5FB49C9D87BF}" sibTransId="{59D635AC-04D6-4E5C-A7D5-9A7FDF465780}"/>
    <dgm:cxn modelId="{6F7B81FF-EE31-4EE2-A53F-365E197AB2E8}" srcId="{8E595583-A672-47B1-B017-DAAAA8939EE6}" destId="{899ADE11-AC02-43C6-8B46-4CA6B26C0AD1}" srcOrd="0" destOrd="0" parTransId="{56038049-3463-4E0C-9D35-389A6174E73C}" sibTransId="{B023128B-2B58-4C9F-A210-C83E1BD3283D}"/>
    <dgm:cxn modelId="{52B659E2-C884-4232-92C0-0E55BD68A39F}" type="presOf" srcId="{6BAE16A8-8DB5-41F2-93F4-22857FBAF2A9}" destId="{08CA5BA2-7081-43ED-B385-06796E680C2F}" srcOrd="0" destOrd="0" presId="urn:microsoft.com/office/officeart/2005/8/layout/vList6"/>
    <dgm:cxn modelId="{9B095413-3463-4C60-A2BD-FD5136DCF1F1}" type="presParOf" srcId="{16189F6A-F057-452B-8555-E82A3E67B90F}" destId="{705CFF7D-75A7-4992-9B89-EC7DF9878BFF}" srcOrd="0" destOrd="0" presId="urn:microsoft.com/office/officeart/2005/8/layout/vList6"/>
    <dgm:cxn modelId="{5A4FA1FB-7B61-40E1-9E08-F7B14992D659}" type="presParOf" srcId="{705CFF7D-75A7-4992-9B89-EC7DF9878BFF}" destId="{08CA5BA2-7081-43ED-B385-06796E680C2F}" srcOrd="0" destOrd="0" presId="urn:microsoft.com/office/officeart/2005/8/layout/vList6"/>
    <dgm:cxn modelId="{2568D1DC-3CA1-498E-BCA3-8E8F620FEF8A}" type="presParOf" srcId="{705CFF7D-75A7-4992-9B89-EC7DF9878BFF}" destId="{B6495117-102C-41A3-A551-9CDCCBA7BEAA}" srcOrd="1" destOrd="0" presId="urn:microsoft.com/office/officeart/2005/8/layout/vList6"/>
    <dgm:cxn modelId="{BC6DB12B-33F4-4E84-A266-C2E9942320AB}" type="presParOf" srcId="{16189F6A-F057-452B-8555-E82A3E67B90F}" destId="{6822942E-CF57-4B31-8C14-995F56E53BA5}" srcOrd="1" destOrd="0" presId="urn:microsoft.com/office/officeart/2005/8/layout/vList6"/>
    <dgm:cxn modelId="{74441391-3BF5-44B6-A35B-0AB07BD561E9}" type="presParOf" srcId="{16189F6A-F057-452B-8555-E82A3E67B90F}" destId="{6C7771DC-6F16-4D7D-AB75-2F3DE5A3E5B9}" srcOrd="2" destOrd="0" presId="urn:microsoft.com/office/officeart/2005/8/layout/vList6"/>
    <dgm:cxn modelId="{0E3537AC-52C1-402B-95F0-B294400D05F9}" type="presParOf" srcId="{6C7771DC-6F16-4D7D-AB75-2F3DE5A3E5B9}" destId="{2759E8D2-410F-46DC-B059-758376C499F2}" srcOrd="0" destOrd="0" presId="urn:microsoft.com/office/officeart/2005/8/layout/vList6"/>
    <dgm:cxn modelId="{6FC6F8FD-B8C9-4C84-93E9-E817E0BF0F23}" type="presParOf" srcId="{6C7771DC-6F16-4D7D-AB75-2F3DE5A3E5B9}" destId="{E67A1FB3-6788-475D-BF56-152ED97858BD}" srcOrd="1" destOrd="0" presId="urn:microsoft.com/office/officeart/2005/8/layout/vList6"/>
    <dgm:cxn modelId="{ABC83D7F-9E16-44E8-AB8B-ED09A06612B1}" type="presParOf" srcId="{16189F6A-F057-452B-8555-E82A3E67B90F}" destId="{A54271AD-9C48-40DF-8BBC-1C416F6D456F}" srcOrd="3" destOrd="0" presId="urn:microsoft.com/office/officeart/2005/8/layout/vList6"/>
    <dgm:cxn modelId="{DCAA39FC-EBF8-4E3C-A25A-D3D87A8DFD5F}" type="presParOf" srcId="{16189F6A-F057-452B-8555-E82A3E67B90F}" destId="{7FD2C758-8FAF-482C-97BE-6E40AD937D69}" srcOrd="4" destOrd="0" presId="urn:microsoft.com/office/officeart/2005/8/layout/vList6"/>
    <dgm:cxn modelId="{9AF5BB39-EFFE-4FD1-82C9-097713B06A89}" type="presParOf" srcId="{7FD2C758-8FAF-482C-97BE-6E40AD937D69}" destId="{26F809C0-450D-4BF0-BDB1-A1D916425826}" srcOrd="0" destOrd="0" presId="urn:microsoft.com/office/officeart/2005/8/layout/vList6"/>
    <dgm:cxn modelId="{51EB8FFA-032D-4D68-BD0C-4E38DF8F78AA}" type="presParOf" srcId="{7FD2C758-8FAF-482C-97BE-6E40AD937D69}" destId="{28CBE3EA-96B7-42AC-839E-65A0EE07D8D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6E21EA7-722F-4BA4-A6DA-25D37BCD59F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43695047-3467-4696-9F4F-8DD19889FF11}">
      <dgm:prSet phldrT="[Текст]" custT="1"/>
      <dgm:spPr/>
      <dgm:t>
        <a:bodyPr/>
        <a:lstStyle/>
        <a:p>
          <a:r>
            <a:rPr lang="ru-RU" sz="1050"/>
            <a:t> Идеология и политика</a:t>
          </a:r>
        </a:p>
      </dgm:t>
    </dgm:pt>
    <dgm:pt modelId="{F8E6802E-1BBF-4280-81CC-034DB6D4C838}" type="parTrans" cxnId="{7E2ED8EF-8ACE-4C2C-A466-7C2F6B1F6A8E}">
      <dgm:prSet/>
      <dgm:spPr/>
      <dgm:t>
        <a:bodyPr/>
        <a:lstStyle/>
        <a:p>
          <a:endParaRPr lang="ru-RU"/>
        </a:p>
      </dgm:t>
    </dgm:pt>
    <dgm:pt modelId="{BEA03B82-5F70-40A8-8880-92860A3481D8}" type="sibTrans" cxnId="{7E2ED8EF-8ACE-4C2C-A466-7C2F6B1F6A8E}">
      <dgm:prSet/>
      <dgm:spPr/>
      <dgm:t>
        <a:bodyPr/>
        <a:lstStyle/>
        <a:p>
          <a:endParaRPr lang="ru-RU"/>
        </a:p>
      </dgm:t>
    </dgm:pt>
    <dgm:pt modelId="{9D406080-8305-4583-9CF8-349270574744}">
      <dgm:prSet phldrT="[Текст]" custT="1"/>
      <dgm:spPr/>
      <dgm:t>
        <a:bodyPr/>
        <a:lstStyle/>
        <a:p>
          <a:r>
            <a:rPr lang="ru-RU" sz="3200"/>
            <a:t> </a:t>
          </a:r>
          <a:r>
            <a:rPr lang="ru-RU" sz="1600"/>
            <a:t>СМИ</a:t>
          </a:r>
          <a:endParaRPr lang="ru-RU" sz="3200"/>
        </a:p>
      </dgm:t>
    </dgm:pt>
    <dgm:pt modelId="{B06C0DFC-C919-48E5-825C-5565C0164AE4}" type="parTrans" cxnId="{FBDCD528-CEAF-42F2-BD8D-403E86E4ED45}">
      <dgm:prSet/>
      <dgm:spPr/>
      <dgm:t>
        <a:bodyPr/>
        <a:lstStyle/>
        <a:p>
          <a:endParaRPr lang="ru-RU"/>
        </a:p>
      </dgm:t>
    </dgm:pt>
    <dgm:pt modelId="{7824733D-8EE5-4F96-9BB9-A41E515A04BC}" type="sibTrans" cxnId="{FBDCD528-CEAF-42F2-BD8D-403E86E4ED45}">
      <dgm:prSet/>
      <dgm:spPr/>
      <dgm:t>
        <a:bodyPr/>
        <a:lstStyle/>
        <a:p>
          <a:endParaRPr lang="ru-RU"/>
        </a:p>
      </dgm:t>
    </dgm:pt>
    <dgm:pt modelId="{D3CAC5F5-A10A-4578-8815-8F9F8C090563}">
      <dgm:prSet custT="1"/>
      <dgm:spPr/>
      <dgm:t>
        <a:bodyPr/>
        <a:lstStyle/>
        <a:p>
          <a:r>
            <a:rPr lang="ru-RU" sz="2000"/>
            <a:t>Образование</a:t>
          </a:r>
        </a:p>
      </dgm:t>
    </dgm:pt>
    <dgm:pt modelId="{C284F642-DFB9-4F48-A401-EF83EB8418A8}" type="parTrans" cxnId="{F349E510-11F2-41FD-9A62-58028613FFE0}">
      <dgm:prSet/>
      <dgm:spPr/>
      <dgm:t>
        <a:bodyPr/>
        <a:lstStyle/>
        <a:p>
          <a:endParaRPr lang="ru-RU"/>
        </a:p>
      </dgm:t>
    </dgm:pt>
    <dgm:pt modelId="{AA383581-DE55-45FB-AA8B-872A17FBB9FE}" type="sibTrans" cxnId="{F349E510-11F2-41FD-9A62-58028613FFE0}">
      <dgm:prSet/>
      <dgm:spPr/>
      <dgm:t>
        <a:bodyPr/>
        <a:lstStyle/>
        <a:p>
          <a:endParaRPr lang="ru-RU"/>
        </a:p>
      </dgm:t>
    </dgm:pt>
    <dgm:pt modelId="{AA620C14-0A95-4629-B033-D4D49944E158}">
      <dgm:prSet phldrT="[Текст]" custT="1"/>
      <dgm:spPr/>
      <dgm:t>
        <a:bodyPr/>
        <a:lstStyle/>
        <a:p>
          <a:r>
            <a:rPr lang="ru-RU" sz="1600"/>
            <a:t> Ценностные ориентиры</a:t>
          </a:r>
        </a:p>
      </dgm:t>
    </dgm:pt>
    <dgm:pt modelId="{853DAB02-97A6-4B0F-B550-A5DC27069F4D}" type="sibTrans" cxnId="{ED6B0301-041E-4F6C-A815-9E4851C0CBCD}">
      <dgm:prSet/>
      <dgm:spPr/>
      <dgm:t>
        <a:bodyPr/>
        <a:lstStyle/>
        <a:p>
          <a:endParaRPr lang="ru-RU"/>
        </a:p>
      </dgm:t>
    </dgm:pt>
    <dgm:pt modelId="{11DEC6FA-069C-420B-9292-F812BF2120C6}" type="parTrans" cxnId="{ED6B0301-041E-4F6C-A815-9E4851C0CBCD}">
      <dgm:prSet/>
      <dgm:spPr/>
      <dgm:t>
        <a:bodyPr/>
        <a:lstStyle/>
        <a:p>
          <a:endParaRPr lang="ru-RU"/>
        </a:p>
      </dgm:t>
    </dgm:pt>
    <dgm:pt modelId="{50B3A18C-246D-44F7-8759-5305681F56A1}">
      <dgm:prSet custT="1"/>
      <dgm:spPr/>
      <dgm:t>
        <a:bodyPr/>
        <a:lstStyle/>
        <a:p>
          <a:r>
            <a:rPr lang="ru-RU" sz="2000"/>
            <a:t>Культура</a:t>
          </a:r>
          <a:endParaRPr lang="ru-RU" sz="1400"/>
        </a:p>
      </dgm:t>
    </dgm:pt>
    <dgm:pt modelId="{2E726ACC-B71E-4F76-96FC-4F3A4D3FC63E}" type="parTrans" cxnId="{5E1A9103-7500-4754-A938-7334727253E3}">
      <dgm:prSet/>
      <dgm:spPr/>
      <dgm:t>
        <a:bodyPr/>
        <a:lstStyle/>
        <a:p>
          <a:endParaRPr lang="ru-RU"/>
        </a:p>
      </dgm:t>
    </dgm:pt>
    <dgm:pt modelId="{430B371F-0CA7-405F-AD70-82DC04EB4395}" type="sibTrans" cxnId="{5E1A9103-7500-4754-A938-7334727253E3}">
      <dgm:prSet/>
      <dgm:spPr/>
      <dgm:t>
        <a:bodyPr/>
        <a:lstStyle/>
        <a:p>
          <a:endParaRPr lang="ru-RU"/>
        </a:p>
      </dgm:t>
    </dgm:pt>
    <dgm:pt modelId="{898EA679-F753-4FD5-B14D-E7C7BCB7713E}">
      <dgm:prSet phldrT="[Текст]" custT="1"/>
      <dgm:spPr/>
      <dgm:t>
        <a:bodyPr/>
        <a:lstStyle/>
        <a:p>
          <a:r>
            <a:rPr lang="ru-RU" sz="2000"/>
            <a:t>Межличностные отношения</a:t>
          </a:r>
        </a:p>
      </dgm:t>
    </dgm:pt>
    <dgm:pt modelId="{C09ACC70-00CD-4355-9762-D72737881CF6}" type="parTrans" cxnId="{591A82BC-EA66-43B2-8A58-CA1EE61C949D}">
      <dgm:prSet/>
      <dgm:spPr/>
      <dgm:t>
        <a:bodyPr/>
        <a:lstStyle/>
        <a:p>
          <a:endParaRPr lang="ru-RU"/>
        </a:p>
      </dgm:t>
    </dgm:pt>
    <dgm:pt modelId="{ED3FF052-47E8-4D22-87C8-303C720A5E69}" type="sibTrans" cxnId="{591A82BC-EA66-43B2-8A58-CA1EE61C949D}">
      <dgm:prSet/>
      <dgm:spPr/>
      <dgm:t>
        <a:bodyPr/>
        <a:lstStyle/>
        <a:p>
          <a:endParaRPr lang="ru-RU"/>
        </a:p>
      </dgm:t>
    </dgm:pt>
    <dgm:pt modelId="{B614A1DA-7E4F-41E5-8FDF-D65BE4E180A1}" type="pres">
      <dgm:prSet presAssocID="{F6E21EA7-722F-4BA4-A6DA-25D37BCD59F1}" presName="Name0" presStyleCnt="0">
        <dgm:presLayoutVars>
          <dgm:dir/>
          <dgm:animLvl val="lvl"/>
          <dgm:resizeHandles val="exact"/>
        </dgm:presLayoutVars>
      </dgm:prSet>
      <dgm:spPr/>
    </dgm:pt>
    <dgm:pt modelId="{4A7F9970-6FA9-4F60-8284-670BDF0650D6}" type="pres">
      <dgm:prSet presAssocID="{43695047-3467-4696-9F4F-8DD19889FF11}" presName="Name8" presStyleCnt="0"/>
      <dgm:spPr/>
    </dgm:pt>
    <dgm:pt modelId="{5C7C90AE-35D8-4092-B730-B82E11FB4900}" type="pres">
      <dgm:prSet presAssocID="{43695047-3467-4696-9F4F-8DD19889FF11}" presName="level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B90FE31-B17C-40CA-B1C5-2ACAE8AED880}" type="pres">
      <dgm:prSet presAssocID="{43695047-3467-4696-9F4F-8DD19889FF1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DC3F7D-6379-4912-B05E-53AF246A0E95}" type="pres">
      <dgm:prSet presAssocID="{9D406080-8305-4583-9CF8-349270574744}" presName="Name8" presStyleCnt="0"/>
      <dgm:spPr/>
    </dgm:pt>
    <dgm:pt modelId="{553E6228-3EB6-4C2F-8AF1-A9867110D30D}" type="pres">
      <dgm:prSet presAssocID="{9D406080-8305-4583-9CF8-349270574744}" presName="level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AFF92A-4CCE-4695-915B-A43A86E144C7}" type="pres">
      <dgm:prSet presAssocID="{9D406080-8305-4583-9CF8-34927057474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EBD851-2ED4-4456-A0C1-3F7977680D15}" type="pres">
      <dgm:prSet presAssocID="{AA620C14-0A95-4629-B033-D4D49944E158}" presName="Name8" presStyleCnt="0"/>
      <dgm:spPr/>
    </dgm:pt>
    <dgm:pt modelId="{F2F37887-1CA3-484D-9997-C62DF930EE97}" type="pres">
      <dgm:prSet presAssocID="{AA620C14-0A95-4629-B033-D4D49944E158}" presName="level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004A506-0AEE-48E5-AF57-6B5A39B721A2}" type="pres">
      <dgm:prSet presAssocID="{AA620C14-0A95-4629-B033-D4D49944E15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EA3B3F-06A3-43C2-9369-6EE00C194E55}" type="pres">
      <dgm:prSet presAssocID="{D3CAC5F5-A10A-4578-8815-8F9F8C090563}" presName="Name8" presStyleCnt="0"/>
      <dgm:spPr/>
    </dgm:pt>
    <dgm:pt modelId="{7EA4FCB0-8E34-488F-962B-077BF338ADA6}" type="pres">
      <dgm:prSet presAssocID="{D3CAC5F5-A10A-4578-8815-8F9F8C090563}" presName="level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77D2ABB-4843-421C-86A4-555E8BBD6307}" type="pres">
      <dgm:prSet presAssocID="{D3CAC5F5-A10A-4578-8815-8F9F8C09056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CF3022-0C39-4AAA-A20E-5D86769D09CB}" type="pres">
      <dgm:prSet presAssocID="{50B3A18C-246D-44F7-8759-5305681F56A1}" presName="Name8" presStyleCnt="0"/>
      <dgm:spPr/>
    </dgm:pt>
    <dgm:pt modelId="{DED3F1B4-4A2E-45AA-9965-F2AC9451A4E6}" type="pres">
      <dgm:prSet presAssocID="{50B3A18C-246D-44F7-8759-5305681F56A1}" presName="level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84BD074-DFF3-4102-9FE5-28A35D48D048}" type="pres">
      <dgm:prSet presAssocID="{50B3A18C-246D-44F7-8759-5305681F56A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A3548D5-9D81-49AB-A79E-879C43CDC7CF}" type="pres">
      <dgm:prSet presAssocID="{898EA679-F753-4FD5-B14D-E7C7BCB7713E}" presName="Name8" presStyleCnt="0"/>
      <dgm:spPr/>
    </dgm:pt>
    <dgm:pt modelId="{2BACBE1A-47BF-49D1-A82B-A02E5338F2EF}" type="pres">
      <dgm:prSet presAssocID="{898EA679-F753-4FD5-B14D-E7C7BCB7713E}" presName="level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995F3CE-9C10-4144-B2BA-9BD9C26F48A2}" type="pres">
      <dgm:prSet presAssocID="{898EA679-F753-4FD5-B14D-E7C7BCB7713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E9B8C96-AA85-494E-9950-6BC45453086C}" type="presOf" srcId="{AA620C14-0A95-4629-B033-D4D49944E158}" destId="{F2F37887-1CA3-484D-9997-C62DF930EE97}" srcOrd="0" destOrd="0" presId="urn:microsoft.com/office/officeart/2005/8/layout/pyramid1"/>
    <dgm:cxn modelId="{591A82BC-EA66-43B2-8A58-CA1EE61C949D}" srcId="{F6E21EA7-722F-4BA4-A6DA-25D37BCD59F1}" destId="{898EA679-F753-4FD5-B14D-E7C7BCB7713E}" srcOrd="5" destOrd="0" parTransId="{C09ACC70-00CD-4355-9762-D72737881CF6}" sibTransId="{ED3FF052-47E8-4D22-87C8-303C720A5E69}"/>
    <dgm:cxn modelId="{5234169C-DFC3-44D8-A2EE-22E9733D4953}" type="presOf" srcId="{F6E21EA7-722F-4BA4-A6DA-25D37BCD59F1}" destId="{B614A1DA-7E4F-41E5-8FDF-D65BE4E180A1}" srcOrd="0" destOrd="0" presId="urn:microsoft.com/office/officeart/2005/8/layout/pyramid1"/>
    <dgm:cxn modelId="{5E1A9103-7500-4754-A938-7334727253E3}" srcId="{F6E21EA7-722F-4BA4-A6DA-25D37BCD59F1}" destId="{50B3A18C-246D-44F7-8759-5305681F56A1}" srcOrd="4" destOrd="0" parTransId="{2E726ACC-B71E-4F76-96FC-4F3A4D3FC63E}" sibTransId="{430B371F-0CA7-405F-AD70-82DC04EB4395}"/>
    <dgm:cxn modelId="{F349E510-11F2-41FD-9A62-58028613FFE0}" srcId="{F6E21EA7-722F-4BA4-A6DA-25D37BCD59F1}" destId="{D3CAC5F5-A10A-4578-8815-8F9F8C090563}" srcOrd="3" destOrd="0" parTransId="{C284F642-DFB9-4F48-A401-EF83EB8418A8}" sibTransId="{AA383581-DE55-45FB-AA8B-872A17FBB9FE}"/>
    <dgm:cxn modelId="{201E3F67-5903-403F-9D58-D08E33F2D000}" type="presOf" srcId="{D3CAC5F5-A10A-4578-8815-8F9F8C090563}" destId="{7EA4FCB0-8E34-488F-962B-077BF338ADA6}" srcOrd="0" destOrd="0" presId="urn:microsoft.com/office/officeart/2005/8/layout/pyramid1"/>
    <dgm:cxn modelId="{06A2A6AF-35B5-4177-A628-01DF1ED15B78}" type="presOf" srcId="{9D406080-8305-4583-9CF8-349270574744}" destId="{41AFF92A-4CCE-4695-915B-A43A86E144C7}" srcOrd="1" destOrd="0" presId="urn:microsoft.com/office/officeart/2005/8/layout/pyramid1"/>
    <dgm:cxn modelId="{7E2ED8EF-8ACE-4C2C-A466-7C2F6B1F6A8E}" srcId="{F6E21EA7-722F-4BA4-A6DA-25D37BCD59F1}" destId="{43695047-3467-4696-9F4F-8DD19889FF11}" srcOrd="0" destOrd="0" parTransId="{F8E6802E-1BBF-4280-81CC-034DB6D4C838}" sibTransId="{BEA03B82-5F70-40A8-8880-92860A3481D8}"/>
    <dgm:cxn modelId="{7363263D-50B4-4362-BEC4-61C10AB086BC}" type="presOf" srcId="{898EA679-F753-4FD5-B14D-E7C7BCB7713E}" destId="{E995F3CE-9C10-4144-B2BA-9BD9C26F48A2}" srcOrd="1" destOrd="0" presId="urn:microsoft.com/office/officeart/2005/8/layout/pyramid1"/>
    <dgm:cxn modelId="{0B675DE5-5F04-44A3-93C1-BCB845DE00C2}" type="presOf" srcId="{50B3A18C-246D-44F7-8759-5305681F56A1}" destId="{184BD074-DFF3-4102-9FE5-28A35D48D048}" srcOrd="1" destOrd="0" presId="urn:microsoft.com/office/officeart/2005/8/layout/pyramid1"/>
    <dgm:cxn modelId="{714E8BFA-A6E0-4D04-AC60-FF654BB0F3E8}" type="presOf" srcId="{50B3A18C-246D-44F7-8759-5305681F56A1}" destId="{DED3F1B4-4A2E-45AA-9965-F2AC9451A4E6}" srcOrd="0" destOrd="0" presId="urn:microsoft.com/office/officeart/2005/8/layout/pyramid1"/>
    <dgm:cxn modelId="{743C78B3-3D52-402C-A151-40718AE742F7}" type="presOf" srcId="{9D406080-8305-4583-9CF8-349270574744}" destId="{553E6228-3EB6-4C2F-8AF1-A9867110D30D}" srcOrd="0" destOrd="0" presId="urn:microsoft.com/office/officeart/2005/8/layout/pyramid1"/>
    <dgm:cxn modelId="{C65076C1-DA38-4A93-8194-251246CED794}" type="presOf" srcId="{D3CAC5F5-A10A-4578-8815-8F9F8C090563}" destId="{C77D2ABB-4843-421C-86A4-555E8BBD6307}" srcOrd="1" destOrd="0" presId="urn:microsoft.com/office/officeart/2005/8/layout/pyramid1"/>
    <dgm:cxn modelId="{E839AFC8-8A94-4D8E-9345-2CFC64047ABD}" type="presOf" srcId="{43695047-3467-4696-9F4F-8DD19889FF11}" destId="{BB90FE31-B17C-40CA-B1C5-2ACAE8AED880}" srcOrd="1" destOrd="0" presId="urn:microsoft.com/office/officeart/2005/8/layout/pyramid1"/>
    <dgm:cxn modelId="{339D6B41-5F4B-437D-8FFD-0FBE3A2CCFBA}" type="presOf" srcId="{898EA679-F753-4FD5-B14D-E7C7BCB7713E}" destId="{2BACBE1A-47BF-49D1-A82B-A02E5338F2EF}" srcOrd="0" destOrd="0" presId="urn:microsoft.com/office/officeart/2005/8/layout/pyramid1"/>
    <dgm:cxn modelId="{ED6B0301-041E-4F6C-A815-9E4851C0CBCD}" srcId="{F6E21EA7-722F-4BA4-A6DA-25D37BCD59F1}" destId="{AA620C14-0A95-4629-B033-D4D49944E158}" srcOrd="2" destOrd="0" parTransId="{11DEC6FA-069C-420B-9292-F812BF2120C6}" sibTransId="{853DAB02-97A6-4B0F-B550-A5DC27069F4D}"/>
    <dgm:cxn modelId="{CC3754ED-18E0-4F73-9401-348D75E1CAE8}" type="presOf" srcId="{AA620C14-0A95-4629-B033-D4D49944E158}" destId="{D004A506-0AEE-48E5-AF57-6B5A39B721A2}" srcOrd="1" destOrd="0" presId="urn:microsoft.com/office/officeart/2005/8/layout/pyramid1"/>
    <dgm:cxn modelId="{FBDCD528-CEAF-42F2-BD8D-403E86E4ED45}" srcId="{F6E21EA7-722F-4BA4-A6DA-25D37BCD59F1}" destId="{9D406080-8305-4583-9CF8-349270574744}" srcOrd="1" destOrd="0" parTransId="{B06C0DFC-C919-48E5-825C-5565C0164AE4}" sibTransId="{7824733D-8EE5-4F96-9BB9-A41E515A04BC}"/>
    <dgm:cxn modelId="{3A76FC3D-D5A3-423A-8451-3641966CBD73}" type="presOf" srcId="{43695047-3467-4696-9F4F-8DD19889FF11}" destId="{5C7C90AE-35D8-4092-B730-B82E11FB4900}" srcOrd="0" destOrd="0" presId="urn:microsoft.com/office/officeart/2005/8/layout/pyramid1"/>
    <dgm:cxn modelId="{5422A7BD-3741-45F3-B9C9-6983CBBADF1C}" type="presParOf" srcId="{B614A1DA-7E4F-41E5-8FDF-D65BE4E180A1}" destId="{4A7F9970-6FA9-4F60-8284-670BDF0650D6}" srcOrd="0" destOrd="0" presId="urn:microsoft.com/office/officeart/2005/8/layout/pyramid1"/>
    <dgm:cxn modelId="{2AB59F0D-039F-45B3-A396-547885E3274A}" type="presParOf" srcId="{4A7F9970-6FA9-4F60-8284-670BDF0650D6}" destId="{5C7C90AE-35D8-4092-B730-B82E11FB4900}" srcOrd="0" destOrd="0" presId="urn:microsoft.com/office/officeart/2005/8/layout/pyramid1"/>
    <dgm:cxn modelId="{BEC223ED-D4DA-4DB4-9961-1BE0B0F637E1}" type="presParOf" srcId="{4A7F9970-6FA9-4F60-8284-670BDF0650D6}" destId="{BB90FE31-B17C-40CA-B1C5-2ACAE8AED880}" srcOrd="1" destOrd="0" presId="urn:microsoft.com/office/officeart/2005/8/layout/pyramid1"/>
    <dgm:cxn modelId="{6C965365-C826-4CB0-A67C-769BBDE2CDBB}" type="presParOf" srcId="{B614A1DA-7E4F-41E5-8FDF-D65BE4E180A1}" destId="{48DC3F7D-6379-4912-B05E-53AF246A0E95}" srcOrd="1" destOrd="0" presId="urn:microsoft.com/office/officeart/2005/8/layout/pyramid1"/>
    <dgm:cxn modelId="{2C81CAD4-7A91-4017-9B0C-5BFD06BDBC86}" type="presParOf" srcId="{48DC3F7D-6379-4912-B05E-53AF246A0E95}" destId="{553E6228-3EB6-4C2F-8AF1-A9867110D30D}" srcOrd="0" destOrd="0" presId="urn:microsoft.com/office/officeart/2005/8/layout/pyramid1"/>
    <dgm:cxn modelId="{A14D4241-FD8A-4237-98E2-2A21D8670E5C}" type="presParOf" srcId="{48DC3F7D-6379-4912-B05E-53AF246A0E95}" destId="{41AFF92A-4CCE-4695-915B-A43A86E144C7}" srcOrd="1" destOrd="0" presId="urn:microsoft.com/office/officeart/2005/8/layout/pyramid1"/>
    <dgm:cxn modelId="{47754DD4-1E1D-4E1F-8129-0A573E196856}" type="presParOf" srcId="{B614A1DA-7E4F-41E5-8FDF-D65BE4E180A1}" destId="{12EBD851-2ED4-4456-A0C1-3F7977680D15}" srcOrd="2" destOrd="0" presId="urn:microsoft.com/office/officeart/2005/8/layout/pyramid1"/>
    <dgm:cxn modelId="{084D4254-BED7-4A03-9142-EB0A49881443}" type="presParOf" srcId="{12EBD851-2ED4-4456-A0C1-3F7977680D15}" destId="{F2F37887-1CA3-484D-9997-C62DF930EE97}" srcOrd="0" destOrd="0" presId="urn:microsoft.com/office/officeart/2005/8/layout/pyramid1"/>
    <dgm:cxn modelId="{1410F840-CF97-4C6D-948C-8DBA494343B8}" type="presParOf" srcId="{12EBD851-2ED4-4456-A0C1-3F7977680D15}" destId="{D004A506-0AEE-48E5-AF57-6B5A39B721A2}" srcOrd="1" destOrd="0" presId="urn:microsoft.com/office/officeart/2005/8/layout/pyramid1"/>
    <dgm:cxn modelId="{5E419E97-3D8A-4946-9858-C9FA93A4D1C3}" type="presParOf" srcId="{B614A1DA-7E4F-41E5-8FDF-D65BE4E180A1}" destId="{D8EA3B3F-06A3-43C2-9369-6EE00C194E55}" srcOrd="3" destOrd="0" presId="urn:microsoft.com/office/officeart/2005/8/layout/pyramid1"/>
    <dgm:cxn modelId="{C773DFC1-05DF-4BE6-A1E5-0A0F80087787}" type="presParOf" srcId="{D8EA3B3F-06A3-43C2-9369-6EE00C194E55}" destId="{7EA4FCB0-8E34-488F-962B-077BF338ADA6}" srcOrd="0" destOrd="0" presId="urn:microsoft.com/office/officeart/2005/8/layout/pyramid1"/>
    <dgm:cxn modelId="{86172D30-EADA-4E3D-A9E1-0D615E42D840}" type="presParOf" srcId="{D8EA3B3F-06A3-43C2-9369-6EE00C194E55}" destId="{C77D2ABB-4843-421C-86A4-555E8BBD6307}" srcOrd="1" destOrd="0" presId="urn:microsoft.com/office/officeart/2005/8/layout/pyramid1"/>
    <dgm:cxn modelId="{DB448891-AC20-42CF-A381-7A65E335D9C0}" type="presParOf" srcId="{B614A1DA-7E4F-41E5-8FDF-D65BE4E180A1}" destId="{43CF3022-0C39-4AAA-A20E-5D86769D09CB}" srcOrd="4" destOrd="0" presId="urn:microsoft.com/office/officeart/2005/8/layout/pyramid1"/>
    <dgm:cxn modelId="{C6D087B1-8E7E-46B7-B11A-1DA5A7F935E9}" type="presParOf" srcId="{43CF3022-0C39-4AAA-A20E-5D86769D09CB}" destId="{DED3F1B4-4A2E-45AA-9965-F2AC9451A4E6}" srcOrd="0" destOrd="0" presId="urn:microsoft.com/office/officeart/2005/8/layout/pyramid1"/>
    <dgm:cxn modelId="{8F84A635-C3E1-4468-AAC9-6FCBC9A625F9}" type="presParOf" srcId="{43CF3022-0C39-4AAA-A20E-5D86769D09CB}" destId="{184BD074-DFF3-4102-9FE5-28A35D48D048}" srcOrd="1" destOrd="0" presId="urn:microsoft.com/office/officeart/2005/8/layout/pyramid1"/>
    <dgm:cxn modelId="{05B99A3A-B3B8-4E6C-9FC7-8545C23FB463}" type="presParOf" srcId="{B614A1DA-7E4F-41E5-8FDF-D65BE4E180A1}" destId="{2A3548D5-9D81-49AB-A79E-879C43CDC7CF}" srcOrd="5" destOrd="0" presId="urn:microsoft.com/office/officeart/2005/8/layout/pyramid1"/>
    <dgm:cxn modelId="{1C28E426-5283-437F-968F-17D65DA1E650}" type="presParOf" srcId="{2A3548D5-9D81-49AB-A79E-879C43CDC7CF}" destId="{2BACBE1A-47BF-49D1-A82B-A02E5338F2EF}" srcOrd="0" destOrd="0" presId="urn:microsoft.com/office/officeart/2005/8/layout/pyramid1"/>
    <dgm:cxn modelId="{8400B9B3-FDA3-4340-8CFD-A29B7D7A0590}" type="presParOf" srcId="{2A3548D5-9D81-49AB-A79E-879C43CDC7CF}" destId="{E995F3CE-9C10-4144-B2BA-9BD9C26F48A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71A595-CD23-4CBC-A0B4-2B7A040E9FCB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rgbClr val="002060"/>
              </a:solidFill>
            </a:rPr>
            <a:t> Кшатрии - воины, управляющие в поместьях, служащие  на административных должностях</a:t>
          </a:r>
        </a:p>
      </dsp:txBody>
      <dsp:txXfrm>
        <a:off x="0" y="485774"/>
        <a:ext cx="1714499" cy="1028700"/>
      </dsp:txXfrm>
    </dsp:sp>
    <dsp:sp modelId="{2BD7FF32-859F-4711-93D2-2287F78AEF41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rgbClr val="002060"/>
              </a:solidFill>
            </a:rPr>
            <a:t>Брахманы или брамины - священнослужители, обеспечивающие идеологическую поддержку высшего слоя</a:t>
          </a:r>
        </a:p>
      </dsp:txBody>
      <dsp:txXfrm>
        <a:off x="1885950" y="485774"/>
        <a:ext cx="1714499" cy="1028700"/>
      </dsp:txXfrm>
    </dsp:sp>
    <dsp:sp modelId="{419F5571-005B-41BC-920C-B0ECBC0F3260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rgbClr val="002060"/>
              </a:solidFill>
            </a:rPr>
            <a:t> Вайшьи - торговцы, банкиры, предприниматели</a:t>
          </a:r>
        </a:p>
      </dsp:txBody>
      <dsp:txXfrm>
        <a:off x="3771900" y="485774"/>
        <a:ext cx="1714499" cy="1028700"/>
      </dsp:txXfrm>
    </dsp:sp>
    <dsp:sp modelId="{0CA054C8-9480-4C77-8B40-EB8CCB8B2702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rgbClr val="002060"/>
              </a:solidFill>
            </a:rPr>
            <a:t> Шудры - крестьянская каста; гончары, кузнецы, плотники, парикмахеры, музыканты и т.п.</a:t>
          </a:r>
        </a:p>
      </dsp:txBody>
      <dsp:txXfrm>
        <a:off x="942975" y="1685925"/>
        <a:ext cx="1714499" cy="1028700"/>
      </dsp:txXfrm>
    </dsp:sp>
    <dsp:sp modelId="{5006778F-E69B-4EE7-9A6F-8FAA61F4ACA6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gradFill rotWithShape="1">
          <a:gsLst>
            <a:gs pos="0">
              <a:schemeClr val="accent3">
                <a:tint val="50000"/>
                <a:satMod val="300000"/>
              </a:schemeClr>
            </a:gs>
            <a:gs pos="35000">
              <a:schemeClr val="accent3">
                <a:tint val="37000"/>
                <a:satMod val="300000"/>
              </a:schemeClr>
            </a:gs>
            <a:gs pos="100000">
              <a:schemeClr val="accent3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solidFill>
                <a:srgbClr val="002060"/>
              </a:solidFill>
            </a:rPr>
            <a:t> Неприкасаемые - низшая каста, занимаются самыми грязными работами</a:t>
          </a:r>
        </a:p>
      </dsp:txBody>
      <dsp:txXfrm>
        <a:off x="2828925" y="1685925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495117-102C-41A3-A551-9CDCCBA7BEAA}">
      <dsp:nvSpPr>
        <dsp:cNvPr id="0" name=""/>
        <dsp:cNvSpPr/>
      </dsp:nvSpPr>
      <dsp:spPr>
        <a:xfrm>
          <a:off x="2192922" y="1210"/>
          <a:ext cx="3281360" cy="11620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solidFill>
                <a:srgbClr val="002060"/>
              </a:solidFill>
            </a:rPr>
            <a:t> Период, в который конфликтующие стороны оценивают свои ресурсы. Характерна также формированием каждой с конфликтующих сторон стратегии или даже нескольких стратегий.</a:t>
          </a:r>
        </a:p>
      </dsp:txBody>
      <dsp:txXfrm>
        <a:off x="2192922" y="146463"/>
        <a:ext cx="2845601" cy="871519"/>
      </dsp:txXfrm>
    </dsp:sp>
    <dsp:sp modelId="{08CA5BA2-7081-43ED-B385-06796E680C2F}">
      <dsp:nvSpPr>
        <dsp:cNvPr id="0" name=""/>
        <dsp:cNvSpPr/>
      </dsp:nvSpPr>
      <dsp:spPr>
        <a:xfrm>
          <a:off x="5348" y="195652"/>
          <a:ext cx="2187573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предконфликтная ситуация</a:t>
          </a:r>
        </a:p>
      </dsp:txBody>
      <dsp:txXfrm>
        <a:off x="43090" y="233394"/>
        <a:ext cx="2112089" cy="697658"/>
      </dsp:txXfrm>
    </dsp:sp>
    <dsp:sp modelId="{E67A1FB3-6788-475D-BF56-152ED97858BD}">
      <dsp:nvSpPr>
        <dsp:cNvPr id="0" name=""/>
        <dsp:cNvSpPr/>
      </dsp:nvSpPr>
      <dsp:spPr>
        <a:xfrm>
          <a:off x="2192922" y="1240550"/>
          <a:ext cx="3281360" cy="152053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solidFill>
                <a:srgbClr val="002060"/>
              </a:solidFill>
            </a:rPr>
            <a:t> Действия соперников в конфликте, носящем открытый характер.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solidFill>
                <a:srgbClr val="002060"/>
              </a:solidFill>
            </a:rPr>
            <a:t> Скрытные действия соперников в конфликте. Один из соперников пытается передать и внедрить в сознание другого информацию, заставляющую того действовать так, как выгодно передающему.      </a:t>
          </a:r>
        </a:p>
      </dsp:txBody>
      <dsp:txXfrm>
        <a:off x="2192922" y="1430616"/>
        <a:ext cx="2711161" cy="1140399"/>
      </dsp:txXfrm>
    </dsp:sp>
    <dsp:sp modelId="{2759E8D2-410F-46DC-B059-758376C499F2}">
      <dsp:nvSpPr>
        <dsp:cNvPr id="0" name=""/>
        <dsp:cNvSpPr/>
      </dsp:nvSpPr>
      <dsp:spPr>
        <a:xfrm>
          <a:off x="5348" y="1614244"/>
          <a:ext cx="2187573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непосредственно конфликт</a:t>
          </a:r>
        </a:p>
      </dsp:txBody>
      <dsp:txXfrm>
        <a:off x="43090" y="1651986"/>
        <a:ext cx="2112089" cy="697658"/>
      </dsp:txXfrm>
    </dsp:sp>
    <dsp:sp modelId="{28CBE3EA-96B7-42AC-839E-65A0EE07D8DA}">
      <dsp:nvSpPr>
        <dsp:cNvPr id="0" name=""/>
        <dsp:cNvSpPr/>
      </dsp:nvSpPr>
      <dsp:spPr>
        <a:xfrm>
          <a:off x="2192922" y="2838396"/>
          <a:ext cx="3281360" cy="157711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solidFill>
                <a:srgbClr val="002060"/>
              </a:solidFill>
            </a:rPr>
            <a:t> Изменение конфликтной ситуации, позволяющее погасить конфликт - устранение причин конфликта.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solidFill>
                <a:srgbClr val="002060"/>
              </a:solidFill>
            </a:rPr>
            <a:t> Изменение требований одной из сторон: соперник идет на уступки и изменяет цели своего поведения в конфликте.       </a:t>
          </a:r>
        </a:p>
      </dsp:txBody>
      <dsp:txXfrm>
        <a:off x="2192922" y="3035536"/>
        <a:ext cx="2689941" cy="1182837"/>
      </dsp:txXfrm>
    </dsp:sp>
    <dsp:sp modelId="{26F809C0-450D-4BF0-BDB1-A1D916425826}">
      <dsp:nvSpPr>
        <dsp:cNvPr id="0" name=""/>
        <dsp:cNvSpPr/>
      </dsp:nvSpPr>
      <dsp:spPr>
        <a:xfrm>
          <a:off x="5348" y="3240384"/>
          <a:ext cx="2187573" cy="77314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/>
            <a:t>разрешение конфликта</a:t>
          </a:r>
        </a:p>
      </dsp:txBody>
      <dsp:txXfrm>
        <a:off x="43090" y="3278126"/>
        <a:ext cx="2112089" cy="69765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7C90AE-35D8-4092-B730-B82E11FB4900}">
      <dsp:nvSpPr>
        <dsp:cNvPr id="0" name=""/>
        <dsp:cNvSpPr/>
      </dsp:nvSpPr>
      <dsp:spPr>
        <a:xfrm>
          <a:off x="2286000" y="0"/>
          <a:ext cx="914400" cy="533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50" kern="1200"/>
            <a:t> Идеология и политика</a:t>
          </a:r>
        </a:p>
      </dsp:txBody>
      <dsp:txXfrm>
        <a:off x="2286000" y="0"/>
        <a:ext cx="914400" cy="533400"/>
      </dsp:txXfrm>
    </dsp:sp>
    <dsp:sp modelId="{553E6228-3EB6-4C2F-8AF1-A9867110D30D}">
      <dsp:nvSpPr>
        <dsp:cNvPr id="0" name=""/>
        <dsp:cNvSpPr/>
      </dsp:nvSpPr>
      <dsp:spPr>
        <a:xfrm>
          <a:off x="1828800" y="533400"/>
          <a:ext cx="1828800" cy="533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 </a:t>
          </a:r>
          <a:r>
            <a:rPr lang="ru-RU" sz="1600" kern="1200"/>
            <a:t>СМИ</a:t>
          </a:r>
          <a:endParaRPr lang="ru-RU" sz="3200" kern="1200"/>
        </a:p>
      </dsp:txBody>
      <dsp:txXfrm>
        <a:off x="2148840" y="533400"/>
        <a:ext cx="1188720" cy="533400"/>
      </dsp:txXfrm>
    </dsp:sp>
    <dsp:sp modelId="{F2F37887-1CA3-484D-9997-C62DF930EE97}">
      <dsp:nvSpPr>
        <dsp:cNvPr id="0" name=""/>
        <dsp:cNvSpPr/>
      </dsp:nvSpPr>
      <dsp:spPr>
        <a:xfrm>
          <a:off x="1371600" y="1066800"/>
          <a:ext cx="2743200" cy="533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 Ценностные ориентиры</a:t>
          </a:r>
        </a:p>
      </dsp:txBody>
      <dsp:txXfrm>
        <a:off x="1851660" y="1066800"/>
        <a:ext cx="1783080" cy="533400"/>
      </dsp:txXfrm>
    </dsp:sp>
    <dsp:sp modelId="{7EA4FCB0-8E34-488F-962B-077BF338ADA6}">
      <dsp:nvSpPr>
        <dsp:cNvPr id="0" name=""/>
        <dsp:cNvSpPr/>
      </dsp:nvSpPr>
      <dsp:spPr>
        <a:xfrm>
          <a:off x="914400" y="1600200"/>
          <a:ext cx="3657600" cy="533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Образование</a:t>
          </a:r>
        </a:p>
      </dsp:txBody>
      <dsp:txXfrm>
        <a:off x="1554480" y="1600200"/>
        <a:ext cx="2377440" cy="533400"/>
      </dsp:txXfrm>
    </dsp:sp>
    <dsp:sp modelId="{DED3F1B4-4A2E-45AA-9965-F2AC9451A4E6}">
      <dsp:nvSpPr>
        <dsp:cNvPr id="0" name=""/>
        <dsp:cNvSpPr/>
      </dsp:nvSpPr>
      <dsp:spPr>
        <a:xfrm>
          <a:off x="457200" y="2133600"/>
          <a:ext cx="4571999" cy="533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Культура</a:t>
          </a:r>
          <a:endParaRPr lang="ru-RU" sz="1400" kern="1200"/>
        </a:p>
      </dsp:txBody>
      <dsp:txXfrm>
        <a:off x="1257299" y="2133600"/>
        <a:ext cx="2971800" cy="533400"/>
      </dsp:txXfrm>
    </dsp:sp>
    <dsp:sp modelId="{2BACBE1A-47BF-49D1-A82B-A02E5338F2EF}">
      <dsp:nvSpPr>
        <dsp:cNvPr id="0" name=""/>
        <dsp:cNvSpPr/>
      </dsp:nvSpPr>
      <dsp:spPr>
        <a:xfrm>
          <a:off x="0" y="2667000"/>
          <a:ext cx="5486399" cy="5334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Межличностные отношения</a:t>
          </a:r>
        </a:p>
      </dsp:txBody>
      <dsp:txXfrm>
        <a:off x="960120" y="2667000"/>
        <a:ext cx="3566160" cy="533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11</Pages>
  <Words>4209</Words>
  <Characters>23994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Artalus</cp:lastModifiedBy>
  <cp:revision>7</cp:revision>
  <dcterms:created xsi:type="dcterms:W3CDTF">2014-05-11T19:23:00Z</dcterms:created>
  <dcterms:modified xsi:type="dcterms:W3CDTF">2014-05-18T09:57:00Z</dcterms:modified>
</cp:coreProperties>
</file>