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77D8" w14:textId="4BA11E0E" w:rsidR="00000000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Объясните функционал поля </w:t>
      </w:r>
      <w:r w:rsidRPr="00700536">
        <w:rPr>
          <w:color w:val="ED7D31" w:themeColor="accent2"/>
        </w:rPr>
        <w:t>TTL</w:t>
      </w:r>
      <w:r w:rsidRPr="00700536">
        <w:rPr>
          <w:color w:val="ED7D31" w:themeColor="accent2"/>
          <w:lang w:val="ru-RU"/>
        </w:rPr>
        <w:t xml:space="preserve">, входящего в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-запись.</w:t>
      </w:r>
    </w:p>
    <w:p w14:paraId="7F0AE835" w14:textId="05BC7748" w:rsidR="00A001B9" w:rsidRPr="001C4E19" w:rsidRDefault="00A001B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>От чего зависит номер порта, используемого на стороне сервера для канала передачи данных?</w:t>
      </w:r>
    </w:p>
    <w:p w14:paraId="2A38C91E" w14:textId="15A9EDB4" w:rsidR="00A001B9" w:rsidRPr="00DB29E1" w:rsidRDefault="00A001B9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Какой протокол транспортного уровня использует протокол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?</w:t>
      </w:r>
    </w:p>
    <w:p w14:paraId="3310CE42" w14:textId="63ECC20C" w:rsidR="00A001B9" w:rsidRPr="00DB29E1" w:rsidRDefault="00A001B9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Назовите номер порта, по которому функционирует протокол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.</w:t>
      </w:r>
    </w:p>
    <w:p w14:paraId="0CDD419F" w14:textId="68DA6654" w:rsidR="00A001B9" w:rsidRPr="00700536" w:rsidRDefault="00A001B9">
      <w:pPr>
        <w:rPr>
          <w:color w:val="4472C4" w:themeColor="accent1"/>
          <w:lang w:val="ru-RU"/>
        </w:rPr>
      </w:pPr>
      <w:r w:rsidRPr="00700536">
        <w:rPr>
          <w:color w:val="4472C4" w:themeColor="accent1"/>
          <w:lang w:val="ru-RU"/>
        </w:rPr>
        <w:t xml:space="preserve">Объясните принцип работы протокола </w:t>
      </w:r>
      <w:r w:rsidRPr="00700536">
        <w:rPr>
          <w:color w:val="4472C4" w:themeColor="accent1"/>
        </w:rPr>
        <w:t>Telnet</w:t>
      </w:r>
      <w:r w:rsidRPr="00700536">
        <w:rPr>
          <w:color w:val="4472C4" w:themeColor="accent1"/>
          <w:lang w:val="ru-RU"/>
        </w:rPr>
        <w:t xml:space="preserve"> в строчном режиме передачи.</w:t>
      </w:r>
    </w:p>
    <w:p w14:paraId="76240216" w14:textId="24751F8C" w:rsidR="00A001B9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Перечислите алгоритмы поведения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-серверов.</w:t>
      </w:r>
    </w:p>
    <w:p w14:paraId="3C481334" w14:textId="63222854" w:rsidR="00A001B9" w:rsidRPr="000A3EE8" w:rsidRDefault="00A001B9">
      <w:pPr>
        <w:rPr>
          <w:color w:val="FF0000"/>
          <w:lang w:val="ru-RU"/>
        </w:rPr>
      </w:pPr>
      <w:r w:rsidRPr="0009461B">
        <w:rPr>
          <w:color w:val="FF0000"/>
          <w:lang w:val="ru-RU"/>
        </w:rPr>
        <w:t xml:space="preserve">Объясните функционал команд управления потоком в алгоритме работы </w:t>
      </w:r>
      <w:r w:rsidRPr="0009461B">
        <w:rPr>
          <w:color w:val="FF0000"/>
        </w:rPr>
        <w:t>FTP</w:t>
      </w:r>
      <w:r w:rsidRPr="0009461B">
        <w:rPr>
          <w:color w:val="FF0000"/>
          <w:lang w:val="ru-RU"/>
        </w:rPr>
        <w:t xml:space="preserve"> протокола.</w:t>
      </w:r>
    </w:p>
    <w:p w14:paraId="307219EC" w14:textId="0E79E316" w:rsidR="00A001B9" w:rsidRDefault="00A001B9">
      <w:pPr>
        <w:rPr>
          <w:lang w:val="ru-RU"/>
        </w:rPr>
      </w:pPr>
      <w:r w:rsidRPr="00A001B9">
        <w:rPr>
          <w:lang w:val="ru-RU"/>
        </w:rPr>
        <w:t xml:space="preserve">Каким образом </w:t>
      </w:r>
      <w:r>
        <w:t>POP</w:t>
      </w:r>
      <w:r w:rsidRPr="00A001B9">
        <w:rPr>
          <w:lang w:val="ru-RU"/>
        </w:rPr>
        <w:t>-сервер отвечает клиенту на вводимые команды?</w:t>
      </w:r>
    </w:p>
    <w:p w14:paraId="75097617" w14:textId="2C2A7BFD" w:rsidR="00A001B9" w:rsidRPr="000A3EE8" w:rsidRDefault="00A001B9">
      <w:pPr>
        <w:rPr>
          <w:color w:val="FF0000"/>
          <w:lang w:val="ru-RU"/>
        </w:rPr>
      </w:pPr>
      <w:r w:rsidRPr="002D2FAC">
        <w:rPr>
          <w:color w:val="FF0000"/>
          <w:lang w:val="ru-RU"/>
        </w:rPr>
        <w:t xml:space="preserve">Объясните основной функционал протокола </w:t>
      </w:r>
      <w:r w:rsidRPr="002D2FAC">
        <w:rPr>
          <w:color w:val="FF0000"/>
        </w:rPr>
        <w:t>FTP</w:t>
      </w:r>
      <w:r w:rsidRPr="002D2FAC">
        <w:rPr>
          <w:color w:val="FF0000"/>
          <w:lang w:val="ru-RU"/>
        </w:rPr>
        <w:t>.</w:t>
      </w:r>
    </w:p>
    <w:p w14:paraId="74E35693" w14:textId="39A19A3D" w:rsidR="00A001B9" w:rsidRPr="00700536" w:rsidRDefault="00A001B9">
      <w:pPr>
        <w:rPr>
          <w:color w:val="ED7D31" w:themeColor="accent2"/>
          <w:lang w:val="ru-RU"/>
        </w:rPr>
      </w:pPr>
      <w:r w:rsidRPr="00700536">
        <w:rPr>
          <w:color w:val="ED7D31" w:themeColor="accent2"/>
          <w:lang w:val="ru-RU"/>
        </w:rPr>
        <w:t xml:space="preserve">Какой протокол транспортного уровня использует </w:t>
      </w:r>
      <w:r w:rsidRPr="00700536">
        <w:rPr>
          <w:color w:val="ED7D31" w:themeColor="accent2"/>
        </w:rPr>
        <w:t>DNS</w:t>
      </w:r>
      <w:r w:rsidRPr="00700536">
        <w:rPr>
          <w:color w:val="ED7D31" w:themeColor="accent2"/>
          <w:lang w:val="ru-RU"/>
        </w:rPr>
        <w:t>?</w:t>
      </w:r>
    </w:p>
    <w:p w14:paraId="07A6E956" w14:textId="103BD07F" w:rsidR="00A001B9" w:rsidRPr="00E6340C" w:rsidRDefault="00A001B9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Назовите недостаток активного режима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61BA4E3C" w14:textId="438C9B7A" w:rsidR="00A001B9" w:rsidRPr="002D2FAC" w:rsidRDefault="00A001B9">
      <w:pPr>
        <w:rPr>
          <w:color w:val="FF0000"/>
          <w:lang w:val="ru-RU"/>
        </w:rPr>
      </w:pPr>
      <w:r w:rsidRPr="002D2FAC">
        <w:rPr>
          <w:color w:val="FF0000"/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Pr="002D2FAC">
        <w:rPr>
          <w:color w:val="FF0000"/>
        </w:rPr>
        <w:t>FTP</w:t>
      </w:r>
      <w:r w:rsidRPr="002D2FAC">
        <w:rPr>
          <w:color w:val="FF0000"/>
          <w:lang w:val="ru-RU"/>
        </w:rPr>
        <w:t>.</w:t>
      </w:r>
    </w:p>
    <w:p w14:paraId="043561BA" w14:textId="5EA19D01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основной функционал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>.</w:t>
      </w:r>
    </w:p>
    <w:p w14:paraId="79112393" w14:textId="505049A9" w:rsidR="00DB17E8" w:rsidRPr="003066D1" w:rsidRDefault="00DB17E8">
      <w:pPr>
        <w:rPr>
          <w:color w:val="FF0000"/>
          <w:lang w:val="ru-RU"/>
        </w:rPr>
      </w:pPr>
      <w:r w:rsidRPr="00700536">
        <w:rPr>
          <w:color w:val="4472C4" w:themeColor="accent1"/>
          <w:lang w:val="ru-RU"/>
        </w:rPr>
        <w:t xml:space="preserve">Объясните основной недостаток с точки зрения сетевых технологий символьного режима передачи протокола </w:t>
      </w:r>
      <w:r w:rsidRPr="00700536">
        <w:rPr>
          <w:color w:val="4472C4" w:themeColor="accent1"/>
        </w:rPr>
        <w:t>Telnet</w:t>
      </w:r>
      <w:r w:rsidRPr="00700536">
        <w:rPr>
          <w:color w:val="4472C4" w:themeColor="accent1"/>
          <w:lang w:val="ru-RU"/>
        </w:rPr>
        <w:t>.</w:t>
      </w:r>
    </w:p>
    <w:p w14:paraId="3326C45E" w14:textId="7CAD4A14" w:rsidR="00DB17E8" w:rsidRPr="00E6340C" w:rsidRDefault="00DB17E8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Назовите недостаток пассивного режима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1EFFEA03" w14:textId="625AD2D7" w:rsidR="00DB17E8" w:rsidRPr="00E6340C" w:rsidRDefault="00DB17E8">
      <w:pPr>
        <w:rPr>
          <w:color w:val="FF0000"/>
          <w:lang w:val="ru-RU"/>
        </w:rPr>
      </w:pPr>
      <w:r w:rsidRPr="00E6340C">
        <w:rPr>
          <w:color w:val="FF0000"/>
          <w:lang w:val="ru-RU"/>
        </w:rPr>
        <w:t xml:space="preserve">Перечислите режимы работы </w:t>
      </w:r>
      <w:r w:rsidRPr="00E6340C">
        <w:rPr>
          <w:color w:val="FF0000"/>
        </w:rPr>
        <w:t>FTP</w:t>
      </w:r>
      <w:r w:rsidRPr="00E6340C">
        <w:rPr>
          <w:color w:val="FF0000"/>
          <w:lang w:val="ru-RU"/>
        </w:rPr>
        <w:t>-сервера.</w:t>
      </w:r>
    </w:p>
    <w:p w14:paraId="51578022" w14:textId="795B4BFF" w:rsidR="00DB17E8" w:rsidRDefault="00DB17E8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Назовите номер порта, используемого на стороне сервера для канала передачи данных при активном режиме работы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-сервера.</w:t>
      </w:r>
    </w:p>
    <w:p w14:paraId="3E7F70BF" w14:textId="559F8CFD" w:rsidR="001C4E19" w:rsidRPr="001C4E19" w:rsidRDefault="001C4E19">
      <w:pPr>
        <w:rPr>
          <w:bCs/>
          <w:color w:val="FF0000"/>
          <w:lang w:val="ru-RU"/>
        </w:rPr>
      </w:pPr>
      <w:r w:rsidRPr="001C4E19">
        <w:rPr>
          <w:bCs/>
          <w:color w:val="FF0000"/>
          <w:lang w:val="ru-RU"/>
        </w:rPr>
        <w:t>Сколько TCP соединений использует протокол FTP?</w:t>
      </w:r>
    </w:p>
    <w:p w14:paraId="36F99356" w14:textId="7E9F21E3" w:rsidR="00DB17E8" w:rsidRPr="0009461B" w:rsidRDefault="00DB17E8">
      <w:pPr>
        <w:rPr>
          <w:color w:val="FF0000"/>
          <w:lang w:val="ru-RU"/>
        </w:rPr>
      </w:pPr>
      <w:r w:rsidRPr="0009461B">
        <w:rPr>
          <w:color w:val="FF0000"/>
          <w:lang w:val="ru-RU"/>
        </w:rPr>
        <w:t xml:space="preserve">Дана следующая команда управления потоком </w:t>
      </w:r>
      <w:r w:rsidRPr="0009461B">
        <w:rPr>
          <w:color w:val="FF0000"/>
        </w:rPr>
        <w:t>FTP</w:t>
      </w:r>
      <w:r w:rsidRPr="0009461B">
        <w:rPr>
          <w:color w:val="FF0000"/>
          <w:lang w:val="ru-RU"/>
        </w:rPr>
        <w:t xml:space="preserve">-сервера: </w:t>
      </w:r>
      <w:r w:rsidRPr="0009461B">
        <w:rPr>
          <w:color w:val="FF0000"/>
        </w:rPr>
        <w:t>PORT</w:t>
      </w:r>
      <w:r w:rsidRPr="0009461B">
        <w:rPr>
          <w:color w:val="FF0000"/>
          <w:lang w:val="ru-RU"/>
        </w:rPr>
        <w:t xml:space="preserve"> 192,168,50,36,4,1. Назовите номер порта, к которому будет установлено соединение.</w:t>
      </w:r>
    </w:p>
    <w:p w14:paraId="39E3EA84" w14:textId="40159919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принцип работы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 xml:space="preserve"> в символьном режиме передачи.</w:t>
      </w:r>
    </w:p>
    <w:p w14:paraId="179F2A2D" w14:textId="00191EB6" w:rsidR="00DB17E8" w:rsidRPr="00DB29E1" w:rsidRDefault="00DB17E8">
      <w:pPr>
        <w:rPr>
          <w:color w:val="4472C4" w:themeColor="accent1"/>
          <w:lang w:val="ru-RU"/>
        </w:rPr>
      </w:pPr>
      <w:r w:rsidRPr="00DB29E1">
        <w:rPr>
          <w:color w:val="4472C4" w:themeColor="accent1"/>
          <w:lang w:val="ru-RU"/>
        </w:rPr>
        <w:t xml:space="preserve">Объясните принцип работы протокола </w:t>
      </w:r>
      <w:r w:rsidRPr="00DB29E1">
        <w:rPr>
          <w:color w:val="4472C4" w:themeColor="accent1"/>
        </w:rPr>
        <w:t>Telnet</w:t>
      </w:r>
      <w:r w:rsidRPr="00DB29E1">
        <w:rPr>
          <w:color w:val="4472C4" w:themeColor="accent1"/>
          <w:lang w:val="ru-RU"/>
        </w:rPr>
        <w:t xml:space="preserve"> в полудуплексном режиме передачи.</w:t>
      </w:r>
    </w:p>
    <w:p w14:paraId="5EBBCA3D" w14:textId="12A84245" w:rsidR="00ED2079" w:rsidRPr="001C4E19" w:rsidRDefault="00ED207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Сколько </w:t>
      </w:r>
      <w:r w:rsidRPr="001C4E19">
        <w:rPr>
          <w:color w:val="FF0000"/>
        </w:rPr>
        <w:t>TCP</w:t>
      </w:r>
      <w:r w:rsidRPr="001C4E19">
        <w:rPr>
          <w:color w:val="FF0000"/>
          <w:lang w:val="ru-RU"/>
        </w:rPr>
        <w:t xml:space="preserve"> соединений использует протокол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?</w:t>
      </w:r>
    </w:p>
    <w:p w14:paraId="5C03110E" w14:textId="25B2D015" w:rsidR="00ED2079" w:rsidRPr="001C4E19" w:rsidRDefault="00ED2079">
      <w:pPr>
        <w:rPr>
          <w:color w:val="FF0000"/>
          <w:lang w:val="ru-RU"/>
        </w:rPr>
      </w:pPr>
      <w:r w:rsidRPr="001C4E19">
        <w:rPr>
          <w:color w:val="FF0000"/>
          <w:lang w:val="ru-RU"/>
        </w:rPr>
        <w:t xml:space="preserve">Назовите номер порта, используемого на стороне сервера для канала передачи данных при пассивном режиме работы </w:t>
      </w:r>
      <w:r w:rsidRPr="001C4E19">
        <w:rPr>
          <w:color w:val="FF0000"/>
        </w:rPr>
        <w:t>FTP</w:t>
      </w:r>
      <w:r w:rsidRPr="001C4E19">
        <w:rPr>
          <w:color w:val="FF0000"/>
          <w:lang w:val="ru-RU"/>
        </w:rPr>
        <w:t>-сервера.</w:t>
      </w:r>
    </w:p>
    <w:p w14:paraId="57E577F0" w14:textId="506980CD" w:rsidR="00ED2079" w:rsidRPr="00ED2079" w:rsidRDefault="00ED2079">
      <w:pPr>
        <w:rPr>
          <w:lang w:val="ru-RU"/>
        </w:rPr>
      </w:pPr>
      <w:r w:rsidRPr="004656C2">
        <w:rPr>
          <w:color w:val="FF0000"/>
          <w:lang w:val="ru-RU"/>
        </w:rPr>
        <w:t xml:space="preserve">Назовите доменом какого уровня является домен </w:t>
      </w:r>
      <w:proofErr w:type="spellStart"/>
      <w:r w:rsidRPr="004656C2">
        <w:rPr>
          <w:color w:val="FF0000"/>
        </w:rPr>
        <w:t>iu</w:t>
      </w:r>
      <w:proofErr w:type="spellEnd"/>
      <w:r w:rsidRPr="004656C2">
        <w:rPr>
          <w:color w:val="FF0000"/>
          <w:lang w:val="ru-RU"/>
        </w:rPr>
        <w:t xml:space="preserve">3 в имени </w:t>
      </w:r>
      <w:proofErr w:type="spellStart"/>
      <w:r w:rsidRPr="004656C2">
        <w:rPr>
          <w:color w:val="FF0000"/>
        </w:rPr>
        <w:t>iu</w:t>
      </w:r>
      <w:proofErr w:type="spellEnd"/>
      <w:r w:rsidRPr="004656C2">
        <w:rPr>
          <w:color w:val="FF0000"/>
          <w:lang w:val="ru-RU"/>
        </w:rPr>
        <w:t>3.</w:t>
      </w:r>
      <w:proofErr w:type="spellStart"/>
      <w:r w:rsidRPr="004656C2">
        <w:rPr>
          <w:color w:val="FF0000"/>
        </w:rPr>
        <w:t>bmstu</w:t>
      </w:r>
      <w:proofErr w:type="spellEnd"/>
      <w:r w:rsidRPr="004656C2">
        <w:rPr>
          <w:color w:val="FF0000"/>
          <w:lang w:val="ru-RU"/>
        </w:rPr>
        <w:t>.</w:t>
      </w:r>
      <w:proofErr w:type="spellStart"/>
      <w:r w:rsidRPr="004656C2">
        <w:rPr>
          <w:color w:val="FF0000"/>
        </w:rPr>
        <w:t>ru</w:t>
      </w:r>
      <w:proofErr w:type="spellEnd"/>
      <w:r w:rsidRPr="004656C2">
        <w:rPr>
          <w:color w:val="FF0000"/>
          <w:lang w:val="ru-RU"/>
        </w:rPr>
        <w:t>.</w:t>
      </w:r>
    </w:p>
    <w:p w14:paraId="42CCBD72" w14:textId="77777777" w:rsidR="00DB17E8" w:rsidRPr="00A001B9" w:rsidRDefault="00DB17E8">
      <w:pPr>
        <w:rPr>
          <w:lang w:val="ru-RU"/>
        </w:rPr>
      </w:pPr>
    </w:p>
    <w:sectPr w:rsidR="00DB17E8" w:rsidRPr="00A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3F"/>
    <w:rsid w:val="0009461B"/>
    <w:rsid w:val="000A3EE8"/>
    <w:rsid w:val="001C4E19"/>
    <w:rsid w:val="002D2FAC"/>
    <w:rsid w:val="002F20C9"/>
    <w:rsid w:val="003066D1"/>
    <w:rsid w:val="0036780E"/>
    <w:rsid w:val="004656C2"/>
    <w:rsid w:val="005E022A"/>
    <w:rsid w:val="00700536"/>
    <w:rsid w:val="00A001B9"/>
    <w:rsid w:val="00DB17E8"/>
    <w:rsid w:val="00DB29E1"/>
    <w:rsid w:val="00E6340C"/>
    <w:rsid w:val="00E94819"/>
    <w:rsid w:val="00ED2079"/>
    <w:rsid w:val="00F3173F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1375F4"/>
  <w15:chartTrackingRefBased/>
  <w15:docId w15:val="{ADDB88F5-A470-4C0C-84C4-E8B8704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6</cp:revision>
  <dcterms:created xsi:type="dcterms:W3CDTF">2021-06-10T20:56:00Z</dcterms:created>
  <dcterms:modified xsi:type="dcterms:W3CDTF">2023-12-19T20:18:00Z</dcterms:modified>
</cp:coreProperties>
</file>