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90" w:rsidRDefault="009D77FA" w:rsidP="000362FA">
      <w:pPr>
        <w:pStyle w:val="1"/>
        <w:spacing w:before="0"/>
      </w:pPr>
      <w:r>
        <w:t xml:space="preserve">Лекция </w:t>
      </w:r>
      <w:r w:rsidR="009E0DDB" w:rsidRPr="009E0DDB">
        <w:t>3</w:t>
      </w:r>
      <w:r>
        <w:t xml:space="preserve">. </w:t>
      </w:r>
      <w:r w:rsidR="00B7518D">
        <w:t>Моделирование угроз</w:t>
      </w:r>
      <w:r w:rsidR="00A00A24">
        <w:t xml:space="preserve"> и нарушителей</w:t>
      </w:r>
    </w:p>
    <w:p w:rsidR="00220CDD" w:rsidRDefault="00220CDD" w:rsidP="000362FA">
      <w:r>
        <w:t xml:space="preserve">Цель – заставить разработчиков </w:t>
      </w:r>
      <w:r w:rsidR="005F3EAA">
        <w:t xml:space="preserve">при проектировании систем </w:t>
      </w:r>
      <w:r>
        <w:t>конструктивно (</w:t>
      </w:r>
      <w:r w:rsidRPr="006A134B">
        <w:rPr>
          <w:b/>
        </w:rPr>
        <w:t>на основе формального описания</w:t>
      </w:r>
      <w:r>
        <w:t xml:space="preserve">) мыслить </w:t>
      </w:r>
      <w:r w:rsidRPr="006A134B">
        <w:rPr>
          <w:b/>
        </w:rPr>
        <w:t>с точки зрения безопасности</w:t>
      </w:r>
      <w:r>
        <w:t>.</w:t>
      </w:r>
    </w:p>
    <w:p w:rsidR="009E0DDB" w:rsidRPr="009E0DDB" w:rsidRDefault="009E0DDB" w:rsidP="000362FA">
      <w:pPr>
        <w:pStyle w:val="2"/>
        <w:spacing w:before="0"/>
      </w:pPr>
      <w:r>
        <w:t>Моделирование угроз</w:t>
      </w:r>
      <w:r w:rsidR="00082F68">
        <w:t xml:space="preserve"> (6 этапов)</w:t>
      </w:r>
    </w:p>
    <w:p w:rsidR="00220CDD" w:rsidRPr="00220CDD" w:rsidRDefault="00082F68" w:rsidP="000362FA">
      <w:pPr>
        <w:pStyle w:val="ad"/>
      </w:pPr>
      <w:r>
        <w:t xml:space="preserve">1. </w:t>
      </w:r>
      <w:r w:rsidR="00220CDD" w:rsidRPr="00220CDD">
        <w:t xml:space="preserve">Определение </w:t>
      </w:r>
      <w:r w:rsidR="00220CDD" w:rsidRPr="00082F68">
        <w:rPr>
          <w:b/>
        </w:rPr>
        <w:t>активов</w:t>
      </w:r>
      <w:r>
        <w:rPr>
          <w:b/>
        </w:rPr>
        <w:t xml:space="preserve"> </w:t>
      </w:r>
      <w:r w:rsidRPr="00082F68">
        <w:t>(что?)</w:t>
      </w:r>
    </w:p>
    <w:p w:rsidR="00915207" w:rsidRDefault="00915207" w:rsidP="000362FA">
      <w:r>
        <w:t>Кто определяет:</w:t>
      </w:r>
    </w:p>
    <w:p w:rsidR="00915207" w:rsidRDefault="006A134B" w:rsidP="00915207">
      <w:pPr>
        <w:pStyle w:val="a9"/>
        <w:numPr>
          <w:ilvl w:val="0"/>
          <w:numId w:val="15"/>
        </w:numPr>
      </w:pPr>
      <w:r>
        <w:t>конструктор</w:t>
      </w:r>
      <w:r w:rsidR="00915207">
        <w:t>;</w:t>
      </w:r>
    </w:p>
    <w:p w:rsidR="00915207" w:rsidRDefault="006A134B" w:rsidP="00915207">
      <w:pPr>
        <w:pStyle w:val="a9"/>
        <w:numPr>
          <w:ilvl w:val="0"/>
          <w:numId w:val="15"/>
        </w:numPr>
      </w:pPr>
      <w:r>
        <w:t>владелец (</w:t>
      </w:r>
      <w:r w:rsidR="00915207">
        <w:t>руководители бизнеса, использующего систему</w:t>
      </w:r>
      <w:r w:rsidR="008B3062">
        <w:t>)</w:t>
      </w:r>
      <w:r w:rsidR="00915207">
        <w:t>.</w:t>
      </w:r>
    </w:p>
    <w:p w:rsidR="00915207" w:rsidRDefault="00915207" w:rsidP="000362FA">
      <w:r>
        <w:t>Что определяют:</w:t>
      </w:r>
      <w:r w:rsidRPr="00915207">
        <w:t xml:space="preserve"> </w:t>
      </w:r>
    </w:p>
    <w:p w:rsidR="00915207" w:rsidRDefault="00915207" w:rsidP="00915207">
      <w:pPr>
        <w:pStyle w:val="a9"/>
        <w:numPr>
          <w:ilvl w:val="0"/>
          <w:numId w:val="16"/>
        </w:numPr>
      </w:pPr>
      <w:r>
        <w:t>ресурсы,</w:t>
      </w:r>
    </w:p>
    <w:p w:rsidR="00915207" w:rsidRDefault="00915207" w:rsidP="00915207">
      <w:pPr>
        <w:pStyle w:val="a9"/>
        <w:numPr>
          <w:ilvl w:val="0"/>
          <w:numId w:val="16"/>
        </w:numPr>
      </w:pPr>
      <w:r>
        <w:t>секретная информация,</w:t>
      </w:r>
    </w:p>
    <w:p w:rsidR="00915207" w:rsidRDefault="00915207" w:rsidP="00915207">
      <w:pPr>
        <w:pStyle w:val="a9"/>
        <w:numPr>
          <w:ilvl w:val="0"/>
          <w:numId w:val="16"/>
        </w:numPr>
      </w:pPr>
      <w:r>
        <w:t>средства контроля безопасности</w:t>
      </w:r>
      <w:r w:rsidR="00082F68">
        <w:t xml:space="preserve"> (какие нужны?)</w:t>
      </w:r>
    </w:p>
    <w:p w:rsidR="00220CDD" w:rsidRPr="00220CDD" w:rsidRDefault="00082F68" w:rsidP="000362FA">
      <w:pPr>
        <w:pStyle w:val="ad"/>
      </w:pPr>
      <w:r>
        <w:t>2. Описание</w:t>
      </w:r>
      <w:r w:rsidR="00220CDD" w:rsidRPr="00220CDD">
        <w:t xml:space="preserve"> </w:t>
      </w:r>
      <w:r w:rsidR="00220CDD" w:rsidRPr="00082F68">
        <w:rPr>
          <w:b/>
        </w:rPr>
        <w:t>архитектуры</w:t>
      </w:r>
      <w:r>
        <w:rPr>
          <w:b/>
        </w:rPr>
        <w:t xml:space="preserve"> </w:t>
      </w:r>
      <w:r w:rsidRPr="00082F68">
        <w:t>(</w:t>
      </w:r>
      <w:r>
        <w:t>где?</w:t>
      </w:r>
      <w:r w:rsidRPr="00082F68">
        <w:t>)</w:t>
      </w:r>
    </w:p>
    <w:p w:rsidR="00915207" w:rsidRDefault="00915207" w:rsidP="000362FA">
      <w:r>
        <w:t>Кто описывает: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конструктор;</w:t>
      </w:r>
    </w:p>
    <w:p w:rsidR="008B3062" w:rsidRDefault="008B3062" w:rsidP="00915207">
      <w:pPr>
        <w:pStyle w:val="a9"/>
        <w:numPr>
          <w:ilvl w:val="0"/>
          <w:numId w:val="17"/>
        </w:numPr>
      </w:pPr>
      <w:r>
        <w:t>архитектор;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специалист по безопасности.</w:t>
      </w:r>
    </w:p>
    <w:p w:rsidR="00915207" w:rsidRDefault="00915207" w:rsidP="000362FA">
      <w:r>
        <w:t>Что описывают:</w:t>
      </w:r>
    </w:p>
    <w:p w:rsidR="00915207" w:rsidRDefault="00915207" w:rsidP="00915207">
      <w:pPr>
        <w:pStyle w:val="a9"/>
        <w:numPr>
          <w:ilvl w:val="0"/>
          <w:numId w:val="18"/>
        </w:numPr>
      </w:pPr>
      <w:r>
        <w:t>п</w:t>
      </w:r>
      <w:r w:rsidR="00220CDD">
        <w:t>еречисление</w:t>
      </w:r>
      <w:r>
        <w:t xml:space="preserve"> границ системы;</w:t>
      </w:r>
    </w:p>
    <w:p w:rsidR="00915207" w:rsidRDefault="00220CDD" w:rsidP="00915207">
      <w:pPr>
        <w:pStyle w:val="a9"/>
        <w:numPr>
          <w:ilvl w:val="0"/>
          <w:numId w:val="18"/>
        </w:numPr>
      </w:pPr>
      <w:r>
        <w:t>функциональных особенностей</w:t>
      </w:r>
      <w:r w:rsidR="00915207">
        <w:t>;</w:t>
      </w:r>
      <w:r>
        <w:t xml:space="preserve"> </w:t>
      </w:r>
    </w:p>
    <w:p w:rsidR="00915207" w:rsidRDefault="00220CDD" w:rsidP="00915207">
      <w:pPr>
        <w:pStyle w:val="a9"/>
        <w:numPr>
          <w:ilvl w:val="0"/>
          <w:numId w:val="18"/>
        </w:numPr>
      </w:pPr>
      <w:r>
        <w:t>возможностей</w:t>
      </w:r>
      <w:r w:rsidR="00915207">
        <w:t>;</w:t>
      </w:r>
    </w:p>
    <w:p w:rsidR="00220CDD" w:rsidRDefault="00220CDD" w:rsidP="00915207">
      <w:pPr>
        <w:pStyle w:val="a9"/>
        <w:numPr>
          <w:ilvl w:val="0"/>
          <w:numId w:val="18"/>
        </w:numPr>
      </w:pPr>
      <w:r>
        <w:t>используемых технологий</w:t>
      </w:r>
      <w:r w:rsidR="00DE5A1E">
        <w:t>.</w:t>
      </w:r>
    </w:p>
    <w:p w:rsidR="00DE5A1E" w:rsidRPr="00DE5A1E" w:rsidRDefault="00AC7ACA" w:rsidP="000362FA">
      <w:pPr>
        <w:pStyle w:val="ad"/>
      </w:pPr>
      <w:r>
        <w:t xml:space="preserve">3. </w:t>
      </w:r>
      <w:r w:rsidR="00877345" w:rsidRPr="007C7C54">
        <w:rPr>
          <w:b/>
        </w:rPr>
        <w:t>Декомпозиция</w:t>
      </w:r>
      <w:r w:rsidR="00DE5A1E">
        <w:t xml:space="preserve"> системы, приложения</w:t>
      </w:r>
      <w:r w:rsidR="007C7C54">
        <w:t xml:space="preserve"> (как?)</w:t>
      </w:r>
    </w:p>
    <w:p w:rsidR="00915207" w:rsidRDefault="00915207" w:rsidP="00915207">
      <w:r>
        <w:t>Кто описывает</w:t>
      </w:r>
      <w:r w:rsidR="008B3062">
        <w:t xml:space="preserve"> (последние 3 стадии)</w:t>
      </w:r>
      <w:r>
        <w:t>: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конструктор;</w:t>
      </w:r>
    </w:p>
    <w:p w:rsidR="008B3062" w:rsidRDefault="008B3062" w:rsidP="00915207">
      <w:pPr>
        <w:pStyle w:val="a9"/>
        <w:numPr>
          <w:ilvl w:val="0"/>
          <w:numId w:val="17"/>
        </w:numPr>
      </w:pPr>
      <w:proofErr w:type="spellStart"/>
      <w:r>
        <w:t>инфраструктурщик</w:t>
      </w:r>
      <w:proofErr w:type="spellEnd"/>
      <w:r>
        <w:t>;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разработчик;</w:t>
      </w:r>
    </w:p>
    <w:p w:rsidR="00915207" w:rsidRDefault="00915207" w:rsidP="00915207">
      <w:pPr>
        <w:pStyle w:val="a9"/>
        <w:numPr>
          <w:ilvl w:val="0"/>
          <w:numId w:val="17"/>
        </w:numPr>
      </w:pPr>
      <w:proofErr w:type="spellStart"/>
      <w:r>
        <w:t>тестировщик</w:t>
      </w:r>
      <w:proofErr w:type="spellEnd"/>
      <w:r>
        <w:t>;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технические писатели (разработчики документации);</w:t>
      </w:r>
    </w:p>
    <w:p w:rsidR="00915207" w:rsidRDefault="00915207" w:rsidP="00915207">
      <w:pPr>
        <w:pStyle w:val="a9"/>
        <w:numPr>
          <w:ilvl w:val="0"/>
          <w:numId w:val="17"/>
        </w:numPr>
      </w:pPr>
      <w:r>
        <w:t>руководитель проекта.</w:t>
      </w:r>
    </w:p>
    <w:p w:rsidR="00915207" w:rsidRDefault="00915207" w:rsidP="00915207">
      <w:r>
        <w:t>Включает:</w:t>
      </w:r>
    </w:p>
    <w:p w:rsidR="00220CDD" w:rsidRDefault="00DE5A1E" w:rsidP="000362FA">
      <w:pPr>
        <w:pStyle w:val="a9"/>
        <w:numPr>
          <w:ilvl w:val="0"/>
          <w:numId w:val="4"/>
        </w:numPr>
      </w:pPr>
      <w:r>
        <w:t xml:space="preserve">Выделение </w:t>
      </w:r>
      <w:r w:rsidRPr="007C7C54">
        <w:rPr>
          <w:b/>
        </w:rPr>
        <w:t xml:space="preserve">областей </w:t>
      </w:r>
      <w:r w:rsidR="008B3062" w:rsidRPr="007C7C54">
        <w:rPr>
          <w:b/>
        </w:rPr>
        <w:t xml:space="preserve">для </w:t>
      </w:r>
      <w:r w:rsidRPr="007C7C54">
        <w:rPr>
          <w:b/>
        </w:rPr>
        <w:t>защиты</w:t>
      </w:r>
      <w:r w:rsidR="007C7C54">
        <w:t xml:space="preserve"> в информационной сфере</w:t>
      </w:r>
    </w:p>
    <w:p w:rsidR="00DE5A1E" w:rsidRDefault="00DE5A1E" w:rsidP="000362FA">
      <w:pPr>
        <w:pStyle w:val="a9"/>
        <w:numPr>
          <w:ilvl w:val="0"/>
          <w:numId w:val="4"/>
        </w:numPr>
      </w:pPr>
      <w:r>
        <w:t xml:space="preserve">Формирование </w:t>
      </w:r>
      <w:r w:rsidRPr="007C7C54">
        <w:rPr>
          <w:b/>
        </w:rPr>
        <w:t>политик безопасности</w:t>
      </w:r>
      <w:r w:rsidR="008B3062">
        <w:t xml:space="preserve"> приложения</w:t>
      </w:r>
      <w:r>
        <w:t xml:space="preserve"> </w:t>
      </w:r>
      <w:r w:rsidR="008B3062">
        <w:t>(</w:t>
      </w:r>
      <w:r>
        <w:t>определ</w:t>
      </w:r>
      <w:r w:rsidR="008B3062">
        <w:t>ение</w:t>
      </w:r>
      <w:r>
        <w:t xml:space="preserve"> правил</w:t>
      </w:r>
      <w:r w:rsidR="008B3062">
        <w:t>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Проверки входных данных</w:t>
      </w:r>
      <w:r w:rsidR="004030A1">
        <w:t xml:space="preserve"> (минимизировать, так как это уязвимость)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Проверки подлинности</w:t>
      </w:r>
      <w:r w:rsidR="004030A1">
        <w:t xml:space="preserve"> (использовать сертифицированные средства)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Авторизации</w:t>
      </w:r>
      <w:r w:rsidR="004030A1">
        <w:t xml:space="preserve"> (разграничение доступа – изоляция защищаемых ресурсов)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Управления конфигурацией</w:t>
      </w:r>
      <w:r w:rsidR="004030A1">
        <w:t xml:space="preserve"> (тщательная разработка интерфейсов между компонентами</w:t>
      </w:r>
      <w:r w:rsidR="0014610D">
        <w:t>-инфраструктурой и приложениями</w:t>
      </w:r>
      <w:r w:rsidR="004030A1">
        <w:t>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Выделения конфиденциальных данных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Управления сеансом</w:t>
      </w:r>
      <w:r w:rsidR="004030A1">
        <w:t xml:space="preserve"> (перехват сеансового обмена</w:t>
      </w:r>
      <w:r w:rsidR="0014610D">
        <w:t xml:space="preserve"> между конечными точками сеанса</w:t>
      </w:r>
      <w:r w:rsidR="007C7C54">
        <w:t xml:space="preserve"> – </w:t>
      </w:r>
      <w:r w:rsidR="007C7C54">
        <w:rPr>
          <w:lang w:val="en-US"/>
        </w:rPr>
        <w:t>XSS</w:t>
      </w:r>
      <w:r w:rsidR="007C7C54" w:rsidRPr="007C7C54">
        <w:t>-</w:t>
      </w:r>
      <w:r w:rsidR="007C7C54">
        <w:t>атаки (</w:t>
      </w:r>
      <w:r w:rsidR="007C7C54">
        <w:rPr>
          <w:lang w:val="en-US"/>
        </w:rPr>
        <w:t>cross</w:t>
      </w:r>
      <w:r w:rsidR="007C7C54" w:rsidRPr="007C7C54">
        <w:t>-</w:t>
      </w:r>
      <w:r w:rsidR="007C7C54">
        <w:rPr>
          <w:lang w:val="en-US"/>
        </w:rPr>
        <w:t>site</w:t>
      </w:r>
      <w:r w:rsidR="007C7C54" w:rsidRPr="007C7C54">
        <w:t xml:space="preserve"> </w:t>
      </w:r>
      <w:r w:rsidR="007C7C54">
        <w:rPr>
          <w:lang w:val="en-US"/>
        </w:rPr>
        <w:t>scripting</w:t>
      </w:r>
      <w:bookmarkStart w:id="0" w:name="_GoBack"/>
      <w:bookmarkEnd w:id="0"/>
      <w:r w:rsidR="007C7C54">
        <w:t>)</w:t>
      </w:r>
      <w:r w:rsidR="004030A1">
        <w:t>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Шифровани</w:t>
      </w:r>
      <w:r w:rsidR="008B3062">
        <w:t>я</w:t>
      </w:r>
      <w:r w:rsidR="004030A1">
        <w:t xml:space="preserve"> (использовать стандартные и сертифицированные протоколы и алгоритмы)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Управления параметрами</w:t>
      </w:r>
      <w:r w:rsidR="004030A1">
        <w:t xml:space="preserve"> (при передаче между компонентами)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Управления</w:t>
      </w:r>
      <w:r w:rsidR="004030A1">
        <w:t xml:space="preserve"> исключениями (обработка – что сообщать клиенту, </w:t>
      </w:r>
      <w:r w:rsidR="0014610D">
        <w:t xml:space="preserve">что </w:t>
      </w:r>
      <w:proofErr w:type="spellStart"/>
      <w:r w:rsidR="0014610D">
        <w:t>логировать</w:t>
      </w:r>
      <w:proofErr w:type="spellEnd"/>
      <w:r w:rsidR="0014610D">
        <w:t xml:space="preserve">, </w:t>
      </w:r>
      <w:r w:rsidR="004030A1">
        <w:t>а что глушить</w:t>
      </w:r>
      <w:r w:rsidR="0014610D">
        <w:t xml:space="preserve"> – эта информация содержит много сведений, полезных взломщику</w:t>
      </w:r>
      <w:r w:rsidR="004030A1">
        <w:t>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Аудита и входа в систему</w:t>
      </w:r>
      <w:r w:rsidR="00445BB1">
        <w:t xml:space="preserve"> (инструкции, подтверждение проведения транзакций, защита этих подтверждений)</w:t>
      </w:r>
    </w:p>
    <w:p w:rsidR="00DE5A1E" w:rsidRDefault="00DE5A1E" w:rsidP="000362FA">
      <w:pPr>
        <w:pStyle w:val="a9"/>
        <w:numPr>
          <w:ilvl w:val="0"/>
          <w:numId w:val="4"/>
        </w:numPr>
      </w:pPr>
      <w:r>
        <w:t xml:space="preserve">Важные </w:t>
      </w:r>
      <w:r w:rsidRPr="007C7C54">
        <w:rPr>
          <w:b/>
        </w:rPr>
        <w:t>события</w:t>
      </w:r>
      <w:r>
        <w:t xml:space="preserve"> (что проверять)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lastRenderedPageBreak/>
        <w:t>Поток</w:t>
      </w:r>
      <w:r w:rsidR="004030A1">
        <w:t>и</w:t>
      </w:r>
      <w:r>
        <w:t xml:space="preserve"> данных</w:t>
      </w:r>
      <w:r w:rsidR="004030A1">
        <w:t xml:space="preserve"> (между компонентами) - ресурс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Точки входа</w:t>
      </w:r>
      <w:r w:rsidR="004030A1">
        <w:t xml:space="preserve"> (внутренние и внешние интерфейсы, которые разработчики стремятся снабдить максимальным числом функций)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Границы доверия</w:t>
      </w:r>
      <w:r w:rsidR="004030A1">
        <w:t xml:space="preserve"> (проверка подлинности данных при обмене между компонентами)</w:t>
      </w:r>
    </w:p>
    <w:p w:rsidR="00DE5A1E" w:rsidRDefault="00DE5A1E" w:rsidP="000362FA">
      <w:pPr>
        <w:pStyle w:val="a9"/>
        <w:numPr>
          <w:ilvl w:val="1"/>
          <w:numId w:val="4"/>
        </w:numPr>
      </w:pPr>
      <w:r>
        <w:t>Код (части программы) с высоким приоритетом</w:t>
      </w:r>
      <w:r w:rsidR="004030A1">
        <w:t xml:space="preserve"> (минимизация прав</w:t>
      </w:r>
      <w:r w:rsidR="008B3062">
        <w:t>: отвечаем на вопрос – очень ли нужен такой код?</w:t>
      </w:r>
      <w:r w:rsidR="004030A1">
        <w:t>)</w:t>
      </w:r>
    </w:p>
    <w:p w:rsidR="00220CDD" w:rsidRPr="00DE5A1E" w:rsidRDefault="00DE5A1E" w:rsidP="000362FA">
      <w:pPr>
        <w:pStyle w:val="ad"/>
      </w:pPr>
      <w:r>
        <w:t>Определение угроз</w:t>
      </w:r>
    </w:p>
    <w:p w:rsidR="00DE5A1E" w:rsidRDefault="002A00EB" w:rsidP="000362FA">
      <w:r>
        <w:t>- подмена идентификатора (</w:t>
      </w:r>
      <w:r w:rsidR="0032137C">
        <w:t xml:space="preserve">незаконное </w:t>
      </w:r>
      <w:r>
        <w:t>получение учетных данных)</w:t>
      </w:r>
    </w:p>
    <w:p w:rsidR="002A00EB" w:rsidRDefault="002A00EB" w:rsidP="000362FA">
      <w:r>
        <w:t>- фальсификация данных</w:t>
      </w:r>
      <w:r w:rsidR="00445BB1">
        <w:t xml:space="preserve"> (незаконное изменение)</w:t>
      </w:r>
    </w:p>
    <w:p w:rsidR="002A00EB" w:rsidRDefault="00445BB1" w:rsidP="000362FA">
      <w:r>
        <w:t>- отказ от авторства действий</w:t>
      </w:r>
    </w:p>
    <w:p w:rsidR="0032137C" w:rsidRDefault="002A00EB" w:rsidP="000362FA">
      <w:r>
        <w:t xml:space="preserve">- </w:t>
      </w:r>
      <w:r w:rsidR="0032137C">
        <w:t>разглашение (явное и неявное – следы редактирования в офисных документах)</w:t>
      </w:r>
    </w:p>
    <w:p w:rsidR="002A00EB" w:rsidRPr="00DE48F2" w:rsidRDefault="0032137C" w:rsidP="000362FA">
      <w:r>
        <w:t xml:space="preserve">- </w:t>
      </w:r>
      <w:r w:rsidR="002A00EB">
        <w:t>отказ в обслуживании (</w:t>
      </w:r>
      <w:r w:rsidR="002A00EB">
        <w:rPr>
          <w:lang w:val="en-US"/>
        </w:rPr>
        <w:t>D</w:t>
      </w:r>
      <w:r w:rsidR="002938FE">
        <w:rPr>
          <w:lang w:val="en-US"/>
        </w:rPr>
        <w:t>eny</w:t>
      </w:r>
      <w:r w:rsidR="002938FE" w:rsidRPr="002938FE">
        <w:t xml:space="preserve"> </w:t>
      </w:r>
      <w:r w:rsidR="002A00EB">
        <w:rPr>
          <w:lang w:val="en-US"/>
        </w:rPr>
        <w:t>O</w:t>
      </w:r>
      <w:r w:rsidR="002938FE">
        <w:rPr>
          <w:lang w:val="en-US"/>
        </w:rPr>
        <w:t>f</w:t>
      </w:r>
      <w:r w:rsidR="002938FE" w:rsidRPr="002938FE">
        <w:t xml:space="preserve"> </w:t>
      </w:r>
      <w:r w:rsidR="002A00EB">
        <w:rPr>
          <w:lang w:val="en-US"/>
        </w:rPr>
        <w:t>S</w:t>
      </w:r>
      <w:r w:rsidR="002938FE">
        <w:rPr>
          <w:lang w:val="en-US"/>
        </w:rPr>
        <w:t>ervice</w:t>
      </w:r>
      <w:r w:rsidR="002A00EB" w:rsidRPr="00DE48F2">
        <w:t>)</w:t>
      </w:r>
    </w:p>
    <w:p w:rsidR="002A00EB" w:rsidRDefault="002A00EB" w:rsidP="000362FA">
      <w:r w:rsidRPr="00DE48F2">
        <w:t xml:space="preserve">- </w:t>
      </w:r>
      <w:r>
        <w:t>расширение прав</w:t>
      </w:r>
    </w:p>
    <w:p w:rsidR="00A63479" w:rsidRPr="00F75BE7" w:rsidRDefault="00F75BE7" w:rsidP="000362FA">
      <w:r w:rsidRPr="00CC5D2A">
        <w:t>-</w:t>
      </w:r>
      <w:r>
        <w:t xml:space="preserve"> и др.</w:t>
      </w:r>
    </w:p>
    <w:p w:rsidR="00A63479" w:rsidRPr="00F75BE7" w:rsidRDefault="00A63479" w:rsidP="000362FA">
      <w:pPr>
        <w:rPr>
          <w:u w:val="single"/>
        </w:rPr>
      </w:pPr>
      <w:r w:rsidRPr="00F75BE7">
        <w:rPr>
          <w:u w:val="single"/>
        </w:rPr>
        <w:t>Источники угроз:</w:t>
      </w:r>
    </w:p>
    <w:p w:rsidR="00A63479" w:rsidRPr="001B7585" w:rsidRDefault="00A63479" w:rsidP="000362FA">
      <w:pPr>
        <w:pStyle w:val="a9"/>
        <w:numPr>
          <w:ilvl w:val="0"/>
          <w:numId w:val="6"/>
        </w:numPr>
      </w:pPr>
      <w:r>
        <w:t>Природные (наводнения, пожары, радиоактивное излучение)</w:t>
      </w:r>
    </w:p>
    <w:p w:rsidR="00A63479" w:rsidRDefault="00A63479" w:rsidP="000362FA">
      <w:pPr>
        <w:pStyle w:val="a9"/>
        <w:numPr>
          <w:ilvl w:val="0"/>
          <w:numId w:val="6"/>
        </w:numPr>
      </w:pPr>
      <w:r>
        <w:t>Техногенные (отключение питания, скачки напряжения, сбои в работке аппаратуры)</w:t>
      </w:r>
    </w:p>
    <w:p w:rsidR="00A63479" w:rsidRDefault="00A63479" w:rsidP="000362FA">
      <w:pPr>
        <w:pStyle w:val="a9"/>
        <w:numPr>
          <w:ilvl w:val="0"/>
          <w:numId w:val="6"/>
        </w:numPr>
      </w:pPr>
      <w:r>
        <w:t>Антропогенные</w:t>
      </w:r>
    </w:p>
    <w:p w:rsidR="00A63479" w:rsidRDefault="00A63479" w:rsidP="000362FA">
      <w:pPr>
        <w:pStyle w:val="a9"/>
        <w:numPr>
          <w:ilvl w:val="1"/>
          <w:numId w:val="6"/>
        </w:numPr>
      </w:pPr>
      <w:r>
        <w:t>Умышленные (целенаправленные)</w:t>
      </w:r>
    </w:p>
    <w:p w:rsidR="00C67A11" w:rsidRDefault="00C67A11" w:rsidP="00C67A11">
      <w:pPr>
        <w:pStyle w:val="a9"/>
        <w:numPr>
          <w:ilvl w:val="2"/>
          <w:numId w:val="6"/>
        </w:numPr>
      </w:pPr>
      <w:r>
        <w:t>Проникновение в систему</w:t>
      </w:r>
    </w:p>
    <w:p w:rsidR="00C67A11" w:rsidRDefault="00C67A11" w:rsidP="00C67A11">
      <w:pPr>
        <w:pStyle w:val="a9"/>
        <w:numPr>
          <w:ilvl w:val="2"/>
          <w:numId w:val="6"/>
        </w:numPr>
      </w:pPr>
      <w:r>
        <w:t>Маскировка под легального пользователя</w:t>
      </w:r>
    </w:p>
    <w:p w:rsidR="00C67A11" w:rsidRDefault="00C67A11" w:rsidP="00C67A11">
      <w:pPr>
        <w:pStyle w:val="a9"/>
        <w:numPr>
          <w:ilvl w:val="2"/>
          <w:numId w:val="6"/>
        </w:numPr>
      </w:pPr>
      <w:r>
        <w:t>Подкуп, шантаж</w:t>
      </w:r>
    </w:p>
    <w:p w:rsidR="00C67A11" w:rsidRDefault="00C67A11" w:rsidP="00C67A11">
      <w:pPr>
        <w:pStyle w:val="a9"/>
        <w:numPr>
          <w:ilvl w:val="2"/>
          <w:numId w:val="6"/>
        </w:numPr>
      </w:pPr>
      <w:r>
        <w:t>Искажение программ и данных</w:t>
      </w:r>
    </w:p>
    <w:p w:rsidR="00A63479" w:rsidRDefault="00A63479" w:rsidP="000362FA">
      <w:pPr>
        <w:pStyle w:val="a9"/>
        <w:numPr>
          <w:ilvl w:val="1"/>
          <w:numId w:val="6"/>
        </w:numPr>
      </w:pPr>
      <w:r>
        <w:t xml:space="preserve">Случайные (ошибки </w:t>
      </w:r>
      <w:r w:rsidR="00C67A11">
        <w:t>сотрудников разного уровня и клиентов</w:t>
      </w:r>
      <w:r>
        <w:t>)</w:t>
      </w:r>
    </w:p>
    <w:p w:rsidR="00DE5A1E" w:rsidRPr="00DE5A1E" w:rsidRDefault="00DE5A1E" w:rsidP="000362FA">
      <w:pPr>
        <w:pStyle w:val="ad"/>
      </w:pPr>
      <w:r>
        <w:t>Документирование угроз</w:t>
      </w:r>
    </w:p>
    <w:p w:rsidR="00DE5A1E" w:rsidRDefault="000F5A46" w:rsidP="000362FA">
      <w:r>
        <w:t>Для каждой определяется</w:t>
      </w:r>
    </w:p>
    <w:p w:rsidR="000F5A46" w:rsidRDefault="000F5A46" w:rsidP="000362FA">
      <w:r>
        <w:t>- цель</w:t>
      </w:r>
    </w:p>
    <w:p w:rsidR="000F5A46" w:rsidRDefault="000F5A46" w:rsidP="000362FA">
      <w:r>
        <w:t>- категория</w:t>
      </w:r>
      <w:r w:rsidR="00445BB1">
        <w:t xml:space="preserve"> (в модели </w:t>
      </w:r>
      <w:r w:rsidR="00445BB1">
        <w:rPr>
          <w:lang w:val="en-US"/>
        </w:rPr>
        <w:t>STRIDE</w:t>
      </w:r>
      <w:r w:rsidR="00445BB1">
        <w:t>)</w:t>
      </w:r>
    </w:p>
    <w:p w:rsidR="000F5A46" w:rsidRDefault="000F5A46" w:rsidP="000362FA">
      <w:r>
        <w:t>- риск</w:t>
      </w:r>
    </w:p>
    <w:p w:rsidR="000F5A46" w:rsidRPr="004D4059" w:rsidRDefault="000F5A46" w:rsidP="000362FA">
      <w:r>
        <w:t>- метод борьбы</w:t>
      </w:r>
    </w:p>
    <w:p w:rsidR="00CA2B69" w:rsidRPr="00694525" w:rsidRDefault="00CA2B69" w:rsidP="000362FA">
      <w:pPr>
        <w:rPr>
          <w:highlight w:val="yellow"/>
          <w:u w:val="single"/>
        </w:rPr>
      </w:pPr>
      <w:r w:rsidRPr="00694525">
        <w:rPr>
          <w:highlight w:val="yellow"/>
          <w:u w:val="single"/>
        </w:rPr>
        <w:t xml:space="preserve">Модель </w:t>
      </w:r>
      <w:r w:rsidRPr="00694525">
        <w:rPr>
          <w:highlight w:val="yellow"/>
          <w:u w:val="single"/>
          <w:lang w:val="en-US"/>
        </w:rPr>
        <w:t>STRIDE</w:t>
      </w:r>
    </w:p>
    <w:p w:rsidR="00C67A11" w:rsidRPr="00694525" w:rsidRDefault="00CA2B69" w:rsidP="000362FA">
      <w:pPr>
        <w:rPr>
          <w:highlight w:val="yellow"/>
        </w:rPr>
      </w:pPr>
      <w:r w:rsidRPr="00694525">
        <w:rPr>
          <w:highlight w:val="yellow"/>
        </w:rPr>
        <w:t>-</w:t>
      </w:r>
      <w:r w:rsidR="00A34005" w:rsidRPr="00694525">
        <w:rPr>
          <w:highlight w:val="yellow"/>
        </w:rPr>
        <w:t xml:space="preserve"> </w:t>
      </w:r>
    </w:p>
    <w:p w:rsidR="00CA2B69" w:rsidRDefault="00FE3466" w:rsidP="000362FA">
      <w:hyperlink r:id="rId7" w:anchor="S2" w:history="1">
        <w:r w:rsidR="00C67A11" w:rsidRPr="00694525">
          <w:rPr>
            <w:rStyle w:val="af0"/>
            <w:highlight w:val="yellow"/>
          </w:rPr>
          <w:t>http://msdn.microsoft.com/ru-ru/magazine/cc163519.aspx#S2</w:t>
        </w:r>
      </w:hyperlink>
    </w:p>
    <w:p w:rsidR="00C67A11" w:rsidRPr="00CA2B69" w:rsidRDefault="00C67A11" w:rsidP="000362FA"/>
    <w:p w:rsidR="00DE5A1E" w:rsidRPr="00DE5A1E" w:rsidRDefault="00DE5A1E" w:rsidP="000362FA">
      <w:pPr>
        <w:pStyle w:val="ad"/>
      </w:pPr>
      <w:r>
        <w:t>Оценка серьезности угроз</w:t>
      </w:r>
    </w:p>
    <w:p w:rsidR="00DE5A1E" w:rsidRDefault="00DE5A1E" w:rsidP="000362FA">
      <w:r>
        <w:t>Выяснение</w:t>
      </w:r>
    </w:p>
    <w:p w:rsidR="00DE5A1E" w:rsidRDefault="00DE5A1E" w:rsidP="000362FA">
      <w:r>
        <w:t>- потенциального ущерба</w:t>
      </w:r>
    </w:p>
    <w:p w:rsidR="00DE5A1E" w:rsidRDefault="00DE5A1E" w:rsidP="000362FA">
      <w:r>
        <w:t xml:space="preserve">- </w:t>
      </w:r>
      <w:proofErr w:type="spellStart"/>
      <w:r>
        <w:t>воспроизводимости</w:t>
      </w:r>
      <w:proofErr w:type="spellEnd"/>
      <w:r>
        <w:t xml:space="preserve"> угроз</w:t>
      </w:r>
    </w:p>
    <w:p w:rsidR="00DE5A1E" w:rsidRDefault="00DE5A1E" w:rsidP="000362FA">
      <w:r>
        <w:t>- доступность</w:t>
      </w:r>
      <w:r w:rsidR="000F5A46">
        <w:t xml:space="preserve"> начать атаки</w:t>
      </w:r>
    </w:p>
    <w:p w:rsidR="000F5A46" w:rsidRDefault="000F5A46" w:rsidP="000362FA">
      <w:r>
        <w:t>- затронутые пользователи и ресурсы (активы)</w:t>
      </w:r>
    </w:p>
    <w:p w:rsidR="000F5A46" w:rsidRPr="00694525" w:rsidRDefault="000F5A46" w:rsidP="000362FA">
      <w:r>
        <w:t>- легкость обнаружения</w:t>
      </w:r>
    </w:p>
    <w:p w:rsidR="00694525" w:rsidRPr="00694525" w:rsidRDefault="00694525" w:rsidP="000362FA">
      <w:pPr>
        <w:rPr>
          <w:i/>
        </w:rPr>
      </w:pPr>
      <w:r w:rsidRPr="00DD1AB5">
        <w:rPr>
          <w:i/>
        </w:rPr>
        <w:t xml:space="preserve">---------------------------------------------------45 </w:t>
      </w:r>
      <w:r w:rsidRPr="00694525">
        <w:rPr>
          <w:i/>
        </w:rPr>
        <w:t>минут----------------------------------------------------</w:t>
      </w:r>
    </w:p>
    <w:p w:rsidR="00877345" w:rsidRPr="000362FA" w:rsidRDefault="00877345" w:rsidP="00877345">
      <w:pPr>
        <w:pStyle w:val="2"/>
        <w:spacing w:before="0"/>
      </w:pPr>
      <w:r w:rsidRPr="00220CDD">
        <w:t>Проблемы</w:t>
      </w:r>
      <w:r>
        <w:t xml:space="preserve"> технической защиты информации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перехват электронных излучений (решается обеспечением защиты информации, передаваемой по радиоканалам связи и обмена данными информационной системы);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>- принудительное электромагнитное облучение (подсветка) линий связи с целью получения паразитной модуляции несущей (решается с помощью инженерной защиты информации или физической защиты информации, передаваемой по кабельным линиям передачи данных)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lastRenderedPageBreak/>
        <w:t xml:space="preserve">- защита информации в локальных сетях, в интернете и технические средства информационной безопасности;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применение подслушивающих устройств;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дистанционное фотографирование;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>- перехват акустических излучений;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восстановление текста принтера;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копирование носителей информации с преодолением мер защиты;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маскировка под зарегистрированного пользователя;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маскировка под запросы системы;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использование программных ловушек;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использование недостатков языков программирования и операционных систем;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незаконное подключение к аппаратуре и линиям связи специально разработанных аппаратных средств, обеспечивающих доступ к информации;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злоумышленный вывод из строя механизмов защиты; </w:t>
      </w:r>
    </w:p>
    <w:p w:rsidR="00877345" w:rsidRPr="001A7B5F" w:rsidRDefault="00877345" w:rsidP="00877345">
      <w:pPr>
        <w:rPr>
          <w:highlight w:val="yellow"/>
        </w:rPr>
      </w:pPr>
      <w:r w:rsidRPr="001A7B5F">
        <w:rPr>
          <w:highlight w:val="yellow"/>
        </w:rPr>
        <w:t xml:space="preserve">- расшифровка специальными программами зашифрованной информации; </w:t>
      </w:r>
    </w:p>
    <w:p w:rsidR="00877345" w:rsidRDefault="00877345" w:rsidP="00877345">
      <w:r w:rsidRPr="001A7B5F">
        <w:rPr>
          <w:highlight w:val="yellow"/>
        </w:rPr>
        <w:t>- информационные инфекции.</w:t>
      </w:r>
    </w:p>
    <w:p w:rsidR="00DE48F2" w:rsidRPr="00DE48F2" w:rsidRDefault="00DE48F2" w:rsidP="000362FA">
      <w:pPr>
        <w:pStyle w:val="2"/>
        <w:spacing w:before="0"/>
      </w:pPr>
      <w:r w:rsidRPr="00DE48F2">
        <w:t>Модель нарушителя</w:t>
      </w:r>
    </w:p>
    <w:p w:rsidR="00DE48F2" w:rsidRDefault="00DE48F2" w:rsidP="000362FA">
      <w:r>
        <w:t>Классификация (по уровню возможностей)</w:t>
      </w:r>
    </w:p>
    <w:p w:rsidR="00DE48F2" w:rsidRDefault="00DE48F2" w:rsidP="000362FA">
      <w:pPr>
        <w:pStyle w:val="a9"/>
        <w:numPr>
          <w:ilvl w:val="0"/>
          <w:numId w:val="5"/>
        </w:numPr>
      </w:pPr>
      <w:r>
        <w:t>Низкий – запуск средств из предопределенного набора, реализующих заранее предусмотренные функции</w:t>
      </w:r>
    </w:p>
    <w:p w:rsidR="00DE48F2" w:rsidRDefault="00DE48F2" w:rsidP="000362FA">
      <w:pPr>
        <w:pStyle w:val="a9"/>
        <w:numPr>
          <w:ilvl w:val="0"/>
          <w:numId w:val="5"/>
        </w:numPr>
      </w:pPr>
      <w:r>
        <w:t>Средний – создание и запуск собственных средств с новыми функциями</w:t>
      </w:r>
    </w:p>
    <w:p w:rsidR="00DE48F2" w:rsidRDefault="00DE48F2" w:rsidP="000362FA">
      <w:pPr>
        <w:pStyle w:val="a9"/>
        <w:numPr>
          <w:ilvl w:val="0"/>
          <w:numId w:val="5"/>
        </w:numPr>
      </w:pPr>
      <w:r>
        <w:t>Высокий – управление функционированием системы (воздействие на базовое ПО, изменение конфигурации ПО и аппаратуры)</w:t>
      </w:r>
    </w:p>
    <w:p w:rsidR="00DE48F2" w:rsidRDefault="00DE48F2" w:rsidP="000362FA">
      <w:pPr>
        <w:pStyle w:val="a9"/>
        <w:numPr>
          <w:ilvl w:val="0"/>
          <w:numId w:val="5"/>
        </w:numPr>
      </w:pPr>
      <w:r>
        <w:t xml:space="preserve">Абсолютный – проектирование и реализация системы, ее ремонт, обновление, доработка и замена с использованием новых компонентов собственной разработки </w:t>
      </w:r>
    </w:p>
    <w:p w:rsidR="00A63479" w:rsidRPr="00C41495" w:rsidRDefault="00A63479" w:rsidP="000362FA">
      <w:pPr>
        <w:pStyle w:val="2"/>
        <w:spacing w:before="0"/>
      </w:pPr>
      <w:r w:rsidRPr="00C41495">
        <w:t>Компьютерное пиратство</w:t>
      </w:r>
    </w:p>
    <w:p w:rsidR="00A63479" w:rsidRDefault="00A63479" w:rsidP="000362FA">
      <w:r>
        <w:t>Хакеры (</w:t>
      </w:r>
      <w:r>
        <w:rPr>
          <w:lang w:val="en-US"/>
        </w:rPr>
        <w:t>Hack</w:t>
      </w:r>
      <w:r w:rsidRPr="00C41495">
        <w:t xml:space="preserve"> – </w:t>
      </w:r>
      <w:r>
        <w:t>разбивать, разрубать) – компьютерные пираты, злоумышленники.</w:t>
      </w:r>
    </w:p>
    <w:p w:rsidR="00A63479" w:rsidRDefault="00A63479" w:rsidP="000362FA"/>
    <w:p w:rsidR="00A63479" w:rsidRDefault="00A63479" w:rsidP="000362FA">
      <w:r>
        <w:t>Классы хакеров:</w:t>
      </w:r>
    </w:p>
    <w:p w:rsidR="00A63479" w:rsidRDefault="00A63479" w:rsidP="000362FA">
      <w:pPr>
        <w:pStyle w:val="a9"/>
        <w:numPr>
          <w:ilvl w:val="0"/>
          <w:numId w:val="9"/>
        </w:numPr>
      </w:pPr>
      <w:r>
        <w:t>Увлеченные и начинающие</w:t>
      </w:r>
    </w:p>
    <w:p w:rsidR="0032243A" w:rsidRDefault="0032243A" w:rsidP="0032243A">
      <w:pPr>
        <w:ind w:left="708"/>
      </w:pPr>
      <w:r>
        <w:t>Мотивы:</w:t>
      </w:r>
    </w:p>
    <w:p w:rsidR="0032243A" w:rsidRDefault="0032243A" w:rsidP="0032243A">
      <w:pPr>
        <w:pStyle w:val="a9"/>
        <w:numPr>
          <w:ilvl w:val="0"/>
          <w:numId w:val="20"/>
        </w:numPr>
      </w:pPr>
      <w:r>
        <w:t>добиться доступа к системе, чтобы выяснить ее строение</w:t>
      </w:r>
    </w:p>
    <w:p w:rsidR="0032243A" w:rsidRDefault="0032243A" w:rsidP="0032243A">
      <w:pPr>
        <w:pStyle w:val="a9"/>
        <w:numPr>
          <w:ilvl w:val="0"/>
          <w:numId w:val="20"/>
        </w:numPr>
      </w:pPr>
      <w:r>
        <w:t>получить доступ к развлекательному ресурсу</w:t>
      </w:r>
    </w:p>
    <w:p w:rsidR="0032243A" w:rsidRDefault="0032243A" w:rsidP="0032243A">
      <w:pPr>
        <w:pStyle w:val="a9"/>
        <w:numPr>
          <w:ilvl w:val="0"/>
          <w:numId w:val="20"/>
        </w:numPr>
      </w:pPr>
      <w:r>
        <w:t>показать свою крутизну миру</w:t>
      </w:r>
    </w:p>
    <w:p w:rsidR="0032243A" w:rsidRDefault="0032243A" w:rsidP="0032243A">
      <w:pPr>
        <w:pStyle w:val="a9"/>
        <w:numPr>
          <w:ilvl w:val="0"/>
          <w:numId w:val="20"/>
        </w:numPr>
      </w:pPr>
      <w:r>
        <w:t xml:space="preserve">досадить руководству за </w:t>
      </w:r>
      <w:proofErr w:type="spellStart"/>
      <w:r>
        <w:t>недооцененность</w:t>
      </w:r>
      <w:proofErr w:type="spellEnd"/>
      <w:r>
        <w:t xml:space="preserve"> </w:t>
      </w:r>
    </w:p>
    <w:p w:rsidR="0032243A" w:rsidRDefault="0032243A" w:rsidP="0032243A">
      <w:pPr>
        <w:pStyle w:val="a9"/>
        <w:numPr>
          <w:ilvl w:val="0"/>
          <w:numId w:val="20"/>
        </w:numPr>
      </w:pPr>
      <w:r>
        <w:t>заработать деньги</w:t>
      </w:r>
    </w:p>
    <w:p w:rsidR="00A63479" w:rsidRDefault="00A63479" w:rsidP="000362FA">
      <w:pPr>
        <w:pStyle w:val="a9"/>
        <w:numPr>
          <w:ilvl w:val="0"/>
          <w:numId w:val="9"/>
        </w:numPr>
      </w:pPr>
      <w:r>
        <w:t>Профессионалы</w:t>
      </w:r>
    </w:p>
    <w:p w:rsidR="0032243A" w:rsidRDefault="0032243A" w:rsidP="0032243A">
      <w:pPr>
        <w:pStyle w:val="a9"/>
        <w:numPr>
          <w:ilvl w:val="0"/>
          <w:numId w:val="21"/>
        </w:numPr>
      </w:pPr>
      <w:r>
        <w:t>заработать деньги</w:t>
      </w:r>
    </w:p>
    <w:p w:rsidR="00A63479" w:rsidRDefault="00A63479" w:rsidP="000362FA"/>
    <w:p w:rsidR="00A63479" w:rsidRDefault="00694525" w:rsidP="000362FA">
      <w:r>
        <w:t>П</w:t>
      </w:r>
      <w:r w:rsidR="000954AE">
        <w:t>рофессионалы</w:t>
      </w:r>
      <w:r w:rsidR="0032243A">
        <w:t>, преимущественно,</w:t>
      </w:r>
      <w:r>
        <w:t xml:space="preserve"> используют </w:t>
      </w:r>
      <w:r w:rsidRPr="00694525">
        <w:rPr>
          <w:b/>
        </w:rPr>
        <w:t>некомпьютерные средства</w:t>
      </w:r>
      <w:r w:rsidR="00A63479">
        <w:t>:</w:t>
      </w:r>
    </w:p>
    <w:p w:rsidR="00A63479" w:rsidRDefault="00A63479" w:rsidP="000362FA">
      <w:r>
        <w:t>- вербовка служащих</w:t>
      </w:r>
    </w:p>
    <w:p w:rsidR="00A63479" w:rsidRDefault="00A63479" w:rsidP="000362FA">
      <w:r>
        <w:t>- изучение открытой информации о системе</w:t>
      </w:r>
    </w:p>
    <w:p w:rsidR="00A63479" w:rsidRDefault="00A63479" w:rsidP="000362FA">
      <w:r>
        <w:t>- перехват электронной почты</w:t>
      </w:r>
    </w:p>
    <w:p w:rsidR="00A63479" w:rsidRDefault="00A63479" w:rsidP="000362FA">
      <w:r>
        <w:t>- анализ распечаток и выписок</w:t>
      </w:r>
    </w:p>
    <w:p w:rsidR="00A63479" w:rsidRDefault="00A63479" w:rsidP="000362FA">
      <w:r>
        <w:t>- кража документов, носителей и т.п.</w:t>
      </w:r>
    </w:p>
    <w:p w:rsidR="00A63479" w:rsidRDefault="00A63479" w:rsidP="000362FA"/>
    <w:p w:rsidR="000954AE" w:rsidRDefault="00A63479" w:rsidP="000362FA">
      <w:r>
        <w:t>Этапы внедрения в систему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954AE" w:rsidTr="000954AE">
        <w:tc>
          <w:tcPr>
            <w:tcW w:w="3190" w:type="dxa"/>
          </w:tcPr>
          <w:p w:rsidR="000954AE" w:rsidRDefault="000954AE" w:rsidP="000362FA">
            <w:r>
              <w:t>Этап</w:t>
            </w:r>
          </w:p>
        </w:tc>
        <w:tc>
          <w:tcPr>
            <w:tcW w:w="6381" w:type="dxa"/>
          </w:tcPr>
          <w:p w:rsidR="000954AE" w:rsidRDefault="000954AE" w:rsidP="000362FA">
            <w:r>
              <w:t>Пример</w:t>
            </w:r>
          </w:p>
        </w:tc>
      </w:tr>
      <w:tr w:rsidR="000954AE" w:rsidTr="00786D96">
        <w:tc>
          <w:tcPr>
            <w:tcW w:w="3190" w:type="dxa"/>
            <w:shd w:val="clear" w:color="auto" w:fill="FFFF00"/>
          </w:tcPr>
          <w:p w:rsidR="000954AE" w:rsidRDefault="000954AE" w:rsidP="000362FA"/>
        </w:tc>
        <w:tc>
          <w:tcPr>
            <w:tcW w:w="6381" w:type="dxa"/>
          </w:tcPr>
          <w:p w:rsidR="000954AE" w:rsidRDefault="000954AE" w:rsidP="000362FA">
            <w:r>
              <w:t>для выявления номеров, которые слушают модемы,</w:t>
            </w:r>
            <w:r w:rsidRPr="00B622D4">
              <w:t xml:space="preserve"> </w:t>
            </w:r>
            <w:r>
              <w:t>выполняется автонабор через модем с проверкой тональности ответа</w:t>
            </w:r>
          </w:p>
        </w:tc>
      </w:tr>
      <w:tr w:rsidR="000954AE" w:rsidTr="00786D96">
        <w:tc>
          <w:tcPr>
            <w:tcW w:w="3190" w:type="dxa"/>
            <w:shd w:val="clear" w:color="auto" w:fill="FFFF00"/>
          </w:tcPr>
          <w:p w:rsidR="000954AE" w:rsidRDefault="000954AE" w:rsidP="000362FA"/>
        </w:tc>
        <w:tc>
          <w:tcPr>
            <w:tcW w:w="6381" w:type="dxa"/>
          </w:tcPr>
          <w:p w:rsidR="000954AE" w:rsidRDefault="000954AE" w:rsidP="000362FA">
            <w:r>
              <w:t>определение протокола ответа</w:t>
            </w:r>
          </w:p>
        </w:tc>
      </w:tr>
      <w:tr w:rsidR="000954AE" w:rsidTr="000954AE">
        <w:tc>
          <w:tcPr>
            <w:tcW w:w="3190" w:type="dxa"/>
          </w:tcPr>
          <w:p w:rsidR="000954AE" w:rsidRDefault="000954AE" w:rsidP="000362FA">
            <w:r>
              <w:t>определение процедуры входа в систему</w:t>
            </w:r>
          </w:p>
        </w:tc>
        <w:tc>
          <w:tcPr>
            <w:tcW w:w="6381" w:type="dxa"/>
          </w:tcPr>
          <w:p w:rsidR="000954AE" w:rsidRDefault="000954AE" w:rsidP="000954AE">
            <w:r>
              <w:t xml:space="preserve">Сведения о процедуре входа в систему могут быть в формате приглашении или доступны по команде </w:t>
            </w:r>
            <w:r>
              <w:rPr>
                <w:lang w:val="en-US"/>
              </w:rPr>
              <w:t>help</w:t>
            </w:r>
          </w:p>
        </w:tc>
      </w:tr>
      <w:tr w:rsidR="000954AE" w:rsidTr="000954AE">
        <w:tc>
          <w:tcPr>
            <w:tcW w:w="3190" w:type="dxa"/>
          </w:tcPr>
          <w:p w:rsidR="000954AE" w:rsidRDefault="000954AE" w:rsidP="007B2723">
            <w:r>
              <w:t>получение (подбор) пароля</w:t>
            </w:r>
          </w:p>
        </w:tc>
        <w:tc>
          <w:tcPr>
            <w:tcW w:w="6381" w:type="dxa"/>
          </w:tcPr>
          <w:p w:rsidR="000954AE" w:rsidRDefault="000954AE" w:rsidP="007B2723"/>
        </w:tc>
      </w:tr>
      <w:tr w:rsidR="000954AE" w:rsidTr="000954AE">
        <w:tc>
          <w:tcPr>
            <w:tcW w:w="3190" w:type="dxa"/>
          </w:tcPr>
          <w:p w:rsidR="000954AE" w:rsidRDefault="000954AE" w:rsidP="000954AE">
            <w:r>
              <w:t>повышение приоритета доступа</w:t>
            </w:r>
          </w:p>
        </w:tc>
        <w:tc>
          <w:tcPr>
            <w:tcW w:w="6381" w:type="dxa"/>
          </w:tcPr>
          <w:p w:rsidR="000954AE" w:rsidRDefault="000954AE" w:rsidP="000954AE">
            <w:pPr>
              <w:pStyle w:val="a9"/>
              <w:numPr>
                <w:ilvl w:val="1"/>
                <w:numId w:val="12"/>
              </w:numPr>
              <w:ind w:left="354"/>
            </w:pPr>
            <w:r>
              <w:t>просмотр файлов (системных или просто файлов с реквизитами доступа)</w:t>
            </w:r>
          </w:p>
          <w:p w:rsidR="000954AE" w:rsidRDefault="000954AE" w:rsidP="000954AE">
            <w:pPr>
              <w:pStyle w:val="a9"/>
              <w:numPr>
                <w:ilvl w:val="1"/>
                <w:numId w:val="12"/>
              </w:numPr>
              <w:ind w:left="354"/>
            </w:pPr>
            <w:r>
              <w:t>создание экранных имитаторов для получения пароля от пользователя</w:t>
            </w:r>
          </w:p>
          <w:p w:rsidR="000954AE" w:rsidRDefault="000954AE" w:rsidP="00C4359C">
            <w:pPr>
              <w:pStyle w:val="a9"/>
              <w:numPr>
                <w:ilvl w:val="1"/>
                <w:numId w:val="12"/>
              </w:numPr>
              <w:ind w:left="354"/>
            </w:pPr>
            <w:r>
              <w:t>анализ содержимого оперативной памяти</w:t>
            </w:r>
          </w:p>
        </w:tc>
      </w:tr>
      <w:tr w:rsidR="000954AE" w:rsidTr="000954AE">
        <w:tc>
          <w:tcPr>
            <w:tcW w:w="3190" w:type="dxa"/>
          </w:tcPr>
          <w:p w:rsidR="000954AE" w:rsidRDefault="000954AE" w:rsidP="000362FA">
            <w:r>
              <w:t>нарушение штатной работы системы</w:t>
            </w:r>
          </w:p>
        </w:tc>
        <w:tc>
          <w:tcPr>
            <w:tcW w:w="6381" w:type="dxa"/>
          </w:tcPr>
          <w:p w:rsidR="000954AE" w:rsidRDefault="000954AE" w:rsidP="000954AE">
            <w:pPr>
              <w:pStyle w:val="a9"/>
              <w:numPr>
                <w:ilvl w:val="0"/>
                <w:numId w:val="14"/>
              </w:numPr>
              <w:ind w:left="354"/>
            </w:pPr>
            <w:r>
              <w:t>распространение вирусов</w:t>
            </w:r>
          </w:p>
          <w:p w:rsidR="000954AE" w:rsidRDefault="000954AE" w:rsidP="000954AE">
            <w:pPr>
              <w:pStyle w:val="a9"/>
              <w:numPr>
                <w:ilvl w:val="0"/>
                <w:numId w:val="14"/>
              </w:numPr>
              <w:ind w:left="354"/>
            </w:pPr>
            <w:r>
              <w:t xml:space="preserve">лавинообразная рассылка </w:t>
            </w:r>
          </w:p>
        </w:tc>
      </w:tr>
    </w:tbl>
    <w:p w:rsidR="001B7585" w:rsidRPr="001B7585" w:rsidRDefault="001B7585" w:rsidP="000362FA">
      <w:pPr>
        <w:pStyle w:val="2"/>
        <w:spacing w:before="0"/>
      </w:pPr>
      <w:r w:rsidRPr="001B7585">
        <w:t>Классификация АС с точки зрения требований безопасности</w:t>
      </w:r>
      <w:r>
        <w:t xml:space="preserve"> (9 классов)</w:t>
      </w:r>
    </w:p>
    <w:p w:rsidR="007E54FC" w:rsidRDefault="007E54FC" w:rsidP="00CC5D2A">
      <w:r>
        <w:t xml:space="preserve">По руководящему документу </w:t>
      </w:r>
      <w:proofErr w:type="spellStart"/>
      <w:r>
        <w:t>Гостехкмиссии</w:t>
      </w:r>
      <w:proofErr w:type="spellEnd"/>
      <w:r>
        <w:t xml:space="preserve"> России:</w:t>
      </w:r>
    </w:p>
    <w:p w:rsidR="0032243A" w:rsidRDefault="00CC5D2A" w:rsidP="00CC5D2A">
      <w:pPr>
        <w:rPr>
          <w:b/>
        </w:rPr>
      </w:pPr>
      <w:r>
        <w:t xml:space="preserve">- </w:t>
      </w:r>
      <w:r w:rsidRPr="0032243A">
        <w:rPr>
          <w:b/>
        </w:rPr>
        <w:t>группа 3</w:t>
      </w:r>
      <w:r w:rsidR="0032243A">
        <w:t>(3А, 3Б)</w:t>
      </w:r>
    </w:p>
    <w:p w:rsidR="0032243A" w:rsidRDefault="0032243A" w:rsidP="00CC5D2A">
      <w:r>
        <w:t>-- о</w:t>
      </w:r>
      <w:r w:rsidR="00CC5D2A">
        <w:t>днопользовательские АС</w:t>
      </w:r>
    </w:p>
    <w:p w:rsidR="0032243A" w:rsidRDefault="0032243A" w:rsidP="00CC5D2A">
      <w:r>
        <w:t xml:space="preserve">-- </w:t>
      </w:r>
      <w:r w:rsidR="00CC5D2A">
        <w:t>пользователь допущен ко всей информации</w:t>
      </w:r>
    </w:p>
    <w:p w:rsidR="00CC5D2A" w:rsidRPr="007E54FC" w:rsidRDefault="0032243A" w:rsidP="00CC5D2A">
      <w:r>
        <w:t xml:space="preserve">-- </w:t>
      </w:r>
      <w:r w:rsidR="00CC5D2A">
        <w:t>носител</w:t>
      </w:r>
      <w:r>
        <w:t>и</w:t>
      </w:r>
      <w:r w:rsidR="00CC5D2A">
        <w:t xml:space="preserve"> одного уровня конфиденциальности</w:t>
      </w:r>
    </w:p>
    <w:p w:rsidR="0032243A" w:rsidRDefault="001453C6" w:rsidP="000362FA">
      <w:pPr>
        <w:rPr>
          <w:b/>
        </w:rPr>
      </w:pPr>
      <w:r>
        <w:t xml:space="preserve">- </w:t>
      </w:r>
      <w:r w:rsidRPr="0032243A">
        <w:rPr>
          <w:b/>
        </w:rPr>
        <w:t>группа 2</w:t>
      </w:r>
      <w:r w:rsidR="0032243A">
        <w:rPr>
          <w:b/>
        </w:rPr>
        <w:t xml:space="preserve"> </w:t>
      </w:r>
      <w:r w:rsidR="0032243A">
        <w:t>(2А,2Б)</w:t>
      </w:r>
    </w:p>
    <w:p w:rsidR="0032243A" w:rsidRDefault="0032243A" w:rsidP="000362FA">
      <w:r>
        <w:rPr>
          <w:b/>
        </w:rPr>
        <w:t>--</w:t>
      </w:r>
      <w:r w:rsidR="001453C6">
        <w:t xml:space="preserve"> </w:t>
      </w:r>
      <w:r>
        <w:t>н</w:t>
      </w:r>
      <w:r w:rsidR="001453C6">
        <w:t>есколько пользователей</w:t>
      </w:r>
    </w:p>
    <w:p w:rsidR="0032243A" w:rsidRDefault="0032243A" w:rsidP="000362FA">
      <w:r w:rsidRPr="0032243A">
        <w:rPr>
          <w:b/>
        </w:rPr>
        <w:t>--</w:t>
      </w:r>
      <w:r w:rsidR="001453C6">
        <w:t xml:space="preserve"> </w:t>
      </w:r>
      <w:r>
        <w:t xml:space="preserve">права доступа у всех </w:t>
      </w:r>
      <w:r w:rsidR="001453C6" w:rsidRPr="00A83D95">
        <w:rPr>
          <w:b/>
        </w:rPr>
        <w:t>одинаковы</w:t>
      </w:r>
      <w:r>
        <w:rPr>
          <w:b/>
        </w:rPr>
        <w:t>е</w:t>
      </w:r>
      <w:r w:rsidR="001453C6" w:rsidRPr="00A83D95">
        <w:rPr>
          <w:b/>
        </w:rPr>
        <w:t xml:space="preserve"> </w:t>
      </w:r>
      <w:r>
        <w:rPr>
          <w:b/>
        </w:rPr>
        <w:t xml:space="preserve">- </w:t>
      </w:r>
      <w:r w:rsidR="001453C6">
        <w:t>ко всей информации</w:t>
      </w:r>
    </w:p>
    <w:p w:rsidR="001453C6" w:rsidRDefault="0032243A" w:rsidP="000362FA">
      <w:r>
        <w:t xml:space="preserve">-- </w:t>
      </w:r>
      <w:r w:rsidR="001453C6">
        <w:t>носител</w:t>
      </w:r>
      <w:r>
        <w:t>и</w:t>
      </w:r>
      <w:r w:rsidR="001453C6">
        <w:t xml:space="preserve"> различного уровня конфиденциальности</w:t>
      </w:r>
    </w:p>
    <w:p w:rsidR="0032243A" w:rsidRDefault="00CC5D2A" w:rsidP="000362FA">
      <w:pPr>
        <w:rPr>
          <w:b/>
        </w:rPr>
      </w:pPr>
      <w:r>
        <w:t xml:space="preserve">- </w:t>
      </w:r>
      <w:r w:rsidRPr="0032243A">
        <w:rPr>
          <w:b/>
        </w:rPr>
        <w:t>группа 1</w:t>
      </w:r>
      <w:r w:rsidR="0032243A">
        <w:t>(1А-1Д; 1А – самые жесткие требования)</w:t>
      </w:r>
    </w:p>
    <w:p w:rsidR="0032243A" w:rsidRDefault="0032243A" w:rsidP="000362FA">
      <w:r>
        <w:t>-- м</w:t>
      </w:r>
      <w:r w:rsidR="00CC5D2A">
        <w:t>ногопользовательские АС</w:t>
      </w:r>
    </w:p>
    <w:p w:rsidR="0032243A" w:rsidRDefault="0032243A" w:rsidP="000362FA">
      <w:r>
        <w:t xml:space="preserve">-- </w:t>
      </w:r>
      <w:r w:rsidR="00CC5D2A">
        <w:t>обрабатывается и хранится информация различных уровней конфиденциальности</w:t>
      </w:r>
    </w:p>
    <w:p w:rsidR="00CC5D2A" w:rsidRPr="007E54FC" w:rsidRDefault="0032243A" w:rsidP="000362FA">
      <w:r>
        <w:t>--</w:t>
      </w:r>
      <w:r w:rsidR="00CC5D2A">
        <w:t xml:space="preserve"> </w:t>
      </w:r>
      <w:r>
        <w:t>р</w:t>
      </w:r>
      <w:r w:rsidR="00CC5D2A">
        <w:t>азные пользователи имеют доступ к разной информации</w:t>
      </w:r>
    </w:p>
    <w:tbl>
      <w:tblPr>
        <w:tblStyle w:val="ac"/>
        <w:tblpPr w:leftFromText="180" w:rightFromText="180" w:vertAnchor="text" w:tblpY="1"/>
        <w:tblOverlap w:val="never"/>
        <w:tblW w:w="9807" w:type="dxa"/>
        <w:tblLook w:val="04A0" w:firstRow="1" w:lastRow="0" w:firstColumn="1" w:lastColumn="0" w:noHBand="0" w:noVBand="1"/>
      </w:tblPr>
      <w:tblGrid>
        <w:gridCol w:w="1205"/>
        <w:gridCol w:w="3098"/>
        <w:gridCol w:w="594"/>
        <w:gridCol w:w="630"/>
        <w:gridCol w:w="594"/>
        <w:gridCol w:w="630"/>
        <w:gridCol w:w="620"/>
        <w:gridCol w:w="595"/>
        <w:gridCol w:w="617"/>
        <w:gridCol w:w="594"/>
        <w:gridCol w:w="630"/>
      </w:tblGrid>
      <w:tr w:rsidR="00CC5D2A" w:rsidRPr="00691BC9" w:rsidTr="007E54FC">
        <w:trPr>
          <w:cantSplit/>
          <w:trHeight w:val="139"/>
          <w:tblHeader/>
        </w:trPr>
        <w:tc>
          <w:tcPr>
            <w:tcW w:w="1205" w:type="dxa"/>
          </w:tcPr>
          <w:p w:rsidR="00CC5D2A" w:rsidRPr="007E54FC" w:rsidRDefault="007E54FC" w:rsidP="007E54F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Подси-стемы</w:t>
            </w:r>
            <w:proofErr w:type="spellEnd"/>
            <w:proofErr w:type="gramEnd"/>
          </w:p>
        </w:tc>
        <w:tc>
          <w:tcPr>
            <w:tcW w:w="3098" w:type="dxa"/>
          </w:tcPr>
          <w:p w:rsidR="00CC5D2A" w:rsidRPr="00691BC9" w:rsidRDefault="00CC5D2A" w:rsidP="000362FA">
            <w:pPr>
              <w:rPr>
                <w:b/>
                <w:lang w:val="en-US"/>
              </w:rPr>
            </w:pPr>
          </w:p>
        </w:tc>
        <w:tc>
          <w:tcPr>
            <w:tcW w:w="594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  <w:lang w:val="en-US"/>
              </w:rPr>
              <w:t>3</w:t>
            </w:r>
            <w:r w:rsidRPr="00691BC9">
              <w:rPr>
                <w:b/>
              </w:rPr>
              <w:t>Б</w:t>
            </w:r>
          </w:p>
        </w:tc>
        <w:tc>
          <w:tcPr>
            <w:tcW w:w="630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3А</w:t>
            </w:r>
          </w:p>
        </w:tc>
        <w:tc>
          <w:tcPr>
            <w:tcW w:w="594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2Б</w:t>
            </w:r>
          </w:p>
        </w:tc>
        <w:tc>
          <w:tcPr>
            <w:tcW w:w="630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2А</w:t>
            </w:r>
          </w:p>
        </w:tc>
        <w:tc>
          <w:tcPr>
            <w:tcW w:w="620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1Д</w:t>
            </w:r>
          </w:p>
        </w:tc>
        <w:tc>
          <w:tcPr>
            <w:tcW w:w="595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1Г</w:t>
            </w:r>
          </w:p>
        </w:tc>
        <w:tc>
          <w:tcPr>
            <w:tcW w:w="617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1В</w:t>
            </w:r>
          </w:p>
        </w:tc>
        <w:tc>
          <w:tcPr>
            <w:tcW w:w="594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1Б</w:t>
            </w:r>
          </w:p>
        </w:tc>
        <w:tc>
          <w:tcPr>
            <w:tcW w:w="630" w:type="dxa"/>
          </w:tcPr>
          <w:p w:rsidR="00CC5D2A" w:rsidRPr="00691BC9" w:rsidRDefault="00CC5D2A" w:rsidP="000362FA">
            <w:pPr>
              <w:rPr>
                <w:b/>
              </w:rPr>
            </w:pPr>
            <w:r w:rsidRPr="00691BC9">
              <w:rPr>
                <w:b/>
              </w:rPr>
              <w:t>1А</w:t>
            </w:r>
          </w:p>
        </w:tc>
      </w:tr>
      <w:tr w:rsidR="007E54FC" w:rsidRPr="00CC5D2A" w:rsidTr="007E54FC">
        <w:tc>
          <w:tcPr>
            <w:tcW w:w="1205" w:type="dxa"/>
            <w:vMerge w:val="restart"/>
            <w:textDirection w:val="btLr"/>
          </w:tcPr>
          <w:p w:rsidR="00811781" w:rsidRDefault="00811781" w:rsidP="007E54FC">
            <w:pPr>
              <w:ind w:left="113" w:right="113"/>
            </w:pPr>
            <w:r>
              <w:t xml:space="preserve">Управление (идентификация и контроль) доступом </w:t>
            </w:r>
          </w:p>
        </w:tc>
        <w:tc>
          <w:tcPr>
            <w:tcW w:w="3098" w:type="dxa"/>
          </w:tcPr>
          <w:p w:rsidR="00811781" w:rsidRPr="00CC5D2A" w:rsidRDefault="007E54FC" w:rsidP="007E54FC">
            <w:r>
              <w:t>Субъектов к</w:t>
            </w:r>
            <w:r w:rsidR="00811781">
              <w:t xml:space="preserve"> терминалам, узлам сети, внешним устройствам</w:t>
            </w:r>
          </w:p>
        </w:tc>
        <w:tc>
          <w:tcPr>
            <w:tcW w:w="594" w:type="dxa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362FA"/>
        </w:tc>
        <w:tc>
          <w:tcPr>
            <w:tcW w:w="594" w:type="dxa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c>
          <w:tcPr>
            <w:tcW w:w="1205" w:type="dxa"/>
            <w:vMerge/>
            <w:textDirection w:val="btLr"/>
          </w:tcPr>
          <w:p w:rsidR="00811781" w:rsidRDefault="00811781" w:rsidP="00CC5D2A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7E54FC" w:rsidP="007E54FC">
            <w:r>
              <w:t xml:space="preserve">Субъектов к </w:t>
            </w:r>
            <w:r w:rsidR="00811781">
              <w:t>программам, томам, файлам</w:t>
            </w:r>
          </w:p>
        </w:tc>
        <w:tc>
          <w:tcPr>
            <w:tcW w:w="594" w:type="dxa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362FA"/>
        </w:tc>
        <w:tc>
          <w:tcPr>
            <w:tcW w:w="594" w:type="dxa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c>
          <w:tcPr>
            <w:tcW w:w="1205" w:type="dxa"/>
            <w:vMerge/>
            <w:textDirection w:val="btLr"/>
          </w:tcPr>
          <w:p w:rsidR="00811781" w:rsidRDefault="00811781" w:rsidP="00CC5D2A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0362FA">
            <w:r>
              <w:t>Потоками</w:t>
            </w:r>
            <w:r w:rsidR="007E54FC">
              <w:t xml:space="preserve"> информации с помощью меток конфиденциальности</w:t>
            </w:r>
          </w:p>
        </w:tc>
        <w:tc>
          <w:tcPr>
            <w:tcW w:w="594" w:type="dxa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362FA"/>
        </w:tc>
        <w:tc>
          <w:tcPr>
            <w:tcW w:w="594" w:type="dxa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c>
          <w:tcPr>
            <w:tcW w:w="1205" w:type="dxa"/>
            <w:vMerge w:val="restart"/>
            <w:textDirection w:val="btLr"/>
          </w:tcPr>
          <w:p w:rsidR="00811781" w:rsidRPr="00CC5D2A" w:rsidRDefault="00811781" w:rsidP="001A3D9D">
            <w:pPr>
              <w:ind w:left="113" w:right="113"/>
            </w:pPr>
            <w:r>
              <w:t>Регистрация и учет</w:t>
            </w:r>
          </w:p>
        </w:tc>
        <w:tc>
          <w:tcPr>
            <w:tcW w:w="3098" w:type="dxa"/>
          </w:tcPr>
          <w:p w:rsidR="00811781" w:rsidRPr="00CC5D2A" w:rsidRDefault="00811781" w:rsidP="000362FA">
            <w:r>
              <w:t>Входа/выхода в систему</w:t>
            </w:r>
          </w:p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rPr>
          <w:cantSplit/>
          <w:trHeight w:val="429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CC5D2A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Вывода на печать</w:t>
            </w:r>
          </w:p>
        </w:tc>
        <w:tc>
          <w:tcPr>
            <w:tcW w:w="594" w:type="dxa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rPr>
          <w:cantSplit/>
          <w:trHeight w:val="26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CC5D2A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0362FA">
            <w:r>
              <w:t>Запуска программ</w:t>
            </w:r>
          </w:p>
        </w:tc>
        <w:tc>
          <w:tcPr>
            <w:tcW w:w="594" w:type="dxa"/>
          </w:tcPr>
          <w:p w:rsidR="00811781" w:rsidRPr="00CC5D2A" w:rsidRDefault="00811781" w:rsidP="000362FA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362FA"/>
        </w:tc>
        <w:tc>
          <w:tcPr>
            <w:tcW w:w="594" w:type="dxa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20" w:type="dxa"/>
          </w:tcPr>
          <w:p w:rsidR="00811781" w:rsidRPr="00CC5D2A" w:rsidRDefault="00811781" w:rsidP="000362FA"/>
        </w:tc>
        <w:tc>
          <w:tcPr>
            <w:tcW w:w="595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17" w:type="dxa"/>
            <w:shd w:val="clear" w:color="auto" w:fill="00B050"/>
          </w:tcPr>
          <w:p w:rsidR="00811781" w:rsidRPr="00CC5D2A" w:rsidRDefault="00811781" w:rsidP="000362FA"/>
        </w:tc>
        <w:tc>
          <w:tcPr>
            <w:tcW w:w="594" w:type="dxa"/>
            <w:shd w:val="clear" w:color="auto" w:fill="00B050"/>
          </w:tcPr>
          <w:p w:rsidR="00811781" w:rsidRPr="00CC5D2A" w:rsidRDefault="00811781" w:rsidP="000362FA"/>
        </w:tc>
        <w:tc>
          <w:tcPr>
            <w:tcW w:w="630" w:type="dxa"/>
            <w:shd w:val="clear" w:color="auto" w:fill="00B050"/>
          </w:tcPr>
          <w:p w:rsidR="00811781" w:rsidRPr="00CC5D2A" w:rsidRDefault="00811781" w:rsidP="000362FA"/>
        </w:tc>
      </w:tr>
      <w:tr w:rsidR="007E54FC" w:rsidRPr="00CC5D2A" w:rsidTr="007E54FC">
        <w:trPr>
          <w:cantSplit/>
          <w:trHeight w:val="6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024E06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024E06">
            <w:r>
              <w:t>Доступа к узлам сети (связи), внешним устройствам</w:t>
            </w:r>
          </w:p>
        </w:tc>
        <w:tc>
          <w:tcPr>
            <w:tcW w:w="594" w:type="dxa"/>
          </w:tcPr>
          <w:p w:rsidR="00811781" w:rsidRPr="00CC5D2A" w:rsidRDefault="00811781" w:rsidP="00024E06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594" w:type="dxa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20" w:type="dxa"/>
          </w:tcPr>
          <w:p w:rsidR="00811781" w:rsidRPr="00CC5D2A" w:rsidRDefault="00811781" w:rsidP="00024E06"/>
        </w:tc>
        <w:tc>
          <w:tcPr>
            <w:tcW w:w="595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17" w:type="dxa"/>
            <w:shd w:val="clear" w:color="auto" w:fill="00B050"/>
          </w:tcPr>
          <w:p w:rsidR="00811781" w:rsidRPr="00CC5D2A" w:rsidRDefault="00811781" w:rsidP="00024E06"/>
        </w:tc>
        <w:tc>
          <w:tcPr>
            <w:tcW w:w="594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</w:tr>
      <w:tr w:rsidR="007E54FC" w:rsidRPr="00CC5D2A" w:rsidTr="007E54FC">
        <w:trPr>
          <w:cantSplit/>
          <w:trHeight w:val="139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024E06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Изменения полномочий</w:t>
            </w:r>
          </w:p>
        </w:tc>
        <w:tc>
          <w:tcPr>
            <w:tcW w:w="594" w:type="dxa"/>
          </w:tcPr>
          <w:p w:rsidR="00811781" w:rsidRPr="00CC5D2A" w:rsidRDefault="00811781" w:rsidP="00024E06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594" w:type="dxa"/>
          </w:tcPr>
          <w:p w:rsidR="00811781" w:rsidRPr="00CC5D2A" w:rsidRDefault="00811781" w:rsidP="00024E06"/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620" w:type="dxa"/>
          </w:tcPr>
          <w:p w:rsidR="00811781" w:rsidRPr="00CC5D2A" w:rsidRDefault="00811781" w:rsidP="00024E06"/>
        </w:tc>
        <w:tc>
          <w:tcPr>
            <w:tcW w:w="595" w:type="dxa"/>
          </w:tcPr>
          <w:p w:rsidR="00811781" w:rsidRPr="00CC5D2A" w:rsidRDefault="00811781" w:rsidP="00024E06"/>
        </w:tc>
        <w:tc>
          <w:tcPr>
            <w:tcW w:w="617" w:type="dxa"/>
            <w:shd w:val="clear" w:color="auto" w:fill="00B050"/>
          </w:tcPr>
          <w:p w:rsidR="00811781" w:rsidRPr="00CC5D2A" w:rsidRDefault="00811781" w:rsidP="00024E06"/>
        </w:tc>
        <w:tc>
          <w:tcPr>
            <w:tcW w:w="594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</w:tr>
      <w:tr w:rsidR="007E54FC" w:rsidRPr="00CC5D2A" w:rsidTr="007E54FC">
        <w:trPr>
          <w:cantSplit/>
          <w:trHeight w:val="6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024E06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024E06">
            <w:r>
              <w:t>Создания защищенных объектов доступа</w:t>
            </w:r>
          </w:p>
        </w:tc>
        <w:tc>
          <w:tcPr>
            <w:tcW w:w="594" w:type="dxa"/>
          </w:tcPr>
          <w:p w:rsidR="00811781" w:rsidRPr="00CC5D2A" w:rsidRDefault="00811781" w:rsidP="00024E06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594" w:type="dxa"/>
          </w:tcPr>
          <w:p w:rsidR="00811781" w:rsidRPr="00CC5D2A" w:rsidRDefault="00811781" w:rsidP="00024E06"/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620" w:type="dxa"/>
          </w:tcPr>
          <w:p w:rsidR="00811781" w:rsidRPr="00CC5D2A" w:rsidRDefault="00811781" w:rsidP="00024E06"/>
        </w:tc>
        <w:tc>
          <w:tcPr>
            <w:tcW w:w="595" w:type="dxa"/>
          </w:tcPr>
          <w:p w:rsidR="00811781" w:rsidRPr="00CC5D2A" w:rsidRDefault="00811781" w:rsidP="00024E06"/>
        </w:tc>
        <w:tc>
          <w:tcPr>
            <w:tcW w:w="617" w:type="dxa"/>
            <w:shd w:val="clear" w:color="auto" w:fill="00B050"/>
          </w:tcPr>
          <w:p w:rsidR="00811781" w:rsidRPr="00CC5D2A" w:rsidRDefault="00811781" w:rsidP="00024E06"/>
        </w:tc>
        <w:tc>
          <w:tcPr>
            <w:tcW w:w="594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</w:tr>
      <w:tr w:rsidR="007E54FC" w:rsidRPr="00CC5D2A" w:rsidTr="007E54FC">
        <w:trPr>
          <w:cantSplit/>
          <w:trHeight w:val="1134"/>
        </w:trPr>
        <w:tc>
          <w:tcPr>
            <w:tcW w:w="1205" w:type="dxa"/>
            <w:vMerge w:val="restart"/>
            <w:textDirection w:val="btLr"/>
          </w:tcPr>
          <w:p w:rsidR="00811781" w:rsidRPr="00CC5D2A" w:rsidRDefault="00811781" w:rsidP="00024E06">
            <w:pPr>
              <w:ind w:left="113" w:right="113"/>
            </w:pPr>
            <w:r>
              <w:t>Криптографическая подсистема</w:t>
            </w:r>
          </w:p>
        </w:tc>
        <w:tc>
          <w:tcPr>
            <w:tcW w:w="3098" w:type="dxa"/>
          </w:tcPr>
          <w:p w:rsidR="00811781" w:rsidRPr="00CC5D2A" w:rsidRDefault="00811781" w:rsidP="00024E06">
            <w:r>
              <w:t>Шифрование конфиденциальных данных</w:t>
            </w:r>
          </w:p>
        </w:tc>
        <w:tc>
          <w:tcPr>
            <w:tcW w:w="594" w:type="dxa"/>
          </w:tcPr>
          <w:p w:rsidR="00811781" w:rsidRPr="00CC5D2A" w:rsidRDefault="00811781" w:rsidP="00024E06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024E06"/>
        </w:tc>
        <w:tc>
          <w:tcPr>
            <w:tcW w:w="594" w:type="dxa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20" w:type="dxa"/>
          </w:tcPr>
          <w:p w:rsidR="00811781" w:rsidRPr="00CC5D2A" w:rsidRDefault="00811781" w:rsidP="00024E06"/>
        </w:tc>
        <w:tc>
          <w:tcPr>
            <w:tcW w:w="595" w:type="dxa"/>
          </w:tcPr>
          <w:p w:rsidR="00811781" w:rsidRPr="00CC5D2A" w:rsidRDefault="00811781" w:rsidP="00024E06"/>
        </w:tc>
        <w:tc>
          <w:tcPr>
            <w:tcW w:w="617" w:type="dxa"/>
          </w:tcPr>
          <w:p w:rsidR="00811781" w:rsidRPr="00CC5D2A" w:rsidRDefault="00811781" w:rsidP="00024E06"/>
        </w:tc>
        <w:tc>
          <w:tcPr>
            <w:tcW w:w="594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</w:tr>
      <w:tr w:rsidR="00811781" w:rsidRPr="00CC5D2A" w:rsidTr="007E54FC">
        <w:trPr>
          <w:cantSplit/>
          <w:trHeight w:val="113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Шифрование информации, принадлежащей различным субъектам</w:t>
            </w:r>
          </w:p>
        </w:tc>
        <w:tc>
          <w:tcPr>
            <w:tcW w:w="594" w:type="dxa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811781"/>
        </w:tc>
        <w:tc>
          <w:tcPr>
            <w:tcW w:w="594" w:type="dxa"/>
          </w:tcPr>
          <w:p w:rsidR="00811781" w:rsidRPr="00CC5D2A" w:rsidRDefault="00811781" w:rsidP="00811781"/>
        </w:tc>
        <w:tc>
          <w:tcPr>
            <w:tcW w:w="630" w:type="dxa"/>
          </w:tcPr>
          <w:p w:rsidR="00811781" w:rsidRPr="00CC5D2A" w:rsidRDefault="00811781" w:rsidP="00811781"/>
        </w:tc>
        <w:tc>
          <w:tcPr>
            <w:tcW w:w="620" w:type="dxa"/>
          </w:tcPr>
          <w:p w:rsidR="00811781" w:rsidRPr="00CC5D2A" w:rsidRDefault="00811781" w:rsidP="00811781"/>
        </w:tc>
        <w:tc>
          <w:tcPr>
            <w:tcW w:w="595" w:type="dxa"/>
          </w:tcPr>
          <w:p w:rsidR="00811781" w:rsidRPr="00CC5D2A" w:rsidRDefault="00811781" w:rsidP="00811781"/>
        </w:tc>
        <w:tc>
          <w:tcPr>
            <w:tcW w:w="617" w:type="dxa"/>
          </w:tcPr>
          <w:p w:rsidR="00811781" w:rsidRPr="00CC5D2A" w:rsidRDefault="00811781" w:rsidP="00811781"/>
        </w:tc>
        <w:tc>
          <w:tcPr>
            <w:tcW w:w="594" w:type="dxa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113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Использование сертифицированных криптографических средств</w:t>
            </w:r>
          </w:p>
        </w:tc>
        <w:tc>
          <w:tcPr>
            <w:tcW w:w="594" w:type="dxa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811781"/>
        </w:tc>
        <w:tc>
          <w:tcPr>
            <w:tcW w:w="594" w:type="dxa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</w:tcPr>
          <w:p w:rsidR="00811781" w:rsidRPr="00CC5D2A" w:rsidRDefault="00811781" w:rsidP="00811781"/>
        </w:tc>
        <w:tc>
          <w:tcPr>
            <w:tcW w:w="595" w:type="dxa"/>
          </w:tcPr>
          <w:p w:rsidR="00811781" w:rsidRPr="00CC5D2A" w:rsidRDefault="00811781" w:rsidP="00811781"/>
        </w:tc>
        <w:tc>
          <w:tcPr>
            <w:tcW w:w="617" w:type="dxa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395"/>
        </w:trPr>
        <w:tc>
          <w:tcPr>
            <w:tcW w:w="1205" w:type="dxa"/>
            <w:vMerge w:val="restart"/>
            <w:textDirection w:val="btLr"/>
          </w:tcPr>
          <w:p w:rsidR="00811781" w:rsidRPr="00CC5D2A" w:rsidRDefault="00811781" w:rsidP="00811781">
            <w:pPr>
              <w:ind w:left="113" w:right="113"/>
            </w:pPr>
            <w:r>
              <w:t>Обеспечение целостности</w:t>
            </w:r>
          </w:p>
        </w:tc>
        <w:tc>
          <w:tcPr>
            <w:tcW w:w="3098" w:type="dxa"/>
          </w:tcPr>
          <w:p w:rsidR="00811781" w:rsidRPr="00CC5D2A" w:rsidRDefault="00811781" w:rsidP="00811781">
            <w:r>
              <w:t>Программных средств и данных</w:t>
            </w:r>
          </w:p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5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17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262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Физическая охрана</w:t>
            </w:r>
          </w:p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5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17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252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Наличие административной защиты</w:t>
            </w:r>
          </w:p>
        </w:tc>
        <w:tc>
          <w:tcPr>
            <w:tcW w:w="594" w:type="dxa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</w:tcPr>
          <w:p w:rsidR="00811781" w:rsidRPr="00CC5D2A" w:rsidRDefault="00811781" w:rsidP="00811781"/>
        </w:tc>
        <w:tc>
          <w:tcPr>
            <w:tcW w:w="594" w:type="dxa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</w:tcPr>
          <w:p w:rsidR="00811781" w:rsidRPr="00CC5D2A" w:rsidRDefault="00811781" w:rsidP="00811781"/>
        </w:tc>
        <w:tc>
          <w:tcPr>
            <w:tcW w:w="595" w:type="dxa"/>
          </w:tcPr>
          <w:p w:rsidR="00811781" w:rsidRPr="00CC5D2A" w:rsidRDefault="00811781" w:rsidP="00811781"/>
        </w:tc>
        <w:tc>
          <w:tcPr>
            <w:tcW w:w="617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263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Периодическое тестирование СЗИ</w:t>
            </w:r>
          </w:p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5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17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64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811781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811781">
            <w:r>
              <w:t>Наличие средств восстановления</w:t>
            </w:r>
          </w:p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20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5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17" w:type="dxa"/>
            <w:shd w:val="clear" w:color="auto" w:fill="00B050"/>
          </w:tcPr>
          <w:p w:rsidR="00811781" w:rsidRPr="00CC5D2A" w:rsidRDefault="00811781" w:rsidP="00811781"/>
        </w:tc>
        <w:tc>
          <w:tcPr>
            <w:tcW w:w="594" w:type="dxa"/>
            <w:shd w:val="clear" w:color="auto" w:fill="00B050"/>
          </w:tcPr>
          <w:p w:rsidR="00811781" w:rsidRPr="00CC5D2A" w:rsidRDefault="00811781" w:rsidP="00811781"/>
        </w:tc>
        <w:tc>
          <w:tcPr>
            <w:tcW w:w="630" w:type="dxa"/>
            <w:shd w:val="clear" w:color="auto" w:fill="00B050"/>
          </w:tcPr>
          <w:p w:rsidR="00811781" w:rsidRPr="00CC5D2A" w:rsidRDefault="00811781" w:rsidP="00811781"/>
        </w:tc>
      </w:tr>
      <w:tr w:rsidR="007E54FC" w:rsidRPr="00CC5D2A" w:rsidTr="007E54FC">
        <w:trPr>
          <w:cantSplit/>
          <w:trHeight w:val="549"/>
        </w:trPr>
        <w:tc>
          <w:tcPr>
            <w:tcW w:w="1205" w:type="dxa"/>
            <w:vMerge/>
            <w:textDirection w:val="btLr"/>
          </w:tcPr>
          <w:p w:rsidR="00811781" w:rsidRPr="00CC5D2A" w:rsidRDefault="00811781" w:rsidP="00024E06">
            <w:pPr>
              <w:ind w:left="113" w:right="113"/>
            </w:pPr>
          </w:p>
        </w:tc>
        <w:tc>
          <w:tcPr>
            <w:tcW w:w="3098" w:type="dxa"/>
          </w:tcPr>
          <w:p w:rsidR="00811781" w:rsidRPr="00CC5D2A" w:rsidRDefault="00811781" w:rsidP="00024E06">
            <w:r>
              <w:t>Использование сертифицированных средств защиты</w:t>
            </w:r>
          </w:p>
        </w:tc>
        <w:tc>
          <w:tcPr>
            <w:tcW w:w="594" w:type="dxa"/>
          </w:tcPr>
          <w:p w:rsidR="00811781" w:rsidRPr="00CC5D2A" w:rsidRDefault="00811781" w:rsidP="00024E06">
            <w:pPr>
              <w:rPr>
                <w:highlight w:val="yellow"/>
              </w:rPr>
            </w:pPr>
          </w:p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  <w:tc>
          <w:tcPr>
            <w:tcW w:w="594" w:type="dxa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20" w:type="dxa"/>
          </w:tcPr>
          <w:p w:rsidR="00811781" w:rsidRPr="00CC5D2A" w:rsidRDefault="00811781" w:rsidP="00024E06"/>
        </w:tc>
        <w:tc>
          <w:tcPr>
            <w:tcW w:w="595" w:type="dxa"/>
          </w:tcPr>
          <w:p w:rsidR="00811781" w:rsidRPr="00CC5D2A" w:rsidRDefault="00811781" w:rsidP="00024E06"/>
        </w:tc>
        <w:tc>
          <w:tcPr>
            <w:tcW w:w="617" w:type="dxa"/>
            <w:shd w:val="clear" w:color="auto" w:fill="00B050"/>
          </w:tcPr>
          <w:p w:rsidR="00811781" w:rsidRPr="00CC5D2A" w:rsidRDefault="00811781" w:rsidP="00024E06"/>
        </w:tc>
        <w:tc>
          <w:tcPr>
            <w:tcW w:w="594" w:type="dxa"/>
            <w:shd w:val="clear" w:color="auto" w:fill="00B050"/>
          </w:tcPr>
          <w:p w:rsidR="00811781" w:rsidRPr="00CC5D2A" w:rsidRDefault="00811781" w:rsidP="00024E06"/>
        </w:tc>
        <w:tc>
          <w:tcPr>
            <w:tcW w:w="630" w:type="dxa"/>
            <w:shd w:val="clear" w:color="auto" w:fill="00B050"/>
          </w:tcPr>
          <w:p w:rsidR="00811781" w:rsidRPr="00CC5D2A" w:rsidRDefault="00811781" w:rsidP="00024E06"/>
        </w:tc>
      </w:tr>
    </w:tbl>
    <w:p w:rsidR="00C12B57" w:rsidRPr="00C12B57" w:rsidRDefault="00C12B57" w:rsidP="000362FA">
      <w:pPr>
        <w:pStyle w:val="2"/>
        <w:spacing w:before="0"/>
      </w:pPr>
      <w:r>
        <w:t xml:space="preserve">Подсистемы </w:t>
      </w:r>
      <w:r w:rsidR="007754D6">
        <w:t xml:space="preserve">защиты информации в </w:t>
      </w:r>
      <w:r>
        <w:t>АС</w:t>
      </w:r>
    </w:p>
    <w:p w:rsidR="007754D6" w:rsidRDefault="00C12B57" w:rsidP="000362FA">
      <w:pPr>
        <w:pStyle w:val="a9"/>
        <w:numPr>
          <w:ilvl w:val="0"/>
          <w:numId w:val="7"/>
        </w:numPr>
      </w:pPr>
      <w:r>
        <w:t>Управлени</w:t>
      </w:r>
      <w:r w:rsidR="007754D6">
        <w:t>е</w:t>
      </w:r>
      <w:r>
        <w:t xml:space="preserve"> доступ</w:t>
      </w:r>
      <w:r w:rsidR="007754D6">
        <w:t>ом к</w:t>
      </w:r>
      <w:r w:rsidR="002A5BB7">
        <w:t xml:space="preserve"> (</w:t>
      </w:r>
      <w:r w:rsidR="007754D6">
        <w:t>системе</w:t>
      </w:r>
      <w:r w:rsidR="002A5BB7">
        <w:t xml:space="preserve">, </w:t>
      </w:r>
      <w:r w:rsidR="007754D6">
        <w:t>терминалам</w:t>
      </w:r>
      <w:r w:rsidR="002A5BB7">
        <w:t xml:space="preserve">, </w:t>
      </w:r>
      <w:r w:rsidR="007754D6">
        <w:t>линиям связи</w:t>
      </w:r>
      <w:r w:rsidR="002A5BB7">
        <w:t xml:space="preserve">, </w:t>
      </w:r>
      <w:r w:rsidR="007754D6">
        <w:t>программам</w:t>
      </w:r>
      <w:r w:rsidR="002A5BB7">
        <w:t xml:space="preserve">, </w:t>
      </w:r>
      <w:r w:rsidR="007754D6">
        <w:t>носителям</w:t>
      </w:r>
      <w:r w:rsidR="002A5BB7">
        <w:t>)</w:t>
      </w:r>
    </w:p>
    <w:p w:rsidR="002A5BB7" w:rsidRDefault="002A5BB7" w:rsidP="000362FA">
      <w:pPr>
        <w:pStyle w:val="a9"/>
        <w:numPr>
          <w:ilvl w:val="1"/>
          <w:numId w:val="7"/>
        </w:numPr>
      </w:pPr>
      <w:r>
        <w:t>идентификация и проверка подлинности субъектов</w:t>
      </w:r>
      <w:r w:rsidR="000954AE">
        <w:t xml:space="preserve"> (</w:t>
      </w:r>
    </w:p>
    <w:p w:rsidR="002A5BB7" w:rsidRDefault="002A5BB7" w:rsidP="000362FA">
      <w:pPr>
        <w:pStyle w:val="a9"/>
        <w:numPr>
          <w:ilvl w:val="1"/>
          <w:numId w:val="7"/>
        </w:numPr>
      </w:pPr>
      <w:r>
        <w:t>использование матрицы доступа или меток конфиденциальности</w:t>
      </w:r>
    </w:p>
    <w:p w:rsidR="00C12B57" w:rsidRDefault="007754D6" w:rsidP="000362FA">
      <w:pPr>
        <w:pStyle w:val="a9"/>
        <w:numPr>
          <w:ilvl w:val="0"/>
          <w:numId w:val="7"/>
        </w:numPr>
      </w:pPr>
      <w:r>
        <w:t>Р</w:t>
      </w:r>
      <w:r w:rsidR="00C12B57">
        <w:t>егистраци</w:t>
      </w:r>
      <w:r>
        <w:t>я и учет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вход-выход</w:t>
      </w:r>
    </w:p>
    <w:p w:rsidR="002A5BB7" w:rsidRDefault="002A5BB7" w:rsidP="000362FA">
      <w:pPr>
        <w:pStyle w:val="a9"/>
        <w:numPr>
          <w:ilvl w:val="1"/>
          <w:numId w:val="7"/>
        </w:numPr>
      </w:pPr>
      <w:r>
        <w:t>вывод информации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изменение полномочий</w:t>
      </w:r>
    </w:p>
    <w:p w:rsidR="007754D6" w:rsidRPr="00A83D95" w:rsidRDefault="007754D6" w:rsidP="000362FA">
      <w:pPr>
        <w:pStyle w:val="a9"/>
        <w:numPr>
          <w:ilvl w:val="1"/>
          <w:numId w:val="7"/>
        </w:numPr>
      </w:pPr>
      <w:r>
        <w:t>доступа</w:t>
      </w:r>
      <w:r w:rsidR="002A5BB7">
        <w:t xml:space="preserve"> к программам, ресурсам, информации</w:t>
      </w:r>
    </w:p>
    <w:p w:rsidR="00A83D95" w:rsidRDefault="00A83D95" w:rsidP="000362FA">
      <w:pPr>
        <w:pStyle w:val="a9"/>
        <w:numPr>
          <w:ilvl w:val="1"/>
          <w:numId w:val="7"/>
        </w:numPr>
      </w:pPr>
      <w:r>
        <w:t>изменение журналов</w:t>
      </w:r>
    </w:p>
    <w:p w:rsidR="007754D6" w:rsidRDefault="007754D6" w:rsidP="000362FA">
      <w:pPr>
        <w:pStyle w:val="a9"/>
        <w:numPr>
          <w:ilvl w:val="0"/>
          <w:numId w:val="7"/>
        </w:numPr>
      </w:pPr>
      <w:r>
        <w:t>Криптографическая</w:t>
      </w:r>
    </w:p>
    <w:p w:rsidR="00784B5F" w:rsidRDefault="00784B5F" w:rsidP="000362FA">
      <w:pPr>
        <w:pStyle w:val="a9"/>
        <w:numPr>
          <w:ilvl w:val="1"/>
          <w:numId w:val="7"/>
        </w:numPr>
      </w:pPr>
      <w:r>
        <w:t>шифрование всей конфиденциальной информации, записываемой на разделяемые носители</w:t>
      </w:r>
    </w:p>
    <w:p w:rsidR="00784B5F" w:rsidRDefault="00784B5F" w:rsidP="000362FA">
      <w:pPr>
        <w:pStyle w:val="a9"/>
        <w:numPr>
          <w:ilvl w:val="1"/>
          <w:numId w:val="7"/>
        </w:numPr>
      </w:pPr>
      <w:r>
        <w:t>разные ключи для разных групп доступа</w:t>
      </w:r>
    </w:p>
    <w:p w:rsidR="002A5BB7" w:rsidRDefault="002A5BB7" w:rsidP="000362FA">
      <w:pPr>
        <w:pStyle w:val="a9"/>
        <w:numPr>
          <w:ilvl w:val="1"/>
          <w:numId w:val="7"/>
        </w:numPr>
      </w:pPr>
      <w:r>
        <w:t>использование сертифицированных средств</w:t>
      </w:r>
    </w:p>
    <w:p w:rsidR="007754D6" w:rsidRDefault="007754D6" w:rsidP="000362FA">
      <w:pPr>
        <w:pStyle w:val="a9"/>
        <w:numPr>
          <w:ilvl w:val="0"/>
          <w:numId w:val="7"/>
        </w:numPr>
      </w:pPr>
      <w:r>
        <w:t>Обеспечения целостности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физическая охрана помещений, оборудования, носителей (пропуска, режим)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недоступность средств управления доступом, учета и контроля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целостность информации</w:t>
      </w:r>
      <w:r w:rsidR="002A5BB7">
        <w:t xml:space="preserve"> и ПО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пе</w:t>
      </w:r>
      <w:r w:rsidR="002A5BB7">
        <w:t>риодическое тестирование СЗИ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восстановление средств защиты при отказах и сбоях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наличие администратора ИБ</w:t>
      </w:r>
    </w:p>
    <w:p w:rsidR="007754D6" w:rsidRDefault="007754D6" w:rsidP="000362FA">
      <w:pPr>
        <w:pStyle w:val="a9"/>
        <w:numPr>
          <w:ilvl w:val="1"/>
          <w:numId w:val="7"/>
        </w:numPr>
      </w:pPr>
      <w:r>
        <w:t>применение сертифицированных средств защиты</w:t>
      </w:r>
    </w:p>
    <w:p w:rsidR="003C29EB" w:rsidRPr="00BD4D9A" w:rsidRDefault="003C29EB" w:rsidP="00124193">
      <w:pPr>
        <w:pStyle w:val="2"/>
        <w:spacing w:before="0"/>
        <w:rPr>
          <w:highlight w:val="yellow"/>
        </w:rPr>
      </w:pPr>
      <w:r w:rsidRPr="00BD4D9A">
        <w:rPr>
          <w:highlight w:val="yellow"/>
        </w:rPr>
        <w:lastRenderedPageBreak/>
        <w:t xml:space="preserve">Типичная процедура установления подлинности в </w:t>
      </w:r>
      <w:proofErr w:type="spellStart"/>
      <w:r w:rsidRPr="00BD4D9A">
        <w:rPr>
          <w:highlight w:val="yellow"/>
        </w:rPr>
        <w:t>Unix</w:t>
      </w:r>
      <w:proofErr w:type="spellEnd"/>
      <w:r w:rsidR="00124193" w:rsidRPr="00BD4D9A">
        <w:rPr>
          <w:highlight w:val="yellow"/>
        </w:rPr>
        <w:t xml:space="preserve"> (логин, </w:t>
      </w:r>
      <w:proofErr w:type="spellStart"/>
      <w:r w:rsidR="00124193" w:rsidRPr="00BD4D9A">
        <w:rPr>
          <w:highlight w:val="yellow"/>
        </w:rPr>
        <w:t>проль</w:t>
      </w:r>
      <w:proofErr w:type="spellEnd"/>
      <w:r w:rsidRPr="00BD4D9A">
        <w:rPr>
          <w:highlight w:val="yellow"/>
        </w:rPr>
        <w:t>)</w:t>
      </w:r>
    </w:p>
    <w:p w:rsidR="00466C61" w:rsidRDefault="00FE3466" w:rsidP="000362FA">
      <w:r>
        <w:rPr>
          <w:highlight w:val="yellow"/>
        </w:rPr>
      </w:r>
      <w:r>
        <w:rPr>
          <w:highlight w:val="yellow"/>
        </w:rPr>
        <w:pict>
          <v:group id="_x0000_s1038" alt="" style="width:464.2pt;height:316.9pt;mso-position-horizontal-relative:char;mso-position-vertical-relative:line" coordorigin="10794,6848" coordsize="10100,6770">
            <v:rect id="_x0000_s1039" alt="" style="position:absolute;left:10794;top:7982;width:2062;height:1330;mso-wrap-style:square;v-text-anchor:top">
              <v:textbox style="mso-next-textbox:#_x0000_s1039">
                <w:txbxContent>
                  <w:p w:rsidR="00DD1AB5" w:rsidRPr="00124193" w:rsidRDefault="00DD1AB5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Вызов процедуры установления подлинности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alt="" style="position:absolute;left:11942;top:7355;width:820;height:653;flip:x" o:connectortype="straight">
              <v:stroke endarrow="block"/>
            </v:shape>
            <v:rect id="_x0000_s1041" alt="" style="position:absolute;left:13069;top:7969;width:2039;height:980;mso-wrap-style:square;v-text-anchor:top">
              <v:textbox style="mso-next-textbox:#_x0000_s1041">
                <w:txbxContent>
                  <w:p w:rsidR="00DD1AB5" w:rsidRPr="00124193" w:rsidRDefault="00DD1AB5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Запрос идентификатора</w:t>
                    </w:r>
                  </w:p>
                </w:txbxContent>
              </v:textbox>
            </v:rect>
            <v:shape id="_x0000_s1042" type="#_x0000_t32" alt="" style="position:absolute;left:13460;top:7355;width:676;height:653" o:connectortype="straight">
              <v:stroke endarrow="block"/>
            </v:shape>
            <v:shape id="_x0000_s1043" type="#_x0000_t32" alt="" style="position:absolute;left:12856;top:8495;width:213;height: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4" type="#_x0000_t4" alt="" style="position:absolute;left:15534;top:8099;width:2830;height:800;mso-wrap-style:square;v-text-anchor:top">
              <v:textbox style="mso-next-textbox:#_x0000_s1044">
                <w:txbxContent>
                  <w:p w:rsidR="00DD1AB5" w:rsidRPr="00124193" w:rsidRDefault="00DD1AB5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Правильно?</w:t>
                    </w:r>
                  </w:p>
                </w:txbxContent>
              </v:textbox>
            </v:shape>
            <v:shape id="_x0000_s1045" type="#_x0000_t32" alt="" style="position:absolute;left:15108;top:8495;width:426;height:1" o:connectortype="straight">
              <v:stroke endarrow="block"/>
            </v:shape>
            <v:rect id="_x0000_s1046" alt="" style="position:absolute;left:15987;top:9247;width:1930;height:980;mso-wrap-style:square;v-text-anchor:top">
              <v:textbox style="mso-next-textbox:#_x0000_s1046">
                <w:txbxContent>
                  <w:p w:rsidR="00DD1AB5" w:rsidRPr="00124193" w:rsidRDefault="00DD1AB5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Уведомление о несоответствии</w:t>
                    </w:r>
                  </w:p>
                </w:txbxContent>
              </v:textbox>
            </v:rect>
            <v:shape id="_x0000_s1047" type="#_x0000_t32" alt="" style="position:absolute;left:16942;top:8912;width:10;height:335" o:connectortype="straight">
              <v:stroke endarrow="block"/>
            </v:shape>
            <v:shape id="_x0000_s1048" type="#_x0000_t32" alt="" style="position:absolute;left:18364;top:8495;width:558;height:0" o:connectortype="straight">
              <v:stroke endarrow="block"/>
            </v:shape>
            <v:rect id="_x0000_s1049" alt="" style="position:absolute;left:15905;top:12638;width:2198;height:980;mso-wrap-style:square;v-text-anchor:top">
              <v:textbox style="mso-next-textbox:#_x0000_s1049">
                <w:txbxContent>
                  <w:p w:rsidR="00DD1AB5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Отключение терминала</w:t>
                    </w:r>
                  </w:p>
                </w:txbxContent>
              </v:textbox>
            </v:rect>
            <v:shape id="_x0000_s1050" type="#_x0000_t4" alt="" style="position:absolute;left:15593;top:10561;width:2830;height:1690;mso-wrap-style:square;v-text-anchor:top">
              <v:textbox style="mso-next-textbox:#_x0000_s1050">
                <w:txbxContent>
                  <w:p w:rsidR="00DD1AB5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Превышено число попыток</w:t>
                    </w:r>
                    <w:r w:rsidR="00DD1AB5" w:rsidRPr="00124193">
                      <w:rPr>
                        <w:sz w:val="20"/>
                        <w:szCs w:val="20"/>
                      </w:rPr>
                      <w:t>?</w:t>
                    </w:r>
                  </w:p>
                </w:txbxContent>
              </v:textbox>
            </v:shape>
            <v:shape id="_x0000_s1051" type="#_x0000_t32" alt="" style="position:absolute;left:17001;top:12251;width:10;height:400" o:connectortype="straight">
              <v:stroke endarrow="block"/>
            </v:shape>
            <v:shape id="_x0000_s1052" type="#_x0000_t32" alt="" style="position:absolute;left:17001;top:10227;width:10;height:347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3" type="#_x0000_t34" alt="" style="position:absolute;left:11858;top:9312;width:3735;height:2083;rotation:180" o:connectortype="elbow" adj="21652,-118162,-90176">
              <v:stroke endarrow="block"/>
            </v:shape>
            <v:rect id="_x0000_s1054" alt="" style="position:absolute;left:18922;top:7969;width:1777;height:980;mso-wrap-style:square;v-text-anchor:top">
              <v:textbox style="mso-next-textbox:#_x0000_s1054">
                <w:txbxContent>
                  <w:p w:rsidR="00E65444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Процедура установления подлинности</w:t>
                    </w:r>
                  </w:p>
                </w:txbxContent>
              </v:textbox>
            </v:rect>
            <v:shape id="_x0000_s1055" type="#_x0000_t4" alt="" style="position:absolute;left:18696;top:9286;width:2198;height:1056;mso-wrap-style:square;v-text-anchor:top">
              <v:textbox style="mso-next-textbox:#_x0000_s1055">
                <w:txbxContent>
                  <w:p w:rsidR="00E65444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Подтвер</w:t>
                    </w:r>
                    <w:r w:rsidR="00466C61" w:rsidRPr="00124193">
                      <w:rPr>
                        <w:sz w:val="20"/>
                        <w:szCs w:val="20"/>
                      </w:rPr>
                      <w:t>-</w:t>
                    </w:r>
                    <w:r w:rsidRPr="00124193">
                      <w:rPr>
                        <w:sz w:val="20"/>
                        <w:szCs w:val="20"/>
                      </w:rPr>
                      <w:t>ждена?</w:t>
                    </w:r>
                  </w:p>
                </w:txbxContent>
              </v:textbox>
            </v:shape>
            <v:shape id="_x0000_s1056" type="#_x0000_t32" alt="" style="position:absolute;left:19794;top:10342;width:10;height:400" o:connectortype="straight">
              <v:stroke endarrow="block"/>
            </v:shape>
            <v:shape id="_x0000_s1057" type="#_x0000_t32" alt="" style="position:absolute;left:19784;top:8958;width:0;height:328" o:connectortype="straight">
              <v:stroke endarrow="block"/>
            </v:shape>
            <v:shape id="_x0000_s1058" type="#_x0000_t34" alt="" style="position:absolute;left:12856;top:9102;width:5840;height:703;rotation:180" o:connectortype="elbow" adj="1816,-301263,-69150">
              <v:stroke endarrow="block"/>
            </v:shape>
            <v:rect id="_x0000_s1059" alt="" style="position:absolute;left:18696;top:10742;width:2198;height:465;mso-wrap-style:square;v-text-anchor:top">
              <v:textbox style="mso-next-textbox:#_x0000_s1059">
                <w:txbxContent>
                  <w:p w:rsidR="00E65444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Уведомление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60" type="#_x0000_t67" alt="" style="position:absolute;left:19421;top:11207;width:765;height:1538;mso-wrap-style:square;v-text-anchor:top">
              <v:textbox style="layout-flow:vertical-ideographic;mso-next-textbox:#_x0000_s1060">
                <w:txbxContent>
                  <w:p w:rsidR="00E65444" w:rsidRPr="00124193" w:rsidRDefault="00E65444">
                    <w:pPr>
                      <w:rPr>
                        <w:sz w:val="20"/>
                        <w:szCs w:val="20"/>
                      </w:rPr>
                    </w:pPr>
                    <w:r w:rsidRPr="00124193">
                      <w:rPr>
                        <w:sz w:val="20"/>
                        <w:szCs w:val="20"/>
                      </w:rPr>
                      <w:t>Работа…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61" type="#_x0000_t96" alt="" style="position:absolute;left:12497;top:6848;width:1175;height:963"/>
            <w10:anchorlock/>
          </v:group>
        </w:pict>
      </w:r>
    </w:p>
    <w:p w:rsidR="005300AA" w:rsidRDefault="00457C91" w:rsidP="000362FA">
      <w:pPr>
        <w:pStyle w:val="2"/>
        <w:spacing w:before="0"/>
      </w:pPr>
      <w:r>
        <w:t>Модели доступа</w:t>
      </w:r>
    </w:p>
    <w:p w:rsidR="005300AA" w:rsidRPr="005300AA" w:rsidRDefault="005300AA" w:rsidP="000362FA">
      <w:pPr>
        <w:pStyle w:val="ad"/>
      </w:pPr>
      <w:r w:rsidRPr="005300AA">
        <w:t>Контроль доступа</w:t>
      </w:r>
    </w:p>
    <w:p w:rsidR="00572F39" w:rsidRDefault="00572F39" w:rsidP="000362FA">
      <w:r>
        <w:t>Установление полномочий (разрешение на доступ):</w:t>
      </w:r>
    </w:p>
    <w:p w:rsidR="00572F39" w:rsidRDefault="00572F39" w:rsidP="000362FA">
      <w:r>
        <w:t>- дается в зависимости от уровня полномочий</w:t>
      </w:r>
    </w:p>
    <w:p w:rsidR="005300AA" w:rsidRPr="009E0DDB" w:rsidRDefault="00572F39" w:rsidP="000362FA">
      <w:r>
        <w:t>- разделяется по категориям ресурсов.</w:t>
      </w:r>
    </w:p>
    <w:p w:rsidR="00E25366" w:rsidRPr="007754D6" w:rsidRDefault="00E25366" w:rsidP="00E25366">
      <w:pPr>
        <w:pStyle w:val="ad"/>
      </w:pPr>
      <w:r w:rsidRPr="007754D6">
        <w:t>Матрица доступа</w:t>
      </w:r>
    </w:p>
    <w:p w:rsidR="00E25366" w:rsidRDefault="00E25366" w:rsidP="00E25366">
      <w:r>
        <w:t>- Объект</w:t>
      </w:r>
    </w:p>
    <w:p w:rsidR="00E25366" w:rsidRDefault="00E25366" w:rsidP="00E25366">
      <w:r>
        <w:t>- Субъект</w:t>
      </w:r>
    </w:p>
    <w:p w:rsidR="00E25366" w:rsidRDefault="00E25366" w:rsidP="00E25366">
      <w:r>
        <w:t>- Права</w:t>
      </w:r>
    </w:p>
    <w:p w:rsidR="00E25366" w:rsidRDefault="00E25366" w:rsidP="00E25366">
      <w:r>
        <w:t>--Вид доступа (</w:t>
      </w:r>
      <w:r>
        <w:rPr>
          <w:lang w:val="en-US"/>
        </w:rPr>
        <w:t>R</w:t>
      </w:r>
      <w:r w:rsidRPr="00F4708F">
        <w:t>-</w:t>
      </w:r>
      <w:r>
        <w:rPr>
          <w:lang w:val="en-US"/>
        </w:rPr>
        <w:t>W</w:t>
      </w:r>
      <w:r w:rsidRPr="00F4708F">
        <w:t>-</w:t>
      </w:r>
      <w:r>
        <w:rPr>
          <w:lang w:val="en-US"/>
        </w:rPr>
        <w:t>E</w:t>
      </w:r>
      <w:r w:rsidRPr="00F4708F">
        <w:t>-</w:t>
      </w:r>
      <w:r>
        <w:rPr>
          <w:lang w:val="en-US"/>
        </w:rPr>
        <w:t>D</w:t>
      </w:r>
      <w:r w:rsidRPr="00F4708F">
        <w:t>)</w:t>
      </w:r>
    </w:p>
    <w:p w:rsidR="00E25366" w:rsidRDefault="00E25366" w:rsidP="00E25366">
      <w:r>
        <w:t>-- Время дня</w:t>
      </w:r>
    </w:p>
    <w:p w:rsidR="00E25366" w:rsidRDefault="00E25366" w:rsidP="00E25366">
      <w:r>
        <w:t>-- Произвольное условие (например, не показывать зарплаты больше млн рублей)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25366" w:rsidTr="00404FF8">
        <w:tc>
          <w:tcPr>
            <w:tcW w:w="1914" w:type="dxa"/>
          </w:tcPr>
          <w:p w:rsidR="00E25366" w:rsidRDefault="00E25366" w:rsidP="00404FF8">
            <w:r>
              <w:t>Субъект\Объект</w:t>
            </w:r>
          </w:p>
        </w:tc>
        <w:tc>
          <w:tcPr>
            <w:tcW w:w="1914" w:type="dxa"/>
          </w:tcPr>
          <w:p w:rsidR="00E25366" w:rsidRDefault="00E25366" w:rsidP="00404FF8">
            <w:r>
              <w:t>ФИО сотрудника</w:t>
            </w:r>
          </w:p>
        </w:tc>
        <w:tc>
          <w:tcPr>
            <w:tcW w:w="1914" w:type="dxa"/>
          </w:tcPr>
          <w:p w:rsidR="00E25366" w:rsidRDefault="00E25366" w:rsidP="00404FF8">
            <w:r>
              <w:t>Адрес</w:t>
            </w:r>
          </w:p>
        </w:tc>
        <w:tc>
          <w:tcPr>
            <w:tcW w:w="1914" w:type="dxa"/>
          </w:tcPr>
          <w:p w:rsidR="00E25366" w:rsidRDefault="00E25366" w:rsidP="00404FF8">
            <w:r>
              <w:t>Наименование товара</w:t>
            </w:r>
          </w:p>
        </w:tc>
        <w:tc>
          <w:tcPr>
            <w:tcW w:w="1915" w:type="dxa"/>
          </w:tcPr>
          <w:p w:rsidR="00E25366" w:rsidRDefault="00E25366" w:rsidP="00404FF8">
            <w:r>
              <w:t>Зарплата</w:t>
            </w:r>
          </w:p>
        </w:tc>
      </w:tr>
      <w:tr w:rsidR="00E25366" w:rsidTr="00404FF8">
        <w:tc>
          <w:tcPr>
            <w:tcW w:w="1914" w:type="dxa"/>
          </w:tcPr>
          <w:p w:rsidR="00E25366" w:rsidRDefault="00E25366" w:rsidP="00404FF8">
            <w:r>
              <w:t>Директор</w:t>
            </w:r>
          </w:p>
        </w:tc>
        <w:tc>
          <w:tcPr>
            <w:tcW w:w="1914" w:type="dxa"/>
          </w:tcPr>
          <w:p w:rsidR="00E25366" w:rsidRPr="00572F39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4" w:type="dxa"/>
          </w:tcPr>
          <w:p w:rsidR="00E25366" w:rsidRPr="00572F39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5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25366" w:rsidTr="00404FF8">
        <w:tc>
          <w:tcPr>
            <w:tcW w:w="1914" w:type="dxa"/>
          </w:tcPr>
          <w:p w:rsidR="00E25366" w:rsidRDefault="00E25366" w:rsidP="00404FF8">
            <w:r>
              <w:t>Кадровик</w:t>
            </w:r>
          </w:p>
        </w:tc>
        <w:tc>
          <w:tcPr>
            <w:tcW w:w="1914" w:type="dxa"/>
          </w:tcPr>
          <w:p w:rsidR="00E25366" w:rsidRPr="00572F39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RWD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RWD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5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RWD</w:t>
            </w:r>
          </w:p>
        </w:tc>
      </w:tr>
      <w:tr w:rsidR="00E25366" w:rsidTr="00404FF8">
        <w:tc>
          <w:tcPr>
            <w:tcW w:w="1914" w:type="dxa"/>
          </w:tcPr>
          <w:p w:rsidR="00E25366" w:rsidRDefault="00E25366" w:rsidP="00404FF8">
            <w:r>
              <w:t>Бухгалтер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4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RWD</w:t>
            </w:r>
          </w:p>
        </w:tc>
        <w:tc>
          <w:tcPr>
            <w:tcW w:w="1915" w:type="dxa"/>
          </w:tcPr>
          <w:p w:rsidR="00E25366" w:rsidRPr="000945DC" w:rsidRDefault="00E25366" w:rsidP="00404FF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25366" w:rsidRPr="000945DC" w:rsidRDefault="00E25366" w:rsidP="00E25366">
      <w:r>
        <w:t>Является сердцем системы обеспечения безопасности и хранится в зашифрованном виде!</w:t>
      </w:r>
    </w:p>
    <w:p w:rsidR="00E25366" w:rsidRDefault="00E25366" w:rsidP="00E25366">
      <w:r>
        <w:t>Настраивается с помощью специальной (привилегированной) программы. При обращении извлекается по частям и удаляется из памяти после использования.</w:t>
      </w:r>
    </w:p>
    <w:p w:rsidR="00B64863" w:rsidRDefault="00C579E9" w:rsidP="000362FA">
      <w:pPr>
        <w:pStyle w:val="ad"/>
      </w:pPr>
      <w:r w:rsidRPr="00C579E9">
        <w:t xml:space="preserve">Модель </w:t>
      </w:r>
      <w:r>
        <w:t xml:space="preserve">(классическая) </w:t>
      </w:r>
      <w:proofErr w:type="spellStart"/>
      <w:r w:rsidRPr="00C579E9">
        <w:t>Харрисона</w:t>
      </w:r>
      <w:proofErr w:type="spellEnd"/>
      <w:r w:rsidRPr="00C579E9">
        <w:t>-</w:t>
      </w:r>
      <w:proofErr w:type="spellStart"/>
      <w:r w:rsidRPr="00C579E9">
        <w:t>Рузо</w:t>
      </w:r>
      <w:proofErr w:type="spellEnd"/>
      <w:r w:rsidRPr="00C579E9">
        <w:t>-Ульмана</w:t>
      </w:r>
    </w:p>
    <w:p w:rsidR="00C579E9" w:rsidRPr="00B64863" w:rsidRDefault="00B64863" w:rsidP="000362FA">
      <w:r>
        <w:t xml:space="preserve">Дискретная модель, </w:t>
      </w:r>
      <w:r w:rsidR="00C579E9" w:rsidRPr="00B64863">
        <w:t>избирательное управление</w:t>
      </w:r>
      <w:r>
        <w:t xml:space="preserve"> доступом</w:t>
      </w:r>
    </w:p>
    <w:p w:rsidR="00C579E9" w:rsidRDefault="00C579E9" w:rsidP="000362FA">
      <w:r>
        <w:t>Описание системы:</w:t>
      </w:r>
    </w:p>
    <w:p w:rsidR="00C579E9" w:rsidRDefault="00C579E9" w:rsidP="000362FA">
      <w:r>
        <w:t>- активные субъекты</w:t>
      </w:r>
    </w:p>
    <w:p w:rsidR="00C579E9" w:rsidRDefault="00C579E9" w:rsidP="000362FA">
      <w:r>
        <w:t>- пассивные объекты</w:t>
      </w:r>
    </w:p>
    <w:p w:rsidR="00C579E9" w:rsidRPr="00C579E9" w:rsidRDefault="00C579E9" w:rsidP="000362FA">
      <w:r>
        <w:t xml:space="preserve">- права доступа </w:t>
      </w:r>
      <w:r w:rsidRPr="00C579E9">
        <w:t>(</w:t>
      </w:r>
      <w:r>
        <w:rPr>
          <w:lang w:val="en-US"/>
        </w:rPr>
        <w:t>R</w:t>
      </w:r>
      <w:r w:rsidRPr="00C579E9">
        <w:t>-</w:t>
      </w:r>
      <w:r>
        <w:rPr>
          <w:lang w:val="en-US"/>
        </w:rPr>
        <w:t>W</w:t>
      </w:r>
      <w:r w:rsidRPr="00C579E9">
        <w:t>-</w:t>
      </w:r>
      <w:r>
        <w:rPr>
          <w:lang w:val="en-US"/>
        </w:rPr>
        <w:t>E</w:t>
      </w:r>
      <w:r w:rsidRPr="00C579E9">
        <w:t>)</w:t>
      </w:r>
    </w:p>
    <w:p w:rsidR="00C579E9" w:rsidRDefault="00FE3466" w:rsidP="000362FA">
      <w:pPr>
        <w:rPr>
          <w:lang w:val="en-US"/>
        </w:rPr>
      </w:pPr>
      <w:r>
        <w:pict>
          <v:group id="_x0000_s1026" alt="" style="width:334.85pt;height:84.9pt;mso-position-horizontal-relative:char;mso-position-vertical-relative:line" coordorigin="4877,12335" coordsize="6697,1698">
            <v:oval id="_x0000_s1027" alt="" style="position:absolute;left:6969;top:12715;width:2241;height:1087;mso-wrap-style:square;v-text-anchor:top">
              <v:textbox style="mso-next-textbox:#_x0000_s1027">
                <w:txbxContent>
                  <w:p w:rsidR="00342BD6" w:rsidRDefault="00342BD6" w:rsidP="00B64863">
                    <w:r>
                      <w:t>Сервис авторизации</w:t>
                    </w:r>
                  </w:p>
                </w:txbxContent>
              </v:textbox>
            </v:oval>
            <v:rect id="_x0000_s1028" alt="" style="position:absolute;left:4877;top:12715;width:1956;height:462;mso-wrap-style:square;v-text-anchor:top">
              <v:textbox style="mso-next-textbox:#_x0000_s1028">
                <w:txbxContent>
                  <w:p w:rsidR="00342BD6" w:rsidRDefault="00342BD6" w:rsidP="00B64863">
                    <w:r>
                      <w:t>Пользователь 1</w:t>
                    </w:r>
                  </w:p>
                </w:txbxContent>
              </v:textbox>
            </v:rect>
            <v:rect id="_x0000_s1029" alt="" style="position:absolute;left:4877;top:13340;width:1956;height:462;mso-wrap-style:square;v-text-anchor:top">
              <v:textbox style="mso-next-textbox:#_x0000_s1029">
                <w:txbxContent>
                  <w:p w:rsidR="00342BD6" w:rsidRDefault="00342BD6" w:rsidP="00B64863">
                    <w:r>
                      <w:t>Пользователь 2</w:t>
                    </w:r>
                  </w:p>
                </w:txbxContent>
              </v:textbox>
            </v:rect>
            <v:rect id="_x0000_s1030" alt="" style="position:absolute;left:9374;top:12946;width:2200;height:462;mso-wrap-style:square;v-text-anchor:top">
              <v:textbox style="mso-next-textbox:#_x0000_s1030">
                <w:txbxContent>
                  <w:p w:rsidR="00342BD6" w:rsidRPr="00B64863" w:rsidRDefault="00342BD6" w:rsidP="00B64863">
                    <w:r>
                      <w:t>Объект доступа 2</w:t>
                    </w:r>
                  </w:p>
                </w:txbxContent>
              </v:textbox>
            </v:rect>
            <v:rect id="_x0000_s1031" alt="" style="position:absolute;left:9374;top:13571;width:2200;height:462;mso-wrap-style:square;v-text-anchor:top">
              <v:textbox style="mso-next-textbox:#_x0000_s1031">
                <w:txbxContent>
                  <w:p w:rsidR="00342BD6" w:rsidRPr="00B64863" w:rsidRDefault="00342BD6" w:rsidP="00B64863">
                    <w:r>
                      <w:t>Объект доступа 3</w:t>
                    </w:r>
                  </w:p>
                </w:txbxContent>
              </v:textbox>
            </v:rect>
            <v:rect id="_x0000_s1032" alt="" style="position:absolute;left:9374;top:12335;width:2200;height:462;mso-wrap-style:square;v-text-anchor:top">
              <v:textbox style="mso-next-textbox:#_x0000_s1032">
                <w:txbxContent>
                  <w:p w:rsidR="00342BD6" w:rsidRDefault="00342BD6" w:rsidP="00B64863">
                    <w:r>
                      <w:t>Объект доступа 1</w:t>
                    </w:r>
                  </w:p>
                </w:txbxContent>
              </v:textbox>
            </v:rect>
            <v:shape id="_x0000_s1033" type="#_x0000_t32" alt="" style="position:absolute;left:6833;top:12946;width:340;height:0" o:connectortype="straight">
              <v:stroke endarrow="block"/>
            </v:shape>
            <v:shape id="_x0000_s1034" type="#_x0000_t32" alt="" style="position:absolute;left:6833;top:13571;width:340;height:0" o:connectortype="straight">
              <v:stroke endarrow="block"/>
            </v:shape>
            <v:shape id="_x0000_s1035" type="#_x0000_t32" alt="" style="position:absolute;left:9034;top:13571;width:340;height:231" o:connectortype="straight">
              <v:stroke endarrow="block"/>
            </v:shape>
            <v:shape id="_x0000_s1036" type="#_x0000_t32" alt="" style="position:absolute;left:8952;top:12621;width:422;height:325;flip:y" o:connectortype="straight">
              <v:stroke endarrow="block"/>
            </v:shape>
            <v:shape id="_x0000_s1037" type="#_x0000_t32" alt="" style="position:absolute;left:9210;top:13177;width:164;height:1" o:connectortype="straight">
              <v:stroke endarrow="block"/>
            </v:shape>
            <w10:anchorlock/>
          </v:group>
        </w:pict>
      </w:r>
    </w:p>
    <w:p w:rsidR="00C8552F" w:rsidRPr="00C8552F" w:rsidRDefault="00C8552F" w:rsidP="00921C95">
      <w:r w:rsidRPr="00C8552F">
        <w:t>Модель HRU (</w:t>
      </w:r>
      <w:proofErr w:type="spellStart"/>
      <w:r w:rsidRPr="00C8552F">
        <w:t>Харрисона</w:t>
      </w:r>
      <w:proofErr w:type="spellEnd"/>
      <w:r w:rsidRPr="00C8552F">
        <w:t xml:space="preserve"> – </w:t>
      </w:r>
      <w:proofErr w:type="spellStart"/>
      <w:r w:rsidRPr="00C8552F">
        <w:t>Руззо</w:t>
      </w:r>
      <w:proofErr w:type="spellEnd"/>
      <w:r w:rsidRPr="00C8552F">
        <w:t xml:space="preserve"> - Ульмана) используется для анализа системы защиты, реализую-</w:t>
      </w:r>
      <w:proofErr w:type="spellStart"/>
      <w:r w:rsidRPr="00C8552F">
        <w:t>щеи</w:t>
      </w:r>
      <w:proofErr w:type="spellEnd"/>
      <w:r w:rsidRPr="00C8552F">
        <w:t xml:space="preserve">̆ дискреционную политику безопасности, и ее основного элемента - матрицы доступов. При этом система защиты представляется конечным </w:t>
      </w:r>
      <w:proofErr w:type="spellStart"/>
      <w:proofErr w:type="gramStart"/>
      <w:r w:rsidRPr="00C8552F">
        <w:t>ав</w:t>
      </w:r>
      <w:proofErr w:type="spellEnd"/>
      <w:r w:rsidRPr="00C8552F">
        <w:t>-томатом</w:t>
      </w:r>
      <w:proofErr w:type="gramEnd"/>
      <w:r w:rsidRPr="00C8552F">
        <w:t>, функционирующим согласно определенным правилам перехода.</w:t>
      </w:r>
    </w:p>
    <w:p w:rsidR="00C8552F" w:rsidRPr="00C8552F" w:rsidRDefault="00C8552F" w:rsidP="00921C95">
      <w:r w:rsidRPr="00C8552F">
        <w:t>Модель HRU была впервые предложена в 1971 г. В 1976 г. появилось формальное описание модели.</w:t>
      </w:r>
    </w:p>
    <w:p w:rsidR="00C8552F" w:rsidRPr="00C8552F" w:rsidRDefault="00C8552F" w:rsidP="00921C95"/>
    <w:p w:rsidR="00921C95" w:rsidRPr="00921C95" w:rsidRDefault="00921C95" w:rsidP="00921C95">
      <w:r w:rsidRPr="00C8552F">
        <w:t xml:space="preserve">В рамках </w:t>
      </w:r>
      <w:proofErr w:type="spellStart"/>
      <w:r w:rsidRPr="00C8552F">
        <w:t>этои</w:t>
      </w:r>
      <w:proofErr w:type="spellEnd"/>
      <w:r w:rsidRPr="00C8552F">
        <w:t xml:space="preserve">̆ модели система обработки информации представляется в виде совокупности активных </w:t>
      </w:r>
      <w:proofErr w:type="spellStart"/>
      <w:r w:rsidRPr="00C8552F">
        <w:t>сущностеи</w:t>
      </w:r>
      <w:proofErr w:type="spellEnd"/>
      <w:r w:rsidRPr="00C8552F">
        <w:t xml:space="preserve">̆ — субъектов (множество S), которые осуществляют доступ к информации, пассивных </w:t>
      </w:r>
      <w:proofErr w:type="spellStart"/>
      <w:r w:rsidRPr="00C8552F">
        <w:t>сущностеи</w:t>
      </w:r>
      <w:proofErr w:type="spellEnd"/>
      <w:r w:rsidRPr="00C8552F">
        <w:t xml:space="preserve">̆ - объектов (множество О), содержащих защищаемую информацию, и конечного множества прав доступа R - {г1р ..., г„}, означающих полномочия на выполнение соответствующих </w:t>
      </w:r>
      <w:proofErr w:type="spellStart"/>
      <w:r w:rsidRPr="00C8552F">
        <w:t>действии</w:t>
      </w:r>
      <w:proofErr w:type="spellEnd"/>
      <w:r w:rsidRPr="00C8552F">
        <w:t>̆ (например, чтение, запись, выполнение).</w:t>
      </w:r>
    </w:p>
    <w:p w:rsidR="00572F39" w:rsidRPr="00415911" w:rsidRDefault="00415911" w:rsidP="000362FA">
      <w:pPr>
        <w:pStyle w:val="ad"/>
      </w:pPr>
      <w:r w:rsidRPr="00415911">
        <w:t xml:space="preserve">Мандатная модель </w:t>
      </w:r>
      <w:r w:rsidR="00C579E9">
        <w:t>Белла -</w:t>
      </w:r>
      <w:r w:rsidR="00E25366">
        <w:t xml:space="preserve"> </w:t>
      </w:r>
      <w:proofErr w:type="spellStart"/>
      <w:r w:rsidR="00C579E9">
        <w:t>ЛаПадулы</w:t>
      </w:r>
      <w:proofErr w:type="spellEnd"/>
    </w:p>
    <w:p w:rsidR="00342BD6" w:rsidRDefault="000945DC" w:rsidP="000362FA">
      <w:r>
        <w:t xml:space="preserve">1. </w:t>
      </w:r>
      <w:r w:rsidR="00415911">
        <w:t xml:space="preserve">Уровни </w:t>
      </w:r>
      <w:r w:rsidR="00C579E9">
        <w:t xml:space="preserve">полномочий </w:t>
      </w:r>
      <w:r w:rsidR="00415911">
        <w:t xml:space="preserve">устанавливаются пользователям и объектам доступа. </w:t>
      </w:r>
    </w:p>
    <w:p w:rsidR="00415911" w:rsidRDefault="000945DC" w:rsidP="000362FA">
      <w:r>
        <w:t xml:space="preserve">2. </w:t>
      </w:r>
      <w:r w:rsidR="00415911">
        <w:t xml:space="preserve">Система </w:t>
      </w:r>
      <w:r>
        <w:t xml:space="preserve">защиты </w:t>
      </w:r>
      <w:r w:rsidR="00415911">
        <w:t>отвергает запрос, если уровень полномочий пользователя ниже уровня полномочий объекта.</w:t>
      </w:r>
    </w:p>
    <w:p w:rsidR="00C41495" w:rsidRDefault="00342BD6" w:rsidP="000362FA">
      <w:r>
        <w:t>Доступ настраивается индивидуально для каждого пользователя глобально и навсегда.</w:t>
      </w:r>
    </w:p>
    <w:tbl>
      <w:tblPr>
        <w:tblStyle w:val="ac"/>
        <w:tblW w:w="9807" w:type="dxa"/>
        <w:tblLook w:val="04A0" w:firstRow="1" w:lastRow="0" w:firstColumn="1" w:lastColumn="0" w:noHBand="0" w:noVBand="1"/>
      </w:tblPr>
      <w:tblGrid>
        <w:gridCol w:w="3746"/>
        <w:gridCol w:w="3091"/>
        <w:gridCol w:w="990"/>
        <w:gridCol w:w="990"/>
        <w:gridCol w:w="990"/>
      </w:tblGrid>
      <w:tr w:rsidR="000945DC" w:rsidRPr="000945DC" w:rsidTr="000400C8">
        <w:tc>
          <w:tcPr>
            <w:tcW w:w="3746" w:type="dxa"/>
          </w:tcPr>
          <w:p w:rsidR="000945DC" w:rsidRPr="000945DC" w:rsidRDefault="000945DC" w:rsidP="000945DC">
            <w:pPr>
              <w:rPr>
                <w:b/>
                <w:i/>
              </w:rPr>
            </w:pPr>
            <w:r w:rsidRPr="000945DC">
              <w:rPr>
                <w:b/>
                <w:i/>
              </w:rPr>
              <w:t>Уровень допуска пользователя/ Уровень секретности объекта</w:t>
            </w:r>
          </w:p>
        </w:tc>
        <w:tc>
          <w:tcPr>
            <w:tcW w:w="3091" w:type="dxa"/>
          </w:tcPr>
          <w:p w:rsidR="000945DC" w:rsidRPr="000945DC" w:rsidRDefault="000945DC" w:rsidP="001B184B">
            <w:pPr>
              <w:rPr>
                <w:b/>
              </w:rPr>
            </w:pPr>
            <w:r w:rsidRPr="000945DC">
              <w:rPr>
                <w:b/>
              </w:rPr>
              <w:t>Совершенно секретно особой важности</w:t>
            </w:r>
          </w:p>
        </w:tc>
        <w:tc>
          <w:tcPr>
            <w:tcW w:w="990" w:type="dxa"/>
          </w:tcPr>
          <w:p w:rsidR="000945DC" w:rsidRPr="000945DC" w:rsidRDefault="000945DC" w:rsidP="001B184B">
            <w:pPr>
              <w:rPr>
                <w:b/>
              </w:rPr>
            </w:pPr>
            <w:r w:rsidRPr="000945DC">
              <w:rPr>
                <w:b/>
              </w:rPr>
              <w:t>СС</w:t>
            </w:r>
          </w:p>
        </w:tc>
        <w:tc>
          <w:tcPr>
            <w:tcW w:w="990" w:type="dxa"/>
          </w:tcPr>
          <w:p w:rsidR="000945DC" w:rsidRPr="000945DC" w:rsidRDefault="000945DC" w:rsidP="001B184B">
            <w:pPr>
              <w:rPr>
                <w:b/>
              </w:rPr>
            </w:pPr>
            <w:r w:rsidRPr="000945DC">
              <w:rPr>
                <w:b/>
              </w:rPr>
              <w:t>С</w:t>
            </w:r>
          </w:p>
        </w:tc>
        <w:tc>
          <w:tcPr>
            <w:tcW w:w="990" w:type="dxa"/>
          </w:tcPr>
          <w:p w:rsidR="000945DC" w:rsidRPr="000945DC" w:rsidRDefault="000945DC" w:rsidP="000362FA">
            <w:pPr>
              <w:rPr>
                <w:b/>
              </w:rPr>
            </w:pPr>
            <w:r w:rsidRPr="000945DC">
              <w:rPr>
                <w:b/>
              </w:rPr>
              <w:t>ДСП</w:t>
            </w:r>
          </w:p>
        </w:tc>
      </w:tr>
      <w:tr w:rsidR="000945DC" w:rsidTr="000400C8">
        <w:tc>
          <w:tcPr>
            <w:tcW w:w="3746" w:type="dxa"/>
          </w:tcPr>
          <w:p w:rsidR="000945DC" w:rsidRPr="000945DC" w:rsidRDefault="000945DC" w:rsidP="000362FA">
            <w:pPr>
              <w:rPr>
                <w:i/>
              </w:rPr>
            </w:pPr>
            <w:r w:rsidRPr="000945DC">
              <w:rPr>
                <w:i/>
              </w:rPr>
              <w:t>ССОВ</w:t>
            </w:r>
          </w:p>
        </w:tc>
        <w:tc>
          <w:tcPr>
            <w:tcW w:w="3091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0362FA"/>
        </w:tc>
      </w:tr>
      <w:tr w:rsidR="000945DC" w:rsidTr="000400C8">
        <w:tc>
          <w:tcPr>
            <w:tcW w:w="3746" w:type="dxa"/>
          </w:tcPr>
          <w:p w:rsidR="000945DC" w:rsidRPr="000945DC" w:rsidRDefault="000945DC" w:rsidP="000362FA">
            <w:pPr>
              <w:rPr>
                <w:i/>
              </w:rPr>
            </w:pPr>
            <w:r w:rsidRPr="000945DC">
              <w:rPr>
                <w:i/>
              </w:rPr>
              <w:t>СС</w:t>
            </w:r>
          </w:p>
        </w:tc>
        <w:tc>
          <w:tcPr>
            <w:tcW w:w="3091" w:type="dxa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0362FA"/>
        </w:tc>
      </w:tr>
      <w:tr w:rsidR="000945DC" w:rsidTr="000400C8">
        <w:tc>
          <w:tcPr>
            <w:tcW w:w="3746" w:type="dxa"/>
          </w:tcPr>
          <w:p w:rsidR="000945DC" w:rsidRPr="000945DC" w:rsidRDefault="000945DC" w:rsidP="001B184B">
            <w:pPr>
              <w:rPr>
                <w:i/>
              </w:rPr>
            </w:pPr>
            <w:r w:rsidRPr="000945DC">
              <w:rPr>
                <w:i/>
              </w:rPr>
              <w:t>С</w:t>
            </w:r>
          </w:p>
        </w:tc>
        <w:tc>
          <w:tcPr>
            <w:tcW w:w="3091" w:type="dxa"/>
          </w:tcPr>
          <w:p w:rsidR="000945DC" w:rsidRDefault="000945DC" w:rsidP="001B184B"/>
        </w:tc>
        <w:tc>
          <w:tcPr>
            <w:tcW w:w="990" w:type="dxa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1B184B"/>
        </w:tc>
      </w:tr>
      <w:tr w:rsidR="000945DC" w:rsidTr="000400C8">
        <w:tc>
          <w:tcPr>
            <w:tcW w:w="3746" w:type="dxa"/>
          </w:tcPr>
          <w:p w:rsidR="000945DC" w:rsidRPr="000945DC" w:rsidRDefault="000945DC" w:rsidP="000362FA">
            <w:pPr>
              <w:rPr>
                <w:i/>
              </w:rPr>
            </w:pPr>
            <w:r w:rsidRPr="000945DC">
              <w:rPr>
                <w:i/>
              </w:rPr>
              <w:t>ДСП</w:t>
            </w:r>
          </w:p>
        </w:tc>
        <w:tc>
          <w:tcPr>
            <w:tcW w:w="3091" w:type="dxa"/>
          </w:tcPr>
          <w:p w:rsidR="000945DC" w:rsidRDefault="000945DC" w:rsidP="001B184B"/>
        </w:tc>
        <w:tc>
          <w:tcPr>
            <w:tcW w:w="990" w:type="dxa"/>
          </w:tcPr>
          <w:p w:rsidR="000945DC" w:rsidRDefault="000945DC" w:rsidP="001B184B"/>
        </w:tc>
        <w:tc>
          <w:tcPr>
            <w:tcW w:w="990" w:type="dxa"/>
          </w:tcPr>
          <w:p w:rsidR="000945DC" w:rsidRDefault="000945DC" w:rsidP="001B184B"/>
        </w:tc>
        <w:tc>
          <w:tcPr>
            <w:tcW w:w="990" w:type="dxa"/>
            <w:shd w:val="clear" w:color="auto" w:fill="00B050"/>
          </w:tcPr>
          <w:p w:rsidR="000945DC" w:rsidRDefault="000945DC" w:rsidP="000362FA"/>
        </w:tc>
      </w:tr>
    </w:tbl>
    <w:p w:rsidR="00C4359C" w:rsidRPr="006A134B" w:rsidRDefault="00C4359C" w:rsidP="00C4359C">
      <w:r>
        <w:t>Мандатная модель регулирует не операции, а потоки информации</w:t>
      </w:r>
    </w:p>
    <w:p w:rsidR="00C8552F" w:rsidRPr="006A134B" w:rsidRDefault="00C8552F" w:rsidP="00C4359C"/>
    <w:p w:rsidR="00C8552F" w:rsidRPr="00C8552F" w:rsidRDefault="00C8552F" w:rsidP="00C8552F">
      <w:r w:rsidRPr="00C8552F">
        <w:rPr>
          <w:lang w:val="en-US"/>
        </w:rPr>
        <w:t></w:t>
      </w:r>
      <w:r w:rsidRPr="00C8552F">
        <w:t xml:space="preserve">Одна из первых </w:t>
      </w:r>
      <w:proofErr w:type="spellStart"/>
      <w:r w:rsidRPr="00C8552F">
        <w:t>моделеи</w:t>
      </w:r>
      <w:proofErr w:type="spellEnd"/>
      <w:r w:rsidRPr="00C8552F">
        <w:t xml:space="preserve">̆ безопасности - и впоследствии наиболее часто </w:t>
      </w:r>
      <w:proofErr w:type="spellStart"/>
      <w:r w:rsidRPr="00C8552F">
        <w:t>используемои</w:t>
      </w:r>
      <w:proofErr w:type="spellEnd"/>
      <w:r w:rsidRPr="00C8552F">
        <w:t xml:space="preserve">̆ - была разработана Дэвидом Беллом и Леонардо Ла </w:t>
      </w:r>
      <w:proofErr w:type="spellStart"/>
      <w:r w:rsidRPr="00C8552F">
        <w:t>Падула</w:t>
      </w:r>
      <w:proofErr w:type="spellEnd"/>
      <w:r w:rsidRPr="00C8552F">
        <w:t xml:space="preserve"> для моделирования работы компьютера </w:t>
      </w:r>
    </w:p>
    <w:p w:rsidR="00C8552F" w:rsidRPr="00C8552F" w:rsidRDefault="00C8552F" w:rsidP="00C8552F">
      <w:r w:rsidRPr="00C8552F">
        <w:rPr>
          <w:lang w:val="en-US"/>
        </w:rPr>
        <w:t></w:t>
      </w:r>
      <w:r w:rsidRPr="00C8552F">
        <w:t>Мандатная модель управления доступом основана на правилах секретного документооборота, принятых в государственных и правительственных учреждениях многих стран. Основным положением политики Белла-</w:t>
      </w:r>
      <w:proofErr w:type="spellStart"/>
      <w:r w:rsidRPr="00C8552F">
        <w:t>ЛаПадулы</w:t>
      </w:r>
      <w:proofErr w:type="spellEnd"/>
      <w:r w:rsidRPr="00C8552F">
        <w:t xml:space="preserve">, взятым ими из </w:t>
      </w:r>
      <w:proofErr w:type="spellStart"/>
      <w:r w:rsidRPr="00C8552F">
        <w:t>реальнои</w:t>
      </w:r>
      <w:proofErr w:type="spellEnd"/>
      <w:r w:rsidRPr="00C8552F">
        <w:t xml:space="preserve">̆ жизни, является назначение всем участникам процесса обработки </w:t>
      </w:r>
      <w:proofErr w:type="spellStart"/>
      <w:r w:rsidRPr="00C8552F">
        <w:t>защищаемои</w:t>
      </w:r>
      <w:proofErr w:type="spellEnd"/>
      <w:r w:rsidRPr="00C8552F">
        <w:t xml:space="preserve">̆ информации, и документам, в которых она содержится, </w:t>
      </w:r>
      <w:proofErr w:type="spellStart"/>
      <w:r w:rsidRPr="00C8552F">
        <w:t>специальнои</w:t>
      </w:r>
      <w:proofErr w:type="spellEnd"/>
      <w:r w:rsidRPr="00C8552F">
        <w:t xml:space="preserve">̆ метки, например, секретно, сов. секретно и т. д, </w:t>
      </w:r>
      <w:proofErr w:type="spellStart"/>
      <w:r w:rsidRPr="00C8552F">
        <w:t>получившеи</w:t>
      </w:r>
      <w:proofErr w:type="spellEnd"/>
      <w:r w:rsidRPr="00C8552F">
        <w:t xml:space="preserve">̆ название уровня безопасности. Все уровни безопасности упорядочиваются с помощью установленного отношения доминирования, например, уровень сов. секретно считается более высоким чем уровень секретно, или доминирует над ним. Контроль доступа осуществляется в зависимости от </w:t>
      </w:r>
      <w:proofErr w:type="spellStart"/>
      <w:r w:rsidRPr="00C8552F">
        <w:t>уровнеи</w:t>
      </w:r>
      <w:proofErr w:type="spellEnd"/>
      <w:r w:rsidRPr="00C8552F">
        <w:t xml:space="preserve">̆ безопасности </w:t>
      </w:r>
      <w:proofErr w:type="spellStart"/>
      <w:r w:rsidRPr="00C8552F">
        <w:t>взаимодействующих</w:t>
      </w:r>
      <w:proofErr w:type="spellEnd"/>
      <w:r w:rsidRPr="00C8552F">
        <w:t xml:space="preserve"> сторон на основании двух простых правил:</w:t>
      </w:r>
    </w:p>
    <w:p w:rsidR="00C8552F" w:rsidRPr="006A134B" w:rsidRDefault="00C8552F" w:rsidP="00C4359C"/>
    <w:p w:rsidR="00C8552F" w:rsidRDefault="00C8552F" w:rsidP="00C8552F">
      <w:r>
        <w:t xml:space="preserve">1. Уполномоченное лицо (субъект) имеет право читать только те документы, уровень безопасности которых не превышает его </w:t>
      </w:r>
      <w:proofErr w:type="spellStart"/>
      <w:r>
        <w:t>собственныи</w:t>
      </w:r>
      <w:proofErr w:type="spellEnd"/>
      <w:r>
        <w:t xml:space="preserve">̆ уровень безопасности. </w:t>
      </w:r>
    </w:p>
    <w:p w:rsidR="00C8552F" w:rsidRDefault="00C8552F" w:rsidP="00C8552F">
      <w:r>
        <w:t>2. Уполномоченное лицо (субъект) имеет право заносить информацию только в те документы, уровень безопасности которых не ниже его собственного уровня безопасности</w:t>
      </w:r>
      <w:proofErr w:type="gramStart"/>
      <w:r>
        <w:t>. .</w:t>
      </w:r>
      <w:proofErr w:type="gramEnd"/>
      <w:r>
        <w:t xml:space="preserve"> </w:t>
      </w:r>
    </w:p>
    <w:p w:rsidR="00C8552F" w:rsidRDefault="00C8552F" w:rsidP="00C8552F">
      <w:r>
        <w:lastRenderedPageBreak/>
        <w:t xml:space="preserve">Первое правило обеспечивает защиту информации, </w:t>
      </w:r>
      <w:proofErr w:type="spellStart"/>
      <w:r>
        <w:t>обрабатываемои</w:t>
      </w:r>
      <w:proofErr w:type="spellEnd"/>
      <w:r>
        <w:t xml:space="preserve">̆ более доверенными (высокоуровневыми) лицами, от доступа со стороны менее доверенных (низкоуровневых). </w:t>
      </w:r>
    </w:p>
    <w:p w:rsidR="00C8552F" w:rsidRPr="00C8552F" w:rsidRDefault="00C8552F" w:rsidP="00C8552F">
      <w:r>
        <w:t>Второе правило (далее мы увидим, что оно более важное) предотвращает утечку информации (сознательную или несознательную) со стороны высокоуровневых участников процесса обработки информации к низкоуровневым.</w:t>
      </w:r>
    </w:p>
    <w:p w:rsidR="00B622D4" w:rsidRPr="00342BD6" w:rsidRDefault="00B64863" w:rsidP="000362FA">
      <w:pPr>
        <w:pStyle w:val="ad"/>
      </w:pPr>
      <w:r w:rsidRPr="00342BD6">
        <w:t>М</w:t>
      </w:r>
      <w:r w:rsidR="00342BD6" w:rsidRPr="00342BD6">
        <w:t>одель совместного доступа</w:t>
      </w:r>
    </w:p>
    <w:p w:rsidR="00B622D4" w:rsidRDefault="00342BD6" w:rsidP="000362FA">
      <w:r>
        <w:t>Доступ (модификация прав доступа) разрешается в результате совместных действий нескольких ответственных лиц</w:t>
      </w:r>
      <w:r w:rsidR="00C4359C">
        <w:t xml:space="preserve"> (два ключа поворачиваются одновременно)</w:t>
      </w:r>
      <w:r>
        <w:t>.</w:t>
      </w:r>
    </w:p>
    <w:p w:rsidR="00B622D4" w:rsidRPr="00342BD6" w:rsidRDefault="00342BD6" w:rsidP="000362FA">
      <w:pPr>
        <w:pStyle w:val="ad"/>
      </w:pPr>
      <w:r w:rsidRPr="00342BD6">
        <w:t>Ролевая модель</w:t>
      </w:r>
    </w:p>
    <w:p w:rsidR="00B622D4" w:rsidRDefault="00342BD6" w:rsidP="000362FA">
      <w:r>
        <w:t>Субъект (пользователь) – Роль (минимальный необходимый набор полномочий)</w:t>
      </w:r>
    </w:p>
    <w:p w:rsidR="00342BD6" w:rsidRDefault="00342BD6" w:rsidP="000362FA">
      <w:r>
        <w:t>Пользователь может иметь несколько ролей.</w:t>
      </w:r>
    </w:p>
    <w:p w:rsidR="00342BD6" w:rsidRDefault="00342BD6" w:rsidP="000362FA">
      <w:r>
        <w:t>Управляется назначением ролей пользователям.</w:t>
      </w:r>
    </w:p>
    <w:p w:rsidR="00C41495" w:rsidRPr="00C41495" w:rsidRDefault="00C41495" w:rsidP="000362FA">
      <w:pPr>
        <w:pStyle w:val="2"/>
        <w:spacing w:before="0"/>
      </w:pPr>
      <w:r w:rsidRPr="00C41495">
        <w:t>Регистрация</w:t>
      </w:r>
      <w:r>
        <w:t xml:space="preserve"> (</w:t>
      </w:r>
      <w:proofErr w:type="spellStart"/>
      <w:r>
        <w:t>журналирование</w:t>
      </w:r>
      <w:proofErr w:type="spellEnd"/>
      <w:r>
        <w:t>)</w:t>
      </w:r>
    </w:p>
    <w:p w:rsidR="00C41495" w:rsidRDefault="00415F25" w:rsidP="000362FA">
      <w:r>
        <w:t xml:space="preserve">Должен вестись в любой многопользовательской системе. </w:t>
      </w:r>
      <w:r w:rsidR="00C41495">
        <w:t>В ЕС ЭВМ регистрационный журнал выводился на консоль оператора.</w:t>
      </w:r>
    </w:p>
    <w:p w:rsidR="00C41495" w:rsidRDefault="00C41495" w:rsidP="000945DC">
      <w:pPr>
        <w:pStyle w:val="ad"/>
      </w:pPr>
      <w:r>
        <w:t>Регистрируемые параметры:</w:t>
      </w:r>
    </w:p>
    <w:p w:rsidR="00C41495" w:rsidRDefault="00C41495" w:rsidP="000362FA">
      <w:r>
        <w:t>- время</w:t>
      </w:r>
    </w:p>
    <w:p w:rsidR="00C41495" w:rsidRDefault="00C41495" w:rsidP="000362FA">
      <w:r>
        <w:t>- выполняемое задание</w:t>
      </w:r>
    </w:p>
    <w:p w:rsidR="00C41495" w:rsidRDefault="00C41495" w:rsidP="000362FA">
      <w:r>
        <w:t>- реквизиты пользователя</w:t>
      </w:r>
    </w:p>
    <w:p w:rsidR="00C41495" w:rsidRDefault="00C41495" w:rsidP="000362FA">
      <w:r>
        <w:t>- используемые ресурсы</w:t>
      </w:r>
    </w:p>
    <w:p w:rsidR="00C41495" w:rsidRDefault="00C41495" w:rsidP="000362FA"/>
    <w:p w:rsidR="00C41495" w:rsidRDefault="00415F25" w:rsidP="000362FA">
      <w:r w:rsidRPr="00415F25">
        <w:t>Лица, ответственные за безопасность</w:t>
      </w:r>
      <w:r w:rsidR="005D35C1">
        <w:t>,</w:t>
      </w:r>
      <w:r w:rsidRPr="00415F25">
        <w:t xml:space="preserve"> должны </w:t>
      </w:r>
      <w:r w:rsidR="00C41495" w:rsidRPr="00415F25">
        <w:t>регулярно просматривать</w:t>
      </w:r>
      <w:r w:rsidRPr="00415F25">
        <w:t xml:space="preserve"> журнал.</w:t>
      </w:r>
    </w:p>
    <w:p w:rsidR="00C41495" w:rsidRPr="006F4BEF" w:rsidRDefault="006F4BEF" w:rsidP="006F4BEF">
      <w:pPr>
        <w:pStyle w:val="ad"/>
        <w:rPr>
          <w:bCs/>
        </w:rPr>
      </w:pPr>
      <w:r>
        <w:rPr>
          <w:bCs/>
        </w:rPr>
        <w:t>С</w:t>
      </w:r>
      <w:r w:rsidR="00C41495" w:rsidRPr="006F4BEF">
        <w:rPr>
          <w:bCs/>
        </w:rPr>
        <w:t>истем</w:t>
      </w:r>
      <w:r>
        <w:rPr>
          <w:bCs/>
        </w:rPr>
        <w:t>а</w:t>
      </w:r>
      <w:r w:rsidR="00C41495" w:rsidRPr="006F4BEF">
        <w:rPr>
          <w:bCs/>
        </w:rPr>
        <w:t xml:space="preserve"> регистрации</w:t>
      </w:r>
      <w:r>
        <w:rPr>
          <w:bCs/>
        </w:rPr>
        <w:t xml:space="preserve"> также позволяет</w:t>
      </w:r>
      <w:r w:rsidR="00C41495" w:rsidRPr="006F4BEF">
        <w:rPr>
          <w:bCs/>
        </w:rPr>
        <w:t>:</w:t>
      </w:r>
    </w:p>
    <w:p w:rsidR="00C41495" w:rsidRPr="006F4BEF" w:rsidRDefault="00C41495" w:rsidP="000362FA">
      <w:r w:rsidRPr="006F4BEF">
        <w:t>- выяви</w:t>
      </w:r>
      <w:r w:rsidR="006F4BEF">
        <w:t>ть часто используемые</w:t>
      </w:r>
      <w:r w:rsidRPr="006F4BEF">
        <w:t xml:space="preserve"> ресурс</w:t>
      </w:r>
      <w:r w:rsidR="006F4BEF">
        <w:t>ы</w:t>
      </w:r>
      <w:r w:rsidRPr="006F4BEF">
        <w:t xml:space="preserve"> для </w:t>
      </w:r>
      <w:r w:rsidR="006F4BEF">
        <w:t>доработки</w:t>
      </w:r>
      <w:r w:rsidRPr="006F4BEF">
        <w:t xml:space="preserve"> системы</w:t>
      </w:r>
    </w:p>
    <w:p w:rsidR="00C41495" w:rsidRPr="006F4BEF" w:rsidRDefault="00C41495" w:rsidP="000362FA">
      <w:r w:rsidRPr="006F4BEF">
        <w:t>- выяв</w:t>
      </w:r>
      <w:r w:rsidR="006F4BEF">
        <w:t>ить</w:t>
      </w:r>
      <w:r w:rsidRPr="006F4BEF">
        <w:t xml:space="preserve"> часто ошибающихся пользователей и их обучение (или увольнение)</w:t>
      </w:r>
    </w:p>
    <w:p w:rsidR="00C41495" w:rsidRPr="006F4BEF" w:rsidRDefault="00C41495" w:rsidP="000362FA">
      <w:r w:rsidRPr="006F4BEF">
        <w:t>- восстанов</w:t>
      </w:r>
      <w:r w:rsidR="006F4BEF">
        <w:t>ить</w:t>
      </w:r>
      <w:r w:rsidRPr="006F4BEF">
        <w:t xml:space="preserve"> разрушенны</w:t>
      </w:r>
      <w:r w:rsidR="006F4BEF">
        <w:t>е</w:t>
      </w:r>
      <w:r w:rsidRPr="006F4BEF">
        <w:t xml:space="preserve"> ресурс</w:t>
      </w:r>
      <w:r w:rsidR="006F4BEF">
        <w:t>ы</w:t>
      </w:r>
      <w:r w:rsidRPr="006F4BEF">
        <w:t xml:space="preserve"> по последовательности действий</w:t>
      </w:r>
    </w:p>
    <w:p w:rsidR="00C41495" w:rsidRDefault="00C41495" w:rsidP="000362FA">
      <w:r w:rsidRPr="006F4BEF">
        <w:t xml:space="preserve">- </w:t>
      </w:r>
      <w:r w:rsidR="006F4BEF">
        <w:t xml:space="preserve">оказать </w:t>
      </w:r>
      <w:r w:rsidRPr="006F4BEF">
        <w:t>психологическое воздействие.</w:t>
      </w:r>
    </w:p>
    <w:p w:rsidR="00694525" w:rsidRPr="00694525" w:rsidRDefault="00694525" w:rsidP="000362FA">
      <w:pPr>
        <w:rPr>
          <w:i/>
        </w:rPr>
      </w:pPr>
      <w:r w:rsidRPr="00694525">
        <w:rPr>
          <w:i/>
        </w:rPr>
        <w:t>--------------------------------------------------------45 минут------------------------------------------------</w:t>
      </w:r>
    </w:p>
    <w:sectPr w:rsidR="00694525" w:rsidRPr="00694525" w:rsidSect="007C3B1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466" w:rsidRDefault="00FE3466" w:rsidP="009D77FA">
      <w:r>
        <w:separator/>
      </w:r>
    </w:p>
  </w:endnote>
  <w:endnote w:type="continuationSeparator" w:id="0">
    <w:p w:rsidR="00FE3466" w:rsidRDefault="00FE3466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EndPr/>
    <w:sdtContent>
      <w:p w:rsidR="00342BD6" w:rsidRDefault="0046079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5C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42BD6" w:rsidRDefault="00342B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466" w:rsidRDefault="00FE3466" w:rsidP="009D77FA">
      <w:r>
        <w:separator/>
      </w:r>
    </w:p>
  </w:footnote>
  <w:footnote w:type="continuationSeparator" w:id="0">
    <w:p w:rsidR="00FE3466" w:rsidRDefault="00FE3466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BD6" w:rsidRPr="009D77FA" w:rsidRDefault="00342BD6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290"/>
    <w:multiLevelType w:val="hybridMultilevel"/>
    <w:tmpl w:val="49444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7A39"/>
    <w:multiLevelType w:val="hybridMultilevel"/>
    <w:tmpl w:val="4386E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48D7"/>
    <w:multiLevelType w:val="hybridMultilevel"/>
    <w:tmpl w:val="3F04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F54A3"/>
    <w:multiLevelType w:val="hybridMultilevel"/>
    <w:tmpl w:val="6652D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02E5"/>
    <w:multiLevelType w:val="hybridMultilevel"/>
    <w:tmpl w:val="5974370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37316"/>
    <w:multiLevelType w:val="hybridMultilevel"/>
    <w:tmpl w:val="B1FA7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B254F"/>
    <w:multiLevelType w:val="hybridMultilevel"/>
    <w:tmpl w:val="2EF86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24AEE"/>
    <w:multiLevelType w:val="hybridMultilevel"/>
    <w:tmpl w:val="B3960CD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F48BD"/>
    <w:multiLevelType w:val="hybridMultilevel"/>
    <w:tmpl w:val="9A8E9E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3E44608"/>
    <w:multiLevelType w:val="hybridMultilevel"/>
    <w:tmpl w:val="49444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A1010"/>
    <w:multiLevelType w:val="hybridMultilevel"/>
    <w:tmpl w:val="EB30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60BDA"/>
    <w:multiLevelType w:val="hybridMultilevel"/>
    <w:tmpl w:val="CDD62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C273C"/>
    <w:multiLevelType w:val="hybridMultilevel"/>
    <w:tmpl w:val="B3960CD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12"/>
  </w:num>
  <w:num w:numId="8">
    <w:abstractNumId w:val="15"/>
  </w:num>
  <w:num w:numId="9">
    <w:abstractNumId w:val="17"/>
  </w:num>
  <w:num w:numId="10">
    <w:abstractNumId w:val="0"/>
  </w:num>
  <w:num w:numId="11">
    <w:abstractNumId w:val="8"/>
  </w:num>
  <w:num w:numId="12">
    <w:abstractNumId w:val="9"/>
  </w:num>
  <w:num w:numId="13">
    <w:abstractNumId w:val="2"/>
  </w:num>
  <w:num w:numId="14">
    <w:abstractNumId w:val="7"/>
  </w:num>
  <w:num w:numId="15">
    <w:abstractNumId w:val="19"/>
  </w:num>
  <w:num w:numId="16">
    <w:abstractNumId w:val="5"/>
  </w:num>
  <w:num w:numId="17">
    <w:abstractNumId w:val="4"/>
  </w:num>
  <w:num w:numId="18">
    <w:abstractNumId w:val="18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FA"/>
    <w:rsid w:val="00030DC8"/>
    <w:rsid w:val="00034F2E"/>
    <w:rsid w:val="000362FA"/>
    <w:rsid w:val="000400C8"/>
    <w:rsid w:val="00082F68"/>
    <w:rsid w:val="000945DC"/>
    <w:rsid w:val="000954AE"/>
    <w:rsid w:val="00095A23"/>
    <w:rsid w:val="000E2975"/>
    <w:rsid w:val="000F5A46"/>
    <w:rsid w:val="00124193"/>
    <w:rsid w:val="0013228F"/>
    <w:rsid w:val="00141BBC"/>
    <w:rsid w:val="001453C6"/>
    <w:rsid w:val="00145BC0"/>
    <w:rsid w:val="0014610D"/>
    <w:rsid w:val="00187FF4"/>
    <w:rsid w:val="001968BF"/>
    <w:rsid w:val="001A4B8B"/>
    <w:rsid w:val="001A6860"/>
    <w:rsid w:val="001A7B5F"/>
    <w:rsid w:val="001B703D"/>
    <w:rsid w:val="001B7585"/>
    <w:rsid w:val="001C3EB1"/>
    <w:rsid w:val="00215B54"/>
    <w:rsid w:val="00216C99"/>
    <w:rsid w:val="00220CDD"/>
    <w:rsid w:val="00243C90"/>
    <w:rsid w:val="002468A0"/>
    <w:rsid w:val="002528EB"/>
    <w:rsid w:val="002938FE"/>
    <w:rsid w:val="002A00EB"/>
    <w:rsid w:val="002A4CBB"/>
    <w:rsid w:val="002A5BB7"/>
    <w:rsid w:val="002C0272"/>
    <w:rsid w:val="002D6B07"/>
    <w:rsid w:val="0032137C"/>
    <w:rsid w:val="0032243A"/>
    <w:rsid w:val="00334E8D"/>
    <w:rsid w:val="003351BA"/>
    <w:rsid w:val="00342BD6"/>
    <w:rsid w:val="003B00C8"/>
    <w:rsid w:val="003B08A9"/>
    <w:rsid w:val="003B6EBD"/>
    <w:rsid w:val="003C29EB"/>
    <w:rsid w:val="004030A1"/>
    <w:rsid w:val="00412DA8"/>
    <w:rsid w:val="00415911"/>
    <w:rsid w:val="00415F25"/>
    <w:rsid w:val="004237EF"/>
    <w:rsid w:val="00445BB1"/>
    <w:rsid w:val="00457C91"/>
    <w:rsid w:val="00460798"/>
    <w:rsid w:val="00466C61"/>
    <w:rsid w:val="00470209"/>
    <w:rsid w:val="004D186C"/>
    <w:rsid w:val="004D4059"/>
    <w:rsid w:val="004E293F"/>
    <w:rsid w:val="004F78B2"/>
    <w:rsid w:val="005300AA"/>
    <w:rsid w:val="00572F39"/>
    <w:rsid w:val="0058495E"/>
    <w:rsid w:val="005B797C"/>
    <w:rsid w:val="005D35C1"/>
    <w:rsid w:val="005F3EAA"/>
    <w:rsid w:val="005F5EF6"/>
    <w:rsid w:val="005F7E32"/>
    <w:rsid w:val="0060671B"/>
    <w:rsid w:val="00627520"/>
    <w:rsid w:val="006702AC"/>
    <w:rsid w:val="00691BC9"/>
    <w:rsid w:val="00694525"/>
    <w:rsid w:val="006A134B"/>
    <w:rsid w:val="006B5D07"/>
    <w:rsid w:val="006F4BEF"/>
    <w:rsid w:val="007024AF"/>
    <w:rsid w:val="00706169"/>
    <w:rsid w:val="00710EE2"/>
    <w:rsid w:val="00735F99"/>
    <w:rsid w:val="0077242F"/>
    <w:rsid w:val="007754D6"/>
    <w:rsid w:val="00784B5F"/>
    <w:rsid w:val="00786D96"/>
    <w:rsid w:val="007A3D82"/>
    <w:rsid w:val="007A448B"/>
    <w:rsid w:val="007C3B1D"/>
    <w:rsid w:val="007C7C54"/>
    <w:rsid w:val="007E54FC"/>
    <w:rsid w:val="007F1F08"/>
    <w:rsid w:val="00811781"/>
    <w:rsid w:val="00877269"/>
    <w:rsid w:val="00877345"/>
    <w:rsid w:val="0088700D"/>
    <w:rsid w:val="008B3062"/>
    <w:rsid w:val="008B6856"/>
    <w:rsid w:val="008C196C"/>
    <w:rsid w:val="008D7742"/>
    <w:rsid w:val="008F22C3"/>
    <w:rsid w:val="00915207"/>
    <w:rsid w:val="00921C95"/>
    <w:rsid w:val="00922967"/>
    <w:rsid w:val="00925771"/>
    <w:rsid w:val="009861A7"/>
    <w:rsid w:val="009D77FA"/>
    <w:rsid w:val="009E0DDB"/>
    <w:rsid w:val="00A00A24"/>
    <w:rsid w:val="00A34005"/>
    <w:rsid w:val="00A57BBE"/>
    <w:rsid w:val="00A63479"/>
    <w:rsid w:val="00A70C21"/>
    <w:rsid w:val="00A836E9"/>
    <w:rsid w:val="00A83D95"/>
    <w:rsid w:val="00AC7ACA"/>
    <w:rsid w:val="00AF0078"/>
    <w:rsid w:val="00B56216"/>
    <w:rsid w:val="00B5774A"/>
    <w:rsid w:val="00B622D4"/>
    <w:rsid w:val="00B64863"/>
    <w:rsid w:val="00B7518D"/>
    <w:rsid w:val="00B80ACA"/>
    <w:rsid w:val="00BB4AB8"/>
    <w:rsid w:val="00BC0D27"/>
    <w:rsid w:val="00BD4D9A"/>
    <w:rsid w:val="00BE74BF"/>
    <w:rsid w:val="00BF4E71"/>
    <w:rsid w:val="00C10D3D"/>
    <w:rsid w:val="00C12B57"/>
    <w:rsid w:val="00C266DB"/>
    <w:rsid w:val="00C41495"/>
    <w:rsid w:val="00C4359C"/>
    <w:rsid w:val="00C50E3F"/>
    <w:rsid w:val="00C53DA9"/>
    <w:rsid w:val="00C579E9"/>
    <w:rsid w:val="00C67A11"/>
    <w:rsid w:val="00C72B91"/>
    <w:rsid w:val="00C8552F"/>
    <w:rsid w:val="00CA2B69"/>
    <w:rsid w:val="00CA3B79"/>
    <w:rsid w:val="00CC5D2A"/>
    <w:rsid w:val="00CD0384"/>
    <w:rsid w:val="00CD0D05"/>
    <w:rsid w:val="00CE14FB"/>
    <w:rsid w:val="00CF23CF"/>
    <w:rsid w:val="00CF3AF1"/>
    <w:rsid w:val="00CF56BF"/>
    <w:rsid w:val="00D002C6"/>
    <w:rsid w:val="00D2008B"/>
    <w:rsid w:val="00DD1AB5"/>
    <w:rsid w:val="00DE48F2"/>
    <w:rsid w:val="00DE5A1E"/>
    <w:rsid w:val="00E07C3B"/>
    <w:rsid w:val="00E230A6"/>
    <w:rsid w:val="00E25366"/>
    <w:rsid w:val="00E42454"/>
    <w:rsid w:val="00E65444"/>
    <w:rsid w:val="00E83E41"/>
    <w:rsid w:val="00EA1D62"/>
    <w:rsid w:val="00EA71E3"/>
    <w:rsid w:val="00EB643E"/>
    <w:rsid w:val="00ED3EDF"/>
    <w:rsid w:val="00EF06CA"/>
    <w:rsid w:val="00F03181"/>
    <w:rsid w:val="00F4708F"/>
    <w:rsid w:val="00F75BE7"/>
    <w:rsid w:val="00FC4823"/>
    <w:rsid w:val="00FD61DF"/>
    <w:rsid w:val="00FD6813"/>
    <w:rsid w:val="00F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34"/>
        <o:r id="V:Rule5" type="connector" idref="#_x0000_s1033"/>
        <o:r id="V:Rule6" type="connector" idref="#_x0000_s1042"/>
        <o:r id="V:Rule7" type="connector" idref="#_x0000_s1048"/>
        <o:r id="V:Rule8" type="connector" idref="#_x0000_s1053"/>
        <o:r id="V:Rule9" type="connector" idref="#_x0000_s1040"/>
        <o:r id="V:Rule10" type="connector" idref="#_x0000_s1043"/>
        <o:r id="V:Rule11" type="connector" idref="#_x0000_s1045"/>
        <o:r id="V:Rule12" type="connector" idref="#_x0000_s1047"/>
        <o:r id="V:Rule13" type="connector" idref="#_x0000_s1051"/>
        <o:r id="V:Rule14" type="connector" idref="#_x0000_s1052"/>
        <o:r id="V:Rule15" type="connector" idref="#_x0000_s1058"/>
        <o:r id="V:Rule16" type="connector" idref="#_x0000_s1057"/>
        <o:r id="V:Rule17" type="connector" idref="#_x0000_s1056"/>
      </o:rules>
    </o:shapelayout>
  </w:shapeDefaults>
  <w:decimalSymbol w:val=","/>
  <w:listSeparator w:val=";"/>
  <w14:docId w14:val="5CF01F30"/>
  <w15:docId w15:val="{4797DBE7-27A9-6F47-AFB3-868EAAB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E0D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E0D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72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E0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E0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Subtitle"/>
    <w:basedOn w:val="a"/>
    <w:next w:val="a"/>
    <w:link w:val="ae"/>
    <w:qFormat/>
    <w:rsid w:val="009E0D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rsid w:val="009E0D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Emphasis"/>
    <w:basedOn w:val="a0"/>
    <w:qFormat/>
    <w:rsid w:val="00A63479"/>
    <w:rPr>
      <w:i/>
      <w:iCs/>
    </w:rPr>
  </w:style>
  <w:style w:type="character" w:styleId="af0">
    <w:name w:val="Hyperlink"/>
    <w:basedOn w:val="a0"/>
    <w:uiPriority w:val="99"/>
    <w:unhideWhenUsed/>
    <w:rsid w:val="00C67A11"/>
    <w:rPr>
      <w:color w:val="0000FF" w:themeColor="hyperlink"/>
      <w:u w:val="single"/>
    </w:rPr>
  </w:style>
  <w:style w:type="character" w:styleId="af1">
    <w:name w:val="Intense Emphasis"/>
    <w:basedOn w:val="a0"/>
    <w:uiPriority w:val="21"/>
    <w:qFormat/>
    <w:rsid w:val="006F4BEF"/>
    <w:rPr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921C95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ru-ru/magazine/cc16351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cp:lastModifiedBy>Vitaliy Sytnikov</cp:lastModifiedBy>
  <cp:revision>51</cp:revision>
  <cp:lastPrinted>2013-03-02T03:48:00Z</cp:lastPrinted>
  <dcterms:created xsi:type="dcterms:W3CDTF">2011-02-17T18:38:00Z</dcterms:created>
  <dcterms:modified xsi:type="dcterms:W3CDTF">2018-10-02T17:16:00Z</dcterms:modified>
</cp:coreProperties>
</file>