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C90" w:rsidRDefault="009D77FA" w:rsidP="00A67D5D">
      <w:pPr>
        <w:pStyle w:val="1"/>
        <w:spacing w:before="0"/>
      </w:pPr>
      <w:r>
        <w:t xml:space="preserve">Лекция </w:t>
      </w:r>
      <w:r w:rsidR="00A67D5D" w:rsidRPr="00A67D5D">
        <w:t>4</w:t>
      </w:r>
      <w:r>
        <w:t xml:space="preserve">. </w:t>
      </w:r>
      <w:r w:rsidR="00BE4486">
        <w:t>Криптография (ш</w:t>
      </w:r>
      <w:r w:rsidR="004B2443">
        <w:t>ифрование</w:t>
      </w:r>
      <w:r w:rsidR="00BE4486">
        <w:t xml:space="preserve"> информации)</w:t>
      </w:r>
    </w:p>
    <w:p w:rsidR="00525D68" w:rsidRPr="00525D68" w:rsidRDefault="00525D68" w:rsidP="00525D68">
      <w:r>
        <w:t xml:space="preserve">Приступаем к изучению одной из 64 техник, которой должна была владеть каждая уважающая себя индианка </w:t>
      </w:r>
      <w:r w:rsidR="00B74E5C">
        <w:t>–</w:t>
      </w:r>
      <w:r>
        <w:t xml:space="preserve"> </w:t>
      </w:r>
      <w:r w:rsidR="00B74E5C">
        <w:t xml:space="preserve">ее </w:t>
      </w:r>
      <w:r>
        <w:t xml:space="preserve">основы изложены в </w:t>
      </w:r>
      <w:proofErr w:type="spellStart"/>
      <w:r>
        <w:t>Камасутре</w:t>
      </w:r>
      <w:proofErr w:type="spellEnd"/>
    </w:p>
    <w:p w:rsidR="006C6D31" w:rsidRDefault="006C6D31" w:rsidP="006C6D31">
      <w:pPr>
        <w:pStyle w:val="2"/>
        <w:spacing w:before="0"/>
      </w:pPr>
      <w:r>
        <w:t>Термины</w:t>
      </w:r>
    </w:p>
    <w:p w:rsidR="006A15AD" w:rsidRPr="006A15AD" w:rsidRDefault="006A15AD" w:rsidP="006A15AD">
      <w:r w:rsidRPr="00CC16CF">
        <w:rPr>
          <w:b/>
        </w:rPr>
        <w:t>Шифрование</w:t>
      </w:r>
      <w:r>
        <w:t xml:space="preserve"> (</w:t>
      </w:r>
      <w:r>
        <w:rPr>
          <w:lang w:val="en-US"/>
        </w:rPr>
        <w:t>encryption</w:t>
      </w:r>
      <w:r w:rsidRPr="006A15AD">
        <w:t xml:space="preserve">) </w:t>
      </w:r>
      <w:r>
        <w:t>–</w:t>
      </w:r>
      <w:r w:rsidRPr="006A15AD">
        <w:t xml:space="preserve"> </w:t>
      </w:r>
      <w:r>
        <w:t>преобразование открытого текста (</w:t>
      </w:r>
      <w:r>
        <w:rPr>
          <w:lang w:val="en-US"/>
        </w:rPr>
        <w:t>plaintext</w:t>
      </w:r>
      <w:r w:rsidRPr="006A15AD">
        <w:t xml:space="preserve">) </w:t>
      </w:r>
      <w:r>
        <w:t>в зашифрованный (</w:t>
      </w:r>
      <w:r>
        <w:rPr>
          <w:lang w:val="en-US"/>
        </w:rPr>
        <w:t>ciphertext</w:t>
      </w:r>
      <w:r w:rsidRPr="006A15AD">
        <w:t>)</w:t>
      </w:r>
      <w:r w:rsidR="00883D56" w:rsidRPr="00883D56">
        <w:t xml:space="preserve"> с целью защитить е</w:t>
      </w:r>
      <w:r w:rsidR="00883D56">
        <w:t>го</w:t>
      </w:r>
      <w:r w:rsidR="00883D56" w:rsidRPr="00883D56">
        <w:t xml:space="preserve"> конфиденциальность</w:t>
      </w:r>
    </w:p>
    <w:p w:rsidR="006C6D31" w:rsidRPr="006C6D31" w:rsidRDefault="006C6D31" w:rsidP="006A15AD">
      <w:bookmarkStart w:id="0" w:name="_GoBack"/>
      <w:r>
        <w:rPr>
          <w:lang w:val="en-US"/>
        </w:rPr>
        <w:t>Cipher</w:t>
      </w:r>
      <w:bookmarkEnd w:id="0"/>
      <w:r w:rsidRPr="006C6D31">
        <w:t xml:space="preserve"> – </w:t>
      </w:r>
      <w:r>
        <w:t>обозначать</w:t>
      </w:r>
      <w:r w:rsidRPr="006C6D31">
        <w:t xml:space="preserve"> </w:t>
      </w:r>
      <w:r>
        <w:t>условным знаком</w:t>
      </w:r>
      <w:r w:rsidR="00525D68">
        <w:t>, кодом</w:t>
      </w:r>
      <w:r w:rsidRPr="006C6D31">
        <w:t>.</w:t>
      </w:r>
    </w:p>
    <w:p w:rsidR="006A15AD" w:rsidRPr="006A15AD" w:rsidRDefault="006A15AD" w:rsidP="006A15AD">
      <w:proofErr w:type="spellStart"/>
      <w:r>
        <w:t>Зашифрование</w:t>
      </w:r>
      <w:proofErr w:type="spellEnd"/>
      <w:r>
        <w:t xml:space="preserve"> (</w:t>
      </w:r>
      <w:r>
        <w:rPr>
          <w:lang w:val="en-US"/>
        </w:rPr>
        <w:t>enciphering</w:t>
      </w:r>
      <w:r w:rsidRPr="00CC523E">
        <w:t>)/</w:t>
      </w:r>
      <w:proofErr w:type="spellStart"/>
      <w:r>
        <w:t>расшифрование</w:t>
      </w:r>
      <w:proofErr w:type="spellEnd"/>
      <w:r>
        <w:t xml:space="preserve"> (</w:t>
      </w:r>
      <w:r>
        <w:rPr>
          <w:lang w:val="en-US"/>
        </w:rPr>
        <w:t>deciphering</w:t>
      </w:r>
      <w:r>
        <w:t>)</w:t>
      </w:r>
    </w:p>
    <w:p w:rsidR="006A15AD" w:rsidRPr="006A15AD" w:rsidRDefault="006A15AD" w:rsidP="006A15AD"/>
    <w:p w:rsidR="00BE4486" w:rsidRDefault="00BE4486" w:rsidP="00EA1D62">
      <w:r>
        <w:t>Письменность – шифрование, а уж запись на иностранном языке – тем более.</w:t>
      </w:r>
    </w:p>
    <w:p w:rsidR="00BE4486" w:rsidRPr="00274CB3" w:rsidRDefault="00525D68" w:rsidP="00EA1D62">
      <w:proofErr w:type="spellStart"/>
      <w:r>
        <w:t>Демарт</w:t>
      </w:r>
      <w:proofErr w:type="spellEnd"/>
      <w:r>
        <w:t xml:space="preserve"> в 5 веке до н.э. при осаде города Ксерксом отправил деревянные таблички, покрытые воском в дружественный город</w:t>
      </w:r>
    </w:p>
    <w:p w:rsidR="00CC16CF" w:rsidRDefault="00CC16CF" w:rsidP="00CC16CF">
      <w:pPr>
        <w:pStyle w:val="2"/>
        <w:spacing w:before="0"/>
      </w:pPr>
      <w:r>
        <w:t>Требования к алгоритмам шифрования:</w:t>
      </w:r>
    </w:p>
    <w:p w:rsidR="00CC16CF" w:rsidRDefault="00CC16CF" w:rsidP="00CC16CF">
      <w:pPr>
        <w:pStyle w:val="a9"/>
        <w:numPr>
          <w:ilvl w:val="0"/>
          <w:numId w:val="13"/>
        </w:numPr>
      </w:pPr>
      <w:r>
        <w:t>Сложность расшифровки и модификации</w:t>
      </w:r>
    </w:p>
    <w:p w:rsidR="00CC16CF" w:rsidRDefault="00CC16CF" w:rsidP="00CC16CF">
      <w:pPr>
        <w:pStyle w:val="a9"/>
        <w:numPr>
          <w:ilvl w:val="0"/>
          <w:numId w:val="13"/>
        </w:numPr>
      </w:pPr>
      <w:r>
        <w:t xml:space="preserve">Малое изменение исходного текста или ключа влечет значительное изменение </w:t>
      </w:r>
      <w:proofErr w:type="spellStart"/>
      <w:r>
        <w:t>шифртекста</w:t>
      </w:r>
      <w:proofErr w:type="spellEnd"/>
    </w:p>
    <w:p w:rsidR="00CC16CF" w:rsidRDefault="00CC16CF" w:rsidP="00CC16CF">
      <w:pPr>
        <w:pStyle w:val="a9"/>
        <w:numPr>
          <w:ilvl w:val="0"/>
          <w:numId w:val="13"/>
        </w:numPr>
      </w:pPr>
      <w:r>
        <w:t>Область значений ключа должна исключать его перебор</w:t>
      </w:r>
    </w:p>
    <w:p w:rsidR="00CC16CF" w:rsidRPr="006A15AD" w:rsidRDefault="00CC16CF" w:rsidP="00CC16CF">
      <w:pPr>
        <w:pStyle w:val="a9"/>
        <w:numPr>
          <w:ilvl w:val="0"/>
          <w:numId w:val="13"/>
        </w:numPr>
      </w:pPr>
      <w:r>
        <w:t>Стоимость дешифрации превышает стоимость данных</w:t>
      </w:r>
    </w:p>
    <w:p w:rsidR="006A15AD" w:rsidRDefault="006A15AD" w:rsidP="006A15AD">
      <w:pPr>
        <w:rPr>
          <w:lang w:val="en-US"/>
        </w:rPr>
      </w:pPr>
    </w:p>
    <w:p w:rsidR="00F41202" w:rsidRDefault="00F41202" w:rsidP="00F41202">
      <w:r>
        <w:t xml:space="preserve">Правило Огюста </w:t>
      </w:r>
      <w:proofErr w:type="spellStart"/>
      <w:r>
        <w:t>Керкхоффа</w:t>
      </w:r>
      <w:proofErr w:type="spellEnd"/>
      <w:r>
        <w:t xml:space="preserve"> (</w:t>
      </w:r>
      <w:r w:rsidRPr="006903A4">
        <w:t>голландец</w:t>
      </w:r>
      <w:r>
        <w:t>,</w:t>
      </w:r>
      <w:r w:rsidRPr="006903A4">
        <w:t xml:space="preserve"> </w:t>
      </w:r>
      <w:r>
        <w:t>1835-1903 гг.): стойкость алгоритма определяется только секретностью ключа.</w:t>
      </w:r>
    </w:p>
    <w:p w:rsidR="00F41202" w:rsidRDefault="00F41202" w:rsidP="00F41202"/>
    <w:p w:rsidR="006903A4" w:rsidRDefault="00913877" w:rsidP="006A15AD">
      <w:r>
        <w:t>Алгоритм</w:t>
      </w:r>
      <w:r w:rsidR="006903A4" w:rsidRPr="006903A4">
        <w:t xml:space="preserve"> шифрования НЕ ЯВЛЯЕТСЯ СЕКРЕТНЫМ, а значит, можно вести открытое обсуждение достоинств и недостатков алгоритма</w:t>
      </w:r>
      <w:r>
        <w:t>, что</w:t>
      </w:r>
      <w:r w:rsidR="006903A4" w:rsidRPr="006903A4">
        <w:t xml:space="preserve"> переводит работы по </w:t>
      </w:r>
      <w:proofErr w:type="spellStart"/>
      <w:r w:rsidR="006903A4" w:rsidRPr="006903A4">
        <w:t>криптологии</w:t>
      </w:r>
      <w:proofErr w:type="spellEnd"/>
      <w:r w:rsidR="006903A4" w:rsidRPr="006903A4">
        <w:t xml:space="preserve"> в разряд ОТКРЫТЫХ научных работ, допускающих дискуссии,</w:t>
      </w:r>
      <w:r w:rsidR="00525D68">
        <w:t xml:space="preserve"> верификацию и</w:t>
      </w:r>
      <w:r w:rsidR="006903A4" w:rsidRPr="006903A4">
        <w:t xml:space="preserve"> публикации.</w:t>
      </w:r>
      <w:r w:rsidR="00525D68">
        <w:t xml:space="preserve"> (эмпирическая проверка)</w:t>
      </w:r>
    </w:p>
    <w:p w:rsidR="006A15AD" w:rsidRPr="00F41202" w:rsidRDefault="000529AF" w:rsidP="006A15AD">
      <w:r>
        <w:t xml:space="preserve">Книга «Военная криптография» </w:t>
      </w:r>
      <w:r w:rsidR="00C134D5" w:rsidRPr="00C134D5">
        <w:t>("</w:t>
      </w:r>
      <w:proofErr w:type="spellStart"/>
      <w:r w:rsidR="00C134D5" w:rsidRPr="00C134D5">
        <w:t>La</w:t>
      </w:r>
      <w:proofErr w:type="spellEnd"/>
      <w:r w:rsidR="00C134D5" w:rsidRPr="00C134D5">
        <w:t xml:space="preserve"> </w:t>
      </w:r>
      <w:proofErr w:type="spellStart"/>
      <w:r w:rsidR="00C134D5" w:rsidRPr="00C134D5">
        <w:t>cryptographie</w:t>
      </w:r>
      <w:proofErr w:type="spellEnd"/>
      <w:r w:rsidR="00C134D5" w:rsidRPr="00C134D5">
        <w:t xml:space="preserve"> </w:t>
      </w:r>
      <w:proofErr w:type="spellStart"/>
      <w:r w:rsidR="00C134D5" w:rsidRPr="00C134D5">
        <w:t>militaire</w:t>
      </w:r>
      <w:proofErr w:type="spellEnd"/>
      <w:r w:rsidR="00C134D5" w:rsidRPr="00C134D5">
        <w:t xml:space="preserve">") </w:t>
      </w:r>
      <w:r>
        <w:t>вышла в 1883 году.</w:t>
      </w:r>
    </w:p>
    <w:p w:rsidR="00F41202" w:rsidRDefault="00F41202" w:rsidP="00F41202"/>
    <w:p w:rsidR="00F41202" w:rsidRDefault="00F41202" w:rsidP="00F41202">
      <w:r>
        <w:t>Т</w:t>
      </w:r>
      <w:r w:rsidRPr="00185147">
        <w:t>руд</w:t>
      </w:r>
      <w:r>
        <w:t>ы</w:t>
      </w:r>
      <w:r w:rsidRPr="00185147">
        <w:t xml:space="preserve"> </w:t>
      </w:r>
      <w:proofErr w:type="spellStart"/>
      <w:r w:rsidRPr="00185147">
        <w:t>Керкхоффа</w:t>
      </w:r>
      <w:proofErr w:type="spellEnd"/>
      <w:r w:rsidRPr="00185147">
        <w:t xml:space="preserve"> - фламандская грамматика, английская грамматика, справочник немецких пословиц, лингвистические, историко-филологические работы. </w:t>
      </w:r>
    </w:p>
    <w:p w:rsidR="00F41202" w:rsidRDefault="00F41202" w:rsidP="00F41202">
      <w:r>
        <w:t>А</w:t>
      </w:r>
      <w:r w:rsidRPr="00185147">
        <w:t xml:space="preserve">ктивно участвовал в общественной жизни: основал Общество содействия просвещению </w:t>
      </w:r>
      <w:proofErr w:type="gramStart"/>
      <w:r w:rsidRPr="00185147">
        <w:t>в Мелю</w:t>
      </w:r>
      <w:proofErr w:type="gramEnd"/>
      <w:r w:rsidRPr="00185147">
        <w:t>, был членом Французского общества археологии, возглавлял Международную академию воляпюка и Французскую ассоциацию пропаганды воляпюка, был командиром католического Ордена Христа.</w:t>
      </w:r>
    </w:p>
    <w:p w:rsidR="00F41202" w:rsidRDefault="00F41202" w:rsidP="00F41202"/>
    <w:p w:rsidR="00F41202" w:rsidRPr="00F41202" w:rsidRDefault="00F41202" w:rsidP="00F41202">
      <w:pPr>
        <w:rPr>
          <w:u w:val="single"/>
        </w:rPr>
      </w:pPr>
      <w:proofErr w:type="spellStart"/>
      <w:r w:rsidRPr="00F41202">
        <w:rPr>
          <w:u w:val="single"/>
          <w:lang w:val="en-US"/>
        </w:rPr>
        <w:t>Принципы</w:t>
      </w:r>
      <w:proofErr w:type="spellEnd"/>
      <w:r w:rsidRPr="00F41202">
        <w:rPr>
          <w:u w:val="single"/>
          <w:lang w:val="en-US"/>
        </w:rPr>
        <w:t xml:space="preserve"> &amp; desiderata (</w:t>
      </w:r>
      <w:r w:rsidRPr="00F41202">
        <w:rPr>
          <w:u w:val="single"/>
        </w:rPr>
        <w:t>требования)</w:t>
      </w:r>
    </w:p>
    <w:p w:rsidR="00F41202" w:rsidRDefault="00F41202" w:rsidP="00F41202">
      <w:pPr>
        <w:pStyle w:val="a9"/>
        <w:numPr>
          <w:ilvl w:val="0"/>
          <w:numId w:val="16"/>
        </w:numPr>
      </w:pPr>
      <w:r>
        <w:t>Массовость (постоянно используемый метод сложной защиты, а не шифрование время от времени писем ограниченного круга лиц)</w:t>
      </w:r>
    </w:p>
    <w:p w:rsidR="00F41202" w:rsidRPr="00F41202" w:rsidRDefault="00F41202" w:rsidP="00F41202">
      <w:pPr>
        <w:pStyle w:val="a9"/>
        <w:numPr>
          <w:ilvl w:val="0"/>
          <w:numId w:val="16"/>
        </w:numPr>
      </w:pPr>
      <w:r w:rsidRPr="00F41202">
        <w:t>Эмпирическ</w:t>
      </w:r>
      <w:r>
        <w:t xml:space="preserve">ая </w:t>
      </w:r>
      <w:r w:rsidRPr="00F41202">
        <w:t>поддержк</w:t>
      </w:r>
      <w:r>
        <w:t>а</w:t>
      </w:r>
      <w:r w:rsidRPr="00F41202">
        <w:t xml:space="preserve"> теоретической стойкости</w:t>
      </w:r>
      <w:r>
        <w:t xml:space="preserve"> путем </w:t>
      </w:r>
      <w:proofErr w:type="spellStart"/>
      <w:r>
        <w:t>криптоатак</w:t>
      </w:r>
      <w:proofErr w:type="spellEnd"/>
    </w:p>
    <w:p w:rsidR="00F41202" w:rsidRDefault="00F41202" w:rsidP="00F41202"/>
    <w:p w:rsidR="00883D56" w:rsidRDefault="00883D56" w:rsidP="006A15AD">
      <w:r w:rsidRPr="00883D56">
        <w:t xml:space="preserve">Не понятно, что заставило уже известного к тому времени лингвиста, гуманиста, космополита и сторонника развития международной торговли и мирного сосуществования наций, почти </w:t>
      </w:r>
      <w:r w:rsidRPr="00525D68">
        <w:rPr>
          <w:b/>
        </w:rPr>
        <w:t>в 50-летнем возрасте</w:t>
      </w:r>
      <w:r w:rsidRPr="00883D56">
        <w:t xml:space="preserve"> обратиться к теме секретных военных коммуникаций. Можно было бы предположить в качестве причины франко-прусскую войну 1870-71 гг., однако известно, что еще десятью годами ранее он претендовал на кафедру немецкого языка в Высшей военной школе в Париже и не прошел конкурс лишь по недоразумению.</w:t>
      </w:r>
    </w:p>
    <w:p w:rsidR="00883D56" w:rsidRDefault="00883D56" w:rsidP="006A15AD"/>
    <w:p w:rsidR="00525D68" w:rsidRPr="00185147" w:rsidRDefault="00525D68" w:rsidP="006A15AD">
      <w:proofErr w:type="spellStart"/>
      <w:r>
        <w:t>Керкхофф</w:t>
      </w:r>
      <w:proofErr w:type="spellEnd"/>
      <w:r>
        <w:t xml:space="preserve"> предсказал выход криптографии на широкие массы:</w:t>
      </w:r>
    </w:p>
    <w:p w:rsidR="00C134D5" w:rsidRDefault="002267F6" w:rsidP="006A15AD">
      <w:proofErr w:type="spellStart"/>
      <w:r w:rsidRPr="002267F6">
        <w:t>Криптология</w:t>
      </w:r>
      <w:proofErr w:type="spellEnd"/>
      <w:r w:rsidRPr="002267F6">
        <w:t xml:space="preserve"> и криптография </w:t>
      </w:r>
      <w:r w:rsidR="00525D68">
        <w:t>меняют</w:t>
      </w:r>
      <w:r>
        <w:t xml:space="preserve"> </w:t>
      </w:r>
      <w:r w:rsidRPr="002267F6">
        <w:t>основн</w:t>
      </w:r>
      <w:r>
        <w:t>ого</w:t>
      </w:r>
      <w:r w:rsidRPr="002267F6">
        <w:t xml:space="preserve"> потребителя </w:t>
      </w:r>
      <w:r>
        <w:t xml:space="preserve">- теперь это </w:t>
      </w:r>
      <w:r w:rsidRPr="002267F6">
        <w:t>гражданские организации и частные лица</w:t>
      </w:r>
      <w:r w:rsidR="00525D68">
        <w:t xml:space="preserve"> (п</w:t>
      </w:r>
      <w:r>
        <w:t xml:space="preserve">редыдущим было появление </w:t>
      </w:r>
      <w:r w:rsidRPr="002267F6">
        <w:t>телеграфной связи</w:t>
      </w:r>
      <w:r w:rsidR="00525D68">
        <w:t>)</w:t>
      </w:r>
      <w:r>
        <w:t>.</w:t>
      </w:r>
    </w:p>
    <w:p w:rsidR="00C134D5" w:rsidRPr="00C134D5" w:rsidRDefault="00C134D5" w:rsidP="006A15AD"/>
    <w:p w:rsidR="00F41202" w:rsidRDefault="00F41202" w:rsidP="00F41202">
      <w:r>
        <w:t xml:space="preserve">Если бы немцы прочитали этот труд, </w:t>
      </w:r>
      <w:proofErr w:type="spellStart"/>
      <w:r>
        <w:t>энигму</w:t>
      </w:r>
      <w:proofErr w:type="spellEnd"/>
      <w:r>
        <w:t xml:space="preserve"> бы не взломали.</w:t>
      </w:r>
    </w:p>
    <w:p w:rsidR="00F41202" w:rsidRDefault="00F41202" w:rsidP="00F41202"/>
    <w:p w:rsidR="00C134D5" w:rsidRPr="000B5AED" w:rsidRDefault="00C134D5" w:rsidP="00C134D5">
      <w:r w:rsidRPr="00CC16CF">
        <w:rPr>
          <w:b/>
        </w:rPr>
        <w:t>Рассеивание</w:t>
      </w:r>
      <w:r>
        <w:t xml:space="preserve"> – влияние одного знака открытого текста на несколько знаков </w:t>
      </w:r>
      <w:proofErr w:type="spellStart"/>
      <w:r>
        <w:t>шифротекста</w:t>
      </w:r>
      <w:proofErr w:type="spellEnd"/>
      <w:r>
        <w:t>.</w:t>
      </w:r>
    </w:p>
    <w:p w:rsidR="00A6760E" w:rsidRPr="00B20A22" w:rsidRDefault="00A6760E" w:rsidP="006A15AD"/>
    <w:p w:rsidR="00525D68" w:rsidRPr="00CC16CF" w:rsidRDefault="00525D68" w:rsidP="00525D68">
      <w:pPr>
        <w:pStyle w:val="2"/>
        <w:spacing w:before="0"/>
      </w:pPr>
      <w:r>
        <w:lastRenderedPageBreak/>
        <w:t>Симметричные</w:t>
      </w:r>
      <w:r w:rsidRPr="00CC16CF">
        <w:t xml:space="preserve"> </w:t>
      </w:r>
      <w:r>
        <w:t>алгоритмы</w:t>
      </w:r>
    </w:p>
    <w:p w:rsidR="00525D68" w:rsidRDefault="00525D68" w:rsidP="00525D68">
      <w:r>
        <w:t xml:space="preserve">Это алгоритмы с единым </w:t>
      </w:r>
      <w:r w:rsidR="00D22094">
        <w:t>секретным ключом (для шифрования и расшифровки)</w:t>
      </w:r>
    </w:p>
    <w:p w:rsidR="00D22094" w:rsidRPr="00814EC0" w:rsidRDefault="00545A6F" w:rsidP="00D22094">
      <w:pPr>
        <w:spacing w:after="200" w:line="276" w:lineRule="auto"/>
      </w:pPr>
      <w:r>
        <w:rPr>
          <w:noProof/>
        </w:rPr>
        <w:pict>
          <v:group id="Группа 30" o:spid="_x0000_s1087" alt="" style="position:absolute;margin-left:1.5pt;margin-top:38.4pt;width:502.7pt;height:128.75pt;z-index:251669504" coordsize="60567,16748">
            <v:rect id="Прямоугольник 15" o:spid="_x0000_s1088" alt="" style="position:absolute;width:9144;height:9144;visibility:visible;mso-wrap-style:square;v-text-anchor:middle" fillcolor="#4f81bd [3204]" strokecolor="#243f60 [1604]" strokeweight="2pt">
              <v:textbox style="mso-next-textbox:#Прямоугольник 15">
                <w:txbxContent>
                  <w:p w:rsidR="00D22094" w:rsidRPr="00814EC0" w:rsidRDefault="00D22094" w:rsidP="00D22094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Открытый текст </w:t>
                    </w:r>
                    <w:r w:rsidR="005A2938">
                      <w:rPr>
                        <w:lang w:val="en-US"/>
                      </w:rPr>
                      <w:t>M</w:t>
                    </w:r>
                    <w:r>
                      <w:rPr>
                        <w:lang w:val="en-US"/>
                      </w:rPr>
                      <w:t>1</w:t>
                    </w:r>
                    <w:r w:rsidR="005A2938">
                      <w:rPr>
                        <w:lang w:val="en-US"/>
                      </w:rPr>
                      <w:t>M</w:t>
                    </w:r>
                    <w:r>
                      <w:rPr>
                        <w:lang w:val="en-US"/>
                      </w:rPr>
                      <w:t>2</w:t>
                    </w:r>
                    <w:r w:rsidR="005A2938">
                      <w:rPr>
                        <w:lang w:val="en-US"/>
                      </w:rPr>
                      <w:t>M</w:t>
                    </w: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rect>
            <v:rect id="Прямоугольник 16" o:spid="_x0000_s1089" alt="" style="position:absolute;left:11497;top:2625;width:10408;height:3981;visibility:visible;mso-wrap-style:square;v-text-anchor:middle" fillcolor="#4f81bd [3204]" strokecolor="#243f60 [1604]" strokeweight="2pt">
              <v:textbox style="mso-next-textbox:#Прямоугольник 16">
                <w:txbxContent>
                  <w:p w:rsidR="00D22094" w:rsidRPr="00814EC0" w:rsidRDefault="00D22094" w:rsidP="00D22094">
                    <w:pPr>
                      <w:jc w:val="center"/>
                    </w:pPr>
                    <w:r>
                      <w:t>Шифрование</w:t>
                    </w:r>
                  </w:p>
                </w:txbxContent>
              </v:textbox>
            </v:rect>
            <v:rect id="Прямоугольник 18" o:spid="_x0000_s1090" alt="" style="position:absolute;left:51423;width:9144;height:9144;visibility:visible;mso-wrap-style:square;v-text-anchor:middle" fillcolor="#4f81bd [3204]" strokecolor="#243f60 [1604]" strokeweight="2pt">
              <v:textbox style="mso-next-textbox:#Прямоугольник 18">
                <w:txbxContent>
                  <w:p w:rsidR="00D22094" w:rsidRPr="00814EC0" w:rsidRDefault="00D22094" w:rsidP="00D22094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Открытый текст </w:t>
                    </w:r>
                    <w:r w:rsidR="005A2938">
                      <w:rPr>
                        <w:lang w:val="en-US"/>
                      </w:rPr>
                      <w:t>M</w:t>
                    </w:r>
                    <w:r>
                      <w:rPr>
                        <w:lang w:val="en-US"/>
                      </w:rPr>
                      <w:t>1</w:t>
                    </w:r>
                    <w:r w:rsidR="005A2938">
                      <w:rPr>
                        <w:lang w:val="en-US"/>
                      </w:rPr>
                      <w:t>M</w:t>
                    </w:r>
                    <w:r>
                      <w:rPr>
                        <w:lang w:val="en-US"/>
                      </w:rPr>
                      <w:t>2</w:t>
                    </w:r>
                    <w:r w:rsidR="005A2938">
                      <w:rPr>
                        <w:lang w:val="en-US"/>
                      </w:rPr>
                      <w:t>M</w:t>
                    </w: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rect>
            <v:rect id="Прямоугольник 21" o:spid="_x0000_s1091" alt="" style="position:absolute;left:24172;width:12218;height:9144;visibility:visible;mso-wrap-style:square;v-text-anchor:middle" fillcolor="#4f81bd [3204]" strokecolor="#243f60 [1604]" strokeweight="2pt">
              <v:textbox style="mso-next-textbox:#Прямоугольник 21">
                <w:txbxContent>
                  <w:p w:rsidR="00D22094" w:rsidRPr="009B0E05" w:rsidRDefault="00D22094" w:rsidP="00D22094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Зашифрованный текст </w:t>
                    </w:r>
                    <w:r w:rsidR="005A2938">
                      <w:rPr>
                        <w:lang w:val="en-US"/>
                      </w:rPr>
                      <w:t>C1C2C3</w:t>
                    </w:r>
                  </w:p>
                </w:txbxContent>
              </v:textbox>
            </v:rect>
            <v:rect id="Прямоугольник 22" o:spid="_x0000_s1092" alt="" style="position:absolute;left:38658;top:2625;width:10407;height:3981;visibility:visible;mso-wrap-style:square;v-text-anchor:middle" fillcolor="#4f81bd [3204]" strokecolor="#243f60 [1604]" strokeweight="2pt">
              <v:textbox style="mso-next-textbox:#Прямоугольник 22">
                <w:txbxContent>
                  <w:p w:rsidR="00D22094" w:rsidRPr="009B0E05" w:rsidRDefault="00D22094" w:rsidP="00D22094">
                    <w:pPr>
                      <w:jc w:val="center"/>
                    </w:pPr>
                    <w:r>
                      <w:t>Расшифровка</w:t>
                    </w:r>
                  </w:p>
                </w:txbxContent>
              </v:textbox>
            </v:rect>
            <v:rect id="Прямоугольник 23" o:spid="_x0000_s1093" alt="" style="position:absolute;left:24263;top:13399;width:12222;height:3349;visibility:visible;mso-wrap-style:square;v-text-anchor:middle" fillcolor="#4f81bd [3204]" strokecolor="#243f60 [1604]" strokeweight="2pt">
              <v:textbox style="mso-next-textbox:#Прямоугольник 23">
                <w:txbxContent>
                  <w:p w:rsidR="00D22094" w:rsidRPr="005A2938" w:rsidRDefault="00D22094" w:rsidP="00D22094">
                    <w:pPr>
                      <w:jc w:val="center"/>
                      <w:rPr>
                        <w:lang w:val="en-US"/>
                      </w:rPr>
                    </w:pPr>
                    <w:r>
                      <w:t>Ключ</w:t>
                    </w:r>
                    <w:r w:rsidR="005A2938">
                      <w:rPr>
                        <w:lang w:val="en-US"/>
                      </w:rPr>
                      <w:t xml:space="preserve"> K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24" o:spid="_x0000_s1094" type="#_x0000_t32" alt="" style="position:absolute;left:9144;top:4888;width:2353;height:0;visibility:visible" o:connectortype="straight" strokecolor="#4579b8 [3044]">
              <v:stroke endarrow="open"/>
            </v:shape>
            <v:shape id="Прямая со стрелкой 25" o:spid="_x0000_s1095" type="#_x0000_t32" alt="" style="position:absolute;left:21818;top:4888;width:2354;height:0;visibility:visible" o:connectortype="straight" strokecolor="#4579b8 [3044]">
              <v:stroke endarrow="open"/>
            </v:shape>
            <v:shape id="Прямая со стрелкой 26" o:spid="_x0000_s1096" type="#_x0000_t32" alt="" style="position:absolute;left:36394;top:4888;width:2354;height:0;visibility:visible" o:connectortype="straight" strokecolor="#4579b8 [3044]">
              <v:stroke endarrow="open"/>
            </v:shape>
            <v:shape id="Прямая со стрелкой 27" o:spid="_x0000_s1097" type="#_x0000_t32" alt="" style="position:absolute;left:49069;top:4888;width:2354;height:0;visibility:visible" o:connectortype="straight" strokecolor="#4579b8 [3044]">
              <v:stroke endarrow="open"/>
            </v:shape>
            <v:shape id="Прямая со стрелкой 28" o:spid="_x0000_s1098" type="#_x0000_t32" alt="" style="position:absolute;left:31053;top:6609;width:13034;height:6790;flip:y;visibility:visible" o:connectortype="straight" strokecolor="#4579b8 [3044]">
              <v:stroke endarrow="open"/>
            </v:shape>
            <v:shape id="Прямая со стрелкой 29" o:spid="_x0000_s1099" type="#_x0000_t32" alt="" style="position:absolute;left:17201;top:6609;width:13854;height:6790;flip:x y;visibility:visible" o:connectortype="straight" strokecolor="#4579b8 [3044]">
              <v:stroke endarrow="open"/>
            </v:shape>
            <w10:wrap type="topAndBottom"/>
          </v:group>
        </w:pict>
      </w:r>
      <w:r w:rsidR="00D22094">
        <w:t>Общая схема симметричного шифрования</w:t>
      </w:r>
    </w:p>
    <w:p w:rsidR="00525D68" w:rsidRDefault="00525D68" w:rsidP="00CC16CF">
      <w:pPr>
        <w:pStyle w:val="2"/>
        <w:spacing w:before="0"/>
      </w:pPr>
      <w:r>
        <w:t>Симметричные методы шифрования</w:t>
      </w:r>
    </w:p>
    <w:p w:rsidR="00525D68" w:rsidRDefault="00525D68" w:rsidP="00525D68">
      <w:pPr>
        <w:pStyle w:val="a9"/>
        <w:numPr>
          <w:ilvl w:val="1"/>
          <w:numId w:val="14"/>
        </w:numPr>
        <w:ind w:left="426"/>
      </w:pPr>
      <w:r>
        <w:t>Шифры перестановки (</w:t>
      </w:r>
      <w:proofErr w:type="spellStart"/>
      <w:r>
        <w:t>permutation</w:t>
      </w:r>
      <w:proofErr w:type="spellEnd"/>
      <w:r>
        <w:t xml:space="preserve">, P-блоки); </w:t>
      </w:r>
    </w:p>
    <w:p w:rsidR="00525D68" w:rsidRDefault="00525D68" w:rsidP="00525D68">
      <w:pPr>
        <w:pStyle w:val="a9"/>
        <w:numPr>
          <w:ilvl w:val="1"/>
          <w:numId w:val="14"/>
        </w:numPr>
        <w:ind w:left="426"/>
      </w:pPr>
      <w:r>
        <w:t xml:space="preserve">Шифры замены (подстановки, </w:t>
      </w:r>
      <w:proofErr w:type="spellStart"/>
      <w:r>
        <w:t>substitution</w:t>
      </w:r>
      <w:proofErr w:type="spellEnd"/>
      <w:r>
        <w:t>, S-блоки):</w:t>
      </w:r>
    </w:p>
    <w:p w:rsidR="00525D68" w:rsidRDefault="00525D68" w:rsidP="00525D68">
      <w:pPr>
        <w:pStyle w:val="a9"/>
        <w:numPr>
          <w:ilvl w:val="2"/>
          <w:numId w:val="12"/>
        </w:numPr>
        <w:ind w:left="709"/>
      </w:pPr>
      <w:proofErr w:type="spellStart"/>
      <w:r>
        <w:t>моноалфавитные</w:t>
      </w:r>
      <w:proofErr w:type="spellEnd"/>
      <w:r>
        <w:t xml:space="preserve"> (код Цезаря);</w:t>
      </w:r>
    </w:p>
    <w:p w:rsidR="00525D68" w:rsidRDefault="00525D68" w:rsidP="00525D68">
      <w:pPr>
        <w:pStyle w:val="a9"/>
        <w:numPr>
          <w:ilvl w:val="2"/>
          <w:numId w:val="12"/>
        </w:numPr>
        <w:ind w:left="709"/>
      </w:pPr>
      <w:proofErr w:type="spellStart"/>
      <w:r>
        <w:t>полиалфавитные</w:t>
      </w:r>
      <w:proofErr w:type="spellEnd"/>
      <w:r>
        <w:t xml:space="preserve"> (</w:t>
      </w:r>
      <w:r w:rsidRPr="00883D56">
        <w:t xml:space="preserve">шифр </w:t>
      </w:r>
      <w:proofErr w:type="spellStart"/>
      <w:r w:rsidRPr="00883D56">
        <w:t>Виженера</w:t>
      </w:r>
      <w:proofErr w:type="spellEnd"/>
      <w:r w:rsidRPr="005B5102">
        <w:t xml:space="preserve">, </w:t>
      </w:r>
      <w:r w:rsidRPr="0090296C">
        <w:rPr>
          <w:highlight w:val="yellow"/>
        </w:rPr>
        <w:t xml:space="preserve">цилиндр </w:t>
      </w:r>
      <w:proofErr w:type="spellStart"/>
      <w:r w:rsidRPr="0090296C">
        <w:rPr>
          <w:highlight w:val="yellow"/>
        </w:rPr>
        <w:t>Джефферсона</w:t>
      </w:r>
      <w:proofErr w:type="spellEnd"/>
      <w:r w:rsidRPr="0090296C">
        <w:rPr>
          <w:highlight w:val="yellow"/>
        </w:rPr>
        <w:t xml:space="preserve">, диск </w:t>
      </w:r>
      <w:proofErr w:type="spellStart"/>
      <w:r w:rsidRPr="0090296C">
        <w:rPr>
          <w:highlight w:val="yellow"/>
        </w:rPr>
        <w:t>Уэтстоуна</w:t>
      </w:r>
      <w:proofErr w:type="spellEnd"/>
      <w:r>
        <w:t xml:space="preserve">, </w:t>
      </w:r>
      <w:proofErr w:type="spellStart"/>
      <w:r>
        <w:t>Enigma</w:t>
      </w:r>
      <w:proofErr w:type="spellEnd"/>
      <w:r>
        <w:t>);</w:t>
      </w:r>
    </w:p>
    <w:p w:rsidR="00525D68" w:rsidRDefault="00525D68" w:rsidP="00525D68">
      <w:pPr>
        <w:pStyle w:val="a9"/>
        <w:numPr>
          <w:ilvl w:val="1"/>
          <w:numId w:val="14"/>
        </w:numPr>
        <w:ind w:left="426"/>
      </w:pPr>
      <w:r>
        <w:t>составные</w:t>
      </w:r>
      <w:r w:rsidRPr="00253C33">
        <w:t xml:space="preserve"> (</w:t>
      </w:r>
      <w:proofErr w:type="spellStart"/>
      <w:r w:rsidRPr="003A395D">
        <w:rPr>
          <w:highlight w:val="yellow"/>
        </w:rPr>
        <w:t>Lucipher</w:t>
      </w:r>
      <w:proofErr w:type="spellEnd"/>
      <w:r w:rsidRPr="00253C33">
        <w:t xml:space="preserve"> (</w:t>
      </w:r>
      <w:r>
        <w:t>фирма</w:t>
      </w:r>
      <w:r w:rsidRPr="00253C33">
        <w:t xml:space="preserve"> IBM, </w:t>
      </w:r>
      <w:r>
        <w:t>США</w:t>
      </w:r>
      <w:r w:rsidRPr="00253C33">
        <w:t>); DES (</w:t>
      </w:r>
      <w:proofErr w:type="spellStart"/>
      <w:r w:rsidRPr="00253C33">
        <w:t>Data</w:t>
      </w:r>
      <w:proofErr w:type="spellEnd"/>
      <w:r w:rsidRPr="00253C33">
        <w:t xml:space="preserve"> </w:t>
      </w:r>
      <w:proofErr w:type="spellStart"/>
      <w:r w:rsidRPr="00253C33">
        <w:t>Encryption</w:t>
      </w:r>
      <w:proofErr w:type="spellEnd"/>
      <w:r w:rsidRPr="00253C33">
        <w:t xml:space="preserve"> </w:t>
      </w:r>
      <w:proofErr w:type="spellStart"/>
      <w:r w:rsidRPr="00253C33">
        <w:t>Standard</w:t>
      </w:r>
      <w:proofErr w:type="spellEnd"/>
      <w:r w:rsidRPr="00253C33">
        <w:t xml:space="preserve">, </w:t>
      </w:r>
      <w:r>
        <w:t>США</w:t>
      </w:r>
      <w:r w:rsidRPr="00253C33">
        <w:t xml:space="preserve">); </w:t>
      </w:r>
      <w:r w:rsidRPr="003A395D">
        <w:t>FEAL-1</w:t>
      </w:r>
      <w:r w:rsidRPr="00253C33">
        <w:t xml:space="preserve"> (</w:t>
      </w:r>
      <w:proofErr w:type="spellStart"/>
      <w:r w:rsidRPr="00253C33">
        <w:t>Fast</w:t>
      </w:r>
      <w:proofErr w:type="spellEnd"/>
      <w:r w:rsidRPr="00253C33">
        <w:t xml:space="preserve"> </w:t>
      </w:r>
      <w:proofErr w:type="spellStart"/>
      <w:r w:rsidRPr="00253C33">
        <w:t>Enciphering</w:t>
      </w:r>
      <w:proofErr w:type="spellEnd"/>
      <w:r w:rsidRPr="00253C33">
        <w:t xml:space="preserve"> </w:t>
      </w:r>
      <w:proofErr w:type="spellStart"/>
      <w:r w:rsidRPr="00253C33">
        <w:t>Algoritm</w:t>
      </w:r>
      <w:proofErr w:type="spellEnd"/>
      <w:r w:rsidRPr="00253C33">
        <w:t xml:space="preserve">, </w:t>
      </w:r>
      <w:r>
        <w:t>Япония</w:t>
      </w:r>
      <w:r w:rsidRPr="00253C33">
        <w:t xml:space="preserve">); </w:t>
      </w:r>
      <w:r w:rsidRPr="003A395D">
        <w:rPr>
          <w:highlight w:val="yellow"/>
        </w:rPr>
        <w:t>IDEA/IPES</w:t>
      </w:r>
      <w:r w:rsidRPr="00253C33">
        <w:t xml:space="preserve"> (</w:t>
      </w:r>
      <w:proofErr w:type="spellStart"/>
      <w:r w:rsidRPr="00253C33">
        <w:t>International</w:t>
      </w:r>
      <w:proofErr w:type="spellEnd"/>
      <w:r w:rsidRPr="00253C33">
        <w:t xml:space="preserve"> </w:t>
      </w:r>
      <w:proofErr w:type="spellStart"/>
      <w:r w:rsidRPr="00253C33">
        <w:t>Data</w:t>
      </w:r>
      <w:proofErr w:type="spellEnd"/>
      <w:r w:rsidRPr="00253C33">
        <w:t xml:space="preserve"> </w:t>
      </w:r>
      <w:proofErr w:type="spellStart"/>
      <w:r w:rsidRPr="00253C33">
        <w:t>Encryption</w:t>
      </w:r>
      <w:proofErr w:type="spellEnd"/>
      <w:r w:rsidRPr="00253C33">
        <w:t xml:space="preserve"> </w:t>
      </w:r>
      <w:proofErr w:type="spellStart"/>
      <w:r w:rsidRPr="00253C33">
        <w:t>Algorithm</w:t>
      </w:r>
      <w:proofErr w:type="spellEnd"/>
      <w:r w:rsidRPr="00253C33">
        <w:t xml:space="preserve">); </w:t>
      </w:r>
      <w:proofErr w:type="spellStart"/>
      <w:r w:rsidRPr="003A395D">
        <w:rPr>
          <w:highlight w:val="yellow"/>
        </w:rPr>
        <w:t>Improved</w:t>
      </w:r>
      <w:proofErr w:type="spellEnd"/>
      <w:r w:rsidRPr="003A395D">
        <w:rPr>
          <w:highlight w:val="yellow"/>
        </w:rPr>
        <w:t xml:space="preserve"> </w:t>
      </w:r>
      <w:proofErr w:type="spellStart"/>
      <w:r w:rsidRPr="003A395D">
        <w:rPr>
          <w:highlight w:val="yellow"/>
        </w:rPr>
        <w:t>Proposed</w:t>
      </w:r>
      <w:proofErr w:type="spellEnd"/>
      <w:r w:rsidRPr="003A395D">
        <w:rPr>
          <w:highlight w:val="yellow"/>
        </w:rPr>
        <w:t xml:space="preserve"> </w:t>
      </w:r>
      <w:proofErr w:type="spellStart"/>
      <w:r w:rsidRPr="003A395D">
        <w:rPr>
          <w:highlight w:val="yellow"/>
        </w:rPr>
        <w:t>Encryption</w:t>
      </w:r>
      <w:proofErr w:type="spellEnd"/>
      <w:r w:rsidRPr="003A395D">
        <w:rPr>
          <w:highlight w:val="yellow"/>
        </w:rPr>
        <w:t xml:space="preserve"> </w:t>
      </w:r>
      <w:proofErr w:type="spellStart"/>
      <w:r w:rsidRPr="003A395D">
        <w:rPr>
          <w:highlight w:val="yellow"/>
        </w:rPr>
        <w:t>Standard</w:t>
      </w:r>
      <w:proofErr w:type="spellEnd"/>
      <w:r w:rsidRPr="00253C33">
        <w:t xml:space="preserve">, </w:t>
      </w:r>
      <w:r>
        <w:t>фирма</w:t>
      </w:r>
      <w:r w:rsidRPr="00253C33">
        <w:t xml:space="preserve"> </w:t>
      </w:r>
      <w:proofErr w:type="spellStart"/>
      <w:r w:rsidRPr="00253C33">
        <w:t>Ascom-Tech</w:t>
      </w:r>
      <w:proofErr w:type="spellEnd"/>
      <w:r w:rsidRPr="00253C33">
        <w:t xml:space="preserve"> AG, </w:t>
      </w:r>
      <w:r>
        <w:t>Швейцария</w:t>
      </w:r>
      <w:r w:rsidRPr="00253C33">
        <w:t>);</w:t>
      </w:r>
      <w:r>
        <w:t xml:space="preserve"> </w:t>
      </w:r>
      <w:r w:rsidRPr="003A395D">
        <w:t>B-</w:t>
      </w:r>
      <w:proofErr w:type="spellStart"/>
      <w:r w:rsidRPr="003A395D">
        <w:t>Crypt</w:t>
      </w:r>
      <w:proofErr w:type="spellEnd"/>
      <w:r w:rsidRPr="00253C33">
        <w:t xml:space="preserve"> (</w:t>
      </w:r>
      <w:r>
        <w:t>фирма</w:t>
      </w:r>
      <w:r w:rsidRPr="00253C33">
        <w:t xml:space="preserve"> </w:t>
      </w:r>
      <w:proofErr w:type="spellStart"/>
      <w:r w:rsidRPr="00253C33">
        <w:t>British</w:t>
      </w:r>
      <w:proofErr w:type="spellEnd"/>
      <w:r w:rsidRPr="00253C33">
        <w:t xml:space="preserve"> </w:t>
      </w:r>
      <w:proofErr w:type="spellStart"/>
      <w:r w:rsidRPr="00253C33">
        <w:t>Telecom</w:t>
      </w:r>
      <w:proofErr w:type="spellEnd"/>
      <w:r w:rsidRPr="00253C33">
        <w:t xml:space="preserve">, </w:t>
      </w:r>
      <w:r>
        <w:t>Великобритания</w:t>
      </w:r>
      <w:r w:rsidRPr="00253C33">
        <w:t xml:space="preserve">); </w:t>
      </w:r>
      <w:r>
        <w:t>ГОСТ</w:t>
      </w:r>
      <w:r w:rsidRPr="00253C33">
        <w:t xml:space="preserve"> 28147-89 (</w:t>
      </w:r>
      <w:r>
        <w:t>СССР</w:t>
      </w:r>
      <w:r w:rsidRPr="00253C33">
        <w:t xml:space="preserve">); </w:t>
      </w:r>
      <w:proofErr w:type="spellStart"/>
      <w:r w:rsidRPr="003A395D">
        <w:rPr>
          <w:highlight w:val="yellow"/>
        </w:rPr>
        <w:t>Skipjack</w:t>
      </w:r>
      <w:proofErr w:type="spellEnd"/>
      <w:r w:rsidRPr="00253C33">
        <w:t xml:space="preserve"> (</w:t>
      </w:r>
      <w:r>
        <w:t>США</w:t>
      </w:r>
      <w:r w:rsidRPr="00253C33">
        <w:t>)</w:t>
      </w:r>
      <w:r>
        <w:t>)</w:t>
      </w:r>
      <w:r w:rsidRPr="00253C33">
        <w:t>.</w:t>
      </w:r>
    </w:p>
    <w:p w:rsidR="00901D24" w:rsidRDefault="00901D24" w:rsidP="00901D24">
      <w:pPr>
        <w:ind w:left="66"/>
      </w:pPr>
    </w:p>
    <w:p w:rsidR="00901D24" w:rsidRPr="00253C33" w:rsidRDefault="00901D24" w:rsidP="00901D24">
      <w:pPr>
        <w:pStyle w:val="ad"/>
      </w:pPr>
      <w:r w:rsidRPr="00253C33">
        <w:t>Перестановки</w:t>
      </w:r>
    </w:p>
    <w:p w:rsidR="00901D24" w:rsidRDefault="00901D24" w:rsidP="00901D24">
      <w:pPr>
        <w:rPr>
          <w:u w:val="single"/>
        </w:rPr>
      </w:pPr>
    </w:p>
    <w:p w:rsidR="00901D24" w:rsidRDefault="00901D24" w:rsidP="00901D24">
      <w:r w:rsidRPr="00AE5021">
        <w:rPr>
          <w:u w:val="single"/>
        </w:rPr>
        <w:t>Древний метод шифрования «</w:t>
      </w:r>
      <w:proofErr w:type="spellStart"/>
      <w:r w:rsidRPr="00AE5021">
        <w:rPr>
          <w:u w:val="single"/>
        </w:rPr>
        <w:t>скитала</w:t>
      </w:r>
      <w:proofErr w:type="spellEnd"/>
      <w:r w:rsidRPr="00AE5021">
        <w:rPr>
          <w:u w:val="single"/>
        </w:rPr>
        <w:t>»</w:t>
      </w:r>
    </w:p>
    <w:p w:rsidR="00901D24" w:rsidRDefault="00901D24" w:rsidP="00901D24">
      <w:r>
        <w:t xml:space="preserve">На палку определенного диаметра наматывается лента, на которой построчно пишется сообщение. </w:t>
      </w:r>
      <w:r w:rsidRPr="00901D24">
        <w:rPr>
          <w:b/>
        </w:rPr>
        <w:t>Палка является ключом</w:t>
      </w:r>
      <w:r>
        <w:t>.</w:t>
      </w:r>
    </w:p>
    <w:p w:rsidR="00901D24" w:rsidRDefault="00901D24" w:rsidP="00901D24">
      <w:r>
        <w:t xml:space="preserve">Все сводится к </w:t>
      </w:r>
      <w:r w:rsidRPr="00901D24">
        <w:rPr>
          <w:b/>
        </w:rPr>
        <w:t>записи</w:t>
      </w:r>
      <w:r>
        <w:t xml:space="preserve"> сообщения в </w:t>
      </w:r>
      <w:r w:rsidRPr="00901D24">
        <w:rPr>
          <w:b/>
        </w:rPr>
        <w:t>матрицу</w:t>
      </w:r>
      <w:r>
        <w:t>.</w:t>
      </w:r>
    </w:p>
    <w:p w:rsidR="00901D24" w:rsidRPr="00AE73A5" w:rsidRDefault="00901D24" w:rsidP="00901D24"/>
    <w:p w:rsidR="00901D24" w:rsidRPr="00AE73A5" w:rsidRDefault="00901D24" w:rsidP="00901D24">
      <w:pPr>
        <w:rPr>
          <w:u w:val="single"/>
        </w:rPr>
      </w:pPr>
      <w:r w:rsidRPr="00AE73A5">
        <w:rPr>
          <w:u w:val="single"/>
        </w:rPr>
        <w:t>Перестановка по правилу</w:t>
      </w:r>
    </w:p>
    <w:p w:rsidR="00901D24" w:rsidRDefault="00901D24" w:rsidP="00901D24">
      <w:r>
        <w:t>Текст: шифровка секрет</w:t>
      </w:r>
    </w:p>
    <w:p w:rsidR="00901D24" w:rsidRDefault="00901D24" w:rsidP="00901D24">
      <w:r>
        <w:t>Правило: 3-1-2</w:t>
      </w:r>
    </w:p>
    <w:p w:rsidR="00901D24" w:rsidRDefault="00901D24" w:rsidP="00901D24">
      <w:proofErr w:type="spellStart"/>
      <w:r>
        <w:t>Шифртекст</w:t>
      </w:r>
      <w:proofErr w:type="spellEnd"/>
      <w:r>
        <w:t xml:space="preserve">: </w:t>
      </w:r>
      <w:proofErr w:type="spellStart"/>
      <w:r>
        <w:t>фшивро</w:t>
      </w:r>
      <w:proofErr w:type="spellEnd"/>
      <w:r>
        <w:t xml:space="preserve"> </w:t>
      </w:r>
      <w:proofErr w:type="spellStart"/>
      <w:r>
        <w:t>каксетре</w:t>
      </w:r>
      <w:proofErr w:type="spellEnd"/>
    </w:p>
    <w:p w:rsidR="00901D24" w:rsidRDefault="00901D24" w:rsidP="00901D24">
      <w:pPr>
        <w:rPr>
          <w:u w:val="single"/>
        </w:rPr>
      </w:pPr>
    </w:p>
    <w:p w:rsidR="00901D24" w:rsidRPr="00536433" w:rsidRDefault="00901D24" w:rsidP="00901D24">
      <w:pPr>
        <w:rPr>
          <w:u w:val="single"/>
        </w:rPr>
      </w:pPr>
      <w:r w:rsidRPr="00536433">
        <w:rPr>
          <w:u w:val="single"/>
        </w:rPr>
        <w:t>Циклический сдвиг</w:t>
      </w:r>
    </w:p>
    <w:p w:rsidR="00901D24" w:rsidRPr="00901D24" w:rsidRDefault="00901D24" w:rsidP="00901D24">
      <w:r>
        <w:t xml:space="preserve">Код символа сдвигается – первые коммерческие версии роторов </w:t>
      </w:r>
      <w:proofErr w:type="spellStart"/>
      <w:r>
        <w:t>Энигмы</w:t>
      </w:r>
      <w:proofErr w:type="spellEnd"/>
      <w:r>
        <w:t xml:space="preserve"> (</w:t>
      </w:r>
      <w:r>
        <w:rPr>
          <w:lang w:val="en-US"/>
        </w:rPr>
        <w:t>A</w:t>
      </w:r>
      <w:r w:rsidRPr="00901D24">
        <w:t>-&gt;</w:t>
      </w:r>
      <w:r>
        <w:rPr>
          <w:lang w:val="en-US"/>
        </w:rPr>
        <w:t>K</w:t>
      </w:r>
      <w:r w:rsidRPr="00901D24">
        <w:t xml:space="preserve">, </w:t>
      </w:r>
      <w:r>
        <w:rPr>
          <w:lang w:val="en-US"/>
        </w:rPr>
        <w:t>B</w:t>
      </w:r>
      <w:r w:rsidRPr="00901D24">
        <w:t>-&gt;</w:t>
      </w:r>
      <w:r>
        <w:rPr>
          <w:lang w:val="en-US"/>
        </w:rPr>
        <w:t>L</w:t>
      </w:r>
      <w:r w:rsidRPr="00901D24">
        <w:t xml:space="preserve">, </w:t>
      </w:r>
      <w:r>
        <w:rPr>
          <w:lang w:val="en-US"/>
        </w:rPr>
        <w:t>C</w:t>
      </w:r>
      <w:r w:rsidRPr="00901D24">
        <w:t>-&gt;</w:t>
      </w:r>
      <w:r>
        <w:rPr>
          <w:lang w:val="en-US"/>
        </w:rPr>
        <w:t>M</w:t>
      </w:r>
      <w:r w:rsidRPr="00901D24">
        <w:t>)</w:t>
      </w:r>
    </w:p>
    <w:p w:rsidR="00901D24" w:rsidRDefault="00901D24" w:rsidP="00901D24"/>
    <w:p w:rsidR="00901D24" w:rsidRPr="00253C33" w:rsidRDefault="00901D24" w:rsidP="00901D24">
      <w:pPr>
        <w:pStyle w:val="ad"/>
      </w:pPr>
      <w:r w:rsidRPr="00253C33">
        <w:t>Подстановки</w:t>
      </w:r>
      <w:r>
        <w:t xml:space="preserve"> (замены)</w:t>
      </w:r>
    </w:p>
    <w:p w:rsidR="00901D24" w:rsidRDefault="00901D24" w:rsidP="00901D24"/>
    <w:p w:rsidR="00901D24" w:rsidRPr="003E7C97" w:rsidRDefault="00901D24" w:rsidP="00901D24">
      <w:pPr>
        <w:rPr>
          <w:u w:val="single"/>
        </w:rPr>
      </w:pPr>
      <w:proofErr w:type="spellStart"/>
      <w:r w:rsidRPr="003E7C97">
        <w:rPr>
          <w:u w:val="single"/>
        </w:rPr>
        <w:t>Одноалфавитные</w:t>
      </w:r>
      <w:proofErr w:type="spellEnd"/>
      <w:r w:rsidRPr="003E7C97">
        <w:rPr>
          <w:u w:val="single"/>
        </w:rPr>
        <w:t xml:space="preserve"> подстановки</w:t>
      </w:r>
    </w:p>
    <w:p w:rsidR="00901D24" w:rsidRPr="00B20A22" w:rsidRDefault="00901D24" w:rsidP="00901D24"/>
    <w:p w:rsidR="00901D24" w:rsidRPr="00AE5021" w:rsidRDefault="00901D24" w:rsidP="00901D24">
      <w:pPr>
        <w:rPr>
          <w:u w:val="single"/>
        </w:rPr>
      </w:pPr>
      <w:r w:rsidRPr="00AE5021">
        <w:rPr>
          <w:u w:val="single"/>
        </w:rPr>
        <w:t xml:space="preserve">Шифр </w:t>
      </w:r>
      <w:r>
        <w:rPr>
          <w:u w:val="single"/>
        </w:rPr>
        <w:t xml:space="preserve">Юлия </w:t>
      </w:r>
      <w:r w:rsidRPr="00AE5021">
        <w:rPr>
          <w:u w:val="single"/>
        </w:rPr>
        <w:t xml:space="preserve">Цезаря </w:t>
      </w:r>
      <w:r>
        <w:rPr>
          <w:u w:val="single"/>
        </w:rPr>
        <w:t>(100-44 гг. до н.э.)</w:t>
      </w:r>
    </w:p>
    <w:p w:rsidR="00901D24" w:rsidRDefault="00901D24" w:rsidP="00901D24">
      <w:r>
        <w:t xml:space="preserve">Для исходного символа </w:t>
      </w:r>
      <w:r>
        <w:rPr>
          <w:lang w:val="en-US"/>
        </w:rPr>
        <w:t>s</w:t>
      </w:r>
      <w:r>
        <w:t>, зашифрованным символом будет</w:t>
      </w:r>
    </w:p>
    <w:p w:rsidR="00901D24" w:rsidRPr="00BE4486" w:rsidRDefault="00901D24" w:rsidP="00901D24">
      <w:pPr>
        <w:rPr>
          <w:lang w:val="en-US"/>
        </w:rPr>
      </w:pPr>
      <w:r>
        <w:rPr>
          <w:lang w:val="en-US"/>
        </w:rPr>
        <w:t>C</w:t>
      </w:r>
      <w:r w:rsidRPr="00BE4486">
        <w:rPr>
          <w:lang w:val="en-US"/>
        </w:rPr>
        <w:t>(</w:t>
      </w:r>
      <w:r>
        <w:rPr>
          <w:lang w:val="en-US"/>
        </w:rPr>
        <w:t>s</w:t>
      </w:r>
      <w:r w:rsidRPr="00BE4486">
        <w:rPr>
          <w:lang w:val="en-US"/>
        </w:rPr>
        <w:t>)=(</w:t>
      </w:r>
      <w:proofErr w:type="spellStart"/>
      <w:r>
        <w:rPr>
          <w:lang w:val="en-US"/>
        </w:rPr>
        <w:t>ord</w:t>
      </w:r>
      <w:proofErr w:type="spellEnd"/>
      <w:r w:rsidRPr="00BE4486">
        <w:rPr>
          <w:lang w:val="en-US"/>
        </w:rPr>
        <w:t>(</w:t>
      </w:r>
      <w:r>
        <w:rPr>
          <w:lang w:val="en-US"/>
        </w:rPr>
        <w:t>s</w:t>
      </w:r>
      <w:r w:rsidRPr="00BE4486">
        <w:rPr>
          <w:lang w:val="en-US"/>
        </w:rPr>
        <w:t>)+</w:t>
      </w:r>
      <w:r>
        <w:rPr>
          <w:lang w:val="en-US"/>
        </w:rPr>
        <w:t>shift</w:t>
      </w:r>
      <w:r w:rsidRPr="00BE4486">
        <w:rPr>
          <w:lang w:val="en-US"/>
        </w:rPr>
        <w:t xml:space="preserve">) </w:t>
      </w:r>
      <w:r>
        <w:rPr>
          <w:lang w:val="en-US"/>
        </w:rPr>
        <w:t>mod</w:t>
      </w:r>
      <w:r w:rsidRPr="00BE4486">
        <w:rPr>
          <w:lang w:val="en-US"/>
        </w:rPr>
        <w:t xml:space="preserve"> (</w:t>
      </w:r>
      <w:r>
        <w:t>длина</w:t>
      </w:r>
      <w:r w:rsidRPr="00BE4486">
        <w:rPr>
          <w:lang w:val="en-US"/>
        </w:rPr>
        <w:t xml:space="preserve"> </w:t>
      </w:r>
      <w:r>
        <w:t>алфавита</w:t>
      </w:r>
      <w:r w:rsidRPr="00BE4486">
        <w:rPr>
          <w:lang w:val="en-US"/>
        </w:rPr>
        <w:t xml:space="preserve"> + 1)</w:t>
      </w:r>
    </w:p>
    <w:p w:rsidR="00901D24" w:rsidRPr="000B5AED" w:rsidRDefault="00901D24" w:rsidP="00901D24">
      <w:pPr>
        <w:rPr>
          <w:lang w:val="en-US"/>
        </w:rPr>
      </w:pPr>
      <w:r>
        <w:rPr>
          <w:lang w:val="en-US"/>
        </w:rPr>
        <w:t>HELLO FRIENDS -&gt; JGNNQBHTKGPFU</w:t>
      </w:r>
    </w:p>
    <w:p w:rsidR="00901D24" w:rsidRPr="000B5AED" w:rsidRDefault="00901D24" w:rsidP="00901D24">
      <w:pPr>
        <w:rPr>
          <w:lang w:val="en-US"/>
        </w:rPr>
      </w:pPr>
    </w:p>
    <w:p w:rsidR="00901D24" w:rsidRPr="000B5AED" w:rsidRDefault="00901D24" w:rsidP="00901D24">
      <w:pPr>
        <w:rPr>
          <w:lang w:val="en-US"/>
        </w:rPr>
      </w:pPr>
      <w:r>
        <w:t>У</w:t>
      </w:r>
      <w:r w:rsidRPr="000B5AED">
        <w:rPr>
          <w:lang w:val="en-US"/>
        </w:rPr>
        <w:t xml:space="preserve"> </w:t>
      </w:r>
      <w:r>
        <w:t>Цезаря</w:t>
      </w:r>
      <w:r w:rsidRPr="000B5AED">
        <w:rPr>
          <w:lang w:val="en-US"/>
        </w:rPr>
        <w:t xml:space="preserve"> </w:t>
      </w:r>
      <w:r>
        <w:rPr>
          <w:lang w:val="en-US"/>
        </w:rPr>
        <w:t>shift</w:t>
      </w:r>
      <w:r w:rsidRPr="000B5AED">
        <w:rPr>
          <w:lang w:val="en-US"/>
        </w:rPr>
        <w:t xml:space="preserve">=3, </w:t>
      </w:r>
      <w:r>
        <w:t>а</w:t>
      </w:r>
      <w:r w:rsidRPr="000B5AED">
        <w:rPr>
          <w:lang w:val="en-US"/>
        </w:rPr>
        <w:t xml:space="preserve"> </w:t>
      </w:r>
      <w:r>
        <w:t>у</w:t>
      </w:r>
      <w:r w:rsidRPr="000B5AED">
        <w:rPr>
          <w:lang w:val="en-US"/>
        </w:rPr>
        <w:t xml:space="preserve"> </w:t>
      </w:r>
      <w:r>
        <w:t>Цезаря</w:t>
      </w:r>
      <w:r w:rsidRPr="000B5AED">
        <w:rPr>
          <w:lang w:val="en-US"/>
        </w:rPr>
        <w:t xml:space="preserve"> </w:t>
      </w:r>
      <w:r>
        <w:t>Августа</w:t>
      </w:r>
      <w:r w:rsidRPr="000B5AED">
        <w:rPr>
          <w:lang w:val="en-US"/>
        </w:rPr>
        <w:t xml:space="preserve"> - 4</w:t>
      </w:r>
    </w:p>
    <w:p w:rsidR="00901D24" w:rsidRDefault="00901D24" w:rsidP="00901D24">
      <w:r>
        <w:t>К</w:t>
      </w:r>
      <w:r w:rsidRPr="0013494D">
        <w:t>люч можно подобрать простым перебором (так называемой силовой атакой).</w:t>
      </w:r>
    </w:p>
    <w:p w:rsidR="00901D24" w:rsidRPr="0013494D" w:rsidRDefault="00901D24" w:rsidP="00901D24"/>
    <w:p w:rsidR="00901D24" w:rsidRPr="00AE5021" w:rsidRDefault="00901D24" w:rsidP="00901D24">
      <w:pPr>
        <w:rPr>
          <w:u w:val="single"/>
        </w:rPr>
      </w:pPr>
      <w:r w:rsidRPr="00AE5021">
        <w:rPr>
          <w:u w:val="single"/>
        </w:rPr>
        <w:t xml:space="preserve">Квадрат </w:t>
      </w:r>
      <w:proofErr w:type="spellStart"/>
      <w:r w:rsidRPr="00AE5021">
        <w:rPr>
          <w:u w:val="single"/>
        </w:rPr>
        <w:t>Полибия</w:t>
      </w:r>
      <w:proofErr w:type="spellEnd"/>
    </w:p>
    <w:p w:rsidR="00901D24" w:rsidRPr="00BE4486" w:rsidRDefault="00901D24" w:rsidP="00901D24">
      <w:r>
        <w:lastRenderedPageBreak/>
        <w:t xml:space="preserve">Буквы алфавита записываются в прямоугольник, после чего каждый шифруемый символ заменяется на стоящий под ним в прямоугольнике. </w:t>
      </w:r>
    </w:p>
    <w:p w:rsidR="00901D24" w:rsidRDefault="00901D24" w:rsidP="00901D24"/>
    <w:p w:rsidR="00901D24" w:rsidRDefault="00901D24" w:rsidP="00901D24">
      <w:r>
        <w:t xml:space="preserve">Все варианты </w:t>
      </w:r>
      <w:proofErr w:type="spellStart"/>
      <w:r>
        <w:t>одноалфавитной</w:t>
      </w:r>
      <w:proofErr w:type="spellEnd"/>
      <w:r>
        <w:t xml:space="preserve"> подстановки букв сводятся к замене по формуле:</w:t>
      </w:r>
    </w:p>
    <w:p w:rsidR="00901D24" w:rsidRPr="00AE5021" w:rsidRDefault="00901D24" w:rsidP="00901D24">
      <w:r>
        <w:rPr>
          <w:lang w:val="en-US"/>
        </w:rPr>
        <w:t>C</w:t>
      </w:r>
      <w:r w:rsidRPr="00AE5021">
        <w:t>(</w:t>
      </w:r>
      <w:r>
        <w:rPr>
          <w:lang w:val="en-US"/>
        </w:rPr>
        <w:t>s</w:t>
      </w:r>
      <w:r w:rsidRPr="00AE5021">
        <w:t>)=(</w:t>
      </w:r>
      <w:r>
        <w:t>А</w:t>
      </w:r>
      <w:r w:rsidRPr="00AE5021">
        <w:t>(</w:t>
      </w:r>
      <w:r>
        <w:rPr>
          <w:lang w:val="en-US"/>
        </w:rPr>
        <w:t>s</w:t>
      </w:r>
      <w:r w:rsidRPr="00AE5021">
        <w:t>)+</w:t>
      </w:r>
      <w:r>
        <w:rPr>
          <w:lang w:val="en-US"/>
        </w:rPr>
        <w:t>B</w:t>
      </w:r>
      <w:r w:rsidRPr="00AE5021">
        <w:t xml:space="preserve">) </w:t>
      </w:r>
      <w:r>
        <w:rPr>
          <w:lang w:val="en-US"/>
        </w:rPr>
        <w:t>mod</w:t>
      </w:r>
      <w:r w:rsidRPr="00AE5021">
        <w:t xml:space="preserve"> </w:t>
      </w:r>
      <w:r>
        <w:rPr>
          <w:lang w:val="en-US"/>
        </w:rPr>
        <w:t>D</w:t>
      </w:r>
      <w:r w:rsidRPr="00AE5021">
        <w:t xml:space="preserve">, </w:t>
      </w:r>
      <w:r>
        <w:t>где</w:t>
      </w:r>
      <w:r w:rsidRPr="00AE5021">
        <w:t xml:space="preserve"> </w:t>
      </w:r>
      <w:r>
        <w:t xml:space="preserve">А-множитель, В-сдвиг, </w:t>
      </w:r>
      <w:r>
        <w:rPr>
          <w:lang w:val="en-US"/>
        </w:rPr>
        <w:t>D</w:t>
      </w:r>
      <w:r>
        <w:t>-длина алфавита.</w:t>
      </w:r>
    </w:p>
    <w:p w:rsidR="00901D24" w:rsidRDefault="00901D24" w:rsidP="00901D24"/>
    <w:p w:rsidR="00901D24" w:rsidRDefault="00901D24" w:rsidP="00901D24">
      <w:r>
        <w:t>Дополнительно можно заполнять квадрат произвольно и менять его по ходу шифрования.</w:t>
      </w:r>
    </w:p>
    <w:p w:rsidR="00901D24" w:rsidRDefault="00901D24" w:rsidP="00901D24"/>
    <w:p w:rsidR="00901D24" w:rsidRDefault="00901D24" w:rsidP="00901D24">
      <w:r>
        <w:t>Двойной квадрат (шифрование биграммами)</w:t>
      </w:r>
    </w:p>
    <w:p w:rsidR="00901D24" w:rsidRDefault="00901D24" w:rsidP="00901D24"/>
    <w:p w:rsidR="00901D24" w:rsidRDefault="00901D24" w:rsidP="00901D24">
      <w:r w:rsidRPr="00901D24">
        <w:rPr>
          <w:highlight w:val="red"/>
        </w:rPr>
        <w:t>Диграфы</w:t>
      </w:r>
    </w:p>
    <w:p w:rsidR="00901D24" w:rsidRDefault="00901D24" w:rsidP="00901D24"/>
    <w:p w:rsidR="00901D24" w:rsidRPr="00B20A22" w:rsidRDefault="00901D24" w:rsidP="00901D24">
      <w:pPr>
        <w:rPr>
          <w:u w:val="single"/>
        </w:rPr>
      </w:pPr>
      <w:r w:rsidRPr="00B20A22">
        <w:rPr>
          <w:u w:val="single"/>
        </w:rPr>
        <w:t xml:space="preserve">Шифр </w:t>
      </w:r>
      <w:proofErr w:type="spellStart"/>
      <w:r w:rsidRPr="00B20A22">
        <w:rPr>
          <w:u w:val="single"/>
          <w:lang w:val="en-US"/>
        </w:rPr>
        <w:t>PigPen</w:t>
      </w:r>
      <w:proofErr w:type="spellEnd"/>
    </w:p>
    <w:p w:rsidR="00901D24" w:rsidRPr="00B20A22" w:rsidRDefault="00901D24" w:rsidP="00901D24">
      <w:r>
        <w:t>Алфавит составляется по следующему правилу:</w:t>
      </w:r>
    </w:p>
    <w:p w:rsidR="00901D24" w:rsidRDefault="00901D24" w:rsidP="00901D24">
      <w:pPr>
        <w:rPr>
          <w:lang w:val="en-US"/>
        </w:rPr>
      </w:pPr>
      <w:r>
        <w:rPr>
          <w:noProof/>
        </w:rPr>
        <w:drawing>
          <wp:inline distT="0" distB="0" distL="0" distR="0" wp14:anchorId="24972BF7" wp14:editId="567E7AC5">
            <wp:extent cx="5940425" cy="711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24" w:rsidRPr="00B20A22" w:rsidRDefault="00901D24" w:rsidP="00901D24">
      <w:r>
        <w:t xml:space="preserve">Таким образом, </w:t>
      </w:r>
      <w:r>
        <w:rPr>
          <w:noProof/>
        </w:rPr>
        <w:drawing>
          <wp:inline distT="0" distB="0" distL="0" distR="0" wp14:anchorId="4D38C1D0" wp14:editId="15703822">
            <wp:extent cx="446568" cy="2456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514" cy="24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 т.д.</w:t>
      </w:r>
    </w:p>
    <w:p w:rsidR="00901D24" w:rsidRDefault="00901D24" w:rsidP="00901D24"/>
    <w:p w:rsidR="00901D24" w:rsidRPr="00B20A22" w:rsidRDefault="00901D24" w:rsidP="00901D24">
      <w:pPr>
        <w:rPr>
          <w:u w:val="single"/>
        </w:rPr>
      </w:pPr>
      <w:r w:rsidRPr="00B20A22">
        <w:rPr>
          <w:u w:val="single"/>
        </w:rPr>
        <w:t xml:space="preserve">Великий шифр Людовика </w:t>
      </w:r>
      <w:r w:rsidRPr="00B20A22">
        <w:rPr>
          <w:u w:val="single"/>
          <w:lang w:val="en-US"/>
        </w:rPr>
        <w:t>XIV</w:t>
      </w:r>
    </w:p>
    <w:p w:rsidR="00901D24" w:rsidRDefault="00901D24" w:rsidP="00901D24">
      <w:r>
        <w:t xml:space="preserve">Числом кодируется </w:t>
      </w:r>
      <w:r w:rsidRPr="00901D24">
        <w:rPr>
          <w:b/>
        </w:rPr>
        <w:t>сочетание символов</w:t>
      </w:r>
    </w:p>
    <w:p w:rsidR="00901D24" w:rsidRDefault="00901D24" w:rsidP="00901D24">
      <w:r>
        <w:t xml:space="preserve">Добавлено специальное </w:t>
      </w:r>
      <w:r w:rsidRPr="00901D24">
        <w:rPr>
          <w:b/>
        </w:rPr>
        <w:t xml:space="preserve">число для удаления </w:t>
      </w:r>
      <w:r w:rsidRPr="00901D24">
        <w:t>предыдущего</w:t>
      </w:r>
      <w:r w:rsidRPr="00901D24">
        <w:rPr>
          <w:b/>
        </w:rPr>
        <w:t xml:space="preserve"> </w:t>
      </w:r>
      <w:r w:rsidRPr="00901D24">
        <w:t>слова</w:t>
      </w:r>
    </w:p>
    <w:p w:rsidR="00901D24" w:rsidRDefault="00901D24" w:rsidP="00901D24"/>
    <w:p w:rsidR="00901D24" w:rsidRDefault="00901D24" w:rsidP="00901D24">
      <w:r>
        <w:t>Переходный алгоритм (статистику скрывает):</w:t>
      </w:r>
    </w:p>
    <w:p w:rsidR="00901D24" w:rsidRDefault="00901D24" w:rsidP="00901D24"/>
    <w:p w:rsidR="00901D24" w:rsidRPr="00B20A22" w:rsidRDefault="00901D24" w:rsidP="00901D24">
      <w:pPr>
        <w:rPr>
          <w:u w:val="single"/>
        </w:rPr>
      </w:pPr>
      <w:r w:rsidRPr="00B20A22">
        <w:rPr>
          <w:u w:val="single"/>
        </w:rPr>
        <w:t>Таблица омофонов (</w:t>
      </w:r>
      <w:proofErr w:type="spellStart"/>
      <w:r w:rsidRPr="00B20A22">
        <w:rPr>
          <w:u w:val="single"/>
        </w:rPr>
        <w:t>омофоническая</w:t>
      </w:r>
      <w:proofErr w:type="spellEnd"/>
      <w:r w:rsidRPr="00B20A22">
        <w:rPr>
          <w:u w:val="single"/>
        </w:rPr>
        <w:t xml:space="preserve"> замена) (англ. </w:t>
      </w:r>
      <w:proofErr w:type="spellStart"/>
      <w:r w:rsidRPr="00B20A22">
        <w:rPr>
          <w:u w:val="single"/>
        </w:rPr>
        <w:t>Homophonic</w:t>
      </w:r>
      <w:proofErr w:type="spellEnd"/>
      <w:r w:rsidRPr="00B20A22">
        <w:rPr>
          <w:u w:val="single"/>
        </w:rPr>
        <w:t xml:space="preserve"> </w:t>
      </w:r>
      <w:proofErr w:type="spellStart"/>
      <w:r w:rsidRPr="00B20A22">
        <w:rPr>
          <w:u w:val="single"/>
        </w:rPr>
        <w:t>substitution</w:t>
      </w:r>
      <w:proofErr w:type="spellEnd"/>
      <w:r w:rsidRPr="00B20A22">
        <w:rPr>
          <w:u w:val="single"/>
        </w:rPr>
        <w:t xml:space="preserve"> </w:t>
      </w:r>
      <w:proofErr w:type="spellStart"/>
      <w:r w:rsidRPr="00B20A22">
        <w:rPr>
          <w:u w:val="single"/>
        </w:rPr>
        <w:t>cipher</w:t>
      </w:r>
      <w:proofErr w:type="spellEnd"/>
      <w:r w:rsidRPr="00B20A22">
        <w:rPr>
          <w:u w:val="single"/>
        </w:rPr>
        <w:t>)</w:t>
      </w:r>
    </w:p>
    <w:p w:rsidR="00901D24" w:rsidRDefault="00901D24" w:rsidP="00901D24">
      <w:r>
        <w:t>П</w:t>
      </w:r>
      <w:r w:rsidRPr="00B20A22">
        <w:t>одстановки, при которо</w:t>
      </w:r>
      <w:r>
        <w:t>й</w:t>
      </w:r>
      <w:r w:rsidRPr="00B20A22">
        <w:t xml:space="preserve"> каждый символ открытого текста заменяется на </w:t>
      </w:r>
      <w:r w:rsidRPr="00B20A22">
        <w:rPr>
          <w:b/>
        </w:rPr>
        <w:t xml:space="preserve">один из нескольких символов </w:t>
      </w:r>
      <w:proofErr w:type="spellStart"/>
      <w:r w:rsidRPr="00B20A22">
        <w:rPr>
          <w:b/>
        </w:rPr>
        <w:t>шифралфавита</w:t>
      </w:r>
      <w:proofErr w:type="spellEnd"/>
      <w:r w:rsidRPr="00B20A22">
        <w:t>, причём количество заменяющих символов для одной буквы пропорционально частоте этой буквы.</w:t>
      </w:r>
    </w:p>
    <w:p w:rsidR="00901D24" w:rsidRDefault="00901D24" w:rsidP="00901D24">
      <w:r>
        <w:t>Число замен для каждого символа берется пропорционально вероятности появления этого символа в открытом тексте. Например, если выбрать шифр 3 цифрами (и их общее количество равно 1000), то для самого частого символа будет много строк, а для самого редкого - 1</w:t>
      </w:r>
    </w:p>
    <w:p w:rsidR="00901D24" w:rsidRDefault="00901D24" w:rsidP="00901D24">
      <w:r>
        <w:rPr>
          <w:noProof/>
        </w:rPr>
        <w:drawing>
          <wp:inline distT="0" distB="0" distL="0" distR="0" wp14:anchorId="0D263597" wp14:editId="0DE28F0A">
            <wp:extent cx="2530549" cy="20675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799" cy="20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24" w:rsidRDefault="00901D24" w:rsidP="00901D24">
      <w:r>
        <w:t xml:space="preserve">1 символ заменяется по очереди несколькими кодами (например, 3-циферными), число которых </w:t>
      </w:r>
      <w:r w:rsidRPr="00901D24">
        <w:t>~</w:t>
      </w:r>
      <w:r>
        <w:t xml:space="preserve"> частоте символа в языке</w:t>
      </w:r>
    </w:p>
    <w:p w:rsidR="00901D24" w:rsidRPr="00901D24" w:rsidRDefault="00901D24" w:rsidP="00901D24">
      <w:r>
        <w:t>-</w:t>
      </w:r>
      <w:r w:rsidRPr="00901D24">
        <w:t>&gt;</w:t>
      </w:r>
      <w:r>
        <w:t xml:space="preserve"> все новые коды образуют равномерное распределение</w:t>
      </w:r>
    </w:p>
    <w:p w:rsidR="00901D24" w:rsidRPr="00B20A22" w:rsidRDefault="00901D24" w:rsidP="00901D24">
      <w:r>
        <w:t>С</w:t>
      </w:r>
      <w:r w:rsidRPr="00B20A22">
        <w:t>кры</w:t>
      </w:r>
      <w:r>
        <w:t>вает</w:t>
      </w:r>
      <w:r w:rsidRPr="00B20A22">
        <w:t xml:space="preserve"> настоящую частоту появления данной буквы в зашифрованном тексте</w:t>
      </w:r>
    </w:p>
    <w:p w:rsidR="00681683" w:rsidRDefault="00681683" w:rsidP="00681683"/>
    <w:p w:rsidR="00681683" w:rsidRDefault="00681683" w:rsidP="00681683">
      <w:r>
        <w:t>Индекс соответствия (ИС)</w:t>
      </w:r>
    </w:p>
    <w:p w:rsidR="00681683" w:rsidRDefault="00681683" w:rsidP="00681683">
      <w:r>
        <w:t>ИС=Сумма всех (</w:t>
      </w:r>
      <w:r>
        <w:rPr>
          <w:lang w:val="en-US"/>
        </w:rPr>
        <w:t>F</w:t>
      </w:r>
      <w:r w:rsidRPr="005579F2">
        <w:t>(</w:t>
      </w:r>
      <w:r>
        <w:rPr>
          <w:lang w:val="en-US"/>
        </w:rPr>
        <w:t>f</w:t>
      </w:r>
      <w:r w:rsidRPr="005579F2">
        <w:t>-1))/</w:t>
      </w:r>
      <w:r>
        <w:rPr>
          <w:lang w:val="en-US"/>
        </w:rPr>
        <w:t>N</w:t>
      </w:r>
      <w:r w:rsidRPr="005579F2">
        <w:t>*(</w:t>
      </w:r>
      <w:r>
        <w:rPr>
          <w:lang w:val="en-US"/>
        </w:rPr>
        <w:t>N</w:t>
      </w:r>
      <w:r w:rsidRPr="005579F2">
        <w:t>-1)</w:t>
      </w:r>
      <w:r>
        <w:t xml:space="preserve">, где </w:t>
      </w:r>
      <w:r>
        <w:rPr>
          <w:lang w:val="en-US"/>
        </w:rPr>
        <w:t>f</w:t>
      </w:r>
      <w:r w:rsidRPr="005579F2">
        <w:t>-</w:t>
      </w:r>
      <w:r>
        <w:t xml:space="preserve">встречаемость буквы, </w:t>
      </w:r>
      <w:r>
        <w:rPr>
          <w:lang w:val="en-US"/>
        </w:rPr>
        <w:t>N</w:t>
      </w:r>
      <w:r>
        <w:t>-число букв.</w:t>
      </w:r>
    </w:p>
    <w:p w:rsidR="00681683" w:rsidRDefault="00681683" w:rsidP="00681683"/>
    <w:p w:rsidR="00681683" w:rsidRPr="005579F2" w:rsidRDefault="00681683" w:rsidP="00681683">
      <w:r>
        <w:t>Для английского языка ИС</w:t>
      </w:r>
      <w:r w:rsidRPr="005579F2">
        <w:t>&gt;0,066</w:t>
      </w:r>
      <w:r>
        <w:t xml:space="preserve"> – однозначный признак использования </w:t>
      </w:r>
      <w:proofErr w:type="spellStart"/>
      <w:r>
        <w:t>моноалфавитной</w:t>
      </w:r>
      <w:proofErr w:type="spellEnd"/>
      <w:r>
        <w:t xml:space="preserve"> подстановки. ИС</w:t>
      </w:r>
      <w:r w:rsidRPr="005579F2">
        <w:t>&gt;0,0</w:t>
      </w:r>
      <w:r>
        <w:t xml:space="preserve">52 – </w:t>
      </w:r>
      <w:proofErr w:type="spellStart"/>
      <w:r>
        <w:t>двухалфавитная</w:t>
      </w:r>
      <w:proofErr w:type="spellEnd"/>
      <w:r>
        <w:t xml:space="preserve"> и т.д.</w:t>
      </w:r>
    </w:p>
    <w:p w:rsidR="00681683" w:rsidRPr="00AE5021" w:rsidRDefault="00681683" w:rsidP="00901D24"/>
    <w:p w:rsidR="00901D24" w:rsidRPr="003E7C97" w:rsidRDefault="00901D24" w:rsidP="00901D24">
      <w:pPr>
        <w:rPr>
          <w:u w:val="single"/>
        </w:rPr>
      </w:pPr>
      <w:r w:rsidRPr="003E7C97">
        <w:rPr>
          <w:u w:val="single"/>
        </w:rPr>
        <w:t>Многоалфавитные подстановки</w:t>
      </w:r>
    </w:p>
    <w:p w:rsidR="00901D24" w:rsidRDefault="00901D24" w:rsidP="00901D24">
      <w:r>
        <w:t>Маскируют естественную частотную статистику языка</w:t>
      </w:r>
    </w:p>
    <w:p w:rsidR="00901D24" w:rsidRDefault="00901D24" w:rsidP="00901D24">
      <w:r>
        <w:t>Для каждой буквы алфавита строится массив символов замены такие, что:</w:t>
      </w:r>
    </w:p>
    <w:p w:rsidR="00901D24" w:rsidRDefault="00901D24" w:rsidP="00901D24">
      <w:r>
        <w:t>1) ни одна пара массивов не пересекается, т.е. не содержит одинаковых элементов.</w:t>
      </w:r>
    </w:p>
    <w:p w:rsidR="00901D24" w:rsidRDefault="00901D24" w:rsidP="00901D24">
      <w:r>
        <w:t>2) количество символов замены в каждом массиве пропорционально частоте появления буквы в открытом тексте</w:t>
      </w:r>
    </w:p>
    <w:p w:rsidR="00901D24" w:rsidRDefault="00901D24" w:rsidP="00901D24"/>
    <w:p w:rsidR="00901D24" w:rsidRPr="007433FE" w:rsidRDefault="00901D24" w:rsidP="00901D24">
      <w:r>
        <w:t>Скрывается частота появления символа.</w:t>
      </w:r>
    </w:p>
    <w:p w:rsidR="00901D24" w:rsidRPr="00F41202" w:rsidRDefault="00901D24" w:rsidP="00901D24"/>
    <w:p w:rsidR="00901D24" w:rsidRPr="007433FE" w:rsidRDefault="00901D24" w:rsidP="00901D24">
      <w:pPr>
        <w:rPr>
          <w:u w:val="single"/>
        </w:rPr>
      </w:pPr>
      <w:r w:rsidRPr="007433FE">
        <w:rPr>
          <w:u w:val="single"/>
        </w:rPr>
        <w:t xml:space="preserve">Шифр </w:t>
      </w:r>
      <w:proofErr w:type="spellStart"/>
      <w:r w:rsidRPr="007433FE">
        <w:rPr>
          <w:u w:val="single"/>
        </w:rPr>
        <w:t>Виженера</w:t>
      </w:r>
      <w:proofErr w:type="spellEnd"/>
    </w:p>
    <w:p w:rsidR="00901D24" w:rsidRDefault="00901D24" w:rsidP="00901D24">
      <w:r>
        <w:t xml:space="preserve">Последовательность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>
        <w:t>tabula</w:t>
      </w:r>
      <w:proofErr w:type="spellEnd"/>
      <w:r>
        <w:t xml:space="preserve"> </w:t>
      </w:r>
      <w:proofErr w:type="spellStart"/>
      <w:r>
        <w:t>recta</w:t>
      </w:r>
      <w:proofErr w:type="spellEnd"/>
      <w:r>
        <w:t xml:space="preserve"> или квадрат (таблица) </w:t>
      </w:r>
      <w:proofErr w:type="spellStart"/>
      <w:r>
        <w:t>Виженера</w:t>
      </w:r>
      <w:proofErr w:type="spellEnd"/>
      <w:r>
        <w:t xml:space="preserve"> (каждая следующая строка сдвигается на несколько позиций - 26 различных шифров Цезаря).</w:t>
      </w:r>
    </w:p>
    <w:p w:rsidR="00901D24" w:rsidRDefault="00901D24" w:rsidP="00901D24">
      <w:r>
        <w:rPr>
          <w:noProof/>
        </w:rPr>
        <w:drawing>
          <wp:inline distT="0" distB="0" distL="0" distR="0" wp14:anchorId="47963A6A" wp14:editId="694BCECB">
            <wp:extent cx="2905125" cy="2895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24" w:rsidRDefault="00901D24" w:rsidP="00901D24">
      <w:r>
        <w:t xml:space="preserve">На каждом шаге используются различные алфавиты, выбираемые в зависимости от очередного символа ключевого слова </w:t>
      </w:r>
      <w:r>
        <w:rPr>
          <w:lang w:val="en-US"/>
        </w:rPr>
        <w:t>Ki</w:t>
      </w:r>
      <w:r>
        <w:t>.</w:t>
      </w:r>
    </w:p>
    <w:p w:rsidR="004B1C5E" w:rsidRDefault="004B1C5E" w:rsidP="00901D24"/>
    <w:p w:rsidR="004B1C5E" w:rsidRDefault="004B1C5E" w:rsidP="00901D24">
      <w:r>
        <w:t>Символ ключа фиксирует строку</w:t>
      </w:r>
    </w:p>
    <w:p w:rsidR="004B1C5E" w:rsidRDefault="004B1C5E" w:rsidP="00901D24">
      <w:r>
        <w:t>Символ сообщения задает столбец</w:t>
      </w:r>
    </w:p>
    <w:p w:rsidR="004B1C5E" w:rsidRDefault="004B1C5E" w:rsidP="00901D24"/>
    <w:p w:rsidR="00901D24" w:rsidRPr="007433FE" w:rsidRDefault="00901D24" w:rsidP="00901D24">
      <w:r>
        <w:t>Каждый символ М</w:t>
      </w:r>
      <w:proofErr w:type="spellStart"/>
      <w:r>
        <w:rPr>
          <w:lang w:val="en-US"/>
        </w:rPr>
        <w:t>i</w:t>
      </w:r>
      <w:proofErr w:type="spellEnd"/>
      <w:r>
        <w:t xml:space="preserve"> шифруется строкой К</w:t>
      </w:r>
      <w:proofErr w:type="spellStart"/>
      <w:r>
        <w:rPr>
          <w:lang w:val="en-US"/>
        </w:rPr>
        <w:t>i</w:t>
      </w:r>
      <w:proofErr w:type="spellEnd"/>
      <w:r>
        <w:t xml:space="preserve"> – зашифрованный символ находится на пересечении строки К</w:t>
      </w:r>
      <w:proofErr w:type="spellStart"/>
      <w:r>
        <w:rPr>
          <w:lang w:val="en-US"/>
        </w:rPr>
        <w:t>i</w:t>
      </w:r>
      <w:proofErr w:type="spellEnd"/>
      <w:r>
        <w:t xml:space="preserve"> и столбца М</w:t>
      </w:r>
      <w:proofErr w:type="spellStart"/>
      <w:r>
        <w:rPr>
          <w:lang w:val="en-US"/>
        </w:rPr>
        <w:t>i</w:t>
      </w:r>
      <w:proofErr w:type="spellEnd"/>
      <w:r>
        <w:t xml:space="preserve"> в таблице </w:t>
      </w:r>
      <w:proofErr w:type="spellStart"/>
      <w:r>
        <w:t>Виженера</w:t>
      </w:r>
      <w:proofErr w:type="spellEnd"/>
      <w:r>
        <w:t>.</w:t>
      </w:r>
    </w:p>
    <w:p w:rsidR="00901D24" w:rsidRDefault="00901D24" w:rsidP="00901D24">
      <w:pPr>
        <w:ind w:left="66"/>
      </w:pPr>
    </w:p>
    <w:p w:rsidR="00681683" w:rsidRPr="00BE62E2" w:rsidRDefault="00681683" w:rsidP="00681683">
      <w:r>
        <w:t xml:space="preserve">Использование вычислительной техники позволяет для любого алгоритма подстановки или перестановки использовать </w:t>
      </w:r>
      <w:r w:rsidRPr="00681683">
        <w:rPr>
          <w:b/>
        </w:rPr>
        <w:t>группы бит любой длины</w:t>
      </w:r>
      <w:r>
        <w:t>!</w:t>
      </w:r>
    </w:p>
    <w:p w:rsidR="00681683" w:rsidRDefault="00681683" w:rsidP="00901D24">
      <w:pPr>
        <w:ind w:left="66"/>
      </w:pPr>
    </w:p>
    <w:p w:rsidR="00D22094" w:rsidRDefault="00D22094" w:rsidP="00D22094">
      <w:pPr>
        <w:pStyle w:val="3"/>
      </w:pPr>
      <w:r>
        <w:t>Блочные</w:t>
      </w:r>
    </w:p>
    <w:p w:rsidR="00D22094" w:rsidRDefault="00D22094" w:rsidP="00D22094">
      <w:r>
        <w:t xml:space="preserve">(шифрование данных </w:t>
      </w:r>
      <w:proofErr w:type="spellStart"/>
      <w:r>
        <w:t>поблочно</w:t>
      </w:r>
      <w:proofErr w:type="spellEnd"/>
      <w:r w:rsidR="00E94B81">
        <w:t xml:space="preserve"> без взаимосвязей между блоками</w:t>
      </w:r>
      <w:r>
        <w:t xml:space="preserve">): </w:t>
      </w:r>
    </w:p>
    <w:p w:rsidR="00D22094" w:rsidRDefault="00D22094" w:rsidP="00D22094">
      <w:r w:rsidRPr="00F41202">
        <w:rPr>
          <w:highlight w:val="red"/>
        </w:rPr>
        <w:t>Виды блочного шифрования:</w:t>
      </w:r>
    </w:p>
    <w:p w:rsidR="00D22094" w:rsidRDefault="00D22094" w:rsidP="00E94B81">
      <w:pPr>
        <w:pStyle w:val="a9"/>
        <w:numPr>
          <w:ilvl w:val="1"/>
          <w:numId w:val="14"/>
        </w:numPr>
        <w:ind w:left="426"/>
      </w:pPr>
      <w:r>
        <w:t>Кодовая книга (простая замена)</w:t>
      </w:r>
      <w:r w:rsidR="00E94B81">
        <w:t>,</w:t>
      </w:r>
      <w:r w:rsidR="00E94B81" w:rsidRPr="00E94B81">
        <w:t xml:space="preserve"> </w:t>
      </w:r>
      <w:r w:rsidR="00E94B81">
        <w:t>одноразовый блокнот</w:t>
      </w:r>
    </w:p>
    <w:p w:rsidR="00E94B81" w:rsidRDefault="00E94B81" w:rsidP="00E94B81">
      <w:pPr>
        <w:pStyle w:val="a9"/>
        <w:numPr>
          <w:ilvl w:val="1"/>
          <w:numId w:val="14"/>
        </w:numPr>
        <w:ind w:left="426"/>
      </w:pPr>
      <w:r>
        <w:t>Сложение с одноразовым или бесконечным ключом (</w:t>
      </w:r>
      <w:proofErr w:type="spellStart"/>
      <w:r>
        <w:t>infinite-key</w:t>
      </w:r>
      <w:proofErr w:type="spellEnd"/>
      <w:r>
        <w:t xml:space="preserve"> </w:t>
      </w:r>
      <w:proofErr w:type="spellStart"/>
      <w:r>
        <w:t>cipher</w:t>
      </w:r>
      <w:proofErr w:type="spellEnd"/>
      <w:r>
        <w:t>)</w:t>
      </w:r>
    </w:p>
    <w:p w:rsidR="00E94B81" w:rsidRPr="00E56242" w:rsidRDefault="00E94B81" w:rsidP="00E94B81"/>
    <w:p w:rsidR="00E94B81" w:rsidRPr="00E94B81" w:rsidRDefault="00E94B81" w:rsidP="00E94B81">
      <w:r>
        <w:t>Сложение по модулю 2 (</w:t>
      </w:r>
      <w:r w:rsidRPr="00F5306F">
        <w:t>XOR</w:t>
      </w:r>
      <w:r w:rsidRPr="00814EC0">
        <w:t xml:space="preserve">): 0101 </w:t>
      </w:r>
      <w:r w:rsidRPr="00F5306F">
        <w:t>XOR</w:t>
      </w:r>
      <w:r w:rsidRPr="00814EC0">
        <w:t xml:space="preserve"> 0011=0110 </w:t>
      </w:r>
      <w:r w:rsidRPr="00F5306F">
        <w:t>XOR</w:t>
      </w:r>
      <w:r w:rsidRPr="00814EC0">
        <w:t xml:space="preserve"> 0011=0101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2352"/>
        <w:gridCol w:w="360"/>
        <w:gridCol w:w="1913"/>
      </w:tblGrid>
      <w:tr w:rsidR="00E94B81" w:rsidTr="000C7D3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B81" w:rsidRPr="00F5306F" w:rsidRDefault="00E94B81" w:rsidP="000C7D3A">
            <w:r w:rsidRPr="00F5306F">
              <w:t>1</w:t>
            </w:r>
          </w:p>
        </w:tc>
        <w:tc>
          <w:tcPr>
            <w:tcW w:w="2352" w:type="dxa"/>
            <w:tcBorders>
              <w:left w:val="single" w:sz="4" w:space="0" w:color="auto"/>
              <w:right w:val="single" w:sz="4" w:space="0" w:color="auto"/>
            </w:tcBorders>
          </w:tcPr>
          <w:p w:rsidR="00E94B81" w:rsidRPr="00F5306F" w:rsidRDefault="00E94B81" w:rsidP="000C7D3A">
            <w:r w:rsidRPr="00F5306F">
              <w:t>101100011101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B81" w:rsidRPr="00F5306F" w:rsidRDefault="00E94B81" w:rsidP="000C7D3A">
            <w:r w:rsidRPr="00F5306F">
              <w:t>p</w:t>
            </w:r>
          </w:p>
        </w:tc>
        <w:tc>
          <w:tcPr>
            <w:tcW w:w="1913" w:type="dxa"/>
            <w:tcBorders>
              <w:left w:val="single" w:sz="4" w:space="0" w:color="auto"/>
            </w:tcBorders>
          </w:tcPr>
          <w:p w:rsidR="00E94B81" w:rsidRPr="00F5306F" w:rsidRDefault="00E94B81" w:rsidP="000C7D3A">
            <w:r w:rsidRPr="00F5306F">
              <w:t>100111101110</w:t>
            </w:r>
          </w:p>
        </w:tc>
      </w:tr>
      <w:tr w:rsidR="00E94B81" w:rsidTr="000C7D3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B81" w:rsidRPr="00F5306F" w:rsidRDefault="00E94B81" w:rsidP="000C7D3A">
            <w:r w:rsidRPr="00F5306F">
              <w:t>k</w:t>
            </w:r>
          </w:p>
        </w:tc>
        <w:tc>
          <w:tcPr>
            <w:tcW w:w="23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B81" w:rsidRPr="00F5306F" w:rsidRDefault="00E94B81" w:rsidP="000C7D3A">
            <w:r w:rsidRPr="00F5306F">
              <w:t>001011110011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B81" w:rsidRPr="00F5306F" w:rsidRDefault="00E94B81" w:rsidP="000C7D3A">
            <w:r w:rsidRPr="00F5306F">
              <w:t>k</w:t>
            </w:r>
          </w:p>
        </w:tc>
        <w:tc>
          <w:tcPr>
            <w:tcW w:w="1913" w:type="dxa"/>
            <w:tcBorders>
              <w:left w:val="single" w:sz="4" w:space="0" w:color="auto"/>
              <w:bottom w:val="single" w:sz="4" w:space="0" w:color="auto"/>
            </w:tcBorders>
          </w:tcPr>
          <w:p w:rsidR="00E94B81" w:rsidRPr="00F5306F" w:rsidRDefault="00E94B81" w:rsidP="000C7D3A">
            <w:r w:rsidRPr="00F5306F">
              <w:t>001011110011</w:t>
            </w:r>
          </w:p>
        </w:tc>
      </w:tr>
      <w:tr w:rsidR="00E94B81" w:rsidTr="000C7D3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B81" w:rsidRPr="00F5306F" w:rsidRDefault="00E94B81" w:rsidP="000C7D3A">
            <w:r w:rsidRPr="00F5306F">
              <w:t>p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4B81" w:rsidRPr="00F5306F" w:rsidRDefault="00E94B81" w:rsidP="000C7D3A">
            <w:r w:rsidRPr="00F5306F">
              <w:t>100111101110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B81" w:rsidRPr="00F5306F" w:rsidRDefault="00E94B81" w:rsidP="000C7D3A">
            <w:r w:rsidRPr="00F5306F">
              <w:t>1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</w:tcBorders>
          </w:tcPr>
          <w:p w:rsidR="00E94B81" w:rsidRPr="00F5306F" w:rsidRDefault="00E94B81" w:rsidP="000C7D3A">
            <w:r w:rsidRPr="00F5306F">
              <w:t>101100011101</w:t>
            </w:r>
          </w:p>
        </w:tc>
      </w:tr>
    </w:tbl>
    <w:p w:rsidR="00E94B81" w:rsidRDefault="00E94B81" w:rsidP="000B5AED"/>
    <w:p w:rsidR="000B5AED" w:rsidRDefault="000B5AED" w:rsidP="000B5AED">
      <w:r>
        <w:t>Рекомендуется только для коротких сообщений (1-несколько блоков).</w:t>
      </w:r>
    </w:p>
    <w:p w:rsidR="00E94B81" w:rsidRDefault="00E94B81" w:rsidP="000B5AED"/>
    <w:p w:rsidR="00F41202" w:rsidRDefault="00F41202" w:rsidP="00F41202">
      <w:pPr>
        <w:pStyle w:val="a9"/>
        <w:numPr>
          <w:ilvl w:val="1"/>
          <w:numId w:val="14"/>
        </w:numPr>
        <w:ind w:left="426"/>
      </w:pPr>
      <w:r>
        <w:t xml:space="preserve">на основе генератора псевдослучайных чисел (ПСЧ), </w:t>
      </w:r>
      <w:proofErr w:type="spellStart"/>
      <w:r w:rsidR="00E94B81">
        <w:t>гаммирование</w:t>
      </w:r>
      <w:proofErr w:type="spellEnd"/>
      <w:r w:rsidR="00E94B81">
        <w:t xml:space="preserve"> –</w:t>
      </w:r>
      <w:r w:rsidR="00E94B81" w:rsidRPr="00D26CC1">
        <w:t xml:space="preserve"> наложение</w:t>
      </w:r>
      <w:r w:rsidR="00E94B81">
        <w:t xml:space="preserve"> </w:t>
      </w:r>
      <w:r w:rsidR="00E94B81" w:rsidRPr="00D26CC1">
        <w:t>на открытые данные гаммы шифра (случайной или псевдослучайной последовательности единиц и нулей)</w:t>
      </w:r>
      <w:r>
        <w:t>.</w:t>
      </w:r>
    </w:p>
    <w:p w:rsidR="00F41202" w:rsidRPr="00D0781F" w:rsidRDefault="00545A6F" w:rsidP="00F41202">
      <w:r>
        <w:pict>
          <v:group id="Группа 14" o:spid="_x0000_s1076" alt="" style="width:331.2pt;height:109.75pt;mso-position-horizontal-relative:char;mso-position-vertical-relative:line" coordsize="38925,13938">
            <v:shape id="Прямая со стрелкой 8" o:spid="_x0000_s1077" type="#_x0000_t32" alt="" style="position:absolute;left:20732;top:6518;width:0;height:3708;visibility:visible" o:connectortype="straight" strokecolor="#4579b8 [3044]">
              <v:stroke endarrow="open"/>
            </v:shape>
            <v:group id="Группа 12" o:spid="_x0000_s1078" alt="" style="position:absolute;width:38925;height:13938" coordsize="38929,13942">
              <v:rect id="Прямоугольник 1" o:spid="_x0000_s1079" alt="" style="position:absolute;left:15662;width:9144;height:6604;visibility:visible;mso-wrap-style:square;v-text-anchor:middle" fillcolor="#4f81bd [3204]" strokecolor="#243f60 [1604]" strokeweight="2pt">
                <v:textbox style="mso-next-textbox:#Прямоугольник 1">
                  <w:txbxContent>
                    <w:p w:rsidR="00F41202" w:rsidRPr="00E94B81" w:rsidRDefault="00F41202" w:rsidP="00F41202">
                      <w:pPr>
                        <w:jc w:val="center"/>
                        <w:rPr>
                          <w:sz w:val="22"/>
                        </w:rPr>
                      </w:pPr>
                      <w:r w:rsidRPr="00E94B81">
                        <w:rPr>
                          <w:sz w:val="22"/>
                        </w:rPr>
                        <w:t>Генератор потока ключей</w:t>
                      </w:r>
                      <w:r w:rsidR="00E94B81" w:rsidRPr="00E94B81">
                        <w:rPr>
                          <w:sz w:val="22"/>
                        </w:rPr>
                        <w:t xml:space="preserve"> </w:t>
                      </w:r>
                      <w:r w:rsidR="00E94B81" w:rsidRPr="00E94B81">
                        <w:rPr>
                          <w:sz w:val="22"/>
                          <w:lang w:val="en-US"/>
                        </w:rPr>
                        <w:t>f</w:t>
                      </w:r>
                      <w:r w:rsidR="00E94B81" w:rsidRPr="00E94B81">
                        <w:rPr>
                          <w:sz w:val="22"/>
                        </w:rPr>
                        <w:t>(</w:t>
                      </w:r>
                      <w:r w:rsidR="00E94B81" w:rsidRPr="00E94B81">
                        <w:rPr>
                          <w:sz w:val="22"/>
                          <w:lang w:val="en-US"/>
                        </w:rPr>
                        <w:t>K</w:t>
                      </w:r>
                      <w:r w:rsidR="00E94B81" w:rsidRPr="00E94B81">
                        <w:rPr>
                          <w:sz w:val="22"/>
                        </w:rPr>
                        <w:t>)</w:t>
                      </w:r>
                    </w:p>
                  </w:txbxContent>
                </v:textbox>
              </v:rect>
              <v:shape id="Прямая со стрелкой 3" o:spid="_x0000_s1080" type="#_x0000_t32" alt="" style="position:absolute;left:11497;top:2353;width:4165;height:0;visibility:visible" o:connectortype="straight" strokecolor="#4579b8 [3044]">
                <v:stroke endarrow="open"/>
              </v:shape>
              <v:rect id="Прямоугольник 5" o:spid="_x0000_s1081" alt="" style="position:absolute;width:11497;height:4526;visibility:visible;mso-wrap-style:square;v-text-anchor:middle" fillcolor="#4f81bd [3204]" strokecolor="#243f60 [1604]" strokeweight="2pt">
                <v:textbox style="mso-next-textbox:#Прямоугольник 5">
                  <w:txbxContent>
                    <w:p w:rsidR="00F41202" w:rsidRPr="00E94B81" w:rsidRDefault="00F41202" w:rsidP="00F412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Порождающий ключ</w:t>
                      </w:r>
                      <w:r w:rsidR="00E94B81">
                        <w:t xml:space="preserve"> </w:t>
                      </w:r>
                      <w:r w:rsidR="00E94B81"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rect>
              <v:rect id="Прямоугольник 6" o:spid="_x0000_s1082" alt="" style="position:absolute;top:9415;width:11497;height:4527;visibility:visible;mso-wrap-style:square;v-text-anchor:middle" fillcolor="#4f81bd [3204]" strokecolor="#243f60 [1604]" strokeweight="2pt">
                <v:textbox style="mso-next-textbox:#Прямоугольник 6">
                  <w:txbxContent>
                    <w:p w:rsidR="00F41202" w:rsidRPr="00E94B81" w:rsidRDefault="00F41202" w:rsidP="00F412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Шифруемое сообщение</w:t>
                      </w:r>
                      <w:r w:rsidR="00E94B81">
                        <w:rPr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re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ИЛИ 7" o:spid="_x0000_s1083" type="#_x0000_t124" alt="" style="position:absolute;left:19193;top:10320;width:3259;height:3164;visibility:visible;v-text-anchor:middle" fillcolor="#4f81bd [3204]" strokecolor="#243f60 [1604]" strokeweight="2pt"/>
              <v:shape id="Прямая со стрелкой 9" o:spid="_x0000_s1084" type="#_x0000_t32" alt="" style="position:absolute;left:11497;top:11950;width:7695;height:0;visibility:visible" o:connectortype="straight" strokecolor="#4579b8 [3044]">
                <v:stroke endarrow="open"/>
              </v:shape>
              <v:shape id="Прямая со стрелкой 10" o:spid="_x0000_s1085" type="#_x0000_t32" alt="" style="position:absolute;left:22633;top:11678;width:4165;height:0;visibility:visible" o:connectortype="straight" strokecolor="#4579b8 [3044]">
                <v:stroke endarrow="open"/>
              </v:shape>
              <v:rect id="Прямоугольник 11" o:spid="_x0000_s1086" alt="" style="position:absolute;left:26798;top:9415;width:12131;height:4527;visibility:visible;mso-wrap-style:square;v-text-anchor:middle" fillcolor="#4f81bd [3204]" strokecolor="#243f60 [1604]" strokeweight="2pt">
                <v:textbox style="mso-next-textbox:#Прямоугольник 11">
                  <w:txbxContent>
                    <w:p w:rsidR="00F41202" w:rsidRPr="00E94B81" w:rsidRDefault="00F41202" w:rsidP="00F412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Зашифрованное сообщение</w:t>
                      </w:r>
                      <w:r w:rsidR="00E94B81">
                        <w:rPr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rect>
            </v:group>
            <w10:anchorlock/>
          </v:group>
        </w:pict>
      </w:r>
    </w:p>
    <w:p w:rsidR="00E94B81" w:rsidRDefault="00F41202" w:rsidP="00E94B81">
      <w:pPr>
        <w:pStyle w:val="a9"/>
        <w:numPr>
          <w:ilvl w:val="1"/>
          <w:numId w:val="14"/>
        </w:numPr>
        <w:ind w:left="426"/>
      </w:pPr>
      <w:r w:rsidRPr="00E94B81">
        <w:t xml:space="preserve">Шифр </w:t>
      </w:r>
      <w:proofErr w:type="spellStart"/>
      <w:r w:rsidRPr="00E94B81">
        <w:t>Вернама</w:t>
      </w:r>
      <w:proofErr w:type="spellEnd"/>
      <w:r w:rsidR="00E94B81" w:rsidRPr="00E94B81">
        <w:t xml:space="preserve"> (XOR текста </w:t>
      </w:r>
      <w:r w:rsidR="00E94B81">
        <w:t>с конечным ключом</w:t>
      </w:r>
      <w:r w:rsidR="00E94B81" w:rsidRPr="00E94B81">
        <w:t xml:space="preserve"> </w:t>
      </w:r>
      <w:r w:rsidR="00E94B81">
        <w:t xml:space="preserve">– </w:t>
      </w:r>
      <w:r w:rsidR="00E94B81" w:rsidRPr="00DD649F">
        <w:t>система</w:t>
      </w:r>
      <w:r w:rsidR="00E94B81" w:rsidRPr="00E94B81">
        <w:t xml:space="preserve"> </w:t>
      </w:r>
      <w:proofErr w:type="spellStart"/>
      <w:r w:rsidR="00E94B81" w:rsidRPr="00DD649F">
        <w:t>Vernam</w:t>
      </w:r>
      <w:proofErr w:type="spellEnd"/>
      <w:r w:rsidR="00E94B81" w:rsidRPr="00E94B81">
        <w:t xml:space="preserve"> – </w:t>
      </w:r>
      <w:r w:rsidR="00E94B81">
        <w:t>повторяемым</w:t>
      </w:r>
      <w:r w:rsidR="00E94B81" w:rsidRPr="00E94B81">
        <w:t xml:space="preserve"> </w:t>
      </w:r>
      <w:r w:rsidR="00E94B81">
        <w:t xml:space="preserve">бесконечно (целиком или частично)) </w:t>
      </w:r>
    </w:p>
    <w:p w:rsidR="00E94B81" w:rsidRPr="00E94B81" w:rsidRDefault="00E94B81" w:rsidP="00F41202">
      <w:pPr>
        <w:rPr>
          <w:u w:val="single"/>
        </w:rPr>
      </w:pPr>
    </w:p>
    <w:p w:rsidR="00F41202" w:rsidRDefault="00F41202" w:rsidP="00F41202">
      <w:r>
        <w:t xml:space="preserve">Использовался для шифрования телеграфных сообщений, которые представляли собой бинарные тексты, в которых открытый текст представляется в </w:t>
      </w:r>
      <w:hyperlink r:id="rId11" w:tooltip="Код Бодо" w:history="1">
        <w:r w:rsidRPr="005B5102">
          <w:t>коде Бодо</w:t>
        </w:r>
      </w:hyperlink>
      <w:r>
        <w:t xml:space="preserve"> (в виде пятизначных «импульсных комбинаций»). В этом коде, например, буква «А» имела вид (1 1 0 0 0). На бумажной ленте цифре «1» соответствовало отверстие, а цифре «0» — его отсутствие</w:t>
      </w:r>
    </w:p>
    <w:p w:rsidR="00F41202" w:rsidRDefault="00F41202" w:rsidP="00F41202">
      <w:r w:rsidRPr="005B5102">
        <w:t xml:space="preserve">Для произведения </w:t>
      </w:r>
      <w:proofErr w:type="spellStart"/>
      <w:r w:rsidRPr="005B5102">
        <w:t>шифротекста</w:t>
      </w:r>
      <w:proofErr w:type="spellEnd"/>
      <w:r w:rsidRPr="005B5102">
        <w:t xml:space="preserve"> открытый текст объединяется операцией «исключающее ИЛИ» с ключом</w:t>
      </w:r>
      <w:r>
        <w:t>.</w:t>
      </w:r>
      <w:r w:rsidRPr="005B5102">
        <w:t xml:space="preserve"> Операци</w:t>
      </w:r>
      <w:r>
        <w:t>я выполнялась</w:t>
      </w:r>
      <w:r w:rsidRPr="005B5102">
        <w:t xml:space="preserve"> автоматически — надо было только подать на </w:t>
      </w:r>
      <w:r>
        <w:t>шифровальщик</w:t>
      </w:r>
      <w:r w:rsidRPr="005B5102">
        <w:t xml:space="preserve"> ленту с ключом.</w:t>
      </w:r>
    </w:p>
    <w:p w:rsidR="00F41202" w:rsidRDefault="00F41202" w:rsidP="00F41202">
      <w:r>
        <w:t>К</w:t>
      </w:r>
      <w:r w:rsidRPr="005B5102">
        <w:t xml:space="preserve">аждая </w:t>
      </w:r>
      <w:r w:rsidRPr="00E94B81">
        <w:rPr>
          <w:b/>
        </w:rPr>
        <w:t>лента должна использоваться только один раз</w:t>
      </w:r>
      <w:r w:rsidRPr="005B5102">
        <w:t xml:space="preserve"> и после этого уничтожаться</w:t>
      </w:r>
      <w:r>
        <w:t>, ч</w:t>
      </w:r>
      <w:r w:rsidRPr="005B5102">
        <w:t xml:space="preserve">то </w:t>
      </w:r>
      <w:proofErr w:type="spellStart"/>
      <w:r w:rsidRPr="005B5102">
        <w:t>трудноприменимо</w:t>
      </w:r>
      <w:proofErr w:type="spellEnd"/>
      <w:r w:rsidRPr="005B5102">
        <w:t xml:space="preserve"> на практике</w:t>
      </w:r>
      <w:r>
        <w:t>. А</w:t>
      </w:r>
      <w:r w:rsidRPr="005B5102">
        <w:t xml:space="preserve">ппарат был переделан на </w:t>
      </w:r>
      <w:r w:rsidRPr="00E94B81">
        <w:rPr>
          <w:b/>
        </w:rPr>
        <w:t>несколько закольцованных лент с взаимно простыми периодами</w:t>
      </w:r>
      <w:r>
        <w:t>.</w:t>
      </w:r>
    </w:p>
    <w:p w:rsidR="00E94B81" w:rsidRDefault="00E94B81" w:rsidP="00E94B81">
      <w:pPr>
        <w:pStyle w:val="3"/>
      </w:pPr>
      <w:r w:rsidRPr="00BA3A62">
        <w:t>Поточное шифрование</w:t>
      </w:r>
    </w:p>
    <w:p w:rsidR="00E94B81" w:rsidRDefault="00E94B81" w:rsidP="00E94B81">
      <w:r>
        <w:t>Шифрование потока данных;</w:t>
      </w:r>
      <w:r w:rsidRPr="00F5306F">
        <w:t xml:space="preserve"> </w:t>
      </w:r>
      <w:r>
        <w:t>используется в линиях связи – возможны помехи -</w:t>
      </w:r>
      <w:r w:rsidRPr="00814EC0">
        <w:t>&gt;</w:t>
      </w:r>
      <w:r>
        <w:t xml:space="preserve"> нужна избыточность</w:t>
      </w:r>
    </w:p>
    <w:p w:rsidR="000B5AED" w:rsidRPr="00814EC0" w:rsidRDefault="000B5AED" w:rsidP="00E94B81">
      <w:pPr>
        <w:spacing w:after="200" w:line="276" w:lineRule="auto"/>
      </w:pPr>
      <w:r>
        <w:t>Сцепление блоков шифра – использование обратной связи дает рассеивание</w:t>
      </w:r>
    </w:p>
    <w:p w:rsidR="00BA3A62" w:rsidRPr="00BA3A62" w:rsidRDefault="00BA3A62" w:rsidP="000B5AED">
      <w:r w:rsidRPr="00BA3A62">
        <w:rPr>
          <w:highlight w:val="yellow"/>
        </w:rPr>
        <w:t xml:space="preserve">Если подряд будут идти 2 одинаковых блока, в </w:t>
      </w:r>
      <w:r w:rsidRPr="00BA3A62">
        <w:rPr>
          <w:highlight w:val="yellow"/>
          <w:lang w:val="en-US"/>
        </w:rPr>
        <w:t>c</w:t>
      </w:r>
      <w:r w:rsidRPr="00BA3A62">
        <w:rPr>
          <w:highlight w:val="yellow"/>
        </w:rPr>
        <w:t xml:space="preserve">2 будет </w:t>
      </w:r>
      <w:proofErr w:type="spellStart"/>
      <w:r w:rsidRPr="00BA3A62">
        <w:rPr>
          <w:highlight w:val="yellow"/>
        </w:rPr>
        <w:t>синхропосылка</w:t>
      </w:r>
      <w:proofErr w:type="spellEnd"/>
      <w:r w:rsidRPr="00BA3A62">
        <w:rPr>
          <w:highlight w:val="yellow"/>
        </w:rPr>
        <w:t>.</w:t>
      </w:r>
    </w:p>
    <w:p w:rsidR="000B5AED" w:rsidRPr="00312EB7" w:rsidRDefault="00545A6F" w:rsidP="000B5AED">
      <w:r>
        <w:rPr>
          <w:noProof/>
        </w:rPr>
        <w:pict>
          <v:group id="Группа 56" o:spid="_x0000_s1050" alt="" style="position:absolute;margin-left:.75pt;margin-top:21.15pt;width:530pt;height:164.6pt;z-index:251667456" coordsize="62016,22180">
            <v:rect id="Прямоугольник 31" o:spid="_x0000_s1051" alt="" style="position:absolute;width:11497;height:4436;visibility:visible;mso-wrap-style:square;v-text-anchor:middle" fillcolor="#4f81bd [3204]" strokecolor="#243f60 [1604]" strokeweight="2pt">
              <v:textbox style="mso-next-textbox:#Прямоугольник 31">
                <w:txbxContent>
                  <w:p w:rsidR="000B5AED" w:rsidRDefault="000B5AED" w:rsidP="000B5AED">
                    <w:pPr>
                      <w:jc w:val="center"/>
                    </w:pPr>
                    <w:proofErr w:type="spellStart"/>
                    <w:r>
                      <w:t>Синхропосылка</w:t>
                    </w:r>
                    <w:proofErr w:type="spellEnd"/>
                    <w:r>
                      <w:t xml:space="preserve"> с0</w:t>
                    </w:r>
                  </w:p>
                </w:txbxContent>
              </v:textbox>
            </v:rect>
            <v:rect id="Прямоугольник 32" o:spid="_x0000_s1052" alt="" style="position:absolute;left:13670;width:11498;height:4436;visibility:visible;mso-wrap-style:square;v-text-anchor:middle" fillcolor="#4f81bd [3204]" strokecolor="#243f60 [1604]" strokeweight="2pt">
              <v:textbox style="mso-next-textbox:#Прямоугольник 32">
                <w:txbxContent>
                  <w:p w:rsidR="000B5AED" w:rsidRDefault="000B5AED" w:rsidP="000B5AED">
                    <w:pPr>
                      <w:jc w:val="center"/>
                    </w:pPr>
                    <w:r>
                      <w:t>р1</w:t>
                    </w:r>
                  </w:p>
                </w:txbxContent>
              </v:textbox>
            </v:rect>
            <v:rect id="Прямоугольник 33" o:spid="_x0000_s1053" alt="" style="position:absolute;left:28156;width:11498;height:4436;visibility:visible;mso-wrap-style:square;v-text-anchor:middle" fillcolor="#4f81bd [3204]" strokecolor="#243f60 [1604]" strokeweight="2pt">
              <v:textbox style="mso-next-textbox:#Прямоугольник 33">
                <w:txbxContent>
                  <w:p w:rsidR="000B5AED" w:rsidRDefault="000B5AED" w:rsidP="000B5AED">
                    <w:pPr>
                      <w:jc w:val="center"/>
                    </w:pPr>
                    <w:r>
                      <w:t>р2</w:t>
                    </w:r>
                  </w:p>
                </w:txbxContent>
              </v:textbox>
            </v:rect>
            <v:rect id="Прямоугольник 34" o:spid="_x0000_s1054" alt="" style="position:absolute;left:50518;width:11498;height:4436;visibility:visible;mso-wrap-style:square;v-text-anchor:middle" fillcolor="#4f81bd [3204]" strokecolor="#243f60 [1604]" strokeweight="2pt">
              <v:textbox style="mso-next-textbox:#Прямоугольник 34">
                <w:txbxContent>
                  <w:p w:rsidR="000B5AED" w:rsidRPr="009B0E05" w:rsidRDefault="000B5AED" w:rsidP="000B5AED">
                    <w:pPr>
                      <w:jc w:val="center"/>
                      <w:rPr>
                        <w:lang w:val="en-US"/>
                      </w:rPr>
                    </w:pPr>
                    <w:r>
                      <w:t>р</w:t>
                    </w:r>
                    <w:r>
                      <w:rPr>
                        <w:lang w:val="en-US"/>
                      </w:rPr>
                      <w:t>N</w:t>
                    </w:r>
                  </w:p>
                </w:txbxContent>
              </v:textbox>
            </v:rect>
            <v:shape id="Блок-схема: ИЛИ 35" o:spid="_x0000_s1055" type="#_x0000_t124" alt="" style="position:absolute;left:18106;top:13036;width:2858;height:2801;visibility:visible;v-text-anchor:middle" fillcolor="#4f81bd [3204]" strokecolor="#243f60 [1604]" strokeweight="2pt"/>
            <v:rect id="Прямоугольник 36" o:spid="_x0000_s1056" alt="" style="position:absolute;left:13670;top:6699;width:11494;height:5103;visibility:visible;mso-wrap-style:square;v-text-anchor:middle" fillcolor="#4f81bd [3204]" strokecolor="#243f60 [1604]" strokeweight="2pt">
              <v:textbox style="mso-next-textbox:#Прямоугольник 36">
                <w:txbxContent>
                  <w:p w:rsidR="000B5AED" w:rsidRPr="00312EB7" w:rsidRDefault="000B5AED" w:rsidP="000B5AED">
                    <w:pPr>
                      <w:jc w:val="center"/>
                    </w:pPr>
                    <w:r>
                      <w:t>Шифрование</w:t>
                    </w:r>
                    <w:r>
                      <w:rPr>
                        <w:lang w:val="en-US"/>
                      </w:rPr>
                      <w:t xml:space="preserve"> (</w:t>
                    </w:r>
                    <w:r>
                      <w:t>с ключом)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оединительная линия уступом 37" o:spid="_x0000_s1057" type="#_x0000_t34" alt="" style="position:absolute;left:5884;top:4436;width:12218;height:9957;visibility:visible" o:connectortype="elbow" adj="76" strokecolor="#4579b8 [3044]">
              <v:stroke endarrow="open"/>
            </v:shape>
            <v:shape id="Соединительная линия уступом 38" o:spid="_x0000_s1058" type="#_x0000_t34" alt="" style="position:absolute;left:25259;top:14395;width:7328;height:5378;flip:y;visibility:visible" o:connectortype="elbow" adj="5463" strokecolor="#4579b8 [3044]">
              <v:stroke endarrow="open"/>
            </v:shape>
            <v:shape id="Прямая со стрелкой 39" o:spid="_x0000_s1059" type="#_x0000_t32" alt="" style="position:absolute;left:19646;top:4436;width:0;height:2260;visibility:visible" o:connectortype="straight" strokecolor="#4579b8 [3044]">
              <v:stroke endarrow="open"/>
            </v:shape>
            <v:shape id="Прямая со стрелкой 40" o:spid="_x0000_s1060" type="#_x0000_t32" alt="" style="position:absolute;left:19646;top:15843;width:0;height:1905;visibility:visible" o:connectortype="straight" strokecolor="#4579b8 [3044]">
              <v:stroke endarrow="open"/>
            </v:shape>
            <v:shape id="Прямая со стрелкой 41" o:spid="_x0000_s1061" type="#_x0000_t32" alt="" style="position:absolute;left:19646;top:11045;width:0;height:1995;visibility:visible" o:connectortype="straight" strokecolor="#4579b8 [3044]">
              <v:stroke endarrow="open"/>
            </v:shape>
            <v:rect id="Прямоугольник 42" o:spid="_x0000_s1062" alt="" style="position:absolute;left:13670;top:17744;width:11498;height:4436;visibility:visible;mso-wrap-style:square;v-text-anchor:middle" fillcolor="#4f81bd [3204]" strokecolor="#243f60 [1604]" strokeweight="2pt">
              <v:textbox style="mso-next-textbox:#Прямоугольник 42">
                <w:txbxContent>
                  <w:p w:rsidR="000B5AED" w:rsidRDefault="000B5AED" w:rsidP="000B5AED">
                    <w:pPr>
                      <w:jc w:val="center"/>
                    </w:pPr>
                    <w:r>
                      <w:t>с1</w:t>
                    </w:r>
                  </w:p>
                </w:txbxContent>
              </v:textbox>
            </v:rect>
            <v:shape id="Блок-схема: ИЛИ 43" o:spid="_x0000_s1063" type="#_x0000_t124" alt="" style="position:absolute;left:32592;top:13036;width:2857;height:2801;visibility:visible;v-text-anchor:middle" fillcolor="#4f81bd [3204]" strokecolor="#243f60 [1604]" strokeweight="2pt"/>
            <v:rect id="Прямоугольник 44" o:spid="_x0000_s1064" alt="" style="position:absolute;left:28156;top:6699;width:11493;height:5103;visibility:visible;mso-wrap-style:square;v-text-anchor:middle" fillcolor="#4f81bd [3204]" strokecolor="#243f60 [1604]" strokeweight="2pt">
              <v:textbox style="mso-next-textbox:#Прямоугольник 44">
                <w:txbxContent>
                  <w:p w:rsidR="000B5AED" w:rsidRPr="00312EB7" w:rsidRDefault="000B5AED" w:rsidP="000B5AED">
                    <w:pPr>
                      <w:jc w:val="center"/>
                    </w:pPr>
                    <w:r>
                      <w:t>Шифрование</w:t>
                    </w:r>
                    <w:r>
                      <w:rPr>
                        <w:lang w:val="en-US"/>
                      </w:rPr>
                      <w:t xml:space="preserve"> (</w:t>
                    </w:r>
                    <w:r>
                      <w:t>с ключом)</w:t>
                    </w:r>
                  </w:p>
                  <w:p w:rsidR="000B5AED" w:rsidRDefault="000B5AED" w:rsidP="000B5AED">
                    <w:pPr>
                      <w:jc w:val="center"/>
                    </w:pPr>
                  </w:p>
                </w:txbxContent>
              </v:textbox>
            </v:rect>
            <v:shape id="Прямая со стрелкой 45" o:spid="_x0000_s1065" type="#_x0000_t32" alt="" style="position:absolute;left:34131;top:4436;width:0;height:2260;visibility:visible" o:connectortype="straight" strokecolor="#4579b8 [3044]">
              <v:stroke endarrow="open"/>
            </v:shape>
            <v:shape id="Прямая со стрелкой 46" o:spid="_x0000_s1066" type="#_x0000_t32" alt="" style="position:absolute;left:34131;top:15843;width:0;height:1905;visibility:visible" o:connectortype="straight" strokecolor="#4579b8 [3044]">
              <v:stroke endarrow="open"/>
            </v:shape>
            <v:shape id="Прямая со стрелкой 47" o:spid="_x0000_s1067" type="#_x0000_t32" alt="" style="position:absolute;left:34131;top:11045;width:0;height:1995;visibility:visible" o:connectortype="straight" strokecolor="#4579b8 [3044]">
              <v:stroke endarrow="open"/>
            </v:shape>
            <v:rect id="Прямоугольник 48" o:spid="_x0000_s1068" alt="" style="position:absolute;left:28156;top:17744;width:11498;height:4436;visibility:visible;mso-wrap-style:square;v-text-anchor:middle" fillcolor="#4f81bd [3204]" strokecolor="#243f60 [1604]" strokeweight="2pt">
              <v:textbox style="mso-next-textbox:#Прямоугольник 48">
                <w:txbxContent>
                  <w:p w:rsidR="000B5AED" w:rsidRPr="00312EB7" w:rsidRDefault="000B5AED" w:rsidP="000B5AED">
                    <w:pPr>
                      <w:jc w:val="center"/>
                      <w:rPr>
                        <w:lang w:val="en-US"/>
                      </w:rPr>
                    </w:pPr>
                    <w:r>
                      <w:t>с</w:t>
                    </w: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shape id="Блок-схема: ИЛИ 49" o:spid="_x0000_s1069" type="#_x0000_t124" alt="" style="position:absolute;left:54954;top:13036;width:2858;height:2801;visibility:visible;v-text-anchor:middle" fillcolor="#4f81bd [3204]" strokecolor="#243f60 [1604]" strokeweight="2pt"/>
            <v:rect id="Прямоугольник 50" o:spid="_x0000_s1070" alt="" style="position:absolute;left:50518;top:6699;width:11493;height:5103;visibility:visible;mso-wrap-style:square;v-text-anchor:middle" fillcolor="#4f81bd [3204]" strokecolor="#243f60 [1604]" strokeweight="2pt">
              <v:textbox style="mso-next-textbox:#Прямоугольник 50">
                <w:txbxContent>
                  <w:p w:rsidR="000B5AED" w:rsidRPr="00312EB7" w:rsidRDefault="000B5AED" w:rsidP="000B5AED">
                    <w:pPr>
                      <w:jc w:val="center"/>
                    </w:pPr>
                    <w:r>
                      <w:t>Шифрование</w:t>
                    </w:r>
                    <w:r>
                      <w:rPr>
                        <w:lang w:val="en-US"/>
                      </w:rPr>
                      <w:t xml:space="preserve"> (</w:t>
                    </w:r>
                    <w:r>
                      <w:t>с ключом)</w:t>
                    </w:r>
                  </w:p>
                  <w:p w:rsidR="000B5AED" w:rsidRDefault="000B5AED" w:rsidP="000B5AED">
                    <w:pPr>
                      <w:jc w:val="center"/>
                    </w:pPr>
                  </w:p>
                </w:txbxContent>
              </v:textbox>
            </v:rect>
            <v:shape id="Прямая со стрелкой 51" o:spid="_x0000_s1071" type="#_x0000_t32" alt="" style="position:absolute;left:56493;top:4436;width:0;height:2260;visibility:visible" o:connectortype="straight" strokecolor="#4579b8 [3044]">
              <v:stroke endarrow="open"/>
            </v:shape>
            <v:shape id="Прямая со стрелкой 52" o:spid="_x0000_s1072" type="#_x0000_t32" alt="" style="position:absolute;left:56493;top:15843;width:0;height:1905;visibility:visible" o:connectortype="straight" strokecolor="#4579b8 [3044]">
              <v:stroke endarrow="open"/>
            </v:shape>
            <v:shape id="Прямая со стрелкой 53" o:spid="_x0000_s1073" type="#_x0000_t32" alt="" style="position:absolute;left:56493;top:11045;width:0;height:1995;visibility:visible" o:connectortype="straight" strokecolor="#4579b8 [3044]">
              <v:stroke endarrow="open"/>
            </v:shape>
            <v:rect id="Прямоугольник 54" o:spid="_x0000_s1074" alt="" style="position:absolute;left:50518;top:17744;width:11498;height:4436;visibility:visible;mso-wrap-style:square;v-text-anchor:middle" fillcolor="#4f81bd [3204]" strokecolor="#243f60 [1604]" strokeweight="2pt">
              <v:textbox style="mso-next-textbox:#Прямоугольник 54">
                <w:txbxContent>
                  <w:p w:rsidR="000B5AED" w:rsidRPr="00312EB7" w:rsidRDefault="000B5AED" w:rsidP="000B5AED">
                    <w:pPr>
                      <w:jc w:val="center"/>
                      <w:rPr>
                        <w:lang w:val="en-US"/>
                      </w:rPr>
                    </w:pPr>
                    <w:r>
                      <w:t>с</w:t>
                    </w:r>
                    <w:r>
                      <w:rPr>
                        <w:lang w:val="en-US"/>
                      </w:rPr>
                      <w:t>N</w:t>
                    </w:r>
                  </w:p>
                </w:txbxContent>
              </v:textbox>
            </v:rect>
            <v:shape id="Соединительная линия уступом 55" o:spid="_x0000_s1075" type="#_x0000_t34" alt="" style="position:absolute;left:39654;top:14395;width:15262;height:5378;flip:y;visibility:visible" o:connectortype="elbow" strokecolor="#4579b8 [3044]">
              <v:stroke endarrow="open"/>
            </v:shape>
            <w10:wrap type="topAndBottom"/>
          </v:group>
        </w:pict>
      </w:r>
      <w:r w:rsidR="000B5AED">
        <w:t xml:space="preserve">Последний блок </w:t>
      </w:r>
      <w:proofErr w:type="spellStart"/>
      <w:r w:rsidR="000B5AED">
        <w:t>шифротекста</w:t>
      </w:r>
      <w:proofErr w:type="spellEnd"/>
      <w:r w:rsidR="000B5AED">
        <w:t xml:space="preserve"> зависит от синхросигнала, ключа и текста.</w:t>
      </w:r>
    </w:p>
    <w:p w:rsidR="000B5AED" w:rsidRPr="00F5306F" w:rsidRDefault="000B5AED" w:rsidP="000B5AED">
      <w:r>
        <w:t>Для расшифровки – обратный порядок (</w:t>
      </w:r>
      <w:r>
        <w:rPr>
          <w:lang w:val="en-US"/>
        </w:rPr>
        <w:t>XOR</w:t>
      </w:r>
      <w:r w:rsidRPr="00D0781F">
        <w:t xml:space="preserve">, </w:t>
      </w:r>
      <w:r>
        <w:t>расшифровка)</w:t>
      </w:r>
    </w:p>
    <w:p w:rsidR="00BE09CF" w:rsidRPr="00F5306F" w:rsidRDefault="00BE09CF" w:rsidP="000B5AED"/>
    <w:p w:rsidR="00CC523E" w:rsidRPr="00C65D62" w:rsidRDefault="00CC523E" w:rsidP="000B5AED">
      <w:pPr>
        <w:rPr>
          <w:lang w:val="en-US"/>
        </w:rPr>
      </w:pPr>
      <w:r>
        <w:t xml:space="preserve">Шифр </w:t>
      </w:r>
      <w:proofErr w:type="spellStart"/>
      <w:r>
        <w:t>Фейстеля</w:t>
      </w:r>
      <w:proofErr w:type="spellEnd"/>
      <w:r w:rsidR="00C65D62">
        <w:rPr>
          <w:lang w:val="en-US"/>
        </w:rPr>
        <w:t xml:space="preserve"> (Feistel)</w:t>
      </w:r>
    </w:p>
    <w:p w:rsidR="00BE09CF" w:rsidRDefault="00545A6F" w:rsidP="000B5AED">
      <w:r>
        <w:pict>
          <v:group id="_x0000_s1039" alt="" style="width:205.1pt;height:107.45pt;mso-position-horizontal-relative:char;mso-position-vertical-relative:line" coordorigin="733,1561" coordsize="4102,2149">
            <v:rect id="_x0000_s1040" alt="" style="position:absolute;left:1955;top:1561;width:1440;height:422;mso-wrap-style:square;v-text-anchor:top">
              <v:textbox>
                <w:txbxContent>
                  <w:p w:rsidR="00BE09CF" w:rsidRPr="00BE09CF" w:rsidRDefault="00BE09CF" w:rsidP="00BE09C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</w:t>
                    </w:r>
                  </w:p>
                </w:txbxContent>
              </v:textbox>
            </v:rect>
            <v:rect id="_x0000_s1041" alt="" style="position:absolute;left:3395;top:1561;width:1440;height:422;mso-wrap-style:square;v-text-anchor:top">
              <v:textbox>
                <w:txbxContent>
                  <w:p w:rsidR="00BE09CF" w:rsidRPr="00BE09CF" w:rsidRDefault="00BE09CF" w:rsidP="00BE09C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</w:t>
                    </w:r>
                  </w:p>
                </w:txbxContent>
              </v:textbox>
            </v:rect>
            <v:shape id="_x0000_s1042" type="#_x0000_t124" alt="" style="position:absolute;left:2478;top:2242;width:392;height:392"/>
            <v:rect id="_x0000_s1043" alt="" style="position:absolute;left:733;top:2243;width:911;height:447;mso-wrap-style:square;v-text-anchor:top">
              <v:textbox>
                <w:txbxContent>
                  <w:p w:rsidR="00BE09CF" w:rsidRPr="00BE09CF" w:rsidRDefault="00BE09C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F(k)</w:t>
                    </w:r>
                  </w:p>
                </w:txbxContent>
              </v:textbox>
            </v:rect>
            <v:shape id="_x0000_s1044" type="#_x0000_t32" alt="" style="position:absolute;left:2663;top:1983;width:0;height:259" o:connectortype="straight">
              <v:stroke endarrow="block"/>
            </v:shape>
            <v:shape id="_x0000_s1045" type="#_x0000_t32" alt="" style="position:absolute;left:1644;top:2431;width:834;height:0" o:connectortype="straight">
              <v:stroke endarrow="block"/>
            </v:shape>
            <v:rect id="_x0000_s1046" alt="" style="position:absolute;left:1955;top:3288;width:1440;height:422;mso-wrap-style:square;v-text-anchor:top">
              <v:textbox>
                <w:txbxContent>
                  <w:p w:rsidR="00C65D62" w:rsidRPr="00BE09CF" w:rsidRDefault="00C65D62" w:rsidP="00BE09C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</w:t>
                    </w:r>
                  </w:p>
                </w:txbxContent>
              </v:textbox>
            </v:rect>
            <v:rect id="_x0000_s1047" alt="" style="position:absolute;left:3395;top:3288;width:1440;height:422;mso-wrap-style:square;v-text-anchor:top">
              <v:textbox>
                <w:txbxContent>
                  <w:p w:rsidR="00C65D62" w:rsidRPr="00BE09CF" w:rsidRDefault="00C65D62" w:rsidP="00BE09C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</w:t>
                    </w:r>
                  </w:p>
                </w:txbxContent>
              </v:textbox>
            </v:rect>
            <v:shape id="_x0000_s1048" type="#_x0000_t32" alt="" style="position:absolute;left:2663;top:1983;width:1412;height:1305;flip:x" o:connectortype="straight">
              <v:stroke endarrow="block"/>
            </v:shape>
            <v:shape id="_x0000_s1049" type="#_x0000_t32" alt="" style="position:absolute;left:2663;top:2634;width:1494;height:654" o:connectortype="straight">
              <v:stroke endarrow="block"/>
            </v:shape>
            <w10:anchorlock/>
          </v:group>
        </w:pict>
      </w:r>
    </w:p>
    <w:p w:rsidR="00CC523E" w:rsidRDefault="006B4A27" w:rsidP="000B5AED">
      <w:r>
        <w:rPr>
          <w:lang w:val="en-US"/>
        </w:rPr>
        <w:t>F</w:t>
      </w:r>
      <w:r w:rsidRPr="00901D24">
        <w:t>(</w:t>
      </w:r>
      <w:r>
        <w:rPr>
          <w:lang w:val="en-US"/>
        </w:rPr>
        <w:t>k</w:t>
      </w:r>
      <w:r w:rsidRPr="00901D24">
        <w:t xml:space="preserve">) </w:t>
      </w:r>
      <w:r>
        <w:t xml:space="preserve">содержит </w:t>
      </w:r>
      <w:r w:rsidRPr="00901D24">
        <w:rPr>
          <w:b/>
        </w:rPr>
        <w:t>замены</w:t>
      </w:r>
    </w:p>
    <w:p w:rsidR="006B4A27" w:rsidRPr="006B4A27" w:rsidRDefault="006B4A27" w:rsidP="000B5AED"/>
    <w:p w:rsidR="000B5AED" w:rsidRDefault="000B5AED" w:rsidP="00901D24">
      <w:pPr>
        <w:spacing w:after="200" w:line="276" w:lineRule="auto"/>
      </w:pPr>
      <w:r>
        <w:t xml:space="preserve">Обратная связь по </w:t>
      </w:r>
      <w:proofErr w:type="spellStart"/>
      <w:r>
        <w:t>шифротексту</w:t>
      </w:r>
      <w:proofErr w:type="spellEnd"/>
    </w:p>
    <w:p w:rsidR="000B5AED" w:rsidRPr="00D0781F" w:rsidRDefault="000B5AED" w:rsidP="000B5AED">
      <w:proofErr w:type="gramStart"/>
      <w:r w:rsidRPr="008958FB">
        <w:rPr>
          <w:highlight w:val="red"/>
          <w:lang w:val="en-US"/>
        </w:rPr>
        <w:t>s</w:t>
      </w:r>
      <w:r w:rsidRPr="008958FB">
        <w:rPr>
          <w:highlight w:val="red"/>
        </w:rPr>
        <w:t>(</w:t>
      </w:r>
      <w:proofErr w:type="gramEnd"/>
      <w:r w:rsidRPr="008958FB">
        <w:rPr>
          <w:highlight w:val="red"/>
        </w:rPr>
        <w:t xml:space="preserve">0) длиной </w:t>
      </w:r>
      <w:r w:rsidRPr="008958FB">
        <w:rPr>
          <w:highlight w:val="red"/>
          <w:lang w:val="en-US"/>
        </w:rPr>
        <w:t>n</w:t>
      </w:r>
      <w:r w:rsidRPr="008958FB">
        <w:rPr>
          <w:highlight w:val="red"/>
        </w:rPr>
        <w:t xml:space="preserve"> бит; текст длиной </w:t>
      </w:r>
      <w:r w:rsidRPr="008958FB">
        <w:rPr>
          <w:highlight w:val="red"/>
          <w:lang w:val="en-US"/>
        </w:rPr>
        <w:t>t</w:t>
      </w:r>
      <w:r w:rsidRPr="008958FB">
        <w:rPr>
          <w:highlight w:val="red"/>
        </w:rPr>
        <w:t xml:space="preserve"> бит</w:t>
      </w:r>
    </w:p>
    <w:p w:rsidR="000B5AED" w:rsidRPr="00D0781F" w:rsidRDefault="00545A6F" w:rsidP="000B5AED">
      <w:r>
        <w:pict>
          <v:group id="_x0000_s1026" alt="" style="width:403.55pt;height:231.4pt;mso-position-horizontal-relative:char;mso-position-vertical-relative:line" coordorigin="1842,8152" coordsize="8071,4738">
            <v:rect id="Прямоугольник 57" o:spid="_x0000_s1027" alt="" style="position:absolute;left:4739;top:12037;width:2344;height:853;visibility:visible;mso-wrap-style:square;v-text-anchor:middle" fillcolor="#4f81bd [3204]" strokecolor="#243f60 [1604]" strokeweight="2pt">
              <v:textbox style="mso-next-textbox:#Прямоугольник 57">
                <w:txbxContent>
                  <w:p w:rsidR="000B5AED" w:rsidRPr="00D0781F" w:rsidRDefault="000B5AED" w:rsidP="000B5AED">
                    <w:pPr>
                      <w:jc w:val="center"/>
                    </w:pPr>
                    <w:r>
                      <w:t xml:space="preserve">Открытый текст р (блоки по </w:t>
                    </w:r>
                    <w:r>
                      <w:rPr>
                        <w:lang w:val="en-US"/>
                      </w:rPr>
                      <w:t>t</w:t>
                    </w:r>
                    <w:r w:rsidRPr="00D0781F">
                      <w:t xml:space="preserve"> </w:t>
                    </w:r>
                    <w:r>
                      <w:t>бит)</w:t>
                    </w:r>
                  </w:p>
                </w:txbxContent>
              </v:textbox>
            </v:rect>
            <v:shape id="Блок-схема: ИЛИ 59" o:spid="_x0000_s1028" type="#_x0000_t124" alt="" style="position:absolute;left:5626;top:10948;width:468;height:477;visibility:visible;v-text-anchor:middle" fillcolor="#4f81bd [3204]" strokecolor="#243f60 [1604]" strokeweight="2pt"/>
            <v:rect id="Прямоугольник 60" o:spid="_x0000_s1029" alt="" style="position:absolute;left:7569;top:10848;width:2344;height:853;visibility:visible;mso-wrap-style:square;v-text-anchor:middle" fillcolor="#4f81bd [3204]" strokecolor="#243f60 [1604]" strokeweight="2pt">
              <v:textbox style="mso-next-textbox:#Прямоугольник 60">
                <w:txbxContent>
                  <w:p w:rsidR="000B5AED" w:rsidRPr="00B93248" w:rsidRDefault="000B5AED" w:rsidP="000B5AED">
                    <w:pPr>
                      <w:jc w:val="center"/>
                    </w:pPr>
                    <w:r>
                      <w:t>Зашифрованный текст с</w:t>
                    </w:r>
                    <w:r w:rsidRPr="00B93248">
                      <w:t>(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 w:rsidRPr="00B93248">
                      <w:t xml:space="preserve">): </w:t>
                    </w:r>
                    <w:r>
                      <w:rPr>
                        <w:lang w:val="en-US"/>
                      </w:rPr>
                      <w:t>t</w:t>
                    </w:r>
                    <w:r w:rsidRPr="00B93248">
                      <w:t xml:space="preserve"> </w:t>
                    </w:r>
                  </w:p>
                </w:txbxContent>
              </v:textbox>
            </v:rect>
            <v:rect id="Прямоугольник 61" o:spid="_x0000_s1030" alt="" style="position:absolute;left:1842;top:8152;width:2344;height:971;visibility:visible;mso-wrap-style:square;v-text-anchor:middle" fillcolor="#4f81bd [3204]" strokecolor="#243f60 [1604]" strokeweight="2pt">
              <v:textbox style="mso-next-textbox:#Прямоугольник 61">
                <w:txbxContent>
                  <w:p w:rsidR="000B5AED" w:rsidRDefault="000B5AED" w:rsidP="000B5AED">
                    <w:pPr>
                      <w:jc w:val="center"/>
                    </w:pPr>
                    <w:r>
                      <w:t xml:space="preserve">Входной блок </w:t>
                    </w:r>
                    <w:r>
                      <w:rPr>
                        <w:lang w:val="en-US"/>
                      </w:rPr>
                      <w:t>s(i-1)</w:t>
                    </w:r>
                    <w:r>
                      <w:t>:</w:t>
                    </w:r>
                  </w:p>
                  <w:p w:rsidR="000B5AED" w:rsidRPr="00D26CC1" w:rsidRDefault="000B5AED" w:rsidP="000B5AE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n-t vs t</w:t>
                    </w:r>
                  </w:p>
                </w:txbxContent>
              </v:textbox>
            </v:rect>
            <v:rect id="Прямоугольник 62" o:spid="_x0000_s1031" alt="" style="position:absolute;left:1842;top:9475;width:2344;height:853;visibility:visible;mso-wrap-style:square;v-text-anchor:middle" fillcolor="#4f81bd [3204]" strokecolor="#243f60 [1604]" strokeweight="2pt">
              <v:textbox style="mso-next-textbox:#Прямоугольник 62">
                <w:txbxContent>
                  <w:p w:rsidR="000B5AED" w:rsidRPr="008A6E5B" w:rsidRDefault="000B5AED" w:rsidP="000B5AED">
                    <w:pPr>
                      <w:jc w:val="center"/>
                    </w:pPr>
                    <w:r>
                      <w:t>Шифрование</w:t>
                    </w:r>
                  </w:p>
                </w:txbxContent>
              </v:textbox>
            </v:rect>
            <v:rect id="Прямоугольник 63" o:spid="_x0000_s1032" alt="" style="position:absolute;left:1842;top:10697;width:2344;height:1037;visibility:visible;mso-wrap-style:square;v-text-anchor:middle" fillcolor="#4f81bd [3204]" strokecolor="#243f60 [1604]" strokeweight="2pt">
              <v:textbox style="mso-next-textbox:#Прямоугольник 63">
                <w:txbxContent>
                  <w:p w:rsidR="000B5AED" w:rsidRPr="00D26CC1" w:rsidRDefault="000B5AED" w:rsidP="000B5AED">
                    <w:pPr>
                      <w:jc w:val="center"/>
                    </w:pPr>
                    <w:r>
                      <w:t>Выходной блок</w:t>
                    </w:r>
                    <w:r w:rsidRPr="00D26CC1">
                      <w:t xml:space="preserve">: </w:t>
                    </w:r>
                  </w:p>
                  <w:p w:rsidR="000B5AED" w:rsidRPr="00D26CC1" w:rsidRDefault="000B5AED" w:rsidP="000B5AED">
                    <w:pPr>
                      <w:jc w:val="center"/>
                    </w:pPr>
                    <w:r>
                      <w:rPr>
                        <w:lang w:val="en-US"/>
                      </w:rPr>
                      <w:t>t</w:t>
                    </w:r>
                    <w:r w:rsidRPr="00D26CC1">
                      <w:t xml:space="preserve"> </w:t>
                    </w:r>
                    <w:r>
                      <w:rPr>
                        <w:lang w:val="en-US"/>
                      </w:rPr>
                      <w:t>vs</w:t>
                    </w:r>
                    <w:r w:rsidRPr="00D26CC1">
                      <w:t xml:space="preserve"> </w:t>
                    </w:r>
                    <w:r>
                      <w:rPr>
                        <w:lang w:val="en-US"/>
                      </w:rPr>
                      <w:t>n</w:t>
                    </w:r>
                    <w:r w:rsidRPr="00D26CC1">
                      <w:t>-</w:t>
                    </w:r>
                    <w:r>
                      <w:rPr>
                        <w:lang w:val="en-US"/>
                      </w:rPr>
                      <w:t>t</w:t>
                    </w:r>
                  </w:p>
                </w:txbxContent>
              </v:textbox>
            </v:rect>
            <v:shape id="Соединительная линия уступом 64" o:spid="_x0000_s1033" type="#_x0000_t34" alt="" style="position:absolute;left:4186;top:8621;width:4555;height:2227;flip:x y;visibility:visible" o:connectortype="elbow" adj="-1" strokecolor="#4579b8 [3044]">
              <v:stroke endarrow="open"/>
            </v:shape>
            <v:shape id="Прямая со стрелкой 65" o:spid="_x0000_s1034" type="#_x0000_t32" alt="" style="position:absolute;left:2981;top:9123;width:16;height:352;visibility:visible" o:connectortype="straight" strokecolor="#4579b8 [3044]">
              <v:stroke endarrow="open"/>
            </v:shape>
            <v:shape id="Прямая со стрелкой 67" o:spid="_x0000_s1035" type="#_x0000_t32" alt="" style="position:absolute;left:4186;top:11183;width:1440;height:0;visibility:visible" o:connectortype="straight" strokecolor="#4579b8 [3044]">
              <v:stroke endarrow="open"/>
            </v:shape>
            <v:shape id="Прямая со стрелкой 68" o:spid="_x0000_s1036" type="#_x0000_t32" alt="" style="position:absolute;left:6095;top:11183;width:1474;height:0;visibility:visible" o:connectortype="straight" strokecolor="#4579b8 [3044]">
              <v:stroke endarrow="open"/>
            </v:shape>
            <v:shape id="Прямая со стрелкой 69" o:spid="_x0000_s1037" type="#_x0000_t32" alt="" style="position:absolute;left:5878;top:11417;width:0;height:611;flip:y;visibility:visible" o:connectortype="straight" strokecolor="#4579b8 [3044]">
              <v:stroke endarrow="open"/>
            </v:shape>
            <v:shape id="Прямая со стрелкой 65" o:spid="_x0000_s1038" type="#_x0000_t32" alt="" style="position:absolute;left:2981;top:10328;width:16;height:352;visibility:visible" o:connectortype="straight" strokecolor="#4579b8 [3044]">
              <v:stroke endarrow="open"/>
            </v:shape>
            <w10:anchorlock/>
          </v:group>
        </w:pict>
      </w:r>
    </w:p>
    <w:p w:rsidR="000B5AED" w:rsidRDefault="000B5AED" w:rsidP="00EA1D62"/>
    <w:p w:rsidR="00DE19AB" w:rsidRDefault="00DE19AB" w:rsidP="00EA1D62">
      <w:r>
        <w:rPr>
          <w:noProof/>
        </w:rPr>
        <w:lastRenderedPageBreak/>
        <w:drawing>
          <wp:inline distT="0" distB="0" distL="0" distR="0">
            <wp:extent cx="5940425" cy="3678848"/>
            <wp:effectExtent l="19050" t="0" r="3175" b="0"/>
            <wp:docPr id="7" name="Рисунок 7" descr="C:\HPScan\Изображ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HPScan\Изображение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AB" w:rsidRPr="000B5AED" w:rsidRDefault="00DE19AB" w:rsidP="00EA1D62"/>
    <w:p w:rsidR="005579F2" w:rsidRDefault="005579F2" w:rsidP="005579F2"/>
    <w:p w:rsidR="006B4A27" w:rsidRDefault="006B4A27" w:rsidP="005579F2">
      <w:r>
        <w:t>------------------------------------------------------ 45 минут ------------------------------------------------</w:t>
      </w:r>
    </w:p>
    <w:p w:rsidR="006B4A27" w:rsidRDefault="006B4A27" w:rsidP="005579F2"/>
    <w:p w:rsidR="00253C33" w:rsidRPr="00F41202" w:rsidRDefault="00681683" w:rsidP="00681683">
      <w:pPr>
        <w:pStyle w:val="3"/>
      </w:pPr>
      <w:proofErr w:type="spellStart"/>
      <w:r>
        <w:t>Энигма</w:t>
      </w:r>
      <w:proofErr w:type="spellEnd"/>
    </w:p>
    <w:p w:rsidR="00681683" w:rsidRDefault="00681683" w:rsidP="005579F2"/>
    <w:p w:rsidR="00681683" w:rsidRPr="00753C90" w:rsidRDefault="00681683" w:rsidP="005579F2">
      <w:r>
        <w:t>Переносная электромеханическая машина</w:t>
      </w:r>
      <w:r w:rsidR="00753C90">
        <w:t>, в которой электрическая схема меняется для каждой следующей буквы (многоалфавитный алгоритм)</w:t>
      </w:r>
    </w:p>
    <w:p w:rsidR="00681683" w:rsidRDefault="00681683" w:rsidP="005579F2"/>
    <w:p w:rsidR="001D5AB4" w:rsidRDefault="00545A6F" w:rsidP="005579F2">
      <w:pPr>
        <w:rPr>
          <w:rStyle w:val="af"/>
        </w:rPr>
      </w:pPr>
      <w:hyperlink r:id="rId13" w:history="1">
        <w:r w:rsidR="001D5AB4" w:rsidRPr="00C042FE">
          <w:rPr>
            <w:rStyle w:val="af"/>
            <w:lang w:val="en-US"/>
          </w:rPr>
          <w:t>https</w:t>
        </w:r>
        <w:r w:rsidR="001D5AB4" w:rsidRPr="00F41202">
          <w:rPr>
            <w:rStyle w:val="af"/>
          </w:rPr>
          <w:t>://</w:t>
        </w:r>
        <w:proofErr w:type="spellStart"/>
        <w:r w:rsidR="001D5AB4" w:rsidRPr="00C042FE">
          <w:rPr>
            <w:rStyle w:val="af"/>
            <w:lang w:val="en-US"/>
          </w:rPr>
          <w:t>ru</w:t>
        </w:r>
        <w:proofErr w:type="spellEnd"/>
        <w:r w:rsidR="001D5AB4" w:rsidRPr="00F41202">
          <w:rPr>
            <w:rStyle w:val="af"/>
          </w:rPr>
          <w:t>.</w:t>
        </w:r>
        <w:proofErr w:type="spellStart"/>
        <w:r w:rsidR="001D5AB4" w:rsidRPr="00C042FE">
          <w:rPr>
            <w:rStyle w:val="af"/>
            <w:lang w:val="en-US"/>
          </w:rPr>
          <w:t>wikipedia</w:t>
        </w:r>
        <w:proofErr w:type="spellEnd"/>
        <w:r w:rsidR="001D5AB4" w:rsidRPr="00F41202">
          <w:rPr>
            <w:rStyle w:val="af"/>
          </w:rPr>
          <w:t>.</w:t>
        </w:r>
        <w:r w:rsidR="001D5AB4" w:rsidRPr="00C042FE">
          <w:rPr>
            <w:rStyle w:val="af"/>
            <w:lang w:val="en-US"/>
          </w:rPr>
          <w:t>org</w:t>
        </w:r>
        <w:r w:rsidR="001D5AB4" w:rsidRPr="00F41202">
          <w:rPr>
            <w:rStyle w:val="af"/>
          </w:rPr>
          <w:t>/</w:t>
        </w:r>
        <w:r w:rsidR="001D5AB4" w:rsidRPr="00C042FE">
          <w:rPr>
            <w:rStyle w:val="af"/>
            <w:lang w:val="en-US"/>
          </w:rPr>
          <w:t>wiki</w:t>
        </w:r>
        <w:r w:rsidR="001D5AB4" w:rsidRPr="00F41202">
          <w:rPr>
            <w:rStyle w:val="af"/>
          </w:rPr>
          <w:t>/%</w:t>
        </w:r>
        <w:r w:rsidR="001D5AB4" w:rsidRPr="00C042FE">
          <w:rPr>
            <w:rStyle w:val="af"/>
            <w:lang w:val="en-US"/>
          </w:rPr>
          <w:t>D</w:t>
        </w:r>
        <w:r w:rsidR="001D5AB4" w:rsidRPr="00F41202">
          <w:rPr>
            <w:rStyle w:val="af"/>
          </w:rPr>
          <w:t>0%</w:t>
        </w:r>
        <w:r w:rsidR="001D5AB4" w:rsidRPr="00C042FE">
          <w:rPr>
            <w:rStyle w:val="af"/>
            <w:lang w:val="en-US"/>
          </w:rPr>
          <w:t>AD</w:t>
        </w:r>
        <w:r w:rsidR="001D5AB4" w:rsidRPr="00F41202">
          <w:rPr>
            <w:rStyle w:val="af"/>
          </w:rPr>
          <w:t>%</w:t>
        </w:r>
        <w:r w:rsidR="001D5AB4" w:rsidRPr="00C042FE">
          <w:rPr>
            <w:rStyle w:val="af"/>
            <w:lang w:val="en-US"/>
          </w:rPr>
          <w:t>D</w:t>
        </w:r>
        <w:r w:rsidR="001D5AB4" w:rsidRPr="00F41202">
          <w:rPr>
            <w:rStyle w:val="af"/>
          </w:rPr>
          <w:t>0%</w:t>
        </w:r>
        <w:r w:rsidR="001D5AB4" w:rsidRPr="00C042FE">
          <w:rPr>
            <w:rStyle w:val="af"/>
            <w:lang w:val="en-US"/>
          </w:rPr>
          <w:t>BD</w:t>
        </w:r>
        <w:r w:rsidR="001D5AB4" w:rsidRPr="00F41202">
          <w:rPr>
            <w:rStyle w:val="af"/>
          </w:rPr>
          <w:t>%</w:t>
        </w:r>
        <w:r w:rsidR="001D5AB4" w:rsidRPr="00C042FE">
          <w:rPr>
            <w:rStyle w:val="af"/>
            <w:lang w:val="en-US"/>
          </w:rPr>
          <w:t>D</w:t>
        </w:r>
        <w:r w:rsidR="001D5AB4" w:rsidRPr="00F41202">
          <w:rPr>
            <w:rStyle w:val="af"/>
          </w:rPr>
          <w:t>0%</w:t>
        </w:r>
        <w:r w:rsidR="001D5AB4" w:rsidRPr="00C042FE">
          <w:rPr>
            <w:rStyle w:val="af"/>
            <w:lang w:val="en-US"/>
          </w:rPr>
          <w:t>B</w:t>
        </w:r>
        <w:r w:rsidR="001D5AB4" w:rsidRPr="00F41202">
          <w:rPr>
            <w:rStyle w:val="af"/>
          </w:rPr>
          <w:t>8%</w:t>
        </w:r>
        <w:r w:rsidR="001D5AB4" w:rsidRPr="00C042FE">
          <w:rPr>
            <w:rStyle w:val="af"/>
            <w:lang w:val="en-US"/>
          </w:rPr>
          <w:t>D</w:t>
        </w:r>
        <w:r w:rsidR="001D5AB4" w:rsidRPr="00F41202">
          <w:rPr>
            <w:rStyle w:val="af"/>
          </w:rPr>
          <w:t>0%</w:t>
        </w:r>
        <w:r w:rsidR="001D5AB4" w:rsidRPr="00C042FE">
          <w:rPr>
            <w:rStyle w:val="af"/>
            <w:lang w:val="en-US"/>
          </w:rPr>
          <w:t>B</w:t>
        </w:r>
        <w:r w:rsidR="001D5AB4" w:rsidRPr="00F41202">
          <w:rPr>
            <w:rStyle w:val="af"/>
          </w:rPr>
          <w:t>3%</w:t>
        </w:r>
        <w:r w:rsidR="001D5AB4" w:rsidRPr="00C042FE">
          <w:rPr>
            <w:rStyle w:val="af"/>
            <w:lang w:val="en-US"/>
          </w:rPr>
          <w:t>D</w:t>
        </w:r>
        <w:r w:rsidR="001D5AB4" w:rsidRPr="00F41202">
          <w:rPr>
            <w:rStyle w:val="af"/>
          </w:rPr>
          <w:t>0%</w:t>
        </w:r>
        <w:r w:rsidR="001D5AB4" w:rsidRPr="00C042FE">
          <w:rPr>
            <w:rStyle w:val="af"/>
            <w:lang w:val="en-US"/>
          </w:rPr>
          <w:t>BC</w:t>
        </w:r>
        <w:r w:rsidR="001D5AB4" w:rsidRPr="00F41202">
          <w:rPr>
            <w:rStyle w:val="af"/>
          </w:rPr>
          <w:t>%</w:t>
        </w:r>
        <w:r w:rsidR="001D5AB4" w:rsidRPr="00C042FE">
          <w:rPr>
            <w:rStyle w:val="af"/>
            <w:lang w:val="en-US"/>
          </w:rPr>
          <w:t>D</w:t>
        </w:r>
        <w:r w:rsidR="001D5AB4" w:rsidRPr="00F41202">
          <w:rPr>
            <w:rStyle w:val="af"/>
          </w:rPr>
          <w:t>0%</w:t>
        </w:r>
        <w:r w:rsidR="001D5AB4" w:rsidRPr="00C042FE">
          <w:rPr>
            <w:rStyle w:val="af"/>
            <w:lang w:val="en-US"/>
          </w:rPr>
          <w:t>B</w:t>
        </w:r>
        <w:r w:rsidR="001D5AB4" w:rsidRPr="00F41202">
          <w:rPr>
            <w:rStyle w:val="af"/>
          </w:rPr>
          <w:t>0</w:t>
        </w:r>
      </w:hyperlink>
    </w:p>
    <w:p w:rsidR="00681683" w:rsidRDefault="00681683" w:rsidP="005579F2">
      <w:r>
        <w:t>Стадии:</w:t>
      </w:r>
    </w:p>
    <w:p w:rsidR="00681683" w:rsidRDefault="00681683" w:rsidP="005579F2">
      <w:r>
        <w:t>- настройка (инициализация роторов/рефлектора)</w:t>
      </w:r>
    </w:p>
    <w:p w:rsidR="00681683" w:rsidRDefault="00681683" w:rsidP="005579F2">
      <w:r>
        <w:t>- кодирование/раскодирование символа</w:t>
      </w:r>
    </w:p>
    <w:p w:rsidR="00681683" w:rsidRDefault="00681683" w:rsidP="005579F2">
      <w:r>
        <w:t>- ступенчатое движение роторов</w:t>
      </w:r>
    </w:p>
    <w:p w:rsidR="00681683" w:rsidRDefault="00681683" w:rsidP="005579F2"/>
    <w:p w:rsidR="00892AA0" w:rsidRDefault="00892AA0" w:rsidP="005579F2">
      <w:r>
        <w:t>Ротор</w:t>
      </w:r>
    </w:p>
    <w:p w:rsidR="00892AA0" w:rsidRDefault="00892AA0" w:rsidP="005579F2"/>
    <w:p w:rsidR="00892AA0" w:rsidRDefault="00892AA0" w:rsidP="005579F2">
      <w:r>
        <w:t>Рефлектор</w:t>
      </w:r>
    </w:p>
    <w:p w:rsidR="00892AA0" w:rsidRDefault="00892AA0" w:rsidP="005579F2"/>
    <w:p w:rsidR="00892AA0" w:rsidRDefault="00892AA0" w:rsidP="005579F2">
      <w:r>
        <w:t>В результате ток течёт через роторы, «отражается» от рефлектора, затем снова через роторы.</w:t>
      </w:r>
    </w:p>
    <w:p w:rsidR="00892AA0" w:rsidRDefault="00892AA0" w:rsidP="005579F2">
      <w:r>
        <w:t>Вращение</w:t>
      </w:r>
    </w:p>
    <w:p w:rsidR="00892AA0" w:rsidRDefault="00892AA0" w:rsidP="005579F2"/>
    <w:p w:rsidR="00681683" w:rsidRPr="00F41202" w:rsidRDefault="00892AA0" w:rsidP="005579F2">
      <w:r>
        <w:t>Перед</w:t>
      </w:r>
      <w:r w:rsidR="00681683">
        <w:t xml:space="preserve"> расшифровк</w:t>
      </w:r>
      <w:r>
        <w:t>ой роторы возвращаются</w:t>
      </w:r>
      <w:r w:rsidR="00681683">
        <w:t xml:space="preserve"> в начальное состояние</w:t>
      </w:r>
      <w:r>
        <w:t>. Расшифровка идентична шифрованию</w:t>
      </w:r>
    </w:p>
    <w:p w:rsidR="00253C33" w:rsidRDefault="001D5AB4" w:rsidP="005579F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602C93" wp14:editId="13BF97E5">
            <wp:extent cx="1924050" cy="2162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B4" w:rsidRPr="001D5AB4" w:rsidRDefault="001D5AB4" w:rsidP="005579F2">
      <w:r>
        <w:t xml:space="preserve">Серыми линиями показаны другие возможные электрические цепи внутри каждого ротора. Буква </w:t>
      </w:r>
      <w:r>
        <w:rPr>
          <w:b/>
          <w:bCs/>
        </w:rPr>
        <w:t>A</w:t>
      </w:r>
      <w:r>
        <w:t xml:space="preserve"> шифруется по-разному при последовательных нажатиях одной клавиши, сначала в </w:t>
      </w:r>
      <w:r>
        <w:rPr>
          <w:b/>
          <w:bCs/>
        </w:rPr>
        <w:t>G</w:t>
      </w:r>
      <w:r>
        <w:t xml:space="preserve">, затем в </w:t>
      </w:r>
      <w:r>
        <w:rPr>
          <w:b/>
          <w:bCs/>
        </w:rPr>
        <w:t>C</w:t>
      </w:r>
      <w:r>
        <w:t>. Сигнал пошёл по другому маршруту за счёт поворота ротора.</w:t>
      </w:r>
    </w:p>
    <w:p w:rsidR="001D5AB4" w:rsidRDefault="001D5AB4" w:rsidP="005579F2"/>
    <w:p w:rsidR="00E56242" w:rsidRDefault="00E56242" w:rsidP="00E56242">
      <w:r>
        <w:t xml:space="preserve">Патент Артура </w:t>
      </w:r>
      <w:proofErr w:type="spellStart"/>
      <w:r>
        <w:t>Шербиуса</w:t>
      </w:r>
      <w:proofErr w:type="spellEnd"/>
      <w:r>
        <w:t xml:space="preserve"> 1918 – Модель А (весила 50 кг)</w:t>
      </w:r>
    </w:p>
    <w:p w:rsidR="00E56242" w:rsidRDefault="00E56242" w:rsidP="00E56242">
      <w:r>
        <w:t>Рефлектор добавил Вилли Корн в 1926 – Модель С</w:t>
      </w:r>
    </w:p>
    <w:p w:rsidR="00E56242" w:rsidRDefault="00E56242" w:rsidP="005579F2"/>
    <w:p w:rsidR="00E56242" w:rsidRDefault="00E56242" w:rsidP="005579F2">
      <w:r>
        <w:t>Немцы создали 100 тыс. Экземпляров</w:t>
      </w:r>
    </w:p>
    <w:p w:rsidR="00E56242" w:rsidRDefault="00E56242" w:rsidP="005579F2">
      <w:r>
        <w:t>Стандартная машина (для сухопутных войск) – 3 колеса</w:t>
      </w:r>
    </w:p>
    <w:p w:rsidR="00E56242" w:rsidRDefault="00E56242" w:rsidP="005579F2">
      <w:r>
        <w:t>Военно-морская версия – 4 колеса</w:t>
      </w:r>
    </w:p>
    <w:p w:rsidR="00E56242" w:rsidRDefault="00E56242" w:rsidP="005579F2"/>
    <w:p w:rsidR="00681683" w:rsidRDefault="00681683" w:rsidP="005579F2">
      <w:r>
        <w:t>Схема использовалась в Италии, Испании, Швейцарии</w:t>
      </w:r>
    </w:p>
    <w:p w:rsidR="00681683" w:rsidRDefault="00681683" w:rsidP="005579F2">
      <w:r>
        <w:t>Клоны реализованы в Японии, Британии, Голландии и США</w:t>
      </w:r>
    </w:p>
    <w:p w:rsidR="00681683" w:rsidRPr="001D5AB4" w:rsidRDefault="00681683" w:rsidP="005579F2"/>
    <w:p w:rsidR="00BE62E2" w:rsidRDefault="00BE62E2" w:rsidP="00EA1D62">
      <w:r w:rsidRPr="00A0258C">
        <w:rPr>
          <w:highlight w:val="red"/>
        </w:rPr>
        <w:t>&lt;&lt;взять из методички&gt;&gt;</w:t>
      </w:r>
    </w:p>
    <w:p w:rsidR="00BE62E2" w:rsidRDefault="00BE62E2" w:rsidP="00EA1D62"/>
    <w:sectPr w:rsidR="00BE62E2" w:rsidSect="00DD649F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A6F" w:rsidRDefault="00545A6F" w:rsidP="009D77FA">
      <w:r>
        <w:separator/>
      </w:r>
    </w:p>
  </w:endnote>
  <w:endnote w:type="continuationSeparator" w:id="0">
    <w:p w:rsidR="00545A6F" w:rsidRDefault="00545A6F" w:rsidP="009D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90876"/>
      <w:docPartObj>
        <w:docPartGallery w:val="Page Numbers (Bottom of Page)"/>
        <w:docPartUnique/>
      </w:docPartObj>
    </w:sdtPr>
    <w:sdtEndPr/>
    <w:sdtContent>
      <w:p w:rsidR="003E7C97" w:rsidRDefault="00E2772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A0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E7C97" w:rsidRDefault="003E7C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A6F" w:rsidRDefault="00545A6F" w:rsidP="009D77FA">
      <w:r>
        <w:separator/>
      </w:r>
    </w:p>
  </w:footnote>
  <w:footnote w:type="continuationSeparator" w:id="0">
    <w:p w:rsidR="00545A6F" w:rsidRDefault="00545A6F" w:rsidP="009D7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C97" w:rsidRPr="009D77FA" w:rsidRDefault="003E7C97" w:rsidP="007C3B1D">
    <w:pPr>
      <w:pStyle w:val="a3"/>
      <w:pBdr>
        <w:bottom w:val="single" w:sz="4" w:space="1" w:color="auto"/>
      </w:pBdr>
    </w:pPr>
    <w:r>
      <w:t>Основы защиты информации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6B0"/>
    <w:multiLevelType w:val="hybridMultilevel"/>
    <w:tmpl w:val="55E49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5017"/>
    <w:multiLevelType w:val="hybridMultilevel"/>
    <w:tmpl w:val="C868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6B94"/>
    <w:multiLevelType w:val="hybridMultilevel"/>
    <w:tmpl w:val="FC7A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D0899"/>
    <w:multiLevelType w:val="hybridMultilevel"/>
    <w:tmpl w:val="257EB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2756C"/>
    <w:multiLevelType w:val="hybridMultilevel"/>
    <w:tmpl w:val="11207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12B3"/>
    <w:multiLevelType w:val="hybridMultilevel"/>
    <w:tmpl w:val="EFAC1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06319"/>
    <w:multiLevelType w:val="hybridMultilevel"/>
    <w:tmpl w:val="25C69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95C"/>
    <w:multiLevelType w:val="hybridMultilevel"/>
    <w:tmpl w:val="44803C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A274D"/>
    <w:multiLevelType w:val="hybridMultilevel"/>
    <w:tmpl w:val="FF04E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D083F"/>
    <w:multiLevelType w:val="hybridMultilevel"/>
    <w:tmpl w:val="F88CC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D214C"/>
    <w:multiLevelType w:val="hybridMultilevel"/>
    <w:tmpl w:val="2620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B1ABA"/>
    <w:multiLevelType w:val="hybridMultilevel"/>
    <w:tmpl w:val="A1ACC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932B0"/>
    <w:multiLevelType w:val="hybridMultilevel"/>
    <w:tmpl w:val="A7588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24EFC"/>
    <w:multiLevelType w:val="hybridMultilevel"/>
    <w:tmpl w:val="51D6D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01061"/>
    <w:multiLevelType w:val="hybridMultilevel"/>
    <w:tmpl w:val="1CB25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83FF0"/>
    <w:multiLevelType w:val="hybridMultilevel"/>
    <w:tmpl w:val="A7C6E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0"/>
  </w:num>
  <w:num w:numId="5">
    <w:abstractNumId w:val="7"/>
  </w:num>
  <w:num w:numId="6">
    <w:abstractNumId w:val="11"/>
  </w:num>
  <w:num w:numId="7">
    <w:abstractNumId w:val="13"/>
  </w:num>
  <w:num w:numId="8">
    <w:abstractNumId w:val="15"/>
  </w:num>
  <w:num w:numId="9">
    <w:abstractNumId w:val="3"/>
  </w:num>
  <w:num w:numId="10">
    <w:abstractNumId w:val="12"/>
  </w:num>
  <w:num w:numId="11">
    <w:abstractNumId w:val="4"/>
  </w:num>
  <w:num w:numId="12">
    <w:abstractNumId w:val="1"/>
  </w:num>
  <w:num w:numId="13">
    <w:abstractNumId w:val="2"/>
  </w:num>
  <w:num w:numId="14">
    <w:abstractNumId w:val="8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7FA"/>
    <w:rsid w:val="00030DC8"/>
    <w:rsid w:val="00034F2E"/>
    <w:rsid w:val="000529AF"/>
    <w:rsid w:val="00080036"/>
    <w:rsid w:val="000A6512"/>
    <w:rsid w:val="000B5AED"/>
    <w:rsid w:val="000E2975"/>
    <w:rsid w:val="000F5A46"/>
    <w:rsid w:val="0013228F"/>
    <w:rsid w:val="0013494D"/>
    <w:rsid w:val="001453C6"/>
    <w:rsid w:val="00185147"/>
    <w:rsid w:val="00187FF4"/>
    <w:rsid w:val="001968BF"/>
    <w:rsid w:val="001A61B0"/>
    <w:rsid w:val="001B1B97"/>
    <w:rsid w:val="001B7585"/>
    <w:rsid w:val="001D5AB4"/>
    <w:rsid w:val="00215B54"/>
    <w:rsid w:val="00220CDD"/>
    <w:rsid w:val="002267F6"/>
    <w:rsid w:val="00243C90"/>
    <w:rsid w:val="002528EB"/>
    <w:rsid w:val="00253C33"/>
    <w:rsid w:val="00274CB3"/>
    <w:rsid w:val="002A00EB"/>
    <w:rsid w:val="002A4CBB"/>
    <w:rsid w:val="002A5BB7"/>
    <w:rsid w:val="002C0272"/>
    <w:rsid w:val="002D6B07"/>
    <w:rsid w:val="00334E8D"/>
    <w:rsid w:val="003351BA"/>
    <w:rsid w:val="0035039A"/>
    <w:rsid w:val="003A395D"/>
    <w:rsid w:val="003B00C8"/>
    <w:rsid w:val="003C29EB"/>
    <w:rsid w:val="003D7D5A"/>
    <w:rsid w:val="003E7C97"/>
    <w:rsid w:val="003F58E1"/>
    <w:rsid w:val="004030A1"/>
    <w:rsid w:val="00412DA8"/>
    <w:rsid w:val="00447B29"/>
    <w:rsid w:val="00470209"/>
    <w:rsid w:val="004A569C"/>
    <w:rsid w:val="004B1C5E"/>
    <w:rsid w:val="004B2443"/>
    <w:rsid w:val="004C4CAF"/>
    <w:rsid w:val="004E293F"/>
    <w:rsid w:val="004E768B"/>
    <w:rsid w:val="004F3910"/>
    <w:rsid w:val="004F78B2"/>
    <w:rsid w:val="00521802"/>
    <w:rsid w:val="00525D68"/>
    <w:rsid w:val="00536433"/>
    <w:rsid w:val="005413E8"/>
    <w:rsid w:val="00545A6F"/>
    <w:rsid w:val="005579F2"/>
    <w:rsid w:val="0058495E"/>
    <w:rsid w:val="005A2938"/>
    <w:rsid w:val="005B1727"/>
    <w:rsid w:val="005B48AC"/>
    <w:rsid w:val="005B5102"/>
    <w:rsid w:val="005B797C"/>
    <w:rsid w:val="005F7E32"/>
    <w:rsid w:val="0060671B"/>
    <w:rsid w:val="00627520"/>
    <w:rsid w:val="00651650"/>
    <w:rsid w:val="006702AC"/>
    <w:rsid w:val="00681683"/>
    <w:rsid w:val="006903A4"/>
    <w:rsid w:val="00695731"/>
    <w:rsid w:val="006A15AD"/>
    <w:rsid w:val="006B4A27"/>
    <w:rsid w:val="006B5D07"/>
    <w:rsid w:val="006C6D31"/>
    <w:rsid w:val="007024AF"/>
    <w:rsid w:val="00706169"/>
    <w:rsid w:val="00710EE2"/>
    <w:rsid w:val="0072005E"/>
    <w:rsid w:val="007433FE"/>
    <w:rsid w:val="00753C90"/>
    <w:rsid w:val="0077242F"/>
    <w:rsid w:val="007754D6"/>
    <w:rsid w:val="00784B5F"/>
    <w:rsid w:val="007A448B"/>
    <w:rsid w:val="007C3B1D"/>
    <w:rsid w:val="007F0EEE"/>
    <w:rsid w:val="007F1F08"/>
    <w:rsid w:val="008021CA"/>
    <w:rsid w:val="00804F78"/>
    <w:rsid w:val="008366F3"/>
    <w:rsid w:val="0084218A"/>
    <w:rsid w:val="00883D56"/>
    <w:rsid w:val="0088700D"/>
    <w:rsid w:val="00892AA0"/>
    <w:rsid w:val="008958FB"/>
    <w:rsid w:val="008B434F"/>
    <w:rsid w:val="008B6856"/>
    <w:rsid w:val="008C196C"/>
    <w:rsid w:val="008D7742"/>
    <w:rsid w:val="00901D24"/>
    <w:rsid w:val="0090296C"/>
    <w:rsid w:val="00911DF9"/>
    <w:rsid w:val="00913877"/>
    <w:rsid w:val="00935A05"/>
    <w:rsid w:val="00974B5A"/>
    <w:rsid w:val="009861A7"/>
    <w:rsid w:val="009D77FA"/>
    <w:rsid w:val="00A00A24"/>
    <w:rsid w:val="00A0258C"/>
    <w:rsid w:val="00A541FB"/>
    <w:rsid w:val="00A57BBE"/>
    <w:rsid w:val="00A6760E"/>
    <w:rsid w:val="00A67D5D"/>
    <w:rsid w:val="00A70C21"/>
    <w:rsid w:val="00A836E9"/>
    <w:rsid w:val="00AE5021"/>
    <w:rsid w:val="00AE73A5"/>
    <w:rsid w:val="00AE7F47"/>
    <w:rsid w:val="00AF3463"/>
    <w:rsid w:val="00B20A22"/>
    <w:rsid w:val="00B56216"/>
    <w:rsid w:val="00B5774A"/>
    <w:rsid w:val="00B721BC"/>
    <w:rsid w:val="00B74602"/>
    <w:rsid w:val="00B74E5C"/>
    <w:rsid w:val="00B7518D"/>
    <w:rsid w:val="00B80ACA"/>
    <w:rsid w:val="00BA3A62"/>
    <w:rsid w:val="00BB4AB8"/>
    <w:rsid w:val="00BE09CF"/>
    <w:rsid w:val="00BE4486"/>
    <w:rsid w:val="00BE62E2"/>
    <w:rsid w:val="00BF4E71"/>
    <w:rsid w:val="00C10D3D"/>
    <w:rsid w:val="00C12B57"/>
    <w:rsid w:val="00C134D5"/>
    <w:rsid w:val="00C266DB"/>
    <w:rsid w:val="00C43DDC"/>
    <w:rsid w:val="00C50E3F"/>
    <w:rsid w:val="00C65D62"/>
    <w:rsid w:val="00C72B91"/>
    <w:rsid w:val="00CC16CF"/>
    <w:rsid w:val="00CC523E"/>
    <w:rsid w:val="00CD0384"/>
    <w:rsid w:val="00CD0D05"/>
    <w:rsid w:val="00CE14FB"/>
    <w:rsid w:val="00CF1FE3"/>
    <w:rsid w:val="00CF23CF"/>
    <w:rsid w:val="00CF3AF1"/>
    <w:rsid w:val="00D002C6"/>
    <w:rsid w:val="00D2008B"/>
    <w:rsid w:val="00D22094"/>
    <w:rsid w:val="00D2517D"/>
    <w:rsid w:val="00DB5A80"/>
    <w:rsid w:val="00DD649F"/>
    <w:rsid w:val="00DE19AB"/>
    <w:rsid w:val="00DE48F2"/>
    <w:rsid w:val="00DE5A1E"/>
    <w:rsid w:val="00E07C3B"/>
    <w:rsid w:val="00E167F6"/>
    <w:rsid w:val="00E230A6"/>
    <w:rsid w:val="00E27721"/>
    <w:rsid w:val="00E42454"/>
    <w:rsid w:val="00E56242"/>
    <w:rsid w:val="00E66CD4"/>
    <w:rsid w:val="00E94B81"/>
    <w:rsid w:val="00EA1D62"/>
    <w:rsid w:val="00EA71E3"/>
    <w:rsid w:val="00EB32F2"/>
    <w:rsid w:val="00EC34C4"/>
    <w:rsid w:val="00EF06CA"/>
    <w:rsid w:val="00F41202"/>
    <w:rsid w:val="00F4708F"/>
    <w:rsid w:val="00F47FC8"/>
    <w:rsid w:val="00F5306F"/>
    <w:rsid w:val="00F621C6"/>
    <w:rsid w:val="00FA4F35"/>
    <w:rsid w:val="00F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Прямая со стрелкой 65"/>
        <o:r id="V:Rule2" type="connector" idref="#Прямая со стрелкой 67"/>
        <o:r id="V:Rule3" type="connector" idref="#Соединительная линия уступом 64"/>
        <o:r id="V:Rule4" type="connector" idref="#Прямая со стрелкой 69"/>
        <o:r id="V:Rule5" type="connector" idref="#Прямая со стрелкой 65"/>
        <o:r id="V:Rule6" type="connector" idref="#Прямая со стрелкой 68"/>
        <o:r id="V:Rule7" type="connector" idref="#_x0000_s1044"/>
        <o:r id="V:Rule8" type="connector" idref="#_x0000_s1045"/>
        <o:r id="V:Rule9" type="connector" idref="#_x0000_s1049"/>
        <o:r id="V:Rule10" type="connector" idref="#_x0000_s1048"/>
        <o:r id="V:Rule11" type="connector" idref="#Прямая со стрелкой 51"/>
        <o:r id="V:Rule12" type="connector" idref="#Прямая со стрелкой 45"/>
        <o:r id="V:Rule13" type="connector" idref="#Соединительная линия уступом 38"/>
        <o:r id="V:Rule14" type="connector" idref="#Прямая со стрелкой 39"/>
        <o:r id="V:Rule15" type="connector" idref="#Прямая со стрелкой 52"/>
        <o:r id="V:Rule16" type="connector" idref="#Прямая со стрелкой 46"/>
        <o:r id="V:Rule17" type="connector" idref="#Прямая со стрелкой 41"/>
        <o:r id="V:Rule18" type="connector" idref="#Соединительная линия уступом 55"/>
        <o:r id="V:Rule19" type="connector" idref="#Прямая со стрелкой 53"/>
        <o:r id="V:Rule20" type="connector" idref="#Прямая со стрелкой 40"/>
        <o:r id="V:Rule21" type="connector" idref="#Прямая со стрелкой 47"/>
        <o:r id="V:Rule22" type="connector" idref="#Соединительная линия уступом 37"/>
        <o:r id="V:Rule23" type="connector" idref="#Прямая со стрелкой 9"/>
        <o:r id="V:Rule24" type="connector" idref="#Прямая со стрелкой 3"/>
        <o:r id="V:Rule25" type="connector" idref="#Прямая со стрелкой 10"/>
        <o:r id="V:Rule26" type="connector" idref="#Прямая со стрелкой 8"/>
        <o:r id="V:Rule27" type="connector" idref="#Прямая со стрелкой 29"/>
        <o:r id="V:Rule28" type="connector" idref="#Прямая со стрелкой 26"/>
        <o:r id="V:Rule29" type="connector" idref="#Прямая со стрелкой 28"/>
        <o:r id="V:Rule30" type="connector" idref="#Прямая со стрелкой 27"/>
        <o:r id="V:Rule31" type="connector" idref="#Прямая со стрелкой 25"/>
        <o:r id="V:Rule32" type="connector" idref="#Прямая со стрелкой 24"/>
      </o:rules>
    </o:shapelayout>
  </w:shapeDefaults>
  <w:decimalSymbol w:val=","/>
  <w:listSeparator w:val=";"/>
  <w14:docId w14:val="6C384FE5"/>
  <w15:docId w15:val="{4797DBE7-27A9-6F47-AFB3-868EAAB6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1E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67D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C6D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C3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77F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D77FA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9D77F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77FA"/>
    <w:rPr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2528EB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2528E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87FF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D3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D3D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CC5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A67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6C6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Subtitle"/>
    <w:basedOn w:val="a"/>
    <w:next w:val="a"/>
    <w:link w:val="ae"/>
    <w:qFormat/>
    <w:rsid w:val="00BA3A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rsid w:val="00BA3A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rsid w:val="00EC34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">
    <w:name w:val="Hyperlink"/>
    <w:basedOn w:val="a0"/>
    <w:uiPriority w:val="99"/>
    <w:unhideWhenUsed/>
    <w:rsid w:val="001D5AB4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E562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AD%D0%BD%D0%B8%D0%B3%D0%BC%D0%B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A%D0%BE%D0%B4_%D0%91%D0%BE%D0%B4%D0%B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8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Григорьев Александр Сергеевич</dc:creator>
  <cp:lastModifiedBy>Александр</cp:lastModifiedBy>
  <cp:revision>31</cp:revision>
  <cp:lastPrinted>2015-09-23T09:41:00Z</cp:lastPrinted>
  <dcterms:created xsi:type="dcterms:W3CDTF">2011-03-31T16:07:00Z</dcterms:created>
  <dcterms:modified xsi:type="dcterms:W3CDTF">2021-09-26T16:11:00Z</dcterms:modified>
</cp:coreProperties>
</file>