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2A68BB">
      <w:pPr>
        <w:rPr>
          <w:rFonts w:hint="eastAsia"/>
        </w:rPr>
      </w:pPr>
      <w:r>
        <w:rPr>
          <w:rFonts w:hint="eastAsia"/>
        </w:rPr>
        <w:t>需求分析</w:t>
      </w:r>
    </w:p>
    <w:p w14:paraId="70F0BA61">
      <w:pPr>
        <w:rPr>
          <w:rFonts w:hint="eastAsia"/>
        </w:rPr>
      </w:pPr>
    </w:p>
    <w:p w14:paraId="7888B657">
      <w:pPr>
        <w:rPr>
          <w:rFonts w:hint="eastAsia"/>
        </w:rPr>
      </w:pPr>
      <w:r>
        <w:rPr>
          <w:rFonts w:hint="eastAsia"/>
        </w:rPr>
        <w:t>1. 项目背景和目标</w:t>
      </w:r>
    </w:p>
    <w:p w14:paraId="071B798A">
      <w:pPr>
        <w:rPr>
          <w:rFonts w:hint="eastAsia"/>
        </w:rPr>
      </w:pPr>
    </w:p>
    <w:p w14:paraId="5C3CCB87">
      <w:pPr>
        <w:rPr>
          <w:rFonts w:hint="eastAsia"/>
        </w:rPr>
      </w:pPr>
      <w:r>
        <w:rPr>
          <w:rFonts w:hint="eastAsia"/>
        </w:rPr>
        <w:t>本项目的目标是设计并实现一个下肢康复数据管理系统，旨在通过对下肢关节运动数据的采集、处理、存储、分析与展示，帮助患者进行个性化的康复训练，并为医疗人员提供有效的监控与分析工具。系统的核心功能包括数据采集、数据传输、实时数据处理、康复状态分析、个性化训练推荐等。同时，系统支持医疗人员远程查看患者数据，进行数据对比分析并进行及时干预。</w:t>
      </w:r>
    </w:p>
    <w:p w14:paraId="0C1A90F3">
      <w:pPr>
        <w:rPr>
          <w:rFonts w:hint="eastAsia"/>
        </w:rPr>
      </w:pPr>
    </w:p>
    <w:p w14:paraId="7DE00F9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功能需求</w:t>
      </w:r>
    </w:p>
    <w:p w14:paraId="52C3FCD9">
      <w:pPr>
        <w:numPr>
          <w:numId w:val="0"/>
        </w:numPr>
        <w:rPr>
          <w:rFonts w:hint="eastAsia"/>
        </w:rPr>
      </w:pPr>
    </w:p>
    <w:p w14:paraId="70D7EEA1">
      <w:pPr>
        <w:rPr>
          <w:rFonts w:hint="eastAsia"/>
        </w:rPr>
      </w:pPr>
      <w:r>
        <w:rPr>
          <w:rFonts w:hint="eastAsia"/>
        </w:rPr>
        <w:t>2.1 病患数据上传到服务器</w:t>
      </w:r>
    </w:p>
    <w:p w14:paraId="04BDFDEC">
      <w:pPr>
        <w:rPr>
          <w:rFonts w:hint="eastAsia"/>
        </w:rPr>
      </w:pPr>
      <w:r>
        <w:rPr>
          <w:rFonts w:hint="eastAsia"/>
        </w:rPr>
        <w:t>数据来源：</w:t>
      </w:r>
    </w:p>
    <w:p w14:paraId="426B72E2">
      <w:pPr>
        <w:ind w:firstLine="420" w:firstLineChars="200"/>
        <w:rPr>
          <w:rFonts w:hint="eastAsia"/>
        </w:rPr>
      </w:pPr>
      <w:r>
        <w:rPr>
          <w:rFonts w:hint="eastAsia"/>
        </w:rPr>
        <w:t>在患者下肢关节安装角度传感器，实时采集关节的角度变化。</w:t>
      </w:r>
    </w:p>
    <w:p w14:paraId="7E189795">
      <w:pPr>
        <w:ind w:firstLine="420" w:firstLineChars="200"/>
        <w:rPr>
          <w:rFonts w:hint="eastAsia"/>
        </w:rPr>
      </w:pPr>
      <w:r>
        <w:rPr>
          <w:rFonts w:hint="eastAsia"/>
        </w:rPr>
        <w:t>传感器采样频率为100Hz，每秒钟采集100个角度数据点。</w:t>
      </w:r>
    </w:p>
    <w:p w14:paraId="4464E5A1">
      <w:pPr>
        <w:rPr>
          <w:rFonts w:hint="eastAsia"/>
        </w:rPr>
      </w:pPr>
      <w:r>
        <w:rPr>
          <w:rFonts w:hint="eastAsia"/>
        </w:rPr>
        <w:t>数据传输流程：</w:t>
      </w:r>
    </w:p>
    <w:p w14:paraId="22BBBE5A">
      <w:pPr>
        <w:rPr>
          <w:rFonts w:hint="eastAsia"/>
        </w:rPr>
      </w:pPr>
      <w:r>
        <w:rPr>
          <w:rFonts w:hint="eastAsia"/>
        </w:rPr>
        <w:t xml:space="preserve">  1. 传感器数据采集：每秒钟记录一次关节的角度变化，确保采集的精度符合康复需求。</w:t>
      </w:r>
    </w:p>
    <w:p w14:paraId="6DD00557">
      <w:pPr>
        <w:rPr>
          <w:rFonts w:hint="eastAsia"/>
        </w:rPr>
      </w:pPr>
      <w:r>
        <w:rPr>
          <w:rFonts w:hint="eastAsia"/>
        </w:rPr>
        <w:t xml:space="preserve">  2. BLE传输：传感器通过蓝牙低功耗（BLE）协议与移动设备（如智能手机）配对，建立连接并传输数据。BLE连接完成后，传感器将数据实时发送至设备。</w:t>
      </w:r>
    </w:p>
    <w:p w14:paraId="4BB98C8C">
      <w:pPr>
        <w:rPr>
          <w:rFonts w:hint="eastAsia"/>
        </w:rPr>
      </w:pPr>
      <w:r>
        <w:rPr>
          <w:rFonts w:hint="eastAsia"/>
        </w:rPr>
        <w:t xml:space="preserve">  3. 数据缓存：移动应用在后台持续监听BLE信号，自动接收传感器数据并缓存至设备内存，保证数据不丢失。</w:t>
      </w:r>
    </w:p>
    <w:p w14:paraId="02195EF8">
      <w:pPr>
        <w:rPr>
          <w:rFonts w:hint="eastAsia"/>
        </w:rPr>
      </w:pPr>
      <w:r>
        <w:rPr>
          <w:rFonts w:hint="eastAsia"/>
        </w:rPr>
        <w:t xml:space="preserve">  4. 数据整理：数据整理过程包括时间戳同步（确保数据在时间上的一致性）以及单位转换（根据需求将数据单位统一）。</w:t>
      </w:r>
    </w:p>
    <w:p w14:paraId="65EB2612">
      <w:pPr>
        <w:rPr>
          <w:rFonts w:hint="eastAsia"/>
        </w:rPr>
      </w:pPr>
      <w:r>
        <w:rPr>
          <w:rFonts w:hint="eastAsia"/>
        </w:rPr>
        <w:t xml:space="preserve">  5. 数据上传：数据整理后，移动设备通过互联网将数据上传至云服务器，确保远程访问和存储。</w:t>
      </w:r>
    </w:p>
    <w:p w14:paraId="492057CA">
      <w:pPr>
        <w:rPr>
          <w:rFonts w:hint="eastAsia"/>
        </w:rPr>
      </w:pPr>
      <w:r>
        <w:rPr>
          <w:rFonts w:hint="eastAsia"/>
        </w:rPr>
        <w:t>数据存储：</w:t>
      </w:r>
    </w:p>
    <w:p w14:paraId="0F1FD631">
      <w:pPr>
        <w:ind w:firstLine="420" w:firstLineChars="200"/>
        <w:rPr>
          <w:rFonts w:hint="eastAsia"/>
        </w:rPr>
      </w:pPr>
      <w:r>
        <w:rPr>
          <w:rFonts w:hint="eastAsia"/>
        </w:rPr>
        <w:t>本地数据库（SQLite）：在设备上缓存最近7天的数据。若设备与网络断开，数据不会丢失，用户可以在恢复网络连接后进行数据同步。</w:t>
      </w:r>
    </w:p>
    <w:p w14:paraId="5AED4347">
      <w:pPr>
        <w:ind w:firstLine="420" w:firstLineChars="200"/>
        <w:rPr>
          <w:rFonts w:hint="eastAsia"/>
        </w:rPr>
      </w:pPr>
      <w:r>
        <w:rPr>
          <w:rFonts w:hint="eastAsia"/>
        </w:rPr>
        <w:t>服务器数据库（云存储）：云端存储数据进行长期保存，医疗人员可以随时访问患者数据，进行远程监控与分析。</w:t>
      </w:r>
    </w:p>
    <w:p w14:paraId="63C498E5">
      <w:pPr>
        <w:rPr>
          <w:rFonts w:hint="eastAsia"/>
        </w:rPr>
      </w:pPr>
    </w:p>
    <w:p w14:paraId="4A1D873F">
      <w:pPr>
        <w:rPr>
          <w:rFonts w:hint="eastAsia"/>
        </w:rPr>
      </w:pPr>
      <w:r>
        <w:rPr>
          <w:rFonts w:hint="eastAsia"/>
        </w:rPr>
        <w:t>2.2 服务器端数据降噪处理</w:t>
      </w:r>
    </w:p>
    <w:p w14:paraId="1164319D">
      <w:pPr>
        <w:rPr>
          <w:rFonts w:hint="eastAsia"/>
        </w:rPr>
      </w:pPr>
    </w:p>
    <w:p w14:paraId="628BB093">
      <w:pPr>
        <w:rPr>
          <w:rFonts w:hint="eastAsia"/>
        </w:rPr>
      </w:pPr>
      <w:r>
        <w:rPr>
          <w:rFonts w:hint="eastAsia"/>
        </w:rPr>
        <w:t>原始数据去噪：</w:t>
      </w:r>
    </w:p>
    <w:p w14:paraId="3840DCF4">
      <w:pPr>
        <w:ind w:firstLine="420" w:firstLineChars="200"/>
        <w:rPr>
          <w:rFonts w:hint="eastAsia"/>
        </w:rPr>
      </w:pPr>
      <w:r>
        <w:rPr>
          <w:rFonts w:hint="eastAsia"/>
        </w:rPr>
        <w:t>卡尔曼滤波算法：卡尔曼滤波用于对传感器的原始数据进行滤波处理，去除环境噪声与电磁干扰，平滑角度变化数据。</w:t>
      </w:r>
    </w:p>
    <w:p w14:paraId="77A5F5D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异常数据剔除：设定关节角度的合理范围，超出范围的数据（例如膝关节角度为0°至140°之间）会被标记为无效数据，并从分析中剔除。</w:t>
      </w:r>
    </w:p>
    <w:p w14:paraId="5679DDA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数据补偿：当BLE传输中断或数据丢失时，采用线性插值方法修复数据，填补空缺，保持数据的连续性与完整性。</w:t>
      </w:r>
    </w:p>
    <w:p w14:paraId="35F2A30D">
      <w:pPr>
        <w:rPr>
          <w:rFonts w:hint="eastAsia"/>
        </w:rPr>
      </w:pPr>
    </w:p>
    <w:p w14:paraId="06AA2115">
      <w:pPr>
        <w:rPr>
          <w:rFonts w:hint="eastAsia"/>
        </w:rPr>
      </w:pPr>
      <w:r>
        <w:rPr>
          <w:rFonts w:hint="eastAsia"/>
        </w:rPr>
        <w:t>性能需求：</w:t>
      </w:r>
    </w:p>
    <w:p w14:paraId="2FA8133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数据处理时间：每个数据包的处理时间应小于50毫秒，确保系统的实时响应能力。</w:t>
      </w:r>
    </w:p>
    <w:p w14:paraId="25FAAF00">
      <w:pPr>
        <w:ind w:firstLine="420" w:firstLineChars="200"/>
        <w:rPr>
          <w:rFonts w:hint="eastAsia"/>
        </w:rPr>
      </w:pPr>
      <w:r>
        <w:rPr>
          <w:rFonts w:hint="eastAsia"/>
        </w:rPr>
        <w:t>降噪后的数据误差：去噪后的数据误差应小于±0.01度，确保数据的准确性。</w:t>
      </w:r>
    </w:p>
    <w:p w14:paraId="4B939C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数据完整性：采用冗余存储技术保证数据存储的完整性，防止数据丢失。</w:t>
      </w:r>
    </w:p>
    <w:p w14:paraId="3106516F">
      <w:pPr>
        <w:rPr>
          <w:rFonts w:hint="eastAsia"/>
        </w:rPr>
      </w:pPr>
    </w:p>
    <w:p w14:paraId="60877449">
      <w:pPr>
        <w:rPr>
          <w:rFonts w:hint="eastAsia"/>
        </w:rPr>
      </w:pPr>
      <w:r>
        <w:rPr>
          <w:rFonts w:hint="eastAsia"/>
        </w:rPr>
        <w:t>2.3 数据分析与展示</w:t>
      </w:r>
    </w:p>
    <w:p w14:paraId="43531CC5">
      <w:pPr>
        <w:rPr>
          <w:rFonts w:hint="eastAsia"/>
        </w:rPr>
      </w:pPr>
    </w:p>
    <w:p w14:paraId="2F9A9100">
      <w:pPr>
        <w:rPr>
          <w:rFonts w:hint="eastAsia"/>
        </w:rPr>
      </w:pPr>
      <w:r>
        <w:rPr>
          <w:rFonts w:hint="eastAsia"/>
        </w:rPr>
        <w:t>功能需求：</w:t>
      </w:r>
    </w:p>
    <w:p w14:paraId="16BC9AAB">
      <w:pPr>
        <w:numPr>
          <w:ilvl w:val="0"/>
          <w:numId w:val="2"/>
        </w:numPr>
        <w:ind w:left="210" w:leftChars="0" w:firstLine="0" w:firstLineChars="0"/>
        <w:rPr>
          <w:rFonts w:hint="eastAsia"/>
        </w:rPr>
      </w:pPr>
      <w:r>
        <w:rPr>
          <w:rFonts w:hint="eastAsia"/>
        </w:rPr>
        <w:t>运动状态参数计算：</w:t>
      </w:r>
    </w:p>
    <w:p w14:paraId="5C1CCC27">
      <w:pPr>
        <w:numPr>
          <w:numId w:val="0"/>
        </w:numPr>
        <w:ind w:left="210" w:leftChars="0" w:firstLine="420" w:firstLineChars="200"/>
        <w:rPr>
          <w:rFonts w:hint="eastAsia"/>
        </w:rPr>
      </w:pPr>
      <w:r>
        <w:rPr>
          <w:rFonts w:hint="eastAsia"/>
        </w:rPr>
        <w:t>角度变化范围：计算关节的最大和最小活动角度，以评估关节的活动范围。</w:t>
      </w:r>
    </w:p>
    <w:p w14:paraId="60A6614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运动速度：通过计算角度变化率来评估关节运动的速度。</w:t>
      </w:r>
    </w:p>
    <w:p w14:paraId="55918DD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加速度：通过计算角度的二阶导数来获取关节运动的加速度，评估运动的平稳性。</w:t>
      </w:r>
    </w:p>
    <w:p w14:paraId="6F589F71">
      <w:pPr>
        <w:rPr>
          <w:rFonts w:hint="eastAsia"/>
        </w:rPr>
      </w:pPr>
      <w:r>
        <w:rPr>
          <w:rFonts w:hint="eastAsia"/>
        </w:rPr>
        <w:t xml:space="preserve">  2. 康复状态对比：</w:t>
      </w:r>
    </w:p>
    <w:p w14:paraId="0F52765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实时数据 vs. 康复目标值：实时跟踪患者的运动数据，并与设定的康复目标（如关节角度范围）进行对比。</w:t>
      </w:r>
    </w:p>
    <w:p w14:paraId="60EF2BF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实时数据 vs. 过去7天均值：将当前的运动数据与过去7天的均值进行对比，以了解患者康复的进展。</w:t>
      </w:r>
    </w:p>
    <w:p w14:paraId="4A5C64CF">
      <w:pPr>
        <w:rPr>
          <w:rFonts w:hint="eastAsia"/>
        </w:rPr>
      </w:pPr>
      <w:r>
        <w:rPr>
          <w:rFonts w:hint="eastAsia"/>
        </w:rPr>
        <w:t xml:space="preserve">  3. 数据可视化展示：</w:t>
      </w:r>
    </w:p>
    <w:p w14:paraId="169089F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折线图：展示患者的运动趋势，直观反映患者在一段时间内的康复情况。</w:t>
      </w:r>
    </w:p>
    <w:p w14:paraId="0E08CD9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柱状图：展示当前运动数据与康复目标值的对比，帮助患者与医生清楚地看到差距。</w:t>
      </w:r>
    </w:p>
    <w:p w14:paraId="2C0EF06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雷达图：展示多维度的运动参数对比，如角度范围、运动速度和加速度等，帮助医生全面评估患者的康复状态。</w:t>
      </w:r>
    </w:p>
    <w:p w14:paraId="6BB68F62">
      <w:pPr>
        <w:rPr>
          <w:rFonts w:hint="eastAsia"/>
        </w:rPr>
      </w:pPr>
    </w:p>
    <w:p w14:paraId="77E38BC0">
      <w:pPr>
        <w:rPr>
          <w:rFonts w:hint="eastAsia"/>
        </w:rPr>
      </w:pPr>
      <w:r>
        <w:rPr>
          <w:rFonts w:hint="eastAsia"/>
        </w:rPr>
        <w:t>性能需求：</w:t>
      </w:r>
    </w:p>
    <w:p w14:paraId="188738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可视化更新频率：数据可视化应具有10Hz以上的更新频率，确保系统交互流畅。</w:t>
      </w:r>
    </w:p>
    <w:p w14:paraId="098BA8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数据误差：展示数据的误差应控制在±0.5度以内，确保康复趋势分析准确。</w:t>
      </w:r>
    </w:p>
    <w:p w14:paraId="54841540">
      <w:pPr>
        <w:rPr>
          <w:rFonts w:hint="eastAsia"/>
        </w:rPr>
      </w:pPr>
    </w:p>
    <w:p w14:paraId="454DCACC">
      <w:pPr>
        <w:rPr>
          <w:rFonts w:hint="eastAsia"/>
        </w:rPr>
      </w:pPr>
      <w:r>
        <w:rPr>
          <w:rFonts w:hint="eastAsia"/>
        </w:rPr>
        <w:t>2.4 调整康复计划</w:t>
      </w:r>
    </w:p>
    <w:p w14:paraId="5F23D0EF">
      <w:pPr>
        <w:rPr>
          <w:rFonts w:hint="eastAsia"/>
        </w:rPr>
      </w:pPr>
    </w:p>
    <w:p w14:paraId="3F1C1511">
      <w:pPr>
        <w:rPr>
          <w:rFonts w:hint="eastAsia"/>
        </w:rPr>
      </w:pPr>
      <w:r>
        <w:rPr>
          <w:rFonts w:hint="eastAsia"/>
        </w:rPr>
        <w:t>功能需求：</w:t>
      </w:r>
    </w:p>
    <w:p w14:paraId="1FC59C43">
      <w:pPr>
        <w:rPr>
          <w:rFonts w:hint="eastAsia"/>
        </w:rPr>
      </w:pPr>
      <w:r>
        <w:rPr>
          <w:rFonts w:hint="eastAsia"/>
        </w:rPr>
        <w:t xml:space="preserve">  1. 康复评估机制：</w:t>
      </w:r>
    </w:p>
    <w:p w14:paraId="04A2848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如果患者当前的运动范围达标，系统会提示“恢复良好”。</w:t>
      </w:r>
    </w:p>
    <w:p w14:paraId="4BEA620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如果患者未达到预设的康复目标，系统将推荐新的训练方案，以帮助患者更好地康复。</w:t>
      </w:r>
    </w:p>
    <w:p w14:paraId="42D8105A">
      <w:pPr>
        <w:rPr>
          <w:rFonts w:hint="eastAsia"/>
        </w:rPr>
      </w:pPr>
      <w:r>
        <w:rPr>
          <w:rFonts w:hint="eastAsia"/>
        </w:rPr>
        <w:t xml:space="preserve">  2. 训练效果评分：系统根据过去7天的运动数据计算患者的改善程度，并对训练效果进行评分。</w:t>
      </w:r>
    </w:p>
    <w:p w14:paraId="0CDA8564">
      <w:pPr>
        <w:rPr>
          <w:rFonts w:hint="eastAsia"/>
        </w:rPr>
      </w:pPr>
      <w:r>
        <w:rPr>
          <w:rFonts w:hint="eastAsia"/>
        </w:rPr>
        <w:t xml:space="preserve">  3. 个性化方案推荐：结合AI模型预测训练效果，根据患者的具体情况动态调整训练强度和方案。</w:t>
      </w:r>
    </w:p>
    <w:p w14:paraId="7CBC3379">
      <w:pPr>
        <w:rPr>
          <w:rFonts w:hint="eastAsia"/>
        </w:rPr>
      </w:pPr>
    </w:p>
    <w:p w14:paraId="78BD51F4">
      <w:pPr>
        <w:rPr>
          <w:rFonts w:hint="eastAsia"/>
        </w:rPr>
      </w:pPr>
      <w:r>
        <w:rPr>
          <w:rFonts w:hint="eastAsia"/>
        </w:rPr>
        <w:t>性能需求：</w:t>
      </w:r>
    </w:p>
    <w:p w14:paraId="57E86B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训练方案更新周期：每3天更新一次训练方案，避免过于频繁的调整影响患者的康复进程。</w:t>
      </w:r>
    </w:p>
    <w:p w14:paraId="39C7AC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AI预测准确率：AI模型的预测准确率应达到90%以上，避免错误的康复方案推荐。</w:t>
      </w:r>
    </w:p>
    <w:p w14:paraId="5E8B4132">
      <w:pPr>
        <w:rPr>
          <w:rFonts w:hint="eastAsia"/>
        </w:rPr>
      </w:pPr>
    </w:p>
    <w:p w14:paraId="1D8B8142">
      <w:pPr>
        <w:rPr>
          <w:rFonts w:hint="eastAsia"/>
        </w:rPr>
      </w:pPr>
      <w:r>
        <w:rPr>
          <w:rFonts w:hint="eastAsia"/>
        </w:rPr>
        <w:t>2.5 服务器端存储原始数据</w:t>
      </w:r>
    </w:p>
    <w:p w14:paraId="779BB408">
      <w:pPr>
        <w:rPr>
          <w:rFonts w:hint="eastAsia"/>
        </w:rPr>
      </w:pPr>
    </w:p>
    <w:p w14:paraId="2D922694">
      <w:pPr>
        <w:rPr>
          <w:rFonts w:hint="eastAsia"/>
        </w:rPr>
      </w:pPr>
      <w:r>
        <w:rPr>
          <w:rFonts w:hint="eastAsia"/>
        </w:rPr>
        <w:t>功能需求：</w:t>
      </w:r>
    </w:p>
    <w:p w14:paraId="2B95B454">
      <w:pPr>
        <w:rPr>
          <w:rFonts w:hint="eastAsia"/>
        </w:rPr>
      </w:pPr>
      <w:r>
        <w:rPr>
          <w:rFonts w:hint="eastAsia"/>
        </w:rPr>
        <w:t xml:space="preserve">  1. 短期存储：本地数据库应保存最近7天的数据，便于患者查看和回顾近期的康复效果。</w:t>
      </w:r>
    </w:p>
    <w:p w14:paraId="65B3BAF6">
      <w:pPr>
        <w:rPr>
          <w:rFonts w:hint="eastAsia"/>
        </w:rPr>
      </w:pPr>
      <w:r>
        <w:rPr>
          <w:rFonts w:hint="eastAsia"/>
        </w:rPr>
        <w:t xml:space="preserve">  2. 长期存储：云端数据库应保存患者的历史数据，存储时间为1年，支持医疗人员进行历史数据对比和分析。</w:t>
      </w:r>
    </w:p>
    <w:p w14:paraId="49955D01">
      <w:pPr>
        <w:rPr>
          <w:rFonts w:hint="eastAsia"/>
        </w:rPr>
      </w:pPr>
    </w:p>
    <w:p w14:paraId="6FDDC41E">
      <w:pPr>
        <w:rPr>
          <w:rFonts w:hint="eastAsia"/>
        </w:rPr>
      </w:pPr>
      <w:r>
        <w:rPr>
          <w:rFonts w:hint="eastAsia"/>
        </w:rPr>
        <w:t>性能需求：</w:t>
      </w:r>
    </w:p>
    <w:p w14:paraId="375A17B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单个患者数据存储量：每位患者的数据存储量应控制在10MB/月以内，确保云存储的可扩展性。</w:t>
      </w:r>
    </w:p>
    <w:p w14:paraId="3FBB3E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数据备份：为了防止数据丢失，每天应对所有患者的数据进行备份。</w:t>
      </w:r>
    </w:p>
    <w:p w14:paraId="45B12A0F">
      <w:pPr>
        <w:rPr>
          <w:rFonts w:hint="eastAsia"/>
        </w:rPr>
      </w:pPr>
    </w:p>
    <w:p w14:paraId="5A49BA61">
      <w:pPr>
        <w:rPr>
          <w:rFonts w:hint="eastAsia"/>
        </w:rPr>
      </w:pPr>
      <w:r>
        <w:rPr>
          <w:rFonts w:hint="eastAsia"/>
        </w:rPr>
        <w:t>2.6 医疗人员查看与对比数据</w:t>
      </w:r>
    </w:p>
    <w:p w14:paraId="3F88FF87">
      <w:pPr>
        <w:rPr>
          <w:rFonts w:hint="eastAsia"/>
        </w:rPr>
      </w:pPr>
    </w:p>
    <w:p w14:paraId="742438B4">
      <w:pPr>
        <w:rPr>
          <w:rFonts w:hint="eastAsia"/>
        </w:rPr>
      </w:pPr>
      <w:r>
        <w:rPr>
          <w:rFonts w:hint="eastAsia"/>
        </w:rPr>
        <w:t>功能需求：</w:t>
      </w:r>
    </w:p>
    <w:p w14:paraId="14843E28">
      <w:pPr>
        <w:rPr>
          <w:rFonts w:hint="eastAsia"/>
        </w:rPr>
      </w:pPr>
      <w:r>
        <w:rPr>
          <w:rFonts w:hint="eastAsia"/>
        </w:rPr>
        <w:t xml:space="preserve">  1. 实时数据对比：</w:t>
      </w:r>
    </w:p>
    <w:p w14:paraId="73F52AD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医生可以将患者的实时数据与康复目标、标准健康数据、同阶段患者的均值进行对比，帮助其快速评估患者的康复情况。</w:t>
      </w:r>
    </w:p>
    <w:p w14:paraId="0B579DB9">
      <w:pPr>
        <w:rPr>
          <w:rFonts w:hint="eastAsia"/>
        </w:rPr>
      </w:pPr>
      <w:r>
        <w:rPr>
          <w:rFonts w:hint="eastAsia"/>
        </w:rPr>
        <w:t xml:space="preserve">  2. 异常警报：</w:t>
      </w:r>
    </w:p>
    <w:p w14:paraId="51D1A07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如果患者的血氧饱和度低于90%或关节活动角度异常下降，系统会自动发出警报通知医生，便于及时干预。</w:t>
      </w:r>
    </w:p>
    <w:p w14:paraId="7358D295">
      <w:pPr>
        <w:rPr>
          <w:rFonts w:hint="eastAsia"/>
        </w:rPr>
      </w:pPr>
    </w:p>
    <w:p w14:paraId="6C9E2CD6">
      <w:pPr>
        <w:rPr>
          <w:rFonts w:hint="eastAsia"/>
        </w:rPr>
      </w:pPr>
      <w:r>
        <w:rPr>
          <w:rFonts w:hint="eastAsia"/>
        </w:rPr>
        <w:t>性能需求：</w:t>
      </w:r>
    </w:p>
    <w:p w14:paraId="0EB5387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医生查询患者数据：查询患者数据的响应时间应小于等于2秒，确保医疗人员能够迅速获得数据。</w:t>
      </w:r>
    </w:p>
    <w:p w14:paraId="2D4C65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异常警报推送：异常警报的推送延迟应小于等于1秒，确保医疗人员能够及时响应并进行干预。</w:t>
      </w:r>
    </w:p>
    <w:p w14:paraId="478AC6A3">
      <w:pPr>
        <w:rPr>
          <w:rFonts w:hint="eastAsia"/>
        </w:rPr>
      </w:pPr>
    </w:p>
    <w:p w14:paraId="0C8EEE9F">
      <w:pPr>
        <w:rPr>
          <w:rFonts w:hint="eastAsia"/>
        </w:rPr>
      </w:pPr>
      <w:r>
        <w:rPr>
          <w:rFonts w:hint="eastAsia"/>
        </w:rPr>
        <w:t>2.7 医疗人员管理患者信息</w:t>
      </w:r>
    </w:p>
    <w:p w14:paraId="122ECF47">
      <w:pPr>
        <w:rPr>
          <w:rFonts w:hint="eastAsia"/>
        </w:rPr>
      </w:pPr>
    </w:p>
    <w:p w14:paraId="2F1B9520">
      <w:pPr>
        <w:rPr>
          <w:rFonts w:hint="eastAsia"/>
        </w:rPr>
      </w:pPr>
      <w:r>
        <w:rPr>
          <w:rFonts w:hint="eastAsia"/>
        </w:rPr>
        <w:t>功能需求：</w:t>
      </w:r>
    </w:p>
    <w:p w14:paraId="5414972F">
      <w:pPr>
        <w:rPr>
          <w:rFonts w:hint="eastAsia"/>
        </w:rPr>
      </w:pPr>
      <w:r>
        <w:rPr>
          <w:rFonts w:hint="eastAsia"/>
        </w:rPr>
        <w:t xml:space="preserve">  1. 新增患者：医生可以录入患者的基本信息（如姓名、年龄、病史），并绑定相应的康复设备。</w:t>
      </w:r>
    </w:p>
    <w:p w14:paraId="48BA5694">
      <w:pPr>
        <w:rPr>
          <w:rFonts w:hint="eastAsia"/>
        </w:rPr>
      </w:pPr>
      <w:r>
        <w:rPr>
          <w:rFonts w:hint="eastAsia"/>
        </w:rPr>
        <w:t xml:space="preserve">  2. 切换患者视图：医生可以快速切换不同患者的视图，查看各自的康复数据。</w:t>
      </w:r>
    </w:p>
    <w:p w14:paraId="3F52B86B">
      <w:pPr>
        <w:rPr>
          <w:rFonts w:hint="eastAsia"/>
        </w:rPr>
      </w:pPr>
      <w:r>
        <w:rPr>
          <w:rFonts w:hint="eastAsia"/>
        </w:rPr>
        <w:t xml:space="preserve">  3. 删除无效患者：对于6个月内未使用系统的患者，系统应自动归档或删除其信息。</w:t>
      </w:r>
    </w:p>
    <w:p w14:paraId="51733EFF">
      <w:pPr>
        <w:rPr>
          <w:rFonts w:hint="eastAsia"/>
        </w:rPr>
      </w:pPr>
    </w:p>
    <w:p w14:paraId="7EA97E96">
      <w:pPr>
        <w:rPr>
          <w:rFonts w:hint="eastAsia"/>
        </w:rPr>
      </w:pPr>
      <w:r>
        <w:rPr>
          <w:rFonts w:hint="eastAsia"/>
        </w:rPr>
        <w:t>性能需求：</w:t>
      </w:r>
    </w:p>
    <w:p w14:paraId="29483F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患者数据查询响应时间：查询患者数据的响应时间应小于等于2秒。</w:t>
      </w:r>
    </w:p>
    <w:p w14:paraId="7F20F70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数据库支持扩展性：系统应支持至少1000名患者的数据管理，并具备良好的扩展能力。</w:t>
      </w:r>
    </w:p>
    <w:p w14:paraId="4CCE5809">
      <w:pPr>
        <w:rPr>
          <w:rFonts w:hint="eastAsia"/>
        </w:rPr>
      </w:pPr>
    </w:p>
    <w:p w14:paraId="52FBE323">
      <w:pPr>
        <w:rPr>
          <w:rFonts w:hint="eastAsia" w:eastAsiaTheme="minorEastAsia"/>
          <w:lang w:eastAsia="zh-CN"/>
        </w:rPr>
      </w:pPr>
    </w:p>
    <w:p w14:paraId="4DD6DA13">
      <w:pPr>
        <w:rPr>
          <w:rFonts w:hint="eastAsia"/>
        </w:rPr>
      </w:pPr>
      <w:r>
        <w:rPr>
          <w:rFonts w:hint="eastAsia"/>
        </w:rPr>
        <w:t>3. 性能需求</w:t>
      </w:r>
    </w:p>
    <w:p w14:paraId="0F7F0588">
      <w:pPr>
        <w:rPr>
          <w:rFonts w:hint="eastAsia"/>
        </w:rPr>
      </w:pPr>
    </w:p>
    <w:p w14:paraId="5096C5F5">
      <w:pPr>
        <w:rPr>
          <w:rFonts w:hint="eastAsia"/>
        </w:rPr>
      </w:pPr>
      <w:r>
        <w:rPr>
          <w:rFonts w:hint="eastAsia"/>
        </w:rPr>
        <w:t>BLE连接建立时间：连接时间应小于2秒，确保传感器与移动设备能够快速配对，避免长时间等待。</w:t>
      </w:r>
    </w:p>
    <w:p w14:paraId="4D076AEF">
      <w:pPr>
        <w:rPr>
          <w:rFonts w:hint="eastAsia"/>
        </w:rPr>
      </w:pPr>
      <w:r>
        <w:rPr>
          <w:rFonts w:hint="eastAsia"/>
        </w:rPr>
        <w:t>数据上传延迟：上传数据的延迟应小于200毫秒，确保数据及时传输至服务器。</w:t>
      </w:r>
    </w:p>
    <w:p w14:paraId="391AE682">
      <w:pPr>
        <w:rPr>
          <w:rFonts w:hint="eastAsia"/>
        </w:rPr>
      </w:pPr>
      <w:r>
        <w:rPr>
          <w:rFonts w:hint="eastAsia"/>
        </w:rPr>
        <w:t>数据处理时间：每个数据包的处理时间应小于50毫秒，以确保系统的实时处理能力。</w:t>
      </w:r>
    </w:p>
    <w:p w14:paraId="5AD26998">
      <w:pPr>
        <w:rPr>
          <w:rFonts w:hint="eastAsia"/>
        </w:rPr>
      </w:pPr>
      <w:r>
        <w:rPr>
          <w:rFonts w:hint="eastAsia"/>
        </w:rPr>
        <w:t>存储容量：每个患者的数据存储量应控制在10MB/月以内，确保系统的存储空间不会过载。</w:t>
      </w:r>
    </w:p>
    <w:p w14:paraId="354B6A22">
      <w:pPr>
        <w:rPr>
          <w:rFonts w:hint="eastAsia"/>
        </w:rPr>
      </w:pPr>
    </w:p>
    <w:p w14:paraId="38EA19A0">
      <w:pPr>
        <w:rPr>
          <w:rFonts w:hint="eastAsia"/>
        </w:rPr>
      </w:pPr>
    </w:p>
    <w:p w14:paraId="32C37F90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842EAB"/>
    <w:multiLevelType w:val="singleLevel"/>
    <w:tmpl w:val="B5842EA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836E620"/>
    <w:multiLevelType w:val="singleLevel"/>
    <w:tmpl w:val="C836E62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11194"/>
    <w:rsid w:val="68E1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2025-03-25T15:37:00Z</dcterms:created>
  <dc:creator>Childe.糖心.</dc:creator>
  <cp:lastModifiedBy>Childe.糖心.</cp:lastModifiedBy>
  <dcterms:modified xsi:type="dcterms:W3CDTF">2025-03-25T15:47:11Z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C29E40BC9CC54DA780BA2C693DBC35EC_11</vt:lpwstr>
  </property>
  <property fmtid="{D5CDD505-2E9C-101B-9397-08002B2CF9AE}" pid="4" name="KSOTemplateDocerSaveRecord">
    <vt:lpwstr>eyJoZGlkIjoiODViY2JkMjU3NGYzZTEwMzZmMGFkZWViYmNkYWU3NDIiLCJ1c2VySWQiOiIzNjUwMjA1OTQifQ==</vt:lpwstr>
  </property>
</Properties>
</file>