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293F" w14:textId="146A3FE7" w:rsidR="00FC157F" w:rsidRDefault="00977932" w:rsidP="00977932">
      <w:pPr>
        <w:pStyle w:val="ListParagraph"/>
        <w:numPr>
          <w:ilvl w:val="0"/>
          <w:numId w:val="1"/>
        </w:numPr>
      </w:pPr>
      <w:r>
        <w:t>Test Services</w:t>
      </w:r>
    </w:p>
    <w:p w14:paraId="230F3D62" w14:textId="7B091682" w:rsidR="000939E7" w:rsidRDefault="00977932" w:rsidP="000939E7">
      <w:pPr>
        <w:pStyle w:val="ListParagraph"/>
        <w:numPr>
          <w:ilvl w:val="0"/>
          <w:numId w:val="5"/>
        </w:numPr>
      </w:pPr>
      <w:r>
        <w:t>Agriculture</w:t>
      </w:r>
    </w:p>
    <w:p w14:paraId="1AB29944" w14:textId="77777777" w:rsidR="000939E7" w:rsidRDefault="000939E7" w:rsidP="000939E7">
      <w:pPr>
        <w:pStyle w:val="ListParagraph"/>
        <w:numPr>
          <w:ilvl w:val="0"/>
          <w:numId w:val="5"/>
        </w:numPr>
      </w:pPr>
      <w:r>
        <w:t>Construction Materials</w:t>
      </w:r>
    </w:p>
    <w:p w14:paraId="08C66919" w14:textId="77777777" w:rsidR="000939E7" w:rsidRDefault="000939E7" w:rsidP="000939E7">
      <w:pPr>
        <w:pStyle w:val="ListParagraph"/>
        <w:numPr>
          <w:ilvl w:val="0"/>
          <w:numId w:val="5"/>
        </w:numPr>
      </w:pPr>
      <w:r>
        <w:t>Dietary Supplements</w:t>
      </w:r>
    </w:p>
    <w:p w14:paraId="18A28B9F" w14:textId="77777777" w:rsidR="000939E7" w:rsidRDefault="000939E7" w:rsidP="000939E7">
      <w:pPr>
        <w:pStyle w:val="ListParagraph"/>
        <w:numPr>
          <w:ilvl w:val="0"/>
          <w:numId w:val="5"/>
        </w:numPr>
      </w:pPr>
      <w:r>
        <w:t>Environmental</w:t>
      </w:r>
    </w:p>
    <w:p w14:paraId="6AF309A8" w14:textId="01D91246" w:rsidR="000939E7" w:rsidRDefault="000939E7" w:rsidP="000939E7">
      <w:pPr>
        <w:pStyle w:val="ListParagraph"/>
        <w:numPr>
          <w:ilvl w:val="0"/>
          <w:numId w:val="5"/>
        </w:numPr>
      </w:pPr>
      <w:r>
        <w:t>Microbiology</w:t>
      </w:r>
    </w:p>
    <w:p w14:paraId="20C542C9" w14:textId="1A329F20" w:rsidR="00977932" w:rsidRDefault="00977932" w:rsidP="00977932">
      <w:pPr>
        <w:pStyle w:val="ListParagraph"/>
        <w:numPr>
          <w:ilvl w:val="0"/>
          <w:numId w:val="5"/>
        </w:numPr>
      </w:pPr>
      <w:r>
        <w:t xml:space="preserve">Water </w:t>
      </w:r>
    </w:p>
    <w:p w14:paraId="6060810E" w14:textId="75CE8E2C" w:rsidR="007D1996" w:rsidRDefault="00A62890" w:rsidP="007D1996">
      <w:pPr>
        <w:pStyle w:val="ListParagraph"/>
        <w:numPr>
          <w:ilvl w:val="0"/>
          <w:numId w:val="5"/>
        </w:numPr>
      </w:pPr>
      <w:r>
        <w:t>ISO Accredited Tests</w:t>
      </w:r>
    </w:p>
    <w:p w14:paraId="3B6E2CB8" w14:textId="0C03BE65" w:rsidR="00977932" w:rsidRDefault="00977932" w:rsidP="00977932">
      <w:pPr>
        <w:pStyle w:val="ListParagraph"/>
        <w:numPr>
          <w:ilvl w:val="0"/>
          <w:numId w:val="6"/>
        </w:numPr>
      </w:pPr>
      <w:r>
        <w:t>Agriculture</w:t>
      </w:r>
    </w:p>
    <w:p w14:paraId="0966B817" w14:textId="0DA710F8" w:rsidR="00977932" w:rsidRDefault="0012545D" w:rsidP="00977932">
      <w:pPr>
        <w:pStyle w:val="ListParagraph"/>
        <w:numPr>
          <w:ilvl w:val="0"/>
          <w:numId w:val="7"/>
        </w:numPr>
      </w:pPr>
      <w:r>
        <w:t>Soil (</w:t>
      </w:r>
      <w:r w:rsidR="00CA6ABA">
        <w:t>soil complete test – compost available – compost total)</w:t>
      </w:r>
    </w:p>
    <w:p w14:paraId="2064BAFA" w14:textId="5753C29D" w:rsidR="00977932" w:rsidRDefault="00977932" w:rsidP="00977932">
      <w:pPr>
        <w:pStyle w:val="ListParagraph"/>
        <w:numPr>
          <w:ilvl w:val="0"/>
          <w:numId w:val="7"/>
        </w:numPr>
      </w:pPr>
      <w:r>
        <w:t>Plants</w:t>
      </w:r>
      <w:r w:rsidR="00D83377">
        <w:t xml:space="preserve"> </w:t>
      </w:r>
      <w:r w:rsidR="00346791">
        <w:t>(plan complete test – petiole complete test -petiole NPK, Petiole NP)</w:t>
      </w:r>
    </w:p>
    <w:p w14:paraId="642AEF7C" w14:textId="77777777" w:rsidR="0012545D" w:rsidRDefault="00977932" w:rsidP="00977932">
      <w:pPr>
        <w:pStyle w:val="ListParagraph"/>
        <w:numPr>
          <w:ilvl w:val="0"/>
          <w:numId w:val="7"/>
        </w:numPr>
      </w:pPr>
      <w:r>
        <w:t>Water</w:t>
      </w:r>
      <w:r w:rsidR="0012545D">
        <w:t xml:space="preserve"> (</w:t>
      </w:r>
      <w:r w:rsidR="0012545D" w:rsidRPr="0012545D">
        <w:t>Water Complete Irrigation</w:t>
      </w:r>
      <w:r w:rsidR="0012545D">
        <w:t>)</w:t>
      </w:r>
    </w:p>
    <w:p w14:paraId="2062E3F5" w14:textId="15DD419D" w:rsidR="00977932" w:rsidRDefault="00977932" w:rsidP="00977932">
      <w:pPr>
        <w:pStyle w:val="ListParagraph"/>
        <w:numPr>
          <w:ilvl w:val="0"/>
          <w:numId w:val="7"/>
        </w:numPr>
      </w:pPr>
      <w:r>
        <w:t>Fertilizer</w:t>
      </w:r>
      <w:r w:rsidR="00346791">
        <w:t xml:space="preserve"> (Fertilizer complete analysis, Heavy metals (State Registrations), Humic and Fulvic Acids (AOAC, ISO, CDFA, V&amp;B, Colorimetric)</w:t>
      </w:r>
    </w:p>
    <w:p w14:paraId="3ADFC4FD" w14:textId="77777777" w:rsidR="000939E7" w:rsidRPr="0012545D" w:rsidRDefault="000939E7" w:rsidP="000939E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545D">
        <w:rPr>
          <w:sz w:val="22"/>
          <w:szCs w:val="22"/>
        </w:rPr>
        <w:t>Construction Materials</w:t>
      </w:r>
    </w:p>
    <w:p w14:paraId="3594E551" w14:textId="63CFE92D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Soil and Aggregates</w:t>
      </w:r>
      <w:r w:rsidR="00D83377" w:rsidRPr="0012545D">
        <w:rPr>
          <w:sz w:val="22"/>
          <w:szCs w:val="22"/>
        </w:rPr>
        <w:t xml:space="preserve"> </w:t>
      </w:r>
      <w:r w:rsidR="0012545D" w:rsidRPr="0012545D">
        <w:rPr>
          <w:sz w:val="22"/>
          <w:szCs w:val="22"/>
        </w:rPr>
        <w:t>(Test Parameters)</w:t>
      </w:r>
    </w:p>
    <w:p w14:paraId="2C2E323D" w14:textId="77777777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Water</w:t>
      </w:r>
    </w:p>
    <w:p w14:paraId="36CEE97A" w14:textId="4D49FA27" w:rsidR="000939E7" w:rsidRPr="0012545D" w:rsidRDefault="000939E7" w:rsidP="009779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545D">
        <w:rPr>
          <w:sz w:val="22"/>
          <w:szCs w:val="22"/>
        </w:rPr>
        <w:t>Dietary Supplements</w:t>
      </w:r>
    </w:p>
    <w:p w14:paraId="0A7ACBF0" w14:textId="38A06FCD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Contaminants</w:t>
      </w:r>
    </w:p>
    <w:p w14:paraId="2B51F66D" w14:textId="30B1EF19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Minerals</w:t>
      </w:r>
    </w:p>
    <w:p w14:paraId="4E17CF20" w14:textId="050CD740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Potency</w:t>
      </w:r>
    </w:p>
    <w:p w14:paraId="0C331C3D" w14:textId="5E2706A6" w:rsidR="000939E7" w:rsidRPr="0012545D" w:rsidRDefault="000939E7" w:rsidP="009779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545D">
        <w:rPr>
          <w:sz w:val="22"/>
          <w:szCs w:val="22"/>
        </w:rPr>
        <w:t>Environmental</w:t>
      </w:r>
    </w:p>
    <w:p w14:paraId="1616E250" w14:textId="54B9A797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Organics</w:t>
      </w:r>
    </w:p>
    <w:p w14:paraId="6D18AE19" w14:textId="1817F0E4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Inorganics</w:t>
      </w:r>
    </w:p>
    <w:p w14:paraId="199B1AA7" w14:textId="73AD3582" w:rsidR="000939E7" w:rsidRPr="0012545D" w:rsidRDefault="000939E7" w:rsidP="000939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Met</w:t>
      </w:r>
      <w:r w:rsidR="007D1996" w:rsidRPr="0012545D">
        <w:rPr>
          <w:sz w:val="22"/>
          <w:szCs w:val="22"/>
        </w:rPr>
        <w:t>a</w:t>
      </w:r>
      <w:r w:rsidRPr="0012545D">
        <w:rPr>
          <w:sz w:val="22"/>
          <w:szCs w:val="22"/>
        </w:rPr>
        <w:t>ls</w:t>
      </w:r>
    </w:p>
    <w:p w14:paraId="1CC73397" w14:textId="4CAB6BAE" w:rsidR="000939E7" w:rsidRPr="0012545D" w:rsidRDefault="000939E7" w:rsidP="0097793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545D">
        <w:rPr>
          <w:sz w:val="22"/>
          <w:szCs w:val="22"/>
        </w:rPr>
        <w:t>Microbiology</w:t>
      </w:r>
    </w:p>
    <w:p w14:paraId="03C7B6AE" w14:textId="0D67CDC0" w:rsidR="007D1996" w:rsidRPr="0012545D" w:rsidRDefault="007D1996" w:rsidP="007D199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2545D">
        <w:rPr>
          <w:sz w:val="22"/>
          <w:szCs w:val="22"/>
        </w:rPr>
        <w:t>Pathogens</w:t>
      </w:r>
    </w:p>
    <w:p w14:paraId="6E538AB4" w14:textId="1770B1A3" w:rsidR="007D1996" w:rsidRDefault="007D1996" w:rsidP="007D1996">
      <w:pPr>
        <w:pStyle w:val="ListParagraph"/>
        <w:numPr>
          <w:ilvl w:val="0"/>
          <w:numId w:val="7"/>
        </w:numPr>
      </w:pPr>
      <w:r>
        <w:t>Water</w:t>
      </w:r>
    </w:p>
    <w:p w14:paraId="6B74645D" w14:textId="38652EF5" w:rsidR="00977932" w:rsidRDefault="00977932" w:rsidP="00977932">
      <w:pPr>
        <w:pStyle w:val="ListParagraph"/>
        <w:numPr>
          <w:ilvl w:val="0"/>
          <w:numId w:val="6"/>
        </w:numPr>
      </w:pPr>
      <w:r>
        <w:t>Water</w:t>
      </w:r>
    </w:p>
    <w:p w14:paraId="42B7DA75" w14:textId="54B68237" w:rsidR="00977932" w:rsidRDefault="00977932" w:rsidP="0012545D">
      <w:pPr>
        <w:pStyle w:val="ListParagraph"/>
        <w:numPr>
          <w:ilvl w:val="0"/>
          <w:numId w:val="7"/>
        </w:numPr>
      </w:pPr>
      <w:r>
        <w:t>Safe Drinking Water</w:t>
      </w:r>
      <w:r w:rsidR="0012545D">
        <w:t xml:space="preserve"> </w:t>
      </w:r>
      <w:r w:rsidR="0012545D">
        <w:t xml:space="preserve">(Water Quality A (builders, </w:t>
      </w:r>
      <w:proofErr w:type="gramStart"/>
      <w:r w:rsidR="0012545D" w:rsidRPr="00346791">
        <w:rPr>
          <w:b/>
          <w:bCs/>
          <w:color w:val="EE0000"/>
        </w:rPr>
        <w:t>MAG??</w:t>
      </w:r>
      <w:proofErr w:type="gramEnd"/>
      <w:r w:rsidR="0012545D" w:rsidRPr="00346791">
        <w:rPr>
          <w:b/>
          <w:bCs/>
          <w:color w:val="EE0000"/>
        </w:rPr>
        <w:t>??),</w:t>
      </w:r>
      <w:r w:rsidR="0012545D" w:rsidRPr="00346791">
        <w:rPr>
          <w:color w:val="EE0000"/>
        </w:rPr>
        <w:t xml:space="preserve"> </w:t>
      </w:r>
      <w:r w:rsidR="0012545D">
        <w:t>B (For Bank loan), C (ADHS recommended for wells)</w:t>
      </w:r>
    </w:p>
    <w:p w14:paraId="43DA0C3E" w14:textId="7FE37BDF" w:rsidR="007D1996" w:rsidRDefault="00977932" w:rsidP="007C730A">
      <w:pPr>
        <w:pStyle w:val="ListParagraph"/>
        <w:numPr>
          <w:ilvl w:val="0"/>
          <w:numId w:val="7"/>
        </w:numPr>
      </w:pPr>
      <w:r>
        <w:t>Wastewater</w:t>
      </w:r>
    </w:p>
    <w:p w14:paraId="2071BB39" w14:textId="7A46302B" w:rsidR="007D1996" w:rsidRDefault="007D1996" w:rsidP="007D1996">
      <w:pPr>
        <w:pBdr>
          <w:bottom w:val="single" w:sz="12" w:space="1" w:color="auto"/>
        </w:pBdr>
      </w:pPr>
      <w:r>
        <w:t xml:space="preserve">    G.</w:t>
      </w:r>
      <w:r>
        <w:tab/>
        <w:t>Other Tests</w:t>
      </w:r>
    </w:p>
    <w:p w14:paraId="7E38BC24" w14:textId="2D9103B6" w:rsidR="007C730A" w:rsidRDefault="007C730A" w:rsidP="007D1996">
      <w:r>
        <w:t>A. Agriculture</w:t>
      </w:r>
    </w:p>
    <w:p w14:paraId="34B80C4E" w14:textId="24B1C0A4" w:rsidR="007C730A" w:rsidRDefault="007C730A" w:rsidP="007D1996">
      <w:r>
        <w:t xml:space="preserve"> - Soil</w:t>
      </w:r>
    </w:p>
    <w:p w14:paraId="0079C64B" w14:textId="75E86D2A" w:rsidR="007C730A" w:rsidRDefault="007C730A" w:rsidP="007D1996">
      <w:r>
        <w:t xml:space="preserve">  -- Soil Complete Analysis: pH, EC, Ca, Mg, Na, K, Cu, Fe, Mn, Zn, NO3-N, PO4-P, SO4-S, B &amp; Free Lime.  Calculated ESP, Estimated CEC.</w:t>
      </w:r>
    </w:p>
    <w:p w14:paraId="1E6EB35B" w14:textId="178A9E7E" w:rsidR="007C730A" w:rsidRDefault="007C730A" w:rsidP="007D1996">
      <w:r>
        <w:lastRenderedPageBreak/>
        <w:t xml:space="preserve">  -- Single Analysis: Organic Mater, Texture, CEC, </w:t>
      </w:r>
    </w:p>
    <w:p w14:paraId="6FF57140" w14:textId="77777777" w:rsidR="007C730A" w:rsidRDefault="007C730A" w:rsidP="007D1996"/>
    <w:sectPr w:rsidR="007C730A" w:rsidSect="007C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C03"/>
    <w:multiLevelType w:val="hybridMultilevel"/>
    <w:tmpl w:val="0FF805A2"/>
    <w:lvl w:ilvl="0" w:tplc="E6EC9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A1A"/>
    <w:multiLevelType w:val="hybridMultilevel"/>
    <w:tmpl w:val="0CF20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56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F84105"/>
    <w:multiLevelType w:val="hybridMultilevel"/>
    <w:tmpl w:val="6CE87F12"/>
    <w:lvl w:ilvl="0" w:tplc="6E6A74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103DB"/>
    <w:multiLevelType w:val="hybridMultilevel"/>
    <w:tmpl w:val="9BFCAA3A"/>
    <w:lvl w:ilvl="0" w:tplc="4950D2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E76436"/>
    <w:multiLevelType w:val="hybridMultilevel"/>
    <w:tmpl w:val="DBBE9842"/>
    <w:lvl w:ilvl="0" w:tplc="5C2EDC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884CA3"/>
    <w:multiLevelType w:val="hybridMultilevel"/>
    <w:tmpl w:val="74B01BFE"/>
    <w:lvl w:ilvl="0" w:tplc="BF304892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865472">
    <w:abstractNumId w:val="0"/>
  </w:num>
  <w:num w:numId="2" w16cid:durableId="1193497017">
    <w:abstractNumId w:val="6"/>
  </w:num>
  <w:num w:numId="3" w16cid:durableId="627275541">
    <w:abstractNumId w:val="2"/>
  </w:num>
  <w:num w:numId="4" w16cid:durableId="1421097161">
    <w:abstractNumId w:val="5"/>
  </w:num>
  <w:num w:numId="5" w16cid:durableId="1892617954">
    <w:abstractNumId w:val="3"/>
  </w:num>
  <w:num w:numId="6" w16cid:durableId="987444317">
    <w:abstractNumId w:val="1"/>
  </w:num>
  <w:num w:numId="7" w16cid:durableId="67164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79"/>
    <w:rsid w:val="0006686A"/>
    <w:rsid w:val="000939E7"/>
    <w:rsid w:val="000E3AA4"/>
    <w:rsid w:val="0012545D"/>
    <w:rsid w:val="00346791"/>
    <w:rsid w:val="00483203"/>
    <w:rsid w:val="006C110E"/>
    <w:rsid w:val="007C730A"/>
    <w:rsid w:val="007D1996"/>
    <w:rsid w:val="008C6A79"/>
    <w:rsid w:val="00977932"/>
    <w:rsid w:val="00A62890"/>
    <w:rsid w:val="00CA6ABA"/>
    <w:rsid w:val="00D83377"/>
    <w:rsid w:val="00F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AF36"/>
  <w15:chartTrackingRefBased/>
  <w15:docId w15:val="{8C54B4DE-D8B7-425E-A4D4-938A3C5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7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79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79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Sadang</dc:creator>
  <cp:keywords/>
  <dc:description/>
  <cp:lastModifiedBy>Yassine Adlani</cp:lastModifiedBy>
  <cp:revision>5</cp:revision>
  <dcterms:created xsi:type="dcterms:W3CDTF">2025-09-14T05:35:00Z</dcterms:created>
  <dcterms:modified xsi:type="dcterms:W3CDTF">2025-10-04T15:48:00Z</dcterms:modified>
</cp:coreProperties>
</file>