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французский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s'il vous plaît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Bonjour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Бонжу́р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Bienvenue à 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Бьенвеню́ а бо́р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Attention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Атансьо́н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s'il vous plaît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силь ву пле́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Ne sautez pas sur le pont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Не сотэ́ па сюр лё по́н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Attendez un peu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Аттанде́ ан пё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Arrêtez-vouz
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Аррэтэ́ ву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Merci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Мерси́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Merci beaucoup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Мерси́ боку́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Merci bien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Мерси́ бья́н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Au revoir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Оревуа́р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Bonne journée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Бон журнэ́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 vous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 ву́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Naviguez avec nous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Навиге́ авек ну́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по-французски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Je ne parle pas francais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Жё нё па́рль па франсэ́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C'est un bateau russe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Сэт ан бато́ рю́с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Combien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Комбье́н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C'est gratuit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 гратюи́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Nous sommes ouverts (du - au -)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Ну сом уве́р (дю - ö -)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Nous sommes fermés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Ну сом ферме́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Venez demain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Венэ́ дёмэ́н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Pardon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Пардо́н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Excusez-moi,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Эскью́зе муа́,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laissez-passer de moi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лессе́ пассе́ ду муа́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cédez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седе́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écartez vous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экартэ́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je dois travailler 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жё дуа́ травайе́ иси́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Ne asseyez pas 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Нё ву́з ассейе́ па иси́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C'est dangereux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 данжерё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Zéro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Зеро́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Deux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Дё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Trois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Труа́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Quatre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Кятр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Cinq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Санк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Сис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Sept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Huit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Уит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Neuf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Нёф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Dix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Диc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Onze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Унз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Douze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Дуз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