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0A81EC" w14:textId="77777777" w:rsidR="00AC23E3" w:rsidRDefault="00AC23E3" w:rsidP="00781679">
      <w:pPr>
        <w:jc w:val="both"/>
        <w:rPr>
          <w:rFonts w:ascii="Minion Pro" w:hAnsi="Minion Pro"/>
        </w:rPr>
      </w:pPr>
    </w:p>
    <w:p w14:paraId="79EC71CB" w14:textId="28F9B0CD" w:rsidR="00871DE0" w:rsidRDefault="00871DE0" w:rsidP="00781679">
      <w:pPr>
        <w:jc w:val="both"/>
        <w:rPr>
          <w:rFonts w:ascii="Minion Pro" w:hAnsi="Minion Pro"/>
        </w:rPr>
      </w:pPr>
      <w:r w:rsidRPr="00781679">
        <w:rPr>
          <w:rFonts w:ascii="Minion Pro" w:hAnsi="Minion Pro"/>
        </w:rPr>
        <w:t xml:space="preserve">El Programa de Convenios tiene como objetivo crear una red de descuentos y beneficios comerciales para los miembros de las </w:t>
      </w:r>
      <w:r w:rsidRPr="00781679">
        <w:rPr>
          <w:rFonts w:ascii="Minion Pro" w:hAnsi="Minion Pro"/>
          <w:i/>
        </w:rPr>
        <w:t>Comunidad Intelisis</w:t>
      </w:r>
      <w:r w:rsidRPr="00781679">
        <w:rPr>
          <w:rFonts w:ascii="Minion Pro" w:hAnsi="Minion Pro"/>
        </w:rPr>
        <w:t xml:space="preserve"> y, con ello, ayudar a nuestros clientes a estimular la demanda </w:t>
      </w:r>
      <w:r w:rsidR="00781679">
        <w:rPr>
          <w:rFonts w:ascii="Minion Pro" w:hAnsi="Minion Pro"/>
        </w:rPr>
        <w:t>de sus productos y/o servicios.</w:t>
      </w:r>
    </w:p>
    <w:p w14:paraId="1307B00D" w14:textId="77777777" w:rsidR="00781679" w:rsidRPr="00781679" w:rsidRDefault="00781679" w:rsidP="00781679">
      <w:pPr>
        <w:jc w:val="both"/>
        <w:rPr>
          <w:rFonts w:ascii="Minion Pro" w:hAnsi="Minion Pro"/>
        </w:rPr>
      </w:pPr>
    </w:p>
    <w:p w14:paraId="7ED67EA4" w14:textId="63413A94" w:rsidR="00871DE0" w:rsidRDefault="00871DE0" w:rsidP="00781679">
      <w:pPr>
        <w:jc w:val="both"/>
        <w:rPr>
          <w:rFonts w:ascii="Minion Pro" w:hAnsi="Minion Pro"/>
        </w:rPr>
      </w:pPr>
      <w:r w:rsidRPr="00781679">
        <w:rPr>
          <w:rFonts w:ascii="Minion Pro" w:hAnsi="Minion Pro"/>
        </w:rPr>
        <w:t xml:space="preserve">La Solución de Gestión Empresarial de </w:t>
      </w:r>
      <w:r w:rsidRPr="00781679">
        <w:rPr>
          <w:rFonts w:ascii="Minion Pro" w:hAnsi="Minion Pro"/>
          <w:i/>
        </w:rPr>
        <w:t>Intelisis</w:t>
      </w:r>
      <w:r w:rsidRPr="00781679">
        <w:rPr>
          <w:rFonts w:ascii="Minion Pro" w:hAnsi="Minion Pro"/>
        </w:rPr>
        <w:t xml:space="preserve"> tiene 35,000 usuarios en más de 2,280 compañías en México, lo que nos permite conformar la comunidad de clientes más grande e importante de pequeñas, medianas y grandes empresas a nivel nacional</w:t>
      </w:r>
      <w:r w:rsidR="00781679">
        <w:rPr>
          <w:rFonts w:ascii="Minion Pro" w:hAnsi="Minion Pro"/>
        </w:rPr>
        <w:t>.</w:t>
      </w:r>
    </w:p>
    <w:p w14:paraId="4060F91A" w14:textId="77777777" w:rsidR="00781679" w:rsidRPr="00781679" w:rsidRDefault="00781679" w:rsidP="00781679">
      <w:pPr>
        <w:jc w:val="both"/>
        <w:rPr>
          <w:rFonts w:ascii="Minion Pro" w:hAnsi="Minion Pro"/>
        </w:rPr>
      </w:pPr>
    </w:p>
    <w:p w14:paraId="05C54A33" w14:textId="50819A0F" w:rsidR="00871DE0" w:rsidRDefault="00871DE0" w:rsidP="00781679">
      <w:pPr>
        <w:jc w:val="both"/>
        <w:rPr>
          <w:rFonts w:ascii="Minion Pro" w:hAnsi="Minion Pro"/>
        </w:rPr>
      </w:pPr>
      <w:r w:rsidRPr="00781679">
        <w:rPr>
          <w:rFonts w:ascii="Minion Pro" w:hAnsi="Minion Pro"/>
        </w:rPr>
        <w:t xml:space="preserve">Como integrante de la </w:t>
      </w:r>
      <w:r w:rsidRPr="00781679">
        <w:rPr>
          <w:rFonts w:ascii="Minion Pro" w:hAnsi="Minion Pro"/>
          <w:i/>
        </w:rPr>
        <w:t>Comunidad Intelisis</w:t>
      </w:r>
      <w:r w:rsidRPr="00781679">
        <w:rPr>
          <w:rFonts w:ascii="Minion Pro" w:hAnsi="Minion Pro"/>
        </w:rPr>
        <w:t>, su organización y su personal tienen el beneficio de disfrutar de una serie de convenios comerciales y descuentos especiales, que nuestros clientes han diseñado exclusivamente para los miembros de este selecto grupo, cuyo denominador común es haber aceptado el compromiso de optimizar sus operaciones y elevar su nivel de productividad con el uso</w:t>
      </w:r>
      <w:r w:rsidR="00781679">
        <w:rPr>
          <w:rFonts w:ascii="Minion Pro" w:hAnsi="Minion Pro"/>
        </w:rPr>
        <w:t xml:space="preserve"> de la plataforma de </w:t>
      </w:r>
      <w:r w:rsidR="00781679" w:rsidRPr="009A4B34">
        <w:rPr>
          <w:rFonts w:ascii="Minion Pro" w:hAnsi="Minion Pro"/>
          <w:i/>
        </w:rPr>
        <w:t>Intelisis</w:t>
      </w:r>
      <w:r w:rsidR="00781679">
        <w:rPr>
          <w:rFonts w:ascii="Minion Pro" w:hAnsi="Minion Pro"/>
        </w:rPr>
        <w:t>.</w:t>
      </w:r>
    </w:p>
    <w:p w14:paraId="06323E03" w14:textId="77777777" w:rsidR="00781679" w:rsidRPr="00781679" w:rsidRDefault="00781679" w:rsidP="00781679">
      <w:pPr>
        <w:jc w:val="both"/>
        <w:rPr>
          <w:rFonts w:ascii="Minion Pro" w:hAnsi="Minion Pro"/>
        </w:rPr>
      </w:pPr>
    </w:p>
    <w:p w14:paraId="7CBC3A4D" w14:textId="77777777" w:rsidR="00871DE0" w:rsidRDefault="00871DE0" w:rsidP="00781679">
      <w:pPr>
        <w:jc w:val="both"/>
        <w:rPr>
          <w:rFonts w:ascii="Minion Pro" w:hAnsi="Minion Pro"/>
        </w:rPr>
      </w:pPr>
      <w:r w:rsidRPr="00781679">
        <w:rPr>
          <w:rFonts w:ascii="Minion Pro" w:hAnsi="Minion Pro"/>
        </w:rPr>
        <w:t xml:space="preserve">Lo invitamos a generar convenios para la </w:t>
      </w:r>
      <w:r w:rsidRPr="009A4B34">
        <w:rPr>
          <w:rFonts w:ascii="Minion Pro" w:hAnsi="Minion Pro"/>
          <w:i/>
        </w:rPr>
        <w:t>Comunidad Intelisis</w:t>
      </w:r>
      <w:r w:rsidRPr="00781679">
        <w:rPr>
          <w:rFonts w:ascii="Minion Pro" w:hAnsi="Minion Pro"/>
          <w:b/>
        </w:rPr>
        <w:t xml:space="preserve"> </w:t>
      </w:r>
      <w:r w:rsidRPr="00781679">
        <w:rPr>
          <w:rFonts w:ascii="Minion Pro" w:hAnsi="Minion Pro"/>
        </w:rPr>
        <w:t>y</w:t>
      </w:r>
      <w:r w:rsidRPr="00781679">
        <w:rPr>
          <w:rFonts w:ascii="Minion Pro" w:hAnsi="Minion Pro"/>
          <w:b/>
        </w:rPr>
        <w:t xml:space="preserve"> </w:t>
      </w:r>
      <w:r w:rsidRPr="00781679">
        <w:rPr>
          <w:rFonts w:ascii="Minion Pro" w:hAnsi="Minion Pro"/>
        </w:rPr>
        <w:t>estimular la demanda de sus productos y/o servicios.</w:t>
      </w:r>
    </w:p>
    <w:p w14:paraId="6E640158" w14:textId="77777777" w:rsidR="00781679" w:rsidRDefault="00781679" w:rsidP="00781679">
      <w:pPr>
        <w:jc w:val="center"/>
        <w:rPr>
          <w:rFonts w:ascii="Minion Pro" w:hAnsi="Minion Pro"/>
          <w:b/>
        </w:rPr>
      </w:pPr>
    </w:p>
    <w:p w14:paraId="1700084B" w14:textId="77777777" w:rsidR="00781679" w:rsidRDefault="00781679" w:rsidP="00781679">
      <w:pPr>
        <w:jc w:val="center"/>
        <w:rPr>
          <w:rFonts w:ascii="Minion Pro" w:hAnsi="Minion Pro"/>
          <w:b/>
        </w:rPr>
      </w:pPr>
      <w:bookmarkStart w:id="0" w:name="_GoBack"/>
      <w:bookmarkEnd w:id="0"/>
    </w:p>
    <w:p w14:paraId="774AECBA" w14:textId="77777777" w:rsidR="00781679" w:rsidRDefault="00781679" w:rsidP="00781679">
      <w:pPr>
        <w:jc w:val="center"/>
        <w:rPr>
          <w:rFonts w:ascii="Minion Pro" w:hAnsi="Minion Pro"/>
          <w:b/>
        </w:rPr>
      </w:pPr>
    </w:p>
    <w:p w14:paraId="3E721083" w14:textId="77777777" w:rsidR="00AC23E3" w:rsidRDefault="00AC23E3" w:rsidP="00781679">
      <w:pPr>
        <w:jc w:val="center"/>
        <w:rPr>
          <w:rFonts w:ascii="Minion Pro" w:hAnsi="Minion Pro"/>
          <w:b/>
        </w:rPr>
      </w:pPr>
    </w:p>
    <w:p w14:paraId="38F0401E" w14:textId="27544800" w:rsidR="00AC23E3" w:rsidRDefault="00BD5043" w:rsidP="00781679">
      <w:pPr>
        <w:jc w:val="center"/>
        <w:rPr>
          <w:rFonts w:ascii="Minion Pro" w:hAnsi="Minion Pro"/>
          <w:b/>
        </w:rPr>
      </w:pPr>
      <w:r>
        <w:rPr>
          <w:rFonts w:ascii="Myriad Pro" w:hAnsi="Myriad Pro" w:cs="Lucida Sans"/>
          <w:bCs/>
          <w:noProof/>
          <w:color w:val="2179D6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57BEC" wp14:editId="2DC85A06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5029200" cy="1371600"/>
                <wp:effectExtent l="50800" t="25400" r="76200" b="101600"/>
                <wp:wrapThrough wrapText="bothSides">
                  <wp:wrapPolygon edited="0">
                    <wp:start x="-109" y="-400"/>
                    <wp:lineTo x="-218" y="-400"/>
                    <wp:lineTo x="-218" y="18800"/>
                    <wp:lineTo x="764" y="22800"/>
                    <wp:lineTo x="21818" y="22800"/>
                    <wp:lineTo x="21818" y="4400"/>
                    <wp:lineTo x="21491" y="2800"/>
                    <wp:lineTo x="20727" y="-400"/>
                    <wp:lineTo x="-109" y="-400"/>
                  </wp:wrapPolygon>
                </wp:wrapThrough>
                <wp:docPr id="5" name="Snip Diagonal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371600"/>
                        </a:xfrm>
                        <a:prstGeom prst="snip2DiagRect">
                          <a:avLst/>
                        </a:prstGeom>
                        <a:solidFill>
                          <a:srgbClr val="C2D3ED"/>
                        </a:solidFill>
                        <a:ln>
                          <a:solidFill>
                            <a:srgbClr val="A9C5EE"/>
                          </a:solidFill>
                        </a:ln>
                        <a:effectLst>
                          <a:outerShdw blurRad="40000" dist="20000" dir="5400000" rotWithShape="0">
                            <a:schemeClr val="tx1">
                              <a:lumMod val="50000"/>
                              <a:lumOff val="50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E2B34" w14:textId="77777777" w:rsidR="008739C7" w:rsidRPr="00781679" w:rsidRDefault="008739C7" w:rsidP="00BD5043">
                            <w:pPr>
                              <w:jc w:val="center"/>
                              <w:rPr>
                                <w:rFonts w:ascii="Minion Pro" w:hAnsi="Minion Pro"/>
                              </w:rPr>
                            </w:pPr>
                            <w:r w:rsidRPr="00781679">
                              <w:rPr>
                                <w:rFonts w:ascii="Minion Pro" w:hAnsi="Minion Pro"/>
                              </w:rPr>
                              <w:t xml:space="preserve">Para mayor información, favor de comunicarse con: </w:t>
                            </w:r>
                          </w:p>
                          <w:p w14:paraId="131C3426" w14:textId="77777777" w:rsidR="008739C7" w:rsidRPr="00781679" w:rsidRDefault="008739C7" w:rsidP="00BD5043">
                            <w:pPr>
                              <w:pStyle w:val="NoSpacing"/>
                              <w:jc w:val="center"/>
                              <w:rPr>
                                <w:rFonts w:ascii="Minion Pro" w:eastAsiaTheme="minorHAnsi" w:hAnsi="Minion Pro"/>
                                <w:lang w:eastAsia="en-US"/>
                              </w:rPr>
                            </w:pPr>
                            <w:r w:rsidRPr="00781679">
                              <w:rPr>
                                <w:rFonts w:ascii="Minion Pro" w:eastAsiaTheme="minorHAnsi" w:hAnsi="Minion Pro"/>
                                <w:lang w:eastAsia="en-US"/>
                              </w:rPr>
                              <w:t>Marlene Nava</w:t>
                            </w:r>
                          </w:p>
                          <w:p w14:paraId="3C094981" w14:textId="77777777" w:rsidR="008739C7" w:rsidRPr="00781679" w:rsidRDefault="008739C7" w:rsidP="00BD5043">
                            <w:pPr>
                              <w:pStyle w:val="NoSpacing"/>
                              <w:jc w:val="center"/>
                              <w:rPr>
                                <w:rFonts w:ascii="Minion Pro" w:eastAsiaTheme="minorHAnsi" w:hAnsi="Minion Pro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781679">
                              <w:rPr>
                                <w:rFonts w:ascii="Minion Pro" w:eastAsiaTheme="minorHAnsi" w:hAnsi="Minion Pro"/>
                                <w:sz w:val="22"/>
                                <w:szCs w:val="22"/>
                                <w:lang w:eastAsia="en-US"/>
                              </w:rPr>
                              <w:t>Gerente de Comunidad Intelisis</w:t>
                            </w:r>
                          </w:p>
                          <w:p w14:paraId="4B55C071" w14:textId="77777777" w:rsidR="008739C7" w:rsidRPr="00781679" w:rsidRDefault="008739C7" w:rsidP="00BD5043">
                            <w:pPr>
                              <w:pStyle w:val="NoSpacing"/>
                              <w:jc w:val="center"/>
                              <w:rPr>
                                <w:rFonts w:ascii="Minion Pro" w:eastAsiaTheme="minorHAnsi" w:hAnsi="Minion Pro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781679">
                              <w:rPr>
                                <w:rFonts w:ascii="Minion Pro" w:eastAsiaTheme="minorHAnsi" w:hAnsi="Minion Pro"/>
                                <w:sz w:val="22"/>
                                <w:szCs w:val="22"/>
                                <w:lang w:eastAsia="en-US"/>
                              </w:rPr>
                              <w:t xml:space="preserve">Teléfono: 50811212 Ext. 6352 </w:t>
                            </w:r>
                          </w:p>
                          <w:p w14:paraId="33C47C14" w14:textId="77777777" w:rsidR="008739C7" w:rsidRPr="00781679" w:rsidRDefault="008739C7" w:rsidP="00BD5043">
                            <w:pPr>
                              <w:pStyle w:val="NoSpacing"/>
                              <w:jc w:val="center"/>
                              <w:rPr>
                                <w:rFonts w:ascii="Minion Pro" w:eastAsiaTheme="minorHAnsi" w:hAnsi="Minion Pro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781679">
                              <w:rPr>
                                <w:rFonts w:ascii="Minion Pro" w:eastAsiaTheme="minorHAnsi" w:hAnsi="Minion Pro"/>
                                <w:sz w:val="22"/>
                                <w:szCs w:val="22"/>
                                <w:lang w:eastAsia="en-US"/>
                              </w:rPr>
                              <w:t>Móvil: 5530089533</w:t>
                            </w:r>
                          </w:p>
                          <w:p w14:paraId="13D8DA9E" w14:textId="77777777" w:rsidR="008739C7" w:rsidRPr="00781679" w:rsidRDefault="008739C7" w:rsidP="00BD5043">
                            <w:pPr>
                              <w:pStyle w:val="NoSpacing"/>
                              <w:jc w:val="center"/>
                              <w:rPr>
                                <w:rFonts w:ascii="Minion Pro" w:eastAsiaTheme="minorHAnsi" w:hAnsi="Minion Pro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781679">
                              <w:rPr>
                                <w:rFonts w:ascii="Minion Pro" w:eastAsiaTheme="minorHAnsi" w:hAnsi="Minion Pro"/>
                                <w:sz w:val="22"/>
                                <w:szCs w:val="22"/>
                                <w:lang w:eastAsia="en-US"/>
                              </w:rPr>
                              <w:t xml:space="preserve">Email: </w:t>
                            </w:r>
                            <w:hyperlink r:id="rId9" w:history="1">
                              <w:r w:rsidRPr="00781679">
                                <w:rPr>
                                  <w:rStyle w:val="Hyperlink"/>
                                  <w:rFonts w:ascii="Minion Pro" w:eastAsiaTheme="minorHAnsi" w:hAnsi="Minion Pro"/>
                                  <w:color w:val="2179D6"/>
                                  <w:sz w:val="22"/>
                                  <w:szCs w:val="22"/>
                                  <w:lang w:eastAsia="en-US"/>
                                </w:rPr>
                                <w:t>mnava@intelisis.com</w:t>
                              </w:r>
                            </w:hyperlink>
                          </w:p>
                          <w:p w14:paraId="756BAEA9" w14:textId="77777777" w:rsidR="008739C7" w:rsidRDefault="008739C7" w:rsidP="00BD50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Diagonal Corner Rectangle 5" o:spid="_x0000_s1026" style="position:absolute;left:0;text-align:left;margin-left:0;margin-top:1.8pt;width:396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29200,137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" adj="-11796480,,5400" path="m0,0l4800595,,5029200,228605,5029200,1371600,5029200,1371600,228605,1371600,,1142995,,0xe" fillcolor="#c2d3ed" strokecolor="#a9c5ee">
                <v:stroke joinstyle="miter"/>
                <v:shadow on="t" color="gray [1629]" opacity="24903f" mv:blur="40000f" origin=",.5" offset="0,20000emu"/>
                <v:formulas/>
                <v:path arrowok="t" o:connecttype="custom" o:connectlocs="0,0;4800595,0;5029200,228605;5029200,1371600;5029200,1371600;228605,1371600;0,1142995;0,0" o:connectangles="0,0,0,0,0,0,0,0" textboxrect="0,0,5029200,1371600"/>
                <v:textbox>
                  <w:txbxContent>
                    <w:p w14:paraId="328E2B34" w14:textId="77777777" w:rsidR="008739C7" w:rsidRPr="00781679" w:rsidRDefault="008739C7" w:rsidP="00BD5043">
                      <w:pPr>
                        <w:jc w:val="center"/>
                        <w:rPr>
                          <w:rFonts w:ascii="Minion Pro" w:hAnsi="Minion Pro"/>
                        </w:rPr>
                      </w:pPr>
                      <w:r w:rsidRPr="00781679">
                        <w:rPr>
                          <w:rFonts w:ascii="Minion Pro" w:hAnsi="Minion Pro"/>
                        </w:rPr>
                        <w:t xml:space="preserve">Para mayor información, favor de comunicarse con: </w:t>
                      </w:r>
                    </w:p>
                    <w:p w14:paraId="131C3426" w14:textId="77777777" w:rsidR="008739C7" w:rsidRPr="00781679" w:rsidRDefault="008739C7" w:rsidP="00BD5043">
                      <w:pPr>
                        <w:pStyle w:val="NoSpacing"/>
                        <w:jc w:val="center"/>
                        <w:rPr>
                          <w:rFonts w:ascii="Minion Pro" w:eastAsiaTheme="minorHAnsi" w:hAnsi="Minion Pro"/>
                          <w:lang w:eastAsia="en-US"/>
                        </w:rPr>
                      </w:pPr>
                      <w:r w:rsidRPr="00781679">
                        <w:rPr>
                          <w:rFonts w:ascii="Minion Pro" w:eastAsiaTheme="minorHAnsi" w:hAnsi="Minion Pro"/>
                          <w:lang w:eastAsia="en-US"/>
                        </w:rPr>
                        <w:t>Marlene Nava</w:t>
                      </w:r>
                    </w:p>
                    <w:p w14:paraId="3C094981" w14:textId="77777777" w:rsidR="008739C7" w:rsidRPr="00781679" w:rsidRDefault="008739C7" w:rsidP="00BD5043">
                      <w:pPr>
                        <w:pStyle w:val="NoSpacing"/>
                        <w:jc w:val="center"/>
                        <w:rPr>
                          <w:rFonts w:ascii="Minion Pro" w:eastAsiaTheme="minorHAnsi" w:hAnsi="Minion Pro"/>
                          <w:sz w:val="22"/>
                          <w:szCs w:val="22"/>
                          <w:lang w:eastAsia="en-US"/>
                        </w:rPr>
                      </w:pPr>
                      <w:r w:rsidRPr="00781679">
                        <w:rPr>
                          <w:rFonts w:ascii="Minion Pro" w:eastAsiaTheme="minorHAnsi" w:hAnsi="Minion Pro"/>
                          <w:sz w:val="22"/>
                          <w:szCs w:val="22"/>
                          <w:lang w:eastAsia="en-US"/>
                        </w:rPr>
                        <w:t>Gerente de Comunidad Intelisis</w:t>
                      </w:r>
                    </w:p>
                    <w:p w14:paraId="4B55C071" w14:textId="77777777" w:rsidR="008739C7" w:rsidRPr="00781679" w:rsidRDefault="008739C7" w:rsidP="00BD5043">
                      <w:pPr>
                        <w:pStyle w:val="NoSpacing"/>
                        <w:jc w:val="center"/>
                        <w:rPr>
                          <w:rFonts w:ascii="Minion Pro" w:eastAsiaTheme="minorHAnsi" w:hAnsi="Minion Pro"/>
                          <w:sz w:val="22"/>
                          <w:szCs w:val="22"/>
                          <w:lang w:eastAsia="en-US"/>
                        </w:rPr>
                      </w:pPr>
                      <w:r w:rsidRPr="00781679">
                        <w:rPr>
                          <w:rFonts w:ascii="Minion Pro" w:eastAsiaTheme="minorHAnsi" w:hAnsi="Minion Pro"/>
                          <w:sz w:val="22"/>
                          <w:szCs w:val="22"/>
                          <w:lang w:eastAsia="en-US"/>
                        </w:rPr>
                        <w:t xml:space="preserve">Teléfono: 50811212 Ext. 6352 </w:t>
                      </w:r>
                    </w:p>
                    <w:p w14:paraId="33C47C14" w14:textId="77777777" w:rsidR="008739C7" w:rsidRPr="00781679" w:rsidRDefault="008739C7" w:rsidP="00BD5043">
                      <w:pPr>
                        <w:pStyle w:val="NoSpacing"/>
                        <w:jc w:val="center"/>
                        <w:rPr>
                          <w:rFonts w:ascii="Minion Pro" w:eastAsiaTheme="minorHAnsi" w:hAnsi="Minion Pro"/>
                          <w:sz w:val="22"/>
                          <w:szCs w:val="22"/>
                          <w:lang w:eastAsia="en-US"/>
                        </w:rPr>
                      </w:pPr>
                      <w:r w:rsidRPr="00781679">
                        <w:rPr>
                          <w:rFonts w:ascii="Minion Pro" w:eastAsiaTheme="minorHAnsi" w:hAnsi="Minion Pro"/>
                          <w:sz w:val="22"/>
                          <w:szCs w:val="22"/>
                          <w:lang w:eastAsia="en-US"/>
                        </w:rPr>
                        <w:t>Móvil: 5530089533</w:t>
                      </w:r>
                    </w:p>
                    <w:p w14:paraId="13D8DA9E" w14:textId="77777777" w:rsidR="008739C7" w:rsidRPr="00781679" w:rsidRDefault="008739C7" w:rsidP="00BD5043">
                      <w:pPr>
                        <w:pStyle w:val="NoSpacing"/>
                        <w:jc w:val="center"/>
                        <w:rPr>
                          <w:rFonts w:ascii="Minion Pro" w:eastAsiaTheme="minorHAnsi" w:hAnsi="Minion Pro"/>
                          <w:sz w:val="22"/>
                          <w:szCs w:val="22"/>
                          <w:lang w:eastAsia="en-US"/>
                        </w:rPr>
                      </w:pPr>
                      <w:r w:rsidRPr="00781679">
                        <w:rPr>
                          <w:rFonts w:ascii="Minion Pro" w:eastAsiaTheme="minorHAnsi" w:hAnsi="Minion Pro"/>
                          <w:sz w:val="22"/>
                          <w:szCs w:val="22"/>
                          <w:lang w:eastAsia="en-US"/>
                        </w:rPr>
                        <w:t xml:space="preserve">Email: </w:t>
                      </w:r>
                      <w:hyperlink r:id="rId10" w:history="1">
                        <w:r w:rsidRPr="00781679">
                          <w:rPr>
                            <w:rStyle w:val="Hyperlink"/>
                            <w:rFonts w:ascii="Minion Pro" w:eastAsiaTheme="minorHAnsi" w:hAnsi="Minion Pro"/>
                            <w:color w:val="2179D6"/>
                            <w:sz w:val="22"/>
                            <w:szCs w:val="22"/>
                            <w:lang w:eastAsia="en-US"/>
                          </w:rPr>
                          <w:t>mnava@intelisis.com</w:t>
                        </w:r>
                      </w:hyperlink>
                    </w:p>
                    <w:p w14:paraId="756BAEA9" w14:textId="77777777" w:rsidR="008739C7" w:rsidRDefault="008739C7" w:rsidP="00BD5043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3D88028" w14:textId="16DC9531" w:rsidR="00AC23E3" w:rsidRDefault="00AC23E3" w:rsidP="00781679">
      <w:pPr>
        <w:jc w:val="center"/>
        <w:rPr>
          <w:rFonts w:ascii="Minion Pro" w:hAnsi="Minion Pro"/>
          <w:b/>
        </w:rPr>
      </w:pPr>
    </w:p>
    <w:p w14:paraId="53B986C0" w14:textId="089134A3" w:rsidR="00AC23E3" w:rsidRPr="00781679" w:rsidRDefault="00AC23E3" w:rsidP="00781679">
      <w:pPr>
        <w:jc w:val="center"/>
        <w:rPr>
          <w:rFonts w:ascii="Minion Pro" w:hAnsi="Minion Pro"/>
          <w:b/>
        </w:rPr>
      </w:pPr>
    </w:p>
    <w:p w14:paraId="11D28376" w14:textId="77777777" w:rsidR="00871DE0" w:rsidRPr="00781679" w:rsidRDefault="00871DE0" w:rsidP="00781679">
      <w:pPr>
        <w:pStyle w:val="NoSpacing"/>
        <w:rPr>
          <w:rFonts w:ascii="Minion Pro" w:eastAsiaTheme="minorHAnsi" w:hAnsi="Minion Pro"/>
          <w:sz w:val="22"/>
          <w:szCs w:val="22"/>
          <w:lang w:eastAsia="en-US"/>
        </w:rPr>
      </w:pPr>
    </w:p>
    <w:p w14:paraId="5409FAC4" w14:textId="77777777" w:rsidR="00871DE0" w:rsidRPr="00781679" w:rsidRDefault="00871DE0" w:rsidP="00781679">
      <w:pPr>
        <w:pStyle w:val="NoSpacing"/>
        <w:rPr>
          <w:rFonts w:ascii="Minion Pro" w:eastAsiaTheme="minorHAnsi" w:hAnsi="Minion Pro"/>
          <w:sz w:val="22"/>
          <w:szCs w:val="22"/>
          <w:lang w:eastAsia="en-US"/>
        </w:rPr>
      </w:pPr>
    </w:p>
    <w:p w14:paraId="1DE61430" w14:textId="77777777" w:rsidR="00871DE0" w:rsidRPr="00781679" w:rsidRDefault="00871DE0" w:rsidP="00781679">
      <w:pPr>
        <w:pStyle w:val="NoSpacing"/>
        <w:rPr>
          <w:rFonts w:ascii="Minion Pro" w:eastAsiaTheme="minorHAnsi" w:hAnsi="Minion Pro"/>
          <w:sz w:val="22"/>
          <w:szCs w:val="22"/>
          <w:lang w:eastAsia="en-US"/>
        </w:rPr>
      </w:pPr>
    </w:p>
    <w:p w14:paraId="1EA126E4" w14:textId="77777777" w:rsidR="00871DE0" w:rsidRPr="00781679" w:rsidRDefault="00871DE0" w:rsidP="00781679">
      <w:pPr>
        <w:pStyle w:val="NoSpacing"/>
        <w:rPr>
          <w:rFonts w:ascii="Minion Pro" w:eastAsiaTheme="minorHAnsi" w:hAnsi="Minion Pro"/>
          <w:sz w:val="22"/>
          <w:szCs w:val="22"/>
          <w:lang w:eastAsia="en-US"/>
        </w:rPr>
      </w:pPr>
    </w:p>
    <w:p w14:paraId="275DCE2C" w14:textId="15F98747" w:rsidR="00871DE0" w:rsidRPr="00781679" w:rsidRDefault="00871DE0" w:rsidP="00781679">
      <w:pPr>
        <w:rPr>
          <w:rFonts w:ascii="Minion Pro" w:hAnsi="Minion Pro"/>
        </w:rPr>
      </w:pPr>
    </w:p>
    <w:p w14:paraId="54BB438D" w14:textId="77777777" w:rsidR="00871DE0" w:rsidRPr="00781679" w:rsidRDefault="00871DE0" w:rsidP="00781679">
      <w:pPr>
        <w:rPr>
          <w:rFonts w:ascii="Minion Pro" w:hAnsi="Minion Pro"/>
        </w:rPr>
      </w:pPr>
    </w:p>
    <w:p w14:paraId="2F1B62B2" w14:textId="77777777" w:rsidR="00871DE0" w:rsidRPr="00781679" w:rsidRDefault="00871DE0" w:rsidP="00781679">
      <w:pPr>
        <w:rPr>
          <w:rFonts w:ascii="Minion Pro" w:hAnsi="Minion Pro"/>
        </w:rPr>
      </w:pPr>
    </w:p>
    <w:p w14:paraId="48A624C6" w14:textId="77777777" w:rsidR="00871DE0" w:rsidRPr="00781679" w:rsidRDefault="00871DE0" w:rsidP="00781679">
      <w:pPr>
        <w:rPr>
          <w:rFonts w:ascii="Minion Pro" w:hAnsi="Minion Pro"/>
        </w:rPr>
      </w:pPr>
    </w:p>
    <w:p w14:paraId="28DD9F2A" w14:textId="77777777" w:rsidR="00871DE0" w:rsidRPr="00781679" w:rsidRDefault="00871DE0" w:rsidP="00781679">
      <w:pPr>
        <w:rPr>
          <w:rFonts w:ascii="Minion Pro" w:hAnsi="Minion Pro"/>
        </w:rPr>
      </w:pPr>
    </w:p>
    <w:p w14:paraId="22A8BA87" w14:textId="0F709D8C" w:rsidR="0087496E" w:rsidRPr="00781679" w:rsidRDefault="0087496E" w:rsidP="00781679">
      <w:pPr>
        <w:rPr>
          <w:rFonts w:ascii="Minion Pro" w:hAnsi="Minion Pro"/>
        </w:rPr>
      </w:pPr>
    </w:p>
    <w:sectPr w:rsidR="0087496E" w:rsidRPr="00781679" w:rsidSect="00BD5043">
      <w:headerReference w:type="default" r:id="rId11"/>
      <w:type w:val="continuous"/>
      <w:pgSz w:w="12240" w:h="15840"/>
      <w:pgMar w:top="2694" w:right="2886" w:bottom="127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322CB3" w14:textId="77777777" w:rsidR="008739C7" w:rsidRDefault="008739C7" w:rsidP="00303E51">
      <w:r>
        <w:separator/>
      </w:r>
    </w:p>
  </w:endnote>
  <w:endnote w:type="continuationSeparator" w:id="0">
    <w:p w14:paraId="6EC3C109" w14:textId="77777777" w:rsidR="008739C7" w:rsidRDefault="008739C7" w:rsidP="0030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Myriad Pro">
    <w:panose1 w:val="020B0503030403020204"/>
    <w:charset w:val="00"/>
    <w:family w:val="auto"/>
    <w:pitch w:val="variable"/>
    <w:sig w:usb0="A00002AF" w:usb1="5000204B" w:usb2="00000000" w:usb3="00000000" w:csb0="000001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088E02" w14:textId="77777777" w:rsidR="008739C7" w:rsidRDefault="008739C7" w:rsidP="00303E51">
      <w:r>
        <w:separator/>
      </w:r>
    </w:p>
  </w:footnote>
  <w:footnote w:type="continuationSeparator" w:id="0">
    <w:p w14:paraId="57211A9E" w14:textId="77777777" w:rsidR="008739C7" w:rsidRDefault="008739C7" w:rsidP="00303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6263AF" w14:textId="44CB9C85" w:rsidR="008739C7" w:rsidRPr="009A3974" w:rsidRDefault="00B22137" w:rsidP="009A3974">
    <w:pPr>
      <w:pStyle w:val="Header"/>
      <w:tabs>
        <w:tab w:val="clear" w:pos="4153"/>
        <w:tab w:val="clear" w:pos="8306"/>
        <w:tab w:val="left" w:pos="1274"/>
      </w:tabs>
    </w:pPr>
    <w:r>
      <w:rPr>
        <w:rFonts w:ascii="Minion Pro" w:hAnsi="Minion Pro"/>
        <w:noProof/>
        <w:lang w:val="en-US"/>
      </w:rPr>
      <w:drawing>
        <wp:anchor distT="0" distB="0" distL="114300" distR="114300" simplePos="0" relativeHeight="251664384" behindDoc="1" locked="0" layoutInCell="1" allowOverlap="1" wp14:anchorId="52406DB6" wp14:editId="0CBDBF54">
          <wp:simplePos x="0" y="0"/>
          <wp:positionH relativeFrom="column">
            <wp:posOffset>3886200</wp:posOffset>
          </wp:positionH>
          <wp:positionV relativeFrom="paragraph">
            <wp:posOffset>-453390</wp:posOffset>
          </wp:positionV>
          <wp:extent cx="2981325" cy="4081289"/>
          <wp:effectExtent l="0" t="0" r="0" b="825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_mm_azu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81325" cy="40812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39C7" w:rsidRPr="001F6191">
      <w:rPr>
        <w:rFonts w:ascii="Minion Pro" w:hAnsi="Minion Pro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3F2DA9" wp14:editId="4F532BFE">
              <wp:simplePos x="0" y="0"/>
              <wp:positionH relativeFrom="column">
                <wp:posOffset>-121920</wp:posOffset>
              </wp:positionH>
              <wp:positionV relativeFrom="paragraph">
                <wp:posOffset>494664</wp:posOffset>
              </wp:positionV>
              <wp:extent cx="2979420" cy="652145"/>
              <wp:effectExtent l="0" t="0" r="0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9420" cy="652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EBEF4F" w14:textId="3E22B919" w:rsidR="008739C7" w:rsidRPr="00B34589" w:rsidRDefault="008739C7" w:rsidP="00BD5043">
                          <w:pPr>
                            <w:rPr>
                              <w:rFonts w:ascii="Myriad Pro" w:hAnsi="Myriad Pro"/>
                              <w:b/>
                              <w:color w:val="2179D6"/>
                              <w:sz w:val="24"/>
                              <w:szCs w:val="24"/>
                            </w:rPr>
                          </w:pPr>
                          <w:r w:rsidRPr="00B34589">
                            <w:rPr>
                              <w:rFonts w:ascii="Myriad Pro" w:hAnsi="Myriad Pro"/>
                              <w:b/>
                              <w:color w:val="2179D6"/>
                              <w:sz w:val="24"/>
                              <w:szCs w:val="24"/>
                            </w:rPr>
                            <w:t>Invitación</w:t>
                          </w:r>
                        </w:p>
                        <w:p w14:paraId="37FB450F" w14:textId="5AE759A9" w:rsidR="008739C7" w:rsidRPr="00B34589" w:rsidRDefault="008739C7" w:rsidP="00BD5043">
                          <w:pPr>
                            <w:rPr>
                              <w:rFonts w:ascii="Myriad Pro" w:hAnsi="Myriad Pro"/>
                              <w:color w:val="2179D6"/>
                              <w:sz w:val="24"/>
                              <w:szCs w:val="24"/>
                            </w:rPr>
                          </w:pPr>
                          <w:r w:rsidRPr="00B34589">
                            <w:rPr>
                              <w:rFonts w:ascii="Myriad Pro" w:hAnsi="Myriad Pro"/>
                              <w:color w:val="2179D6"/>
                              <w:sz w:val="24"/>
                              <w:szCs w:val="24"/>
                            </w:rPr>
                            <w:t>Generación de convenio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7" type="#_x0000_t202" style="position:absolute;margin-left:-9.55pt;margin-top:38.95pt;width:234.6pt;height:5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" filled="f" stroked="f">
              <v:textbox>
                <w:txbxContent>
                  <w:p w14:paraId="3FEBEF4F" w14:textId="3E22B919" w:rsidR="008739C7" w:rsidRPr="00B34589" w:rsidRDefault="008739C7" w:rsidP="00BD5043">
                    <w:pPr>
                      <w:rPr>
                        <w:rFonts w:ascii="Myriad Pro" w:hAnsi="Myriad Pro"/>
                        <w:b/>
                        <w:color w:val="2179D6"/>
                        <w:sz w:val="24"/>
                        <w:szCs w:val="24"/>
                      </w:rPr>
                    </w:pPr>
                    <w:r w:rsidRPr="00B34589">
                      <w:rPr>
                        <w:rFonts w:ascii="Myriad Pro" w:hAnsi="Myriad Pro"/>
                        <w:b/>
                        <w:color w:val="2179D6"/>
                        <w:sz w:val="24"/>
                        <w:szCs w:val="24"/>
                      </w:rPr>
                      <w:t>Invitación</w:t>
                    </w:r>
                  </w:p>
                  <w:p w14:paraId="37FB450F" w14:textId="5AE759A9" w:rsidR="008739C7" w:rsidRPr="00B34589" w:rsidRDefault="008739C7" w:rsidP="00BD5043">
                    <w:pPr>
                      <w:rPr>
                        <w:rFonts w:ascii="Myriad Pro" w:hAnsi="Myriad Pro"/>
                        <w:color w:val="2179D6"/>
                        <w:sz w:val="24"/>
                        <w:szCs w:val="24"/>
                      </w:rPr>
                    </w:pPr>
                    <w:r w:rsidRPr="00B34589">
                      <w:rPr>
                        <w:rFonts w:ascii="Myriad Pro" w:hAnsi="Myriad Pro"/>
                        <w:color w:val="2179D6"/>
                        <w:sz w:val="24"/>
                        <w:szCs w:val="24"/>
                      </w:rPr>
                      <w:t>Generación de convenio</w:t>
                    </w:r>
                  </w:p>
                </w:txbxContent>
              </v:textbox>
            </v:shape>
          </w:pict>
        </mc:Fallback>
      </mc:AlternateContent>
    </w:r>
    <w:r w:rsidR="008739C7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1F2E68D1" wp14:editId="12D7C7C2">
          <wp:simplePos x="0" y="0"/>
          <wp:positionH relativeFrom="column">
            <wp:posOffset>5486400</wp:posOffset>
          </wp:positionH>
          <wp:positionV relativeFrom="paragraph">
            <wp:posOffset>8004810</wp:posOffset>
          </wp:positionV>
          <wp:extent cx="884682" cy="1028700"/>
          <wp:effectExtent l="0" t="0" r="4445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_mm_logo_az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682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00000002">
      <w:start w:val="1"/>
      <w:numFmt w:val="bullet"/>
      <w:lvlText w:val="%6."/>
      <w:lvlJc w:val="righ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00000002">
      <w:start w:val="1"/>
      <w:numFmt w:val="bullet"/>
      <w:lvlText w:val="%6."/>
      <w:lvlJc w:val="righ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00000002">
      <w:start w:val="1"/>
      <w:numFmt w:val="bullet"/>
      <w:lvlText w:val="%6."/>
      <w:lvlJc w:val="righ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00000002">
      <w:start w:val="1"/>
      <w:numFmt w:val="bullet"/>
      <w:lvlText w:val="%6."/>
      <w:lvlJc w:val="righ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4DF08FC"/>
    <w:multiLevelType w:val="hybridMultilevel"/>
    <w:tmpl w:val="C64256DE"/>
    <w:lvl w:ilvl="0" w:tplc="B5AE758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FD048E"/>
    <w:multiLevelType w:val="hybridMultilevel"/>
    <w:tmpl w:val="E31EB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EB2F4D"/>
    <w:multiLevelType w:val="hybridMultilevel"/>
    <w:tmpl w:val="3662A292"/>
    <w:lvl w:ilvl="0" w:tplc="B5AE758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E3F2E1D"/>
    <w:multiLevelType w:val="hybridMultilevel"/>
    <w:tmpl w:val="730C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6C2A35"/>
    <w:multiLevelType w:val="hybridMultilevel"/>
    <w:tmpl w:val="149039AE"/>
    <w:lvl w:ilvl="0" w:tplc="B5AE758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1D6EC8"/>
    <w:multiLevelType w:val="hybridMultilevel"/>
    <w:tmpl w:val="894A829C"/>
    <w:lvl w:ilvl="0" w:tplc="B5AE758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352354"/>
    <w:multiLevelType w:val="hybridMultilevel"/>
    <w:tmpl w:val="10DC21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576258"/>
    <w:multiLevelType w:val="hybridMultilevel"/>
    <w:tmpl w:val="F346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1E6B77"/>
    <w:multiLevelType w:val="hybridMultilevel"/>
    <w:tmpl w:val="4F42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7772F7"/>
    <w:multiLevelType w:val="hybridMultilevel"/>
    <w:tmpl w:val="5D562E82"/>
    <w:lvl w:ilvl="0" w:tplc="B5AE758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7752A0"/>
    <w:multiLevelType w:val="hybridMultilevel"/>
    <w:tmpl w:val="335CD6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0F744C"/>
    <w:multiLevelType w:val="hybridMultilevel"/>
    <w:tmpl w:val="D4901F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377D51"/>
    <w:multiLevelType w:val="hybridMultilevel"/>
    <w:tmpl w:val="D2EA0B92"/>
    <w:lvl w:ilvl="0" w:tplc="6972C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D22193"/>
    <w:multiLevelType w:val="hybridMultilevel"/>
    <w:tmpl w:val="77EAD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83602"/>
    <w:multiLevelType w:val="hybridMultilevel"/>
    <w:tmpl w:val="4012574A"/>
    <w:lvl w:ilvl="0" w:tplc="146E2344">
      <w:start w:val="1"/>
      <w:numFmt w:val="bullet"/>
      <w:lvlText w:val=""/>
      <w:lvlJc w:val="left"/>
      <w:pPr>
        <w:ind w:left="626" w:hanging="26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6803B0"/>
    <w:multiLevelType w:val="hybridMultilevel"/>
    <w:tmpl w:val="59CE9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5C1D05"/>
    <w:multiLevelType w:val="hybridMultilevel"/>
    <w:tmpl w:val="F294D2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CE0817"/>
    <w:multiLevelType w:val="hybridMultilevel"/>
    <w:tmpl w:val="F8E4E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9"/>
  </w:num>
  <w:num w:numId="13">
    <w:abstractNumId w:val="27"/>
  </w:num>
  <w:num w:numId="14">
    <w:abstractNumId w:val="12"/>
  </w:num>
  <w:num w:numId="15">
    <w:abstractNumId w:val="25"/>
  </w:num>
  <w:num w:numId="16">
    <w:abstractNumId w:val="16"/>
  </w:num>
  <w:num w:numId="17">
    <w:abstractNumId w:val="13"/>
  </w:num>
  <w:num w:numId="18">
    <w:abstractNumId w:val="23"/>
  </w:num>
  <w:num w:numId="19">
    <w:abstractNumId w:val="18"/>
  </w:num>
  <w:num w:numId="20">
    <w:abstractNumId w:val="15"/>
  </w:num>
  <w:num w:numId="21">
    <w:abstractNumId w:val="20"/>
  </w:num>
  <w:num w:numId="22">
    <w:abstractNumId w:val="14"/>
  </w:num>
  <w:num w:numId="23">
    <w:abstractNumId w:val="11"/>
  </w:num>
  <w:num w:numId="24">
    <w:abstractNumId w:val="28"/>
  </w:num>
  <w:num w:numId="25">
    <w:abstractNumId w:val="21"/>
  </w:num>
  <w:num w:numId="26">
    <w:abstractNumId w:val="26"/>
  </w:num>
  <w:num w:numId="27">
    <w:abstractNumId w:val="17"/>
  </w:num>
  <w:num w:numId="28">
    <w:abstractNumId w:val="22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8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E51"/>
    <w:rsid w:val="000210AF"/>
    <w:rsid w:val="001F7862"/>
    <w:rsid w:val="0020695E"/>
    <w:rsid w:val="00303E51"/>
    <w:rsid w:val="00321E96"/>
    <w:rsid w:val="00354861"/>
    <w:rsid w:val="00441DC6"/>
    <w:rsid w:val="004C503D"/>
    <w:rsid w:val="005126FA"/>
    <w:rsid w:val="0055731B"/>
    <w:rsid w:val="005A0F85"/>
    <w:rsid w:val="005D6E69"/>
    <w:rsid w:val="00781679"/>
    <w:rsid w:val="00782609"/>
    <w:rsid w:val="007A3B98"/>
    <w:rsid w:val="007F091A"/>
    <w:rsid w:val="00871DE0"/>
    <w:rsid w:val="008739C7"/>
    <w:rsid w:val="0087496E"/>
    <w:rsid w:val="008C1B46"/>
    <w:rsid w:val="00944BC0"/>
    <w:rsid w:val="009A3974"/>
    <w:rsid w:val="009A4B34"/>
    <w:rsid w:val="009C40E5"/>
    <w:rsid w:val="009E567D"/>
    <w:rsid w:val="00AC23E3"/>
    <w:rsid w:val="00B22137"/>
    <w:rsid w:val="00B34589"/>
    <w:rsid w:val="00BD5043"/>
    <w:rsid w:val="00C565D0"/>
    <w:rsid w:val="00CA5745"/>
    <w:rsid w:val="00D0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17BD3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6FA"/>
    <w:rPr>
      <w:rFonts w:eastAsiaTheme="minorHAnsi"/>
      <w:sz w:val="22"/>
      <w:szCs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E5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E51"/>
  </w:style>
  <w:style w:type="paragraph" w:styleId="Footer">
    <w:name w:val="footer"/>
    <w:basedOn w:val="Normal"/>
    <w:link w:val="FooterChar"/>
    <w:uiPriority w:val="99"/>
    <w:unhideWhenUsed/>
    <w:rsid w:val="00303E5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E51"/>
  </w:style>
  <w:style w:type="paragraph" w:styleId="BalloonText">
    <w:name w:val="Balloon Text"/>
    <w:basedOn w:val="Normal"/>
    <w:link w:val="BalloonTextChar"/>
    <w:uiPriority w:val="99"/>
    <w:semiHidden/>
    <w:unhideWhenUsed/>
    <w:rsid w:val="00303E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E5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A3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95E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6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6FA"/>
    <w:rPr>
      <w:rFonts w:eastAsiaTheme="minorHAnsi"/>
      <w:b/>
      <w:bCs/>
      <w:i/>
      <w:iCs/>
      <w:color w:val="4F81BD" w:themeColor="accent1"/>
      <w:sz w:val="22"/>
      <w:szCs w:val="22"/>
      <w:lang w:val="es-MX"/>
    </w:rPr>
  </w:style>
  <w:style w:type="table" w:styleId="TableGrid">
    <w:name w:val="Table Grid"/>
    <w:basedOn w:val="TableNormal"/>
    <w:uiPriority w:val="59"/>
    <w:rsid w:val="005126FA"/>
    <w:rPr>
      <w:rFonts w:eastAsiaTheme="minorHAnsi"/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F091A"/>
    <w:rPr>
      <w:rFonts w:ascii="Times New Roman" w:eastAsia="Times New Roman" w:hAnsi="Times New Roman" w:cs="Times New Roman"/>
      <w:color w:val="333333"/>
      <w:szCs w:val="20"/>
      <w:lang w:val="es-MX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6FA"/>
    <w:rPr>
      <w:rFonts w:eastAsiaTheme="minorHAnsi"/>
      <w:sz w:val="22"/>
      <w:szCs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E5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E51"/>
  </w:style>
  <w:style w:type="paragraph" w:styleId="Footer">
    <w:name w:val="footer"/>
    <w:basedOn w:val="Normal"/>
    <w:link w:val="FooterChar"/>
    <w:uiPriority w:val="99"/>
    <w:unhideWhenUsed/>
    <w:rsid w:val="00303E5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E51"/>
  </w:style>
  <w:style w:type="paragraph" w:styleId="BalloonText">
    <w:name w:val="Balloon Text"/>
    <w:basedOn w:val="Normal"/>
    <w:link w:val="BalloonTextChar"/>
    <w:uiPriority w:val="99"/>
    <w:semiHidden/>
    <w:unhideWhenUsed/>
    <w:rsid w:val="00303E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E5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A3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95E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6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6FA"/>
    <w:rPr>
      <w:rFonts w:eastAsiaTheme="minorHAnsi"/>
      <w:b/>
      <w:bCs/>
      <w:i/>
      <w:iCs/>
      <w:color w:val="4F81BD" w:themeColor="accent1"/>
      <w:sz w:val="22"/>
      <w:szCs w:val="22"/>
      <w:lang w:val="es-MX"/>
    </w:rPr>
  </w:style>
  <w:style w:type="table" w:styleId="TableGrid">
    <w:name w:val="Table Grid"/>
    <w:basedOn w:val="TableNormal"/>
    <w:uiPriority w:val="59"/>
    <w:rsid w:val="005126FA"/>
    <w:rPr>
      <w:rFonts w:eastAsiaTheme="minorHAnsi"/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F091A"/>
    <w:rPr>
      <w:rFonts w:ascii="Times New Roman" w:eastAsia="Times New Roman" w:hAnsi="Times New Roman" w:cs="Times New Roman"/>
      <w:color w:val="333333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microsoft.com/office/2007/relationships/stylesWithEffects" Target="stylesWithEffects.xml"/><Relationship Id="rId7" Type="http://schemas.openxmlformats.org/officeDocument/2006/relationships/footnotes" Target="footnotes.xml"/><Relationship Id="rId1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10" Type="http://schemas.openxmlformats.org/officeDocument/2006/relationships/hyperlink" Target="mailto:mnava@intelisis.com" TargetMode="External"/><Relationship Id="rId5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9" Type="http://schemas.openxmlformats.org/officeDocument/2006/relationships/hyperlink" Target="mailto:mnava@intelisis.com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6E341F-6511-2745-B5C7-5750B5B0A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155</Words>
  <Characters>886</Characters>
  <Application>Microsoft Macintosh Word</Application>
  <DocSecurity>0</DocSecurity>
  <Lines>7</Lines>
  <Paragraphs>2</Paragraphs>
  <ScaleCrop>false</ScaleCrop>
  <Company>Intelisis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</dc:creator>
  <cp:keywords/>
  <dc:description/>
  <cp:lastModifiedBy>Design</cp:lastModifiedBy>
  <cp:revision>9</cp:revision>
  <cp:lastPrinted>2013-10-29T23:55:00Z</cp:lastPrinted>
  <dcterms:created xsi:type="dcterms:W3CDTF">2013-10-29T19:29:00Z</dcterms:created>
  <dcterms:modified xsi:type="dcterms:W3CDTF">2013-10-31T16:50:00Z</dcterms:modified>
</cp:coreProperties>
</file>