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Estructuras Cíclicas.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repetitivas.</w:t>
      </w:r>
    </w:p>
    <w:p w:rsidR="00000000" w:rsidDel="00000000" w:rsidP="00000000" w:rsidRDefault="00000000" w:rsidRPr="00000000" w14:paraId="0000000A">
      <w:pPr>
        <w:spacing w:after="0" w:lineRule="auto"/>
        <w:rPr/>
      </w:pPr>
      <w:bookmarkStart w:colFirst="0" w:colLast="0" w:name="_heading=h.s7w6mdgodwz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Hacer un programa que calcule la suma de los N primeros números naturales, dónde N es el número límite ingresado.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Hacer un programa que pida N notas, calcular el promedio de las notas aprobadas y el promedio de las notas desaprobadas; (Aprueba con un promedio de 3)</w:t>
      </w:r>
      <w:r w:rsidDel="00000000" w:rsidR="00000000" w:rsidRPr="00000000">
        <w:rPr>
          <w:b w:val="1"/>
          <w:i w:val="1"/>
          <w:rtl w:val="0"/>
        </w:rPr>
        <w:t xml:space="preserve">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Ingrese varios números enteros y muestre la cantidad de números ingresados y la suma de los mismos. Realice esta acción hasta que el usuario ingrese la palabra FIN.</w:t>
      </w:r>
    </w:p>
    <w:p w:rsidR="00000000" w:rsidDel="00000000" w:rsidP="00000000" w:rsidRDefault="00000000" w:rsidRPr="00000000" w14:paraId="00000010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realice una tabla de multiplicar con cualquier número ingresado hasta el 30.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la tabla de multiplicar de cualquier número ingresado de manera descendente.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ingresado, de manera regresiva.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 anidadas.</w:t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(altura) y a partir de él cree una escalera de asteriscos o el carácter que desee; con esa altura. Deberá quedar así, si ponemos una altura de 5.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333375</wp:posOffset>
            </wp:positionV>
            <wp:extent cx="866775" cy="16668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 (altura) y a partir de él cree una escalera invertida de asteriscos o el carácter que desee; con esa altura. Deberá quedar así, si ponemos una altura de 5.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695325</wp:posOffset>
            </wp:positionV>
            <wp:extent cx="866775" cy="1666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667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Cree un programa que permite registrar el número de compras que se venden cada día. pedir al usuario cuantos productos va a comprar y registrar el precio unitario, calcular el valor total de cada compra y al finalizar el día calcular cuántas facturas se hicieron y el total general.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#1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3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4,500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p3: 3,500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10.000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#2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2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1,500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3.500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Ventas del dia: 2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General del dia: 13.500</w:t>
      </w:r>
    </w:p>
    <w:p w:rsidR="00000000" w:rsidDel="00000000" w:rsidP="00000000" w:rsidRDefault="00000000" w:rsidRPr="00000000" w14:paraId="00000036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calcule el promedio de 3 notas para 3 alumnos, el programa debe mostrar lo siguiente: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#1 Jossy tello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Matemáticas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4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3,5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#2 Angela Robledo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Física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2,5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5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4,2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tabla de números del 1 al 15 mínimo en HTML. la salida se debe ver así: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40"/>
        <w:gridCol w:w="495"/>
        <w:gridCol w:w="480"/>
        <w:gridCol w:w="450"/>
        <w:tblGridChange w:id="0">
          <w:tblGrid>
            <w:gridCol w:w="480"/>
            <w:gridCol w:w="540"/>
            <w:gridCol w:w="495"/>
            <w:gridCol w:w="48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Ejercicios con estructuras repetitivas con condicionales.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pida la edad a 10 estudiantes y determine cuántos son menores de edad y cuales son mayores de edad.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color w:val="333333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Utiliza la función Math.ramdon() para generar un número aleatorio y compararlo con el que el usuario digite. tienes 3 intentos para acertar. </w:t>
      </w:r>
    </w:p>
    <w:p w:rsidR="00000000" w:rsidDel="00000000" w:rsidP="00000000" w:rsidRDefault="00000000" w:rsidRPr="00000000" w14:paraId="0000005A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SyrwWA+xCLePqKk/HjYrNJR2A==">AMUW2mUfw6F5EavrmgtWFUS6l6kr9l8l9fYsrbHAusxgwx2houCrQbM5IN2HtHtPENnfg99E2YeJr0nCVxTZkXdlDPPGIO2SgXPCpc9/iwDU56QtjAhnKa/iS78NIP6G/4DqpZu1CEV6lPOCGskTI9Lmk4LDn/ARYw==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