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ED" w:rsidRPr="00960723" w:rsidRDefault="00960723" w:rsidP="00960723">
      <w:pPr>
        <w:pStyle w:val="Titre1"/>
      </w:pPr>
      <w:r w:rsidRPr="00960723">
        <w:t>Doc pour fonctionnalité</w:t>
      </w:r>
    </w:p>
    <w:p w:rsidR="00960723" w:rsidRDefault="00960723" w:rsidP="003C41CE">
      <w:pPr>
        <w:pStyle w:val="Titre2"/>
      </w:pPr>
      <w:r>
        <w:t xml:space="preserve">Si problème lors de de connexion : </w:t>
      </w:r>
      <w:r w:rsidR="00453BF3">
        <w:t>(Action pendant la connexion)</w:t>
      </w:r>
    </w:p>
    <w:p w:rsidR="003C41CE" w:rsidRDefault="00453BF3" w:rsidP="003C41CE">
      <w:pPr>
        <w:pStyle w:val="Titre3"/>
      </w:pPr>
      <w:r>
        <w:t>Connexion</w:t>
      </w:r>
      <w:r w:rsidR="003C41CE">
        <w:t> :</w:t>
      </w:r>
    </w:p>
    <w:p w:rsidR="003C41CE" w:rsidRDefault="003C41CE" w:rsidP="00960723">
      <w:r>
        <w:t xml:space="preserve"> Dans User.ts, la fonction submitForm() à la ligne</w:t>
      </w:r>
      <w:r w:rsidR="00123EB7">
        <w:t xml:space="preserve"> 6</w:t>
      </w:r>
      <w:r w:rsidR="00A47FDC">
        <w:t>8</w:t>
      </w:r>
      <w:r w:rsidR="00123EB7">
        <w:t>.</w:t>
      </w:r>
    </w:p>
    <w:p w:rsidR="00123EB7" w:rsidRDefault="00123EB7" w:rsidP="00960723">
      <w:r>
        <w:t>Dans ApiConnect</w:t>
      </w:r>
      <w:r w:rsidR="00A47FDC">
        <w:t>.ts</w:t>
      </w:r>
      <w:r>
        <w:t>, la fonction</w:t>
      </w:r>
      <w:r w:rsidR="00A47FDC">
        <w:t xml:space="preserve"> connexionAPILogin() à la ligne 12.</w:t>
      </w:r>
    </w:p>
    <w:p w:rsidR="004467F2" w:rsidRDefault="004467F2" w:rsidP="00960723">
      <w:r>
        <w:t>Dans User.ts, la fonction setDataFromAPI() à la ligne 147. Entre les lignes 153 et 166</w:t>
      </w:r>
    </w:p>
    <w:p w:rsidR="00453BF3" w:rsidRDefault="00453BF3" w:rsidP="003C41CE">
      <w:pPr>
        <w:pStyle w:val="Titre3"/>
      </w:pPr>
      <w:r>
        <w:t>Environnement</w:t>
      </w:r>
      <w:r w:rsidR="004467F2">
        <w:t> :</w:t>
      </w:r>
    </w:p>
    <w:p w:rsidR="00A47FDC" w:rsidRDefault="00A47FDC" w:rsidP="00A47FDC">
      <w:r>
        <w:t xml:space="preserve">Dans User.ts, la fonction </w:t>
      </w:r>
      <w:r w:rsidR="004467F2">
        <w:t>submitForm()</w:t>
      </w:r>
      <w:r>
        <w:t xml:space="preserve"> à la ligne </w:t>
      </w:r>
      <w:r w:rsidR="004467F2">
        <w:t>75</w:t>
      </w:r>
      <w:r>
        <w:t>,  la fonction setListEnv() à la ligne 8</w:t>
      </w:r>
      <w:r w:rsidR="004467F2">
        <w:t>7</w:t>
      </w:r>
      <w:r>
        <w:t xml:space="preserve"> et la fonction setEnvironnementSelected() à la ligne 10</w:t>
      </w:r>
      <w:r w:rsidR="004467F2">
        <w:t>6</w:t>
      </w:r>
      <w:r>
        <w:t>.</w:t>
      </w:r>
    </w:p>
    <w:p w:rsidR="00A47FDC" w:rsidRPr="00A47FDC" w:rsidRDefault="00A47FDC" w:rsidP="00A47FDC">
      <w:r>
        <w:t>Dans ApiConnect.ts, la fon</w:t>
      </w:r>
      <w:r w:rsidR="008C5A88">
        <w:t>c</w:t>
      </w:r>
      <w:r>
        <w:t>tion connexionAPI() à la ligne 54.</w:t>
      </w:r>
    </w:p>
    <w:p w:rsidR="00453BF3" w:rsidRDefault="00453BF3" w:rsidP="003C41CE">
      <w:pPr>
        <w:pStyle w:val="Titre3"/>
      </w:pPr>
      <w:r>
        <w:t>Code Droit</w:t>
      </w:r>
    </w:p>
    <w:p w:rsidR="004467F2" w:rsidRDefault="004467F2" w:rsidP="004467F2">
      <w:r>
        <w:t>Dans User.ts, la fonction setDataFromAPI() à la ligne 1</w:t>
      </w:r>
      <w:r w:rsidR="00DB714F">
        <w:t>6</w:t>
      </w:r>
      <w:r>
        <w:t>0 entre les lignes 1</w:t>
      </w:r>
      <w:r w:rsidR="00DB714F">
        <w:t>61</w:t>
      </w:r>
      <w:r>
        <w:t xml:space="preserve"> et 16</w:t>
      </w:r>
      <w:r w:rsidR="00DB714F">
        <w:t>4</w:t>
      </w:r>
    </w:p>
    <w:p w:rsidR="004467F2" w:rsidRDefault="004467F2" w:rsidP="004467F2">
      <w:r>
        <w:t>Dans ApiConnect.ts, la fonction connexionAPI() à la ligne 54.</w:t>
      </w:r>
    </w:p>
    <w:p w:rsidR="00DB714F" w:rsidRDefault="00DB714F" w:rsidP="00DB714F">
      <w:pPr>
        <w:pStyle w:val="Titre3"/>
      </w:pPr>
      <w:r>
        <w:t xml:space="preserve">Code </w:t>
      </w:r>
      <w:r w:rsidR="009054AD">
        <w:t>Équipe</w:t>
      </w:r>
    </w:p>
    <w:p w:rsidR="00DB714F" w:rsidRDefault="00DB714F" w:rsidP="00DB714F">
      <w:r>
        <w:t>Dans User.ts, la fonction setDataFromAPI() à la ligne 150 entre les lignes 156 et 160</w:t>
      </w:r>
    </w:p>
    <w:p w:rsidR="00DB714F" w:rsidRDefault="00DB714F" w:rsidP="004467F2">
      <w:r>
        <w:t>Dans ApiConnect.ts, la fonction connexionAPI() à la ligne 54.</w:t>
      </w:r>
    </w:p>
    <w:p w:rsidR="00453BF3" w:rsidRDefault="00453BF3" w:rsidP="004467F2">
      <w:pPr>
        <w:pStyle w:val="Titre3"/>
      </w:pPr>
      <w:r>
        <w:t xml:space="preserve">Code </w:t>
      </w:r>
      <w:r w:rsidR="009054AD">
        <w:t>Thème</w:t>
      </w:r>
    </w:p>
    <w:p w:rsidR="00DB714F" w:rsidRDefault="00DB714F" w:rsidP="00DB714F">
      <w:r>
        <w:t>Dans User.ts, la fonction setDataFromAPI() à la ligne 150 entre les lignes 1</w:t>
      </w:r>
      <w:r>
        <w:t>71</w:t>
      </w:r>
      <w:r>
        <w:t xml:space="preserve"> et 1</w:t>
      </w:r>
      <w:r>
        <w:t>75. Ensuite dans la fonction orderThemeList() à la ligne 223 et la fonction getinfoForCode() à la ligne 244.</w:t>
      </w:r>
    </w:p>
    <w:p w:rsidR="004467F2" w:rsidRPr="004467F2" w:rsidRDefault="00DB714F" w:rsidP="004467F2">
      <w:r>
        <w:t>Dans ApiConnect.ts, la fonction connexionAPI() à la ligne 54.</w:t>
      </w:r>
    </w:p>
    <w:p w:rsidR="00453BF3" w:rsidRDefault="00551E2D" w:rsidP="003C41CE">
      <w:pPr>
        <w:pStyle w:val="Titre3"/>
      </w:pPr>
      <w:r>
        <w:t>Construction de liste</w:t>
      </w:r>
      <w:r w:rsidR="00453BF3" w:rsidRPr="008C5A88">
        <w:t xml:space="preserve"> </w:t>
      </w:r>
      <w:r>
        <w:t>d’identifiant d’unité de travail</w:t>
      </w:r>
    </w:p>
    <w:p w:rsidR="004467F2" w:rsidRDefault="00551E2D" w:rsidP="004467F2">
      <w:r>
        <w:t xml:space="preserve">Dans User.ts, la fonction setDataFromAPI() à la ligne </w:t>
      </w:r>
      <w:r w:rsidR="009054AD">
        <w:t>150 et à la ligne 177 dans la fonction. Ensuite dans la fonction callAPIWorkingUnit() à la ligne 186.</w:t>
      </w:r>
    </w:p>
    <w:p w:rsidR="009054AD" w:rsidRPr="004467F2" w:rsidRDefault="009054AD" w:rsidP="004467F2">
      <w:r>
        <w:t>Dans ApiConnect.ts, la fonction connexionAPI() à la ligne 54.</w:t>
      </w:r>
    </w:p>
    <w:p w:rsidR="00453BF3" w:rsidRDefault="009054AD" w:rsidP="003C41CE">
      <w:pPr>
        <w:pStyle w:val="Titre3"/>
      </w:pPr>
      <w:r>
        <w:t xml:space="preserve">Construction de </w:t>
      </w:r>
      <w:r w:rsidR="00453BF3" w:rsidRPr="008C5A88">
        <w:t>list</w:t>
      </w:r>
      <w:r w:rsidR="003C41CE" w:rsidRPr="008C5A88">
        <w:t>e</w:t>
      </w:r>
      <w:r>
        <w:t xml:space="preserve"> de classe</w:t>
      </w:r>
    </w:p>
    <w:p w:rsidR="009054AD" w:rsidRDefault="009054AD" w:rsidP="009054AD">
      <w:r>
        <w:t xml:space="preserve">Dans User.ts, la fonction setDataFromAPI() à la ligne </w:t>
      </w:r>
      <w:r>
        <w:t>150 et</w:t>
      </w:r>
      <w:r>
        <w:t xml:space="preserve"> à la ligne 17</w:t>
      </w:r>
      <w:r>
        <w:t>8</w:t>
      </w:r>
      <w:r>
        <w:t xml:space="preserve"> dans la fonction. En</w:t>
      </w:r>
      <w:r>
        <w:t>s</w:t>
      </w:r>
      <w:r>
        <w:t>uite dans la fonction callAPI</w:t>
      </w:r>
      <w:r>
        <w:t>ListeClasse</w:t>
      </w:r>
      <w:r>
        <w:t>t() à la ligne 1</w:t>
      </w:r>
      <w:r>
        <w:t>9</w:t>
      </w:r>
      <w:r>
        <w:t>6.</w:t>
      </w:r>
    </w:p>
    <w:p w:rsidR="004467F2" w:rsidRPr="004467F2" w:rsidRDefault="009054AD" w:rsidP="004467F2">
      <w:r>
        <w:t>Dans ApiConnect.ts, la fonction connexionAPI() à la ligne 54.</w:t>
      </w:r>
    </w:p>
    <w:p w:rsidR="00453BF3" w:rsidRDefault="009054AD" w:rsidP="003C41CE">
      <w:pPr>
        <w:pStyle w:val="Titre3"/>
      </w:pPr>
      <w:r>
        <w:t xml:space="preserve">Construction de </w:t>
      </w:r>
      <w:r w:rsidRPr="008C5A88">
        <w:t>liste</w:t>
      </w:r>
      <w:r>
        <w:t xml:space="preserve"> </w:t>
      </w:r>
      <w:r>
        <w:t>de type de travail</w:t>
      </w:r>
    </w:p>
    <w:p w:rsidR="009054AD" w:rsidRDefault="009054AD" w:rsidP="009054AD">
      <w:r>
        <w:t xml:space="preserve">Dans User.ts, la fonction setDataFromAPI() à la ligne </w:t>
      </w:r>
      <w:r>
        <w:t>150 et</w:t>
      </w:r>
      <w:r>
        <w:t xml:space="preserve"> à la ligne 17</w:t>
      </w:r>
      <w:r>
        <w:t>9</w:t>
      </w:r>
      <w:r>
        <w:t xml:space="preserve"> dans la fonction. Ensuite dans la fonction callAPI</w:t>
      </w:r>
      <w:r>
        <w:t>WorkingType</w:t>
      </w:r>
      <w:r>
        <w:t xml:space="preserve">t() à la ligne </w:t>
      </w:r>
      <w:r>
        <w:t>207</w:t>
      </w:r>
      <w:r>
        <w:t>.</w:t>
      </w:r>
    </w:p>
    <w:p w:rsidR="004467F2" w:rsidRPr="004467F2" w:rsidRDefault="009054AD" w:rsidP="004467F2">
      <w:r>
        <w:t>Dans ApiConnect.ts, la fonction connexionAPI() à la ligne 54.</w:t>
      </w:r>
    </w:p>
    <w:p w:rsidR="00453BF3" w:rsidRDefault="00453BF3" w:rsidP="00453BF3">
      <w:pPr>
        <w:pStyle w:val="Titre2"/>
      </w:pPr>
      <w:r>
        <w:lastRenderedPageBreak/>
        <w:t>Pendant les changements de thèmes</w:t>
      </w:r>
      <w:r w:rsidR="006A3D8F">
        <w:t xml:space="preserve"> dans les formulaires</w:t>
      </w:r>
      <w:r>
        <w:t> :</w:t>
      </w:r>
    </w:p>
    <w:p w:rsidR="004467F2" w:rsidRDefault="00A15BDC" w:rsidP="004467F2">
      <w:r>
        <w:t xml:space="preserve">Dans chacun des </w:t>
      </w:r>
      <w:proofErr w:type="spellStart"/>
      <w:r>
        <w:t>controllers</w:t>
      </w:r>
      <w:proofErr w:type="spellEnd"/>
      <w:r>
        <w:t>, lors d’un changement dans une liste déroulante :</w:t>
      </w:r>
    </w:p>
    <w:p w:rsidR="00A15BDC" w:rsidRDefault="00A15BDC" w:rsidP="00876ACB">
      <w:r>
        <w:t>Dans Controller/</w:t>
      </w:r>
      <w:proofErr w:type="spellStart"/>
      <w:r>
        <w:t>planningC.ts</w:t>
      </w:r>
      <w:proofErr w:type="spellEnd"/>
      <w:r>
        <w:t xml:space="preserve">, dans la fonction setlist() à la ligne </w:t>
      </w:r>
      <w:r w:rsidR="00876ACB">
        <w:t>36</w:t>
      </w:r>
      <w:r>
        <w:t xml:space="preserve"> et les lignes pour :</w:t>
      </w:r>
    </w:p>
    <w:p w:rsidR="00A15BDC" w:rsidRDefault="00A15BDC" w:rsidP="00A15BDC">
      <w:pPr>
        <w:ind w:left="708"/>
      </w:pPr>
      <w:r>
        <w:t>Liste de classe</w:t>
      </w:r>
      <w:r w:rsidR="00876ACB">
        <w:t xml:space="preserve"> entre les lignes 62 et 68</w:t>
      </w:r>
    </w:p>
    <w:p w:rsidR="00A15BDC" w:rsidRDefault="00A15BDC" w:rsidP="00A15BDC">
      <w:pPr>
        <w:ind w:left="708"/>
      </w:pPr>
      <w:r>
        <w:t>Liste de type de travail</w:t>
      </w:r>
      <w:r w:rsidR="00876ACB">
        <w:t xml:space="preserve"> entre les 59 et 60</w:t>
      </w:r>
    </w:p>
    <w:p w:rsidR="00A15BDC" w:rsidRDefault="00A15BDC" w:rsidP="004467F2">
      <w:r>
        <w:t>Dans Controller/</w:t>
      </w:r>
      <w:proofErr w:type="spellStart"/>
      <w:r>
        <w:t>extractC.ts</w:t>
      </w:r>
      <w:proofErr w:type="spellEnd"/>
      <w:r>
        <w:t>,</w:t>
      </w:r>
      <w:r w:rsidR="00876ACB">
        <w:t xml:space="preserve">(pour </w:t>
      </w:r>
      <w:proofErr w:type="gramStart"/>
      <w:r w:rsidR="00876ACB">
        <w:t>le Emprunter</w:t>
      </w:r>
      <w:proofErr w:type="gramEnd"/>
      <w:r w:rsidR="00876ACB">
        <w:t>)</w:t>
      </w:r>
      <w:r w:rsidRPr="00A15BDC">
        <w:t xml:space="preserve"> </w:t>
      </w:r>
      <w:r>
        <w:t xml:space="preserve">dans la fonction setlist() à la ligne </w:t>
      </w:r>
      <w:r w:rsidR="00876ACB">
        <w:t>30</w:t>
      </w:r>
      <w:r>
        <w:t xml:space="preserve"> et les lignes</w:t>
      </w:r>
      <w:r w:rsidR="00876ACB">
        <w:t xml:space="preserve"> 32 à 37</w:t>
      </w:r>
      <w:r w:rsidR="00A569D1">
        <w:t xml:space="preserve"> pour les identifiant d’unité de travail</w:t>
      </w:r>
      <w:r w:rsidR="00876ACB">
        <w:t>. Ensuite (Pour extraction sans retour), dans la fonction setlist() à la ligne</w:t>
      </w:r>
      <w:r w:rsidR="00A569D1">
        <w:t xml:space="preserve"> 104 entre les lignes 105 à 110 pour les listes de classes.</w:t>
      </w:r>
    </w:p>
    <w:p w:rsidR="00A15BDC" w:rsidRDefault="00A15BDC" w:rsidP="004467F2">
      <w:r>
        <w:t>Dans Controller/</w:t>
      </w:r>
      <w:proofErr w:type="spellStart"/>
      <w:r>
        <w:t>deliveryC.ts</w:t>
      </w:r>
      <w:proofErr w:type="spellEnd"/>
      <w:r>
        <w:t xml:space="preserve">, dans la fonction setlist() à la ligne </w:t>
      </w:r>
      <w:r w:rsidR="00A569D1">
        <w:t>34</w:t>
      </w:r>
      <w:r>
        <w:t xml:space="preserve"> et les lignes</w:t>
      </w:r>
      <w:r w:rsidR="00A569D1">
        <w:t xml:space="preserve"> 36 à 41 pour les identifiants d’unité de travail.</w:t>
      </w:r>
    </w:p>
    <w:p w:rsidR="004467F2" w:rsidRDefault="00A15BDC" w:rsidP="004467F2">
      <w:r>
        <w:t>Dans Controller/</w:t>
      </w:r>
      <w:proofErr w:type="spellStart"/>
      <w:r>
        <w:t>cleaningC.ts</w:t>
      </w:r>
      <w:proofErr w:type="spellEnd"/>
      <w:r>
        <w:t xml:space="preserve">, dans la fonction setlist() à la ligne </w:t>
      </w:r>
      <w:r w:rsidR="00A569D1">
        <w:t>28</w:t>
      </w:r>
      <w:r>
        <w:t xml:space="preserve"> et les lignes</w:t>
      </w:r>
      <w:r w:rsidR="00A569D1">
        <w:t xml:space="preserve"> 29 à 35 pour les identifiants d’unité de travail.</w:t>
      </w:r>
    </w:p>
    <w:p w:rsidR="00876ACB" w:rsidRDefault="00876ACB" w:rsidP="004467F2">
      <w:r>
        <w:t>Ensuite dans User.ts, il a deux fonctions pour exécuter les changements dès les interfaces.</w:t>
      </w:r>
    </w:p>
    <w:p w:rsidR="00876ACB" w:rsidRDefault="00876ACB" w:rsidP="004467F2">
      <w:r>
        <w:t>Pour liste d’identifiant de travail :</w:t>
      </w:r>
    </w:p>
    <w:p w:rsidR="00876ACB" w:rsidRDefault="00876ACB" w:rsidP="004467F2">
      <w:r>
        <w:tab/>
        <w:t>À la ligne</w:t>
      </w:r>
      <w:r w:rsidR="00A569D1">
        <w:t xml:space="preserve"> 257 </w:t>
      </w:r>
      <w:proofErr w:type="spellStart"/>
      <w:r w:rsidR="00A569D1">
        <w:t>setidUTtheme</w:t>
      </w:r>
      <w:proofErr w:type="spellEnd"/>
      <w:r w:rsidR="00A569D1">
        <w:t xml:space="preserve">() : </w:t>
      </w:r>
      <w:proofErr w:type="spellStart"/>
      <w:r w:rsidR="00A569D1">
        <w:t>céation</w:t>
      </w:r>
      <w:proofErr w:type="spellEnd"/>
      <w:r w:rsidR="00A569D1">
        <w:t xml:space="preserve"> de la liste</w:t>
      </w:r>
    </w:p>
    <w:p w:rsidR="00876ACB" w:rsidRDefault="00876ACB" w:rsidP="004467F2">
      <w:r>
        <w:tab/>
        <w:t>À la ligne</w:t>
      </w:r>
      <w:r w:rsidR="00A569D1">
        <w:t xml:space="preserve"> 186 callAPIWorkingUnit() : appel à l’API</w:t>
      </w:r>
    </w:p>
    <w:p w:rsidR="00876ACB" w:rsidRDefault="00876ACB" w:rsidP="00876ACB">
      <w:r>
        <w:t>Pour liste de classe :</w:t>
      </w:r>
      <w:r w:rsidRPr="00876ACB">
        <w:t xml:space="preserve"> </w:t>
      </w:r>
    </w:p>
    <w:p w:rsidR="00A569D1" w:rsidRDefault="00A569D1" w:rsidP="00876ACB">
      <w:r>
        <w:tab/>
        <w:t xml:space="preserve">À la ligne 315 </w:t>
      </w:r>
      <w:proofErr w:type="spellStart"/>
      <w:r>
        <w:t>getListeofclasses</w:t>
      </w:r>
      <w:proofErr w:type="spellEnd"/>
      <w:r>
        <w:t>() :création de la liste</w:t>
      </w:r>
    </w:p>
    <w:p w:rsidR="00876ACB" w:rsidRDefault="00876ACB" w:rsidP="00876ACB">
      <w:r>
        <w:tab/>
        <w:t>À la ligne</w:t>
      </w:r>
      <w:r w:rsidR="00A569D1">
        <w:t xml:space="preserve"> 196 </w:t>
      </w:r>
      <w:proofErr w:type="spellStart"/>
      <w:r w:rsidR="00A569D1">
        <w:t>callAPIListeClasse</w:t>
      </w:r>
      <w:proofErr w:type="spellEnd"/>
      <w:r w:rsidR="00A569D1">
        <w:t>()</w:t>
      </w:r>
      <w:r w:rsidR="00A569D1">
        <w:t> : appel à l’API</w:t>
      </w:r>
    </w:p>
    <w:p w:rsidR="00876ACB" w:rsidRDefault="00876ACB" w:rsidP="004467F2">
      <w:r>
        <w:tab/>
        <w:t>À la ligne</w:t>
      </w:r>
      <w:r w:rsidR="00A569D1">
        <w:t xml:space="preserve"> </w:t>
      </w:r>
      <w:r w:rsidR="00A569D1">
        <w:t xml:space="preserve">298 </w:t>
      </w:r>
      <w:proofErr w:type="spellStart"/>
      <w:r w:rsidR="00A569D1">
        <w:t>createJsonRessource</w:t>
      </w:r>
      <w:proofErr w:type="spellEnd"/>
      <w:r w:rsidR="00A569D1">
        <w:t xml:space="preserve"> pour créer le JSON</w:t>
      </w:r>
    </w:p>
    <w:p w:rsidR="00876ACB" w:rsidRDefault="00876ACB" w:rsidP="00876ACB">
      <w:r>
        <w:t>Pour liste de type de travail :</w:t>
      </w:r>
      <w:r w:rsidRPr="00876ACB">
        <w:t xml:space="preserve"> </w:t>
      </w:r>
    </w:p>
    <w:p w:rsidR="00876ACB" w:rsidRDefault="00876ACB" w:rsidP="00876ACB">
      <w:r>
        <w:tab/>
        <w:t>À la ligne</w:t>
      </w:r>
      <w:r w:rsidR="00A569D1">
        <w:t xml:space="preserve"> 277 </w:t>
      </w:r>
      <w:proofErr w:type="spellStart"/>
      <w:r w:rsidR="00A569D1">
        <w:t>setworkingtype</w:t>
      </w:r>
      <w:proofErr w:type="spellEnd"/>
      <w:r w:rsidR="00A569D1">
        <w:t>(). Création de la liste</w:t>
      </w:r>
    </w:p>
    <w:p w:rsidR="00876ACB" w:rsidRPr="009054AD" w:rsidRDefault="00876ACB" w:rsidP="004467F2">
      <w:r>
        <w:tab/>
        <w:t>À la ligne</w:t>
      </w:r>
      <w:r w:rsidR="00A569D1">
        <w:t xml:space="preserve"> 207 </w:t>
      </w:r>
      <w:proofErr w:type="spellStart"/>
      <w:r w:rsidR="00A569D1">
        <w:t>callAPIWorkingType</w:t>
      </w:r>
      <w:proofErr w:type="spellEnd"/>
      <w:r w:rsidR="00A569D1">
        <w:t>()</w:t>
      </w:r>
      <w:r w:rsidR="00A569D1">
        <w:t> : appel à l’API</w:t>
      </w:r>
    </w:p>
    <w:p w:rsidR="006A3D8F" w:rsidRDefault="006A3D8F" w:rsidP="003C41CE">
      <w:pPr>
        <w:pStyle w:val="Titre2"/>
      </w:pPr>
      <w:r>
        <w:t>Planifier</w:t>
      </w:r>
      <w:r w:rsidR="006F3096">
        <w:t xml:space="preserve"> ( Envoie de formulaire )</w:t>
      </w:r>
    </w:p>
    <w:p w:rsidR="006F3096" w:rsidRDefault="006F3096" w:rsidP="006F3096">
      <w:r>
        <w:t xml:space="preserve">Dans </w:t>
      </w:r>
      <w:proofErr w:type="spellStart"/>
      <w:r>
        <w:t>controller</w:t>
      </w:r>
      <w:proofErr w:type="spellEnd"/>
      <w:r>
        <w:t>/</w:t>
      </w:r>
      <w:proofErr w:type="spellStart"/>
      <w:r>
        <w:t>planningC.ts</w:t>
      </w:r>
      <w:proofErr w:type="spellEnd"/>
      <w:r>
        <w:t xml:space="preserve">, la fonction </w:t>
      </w:r>
      <w:proofErr w:type="spellStart"/>
      <w:r>
        <w:t>submit</w:t>
      </w:r>
      <w:r w:rsidR="0033010F">
        <w:t>FormP</w:t>
      </w:r>
      <w:proofErr w:type="spellEnd"/>
      <w:r w:rsidR="0033010F">
        <w:t>()</w:t>
      </w:r>
      <w:r>
        <w:t xml:space="preserve"> à </w:t>
      </w:r>
      <w:r w:rsidR="0033010F">
        <w:t xml:space="preserve">partir de </w:t>
      </w:r>
      <w:r>
        <w:t>la ligne</w:t>
      </w:r>
      <w:r w:rsidR="0033010F">
        <w:t xml:space="preserve"> 141</w:t>
      </w:r>
    </w:p>
    <w:p w:rsidR="006F3096" w:rsidRDefault="006F3096" w:rsidP="006F3096">
      <w:r>
        <w:t xml:space="preserve">Dans </w:t>
      </w:r>
      <w:proofErr w:type="spellStart"/>
      <w:r>
        <w:t>operation</w:t>
      </w:r>
      <w:proofErr w:type="spellEnd"/>
      <w:r>
        <w:t>/</w:t>
      </w:r>
      <w:proofErr w:type="spellStart"/>
      <w:r>
        <w:t>planifier.ts</w:t>
      </w:r>
      <w:proofErr w:type="spellEnd"/>
      <w:r>
        <w:t>, la fonction submitForm() à la ligne</w:t>
      </w:r>
      <w:r w:rsidR="0033010F">
        <w:t xml:space="preserve"> 56.</w:t>
      </w:r>
    </w:p>
    <w:p w:rsidR="0033010F" w:rsidRPr="006F3096" w:rsidRDefault="0033010F" w:rsidP="006F3096">
      <w:r>
        <w:t>Dans ApiConnect.ts, la fonction connexionAPI() à la ligne 54.</w:t>
      </w:r>
    </w:p>
    <w:p w:rsidR="006A3D8F" w:rsidRDefault="006A3D8F" w:rsidP="003C41CE">
      <w:pPr>
        <w:pStyle w:val="Titre2"/>
      </w:pPr>
      <w:r>
        <w:t>Extraire</w:t>
      </w:r>
      <w:r w:rsidR="006F3096">
        <w:t xml:space="preserve">( Envoie de </w:t>
      </w:r>
      <w:r w:rsidR="006F3096">
        <w:t>formulaire</w:t>
      </w:r>
      <w:r w:rsidR="006F3096">
        <w:t xml:space="preserve"> )</w:t>
      </w:r>
    </w:p>
    <w:p w:rsidR="006F3096" w:rsidRDefault="006F3096" w:rsidP="006F3096">
      <w:pPr>
        <w:pStyle w:val="Titre3"/>
      </w:pPr>
      <w:r>
        <w:t>Emprunter</w:t>
      </w:r>
    </w:p>
    <w:p w:rsidR="006F3096" w:rsidRDefault="006F3096" w:rsidP="006F3096">
      <w:r>
        <w:t>Dans Controller/</w:t>
      </w:r>
      <w:proofErr w:type="spellStart"/>
      <w:r w:rsidR="009D0C3B">
        <w:t>extractC.ts</w:t>
      </w:r>
      <w:proofErr w:type="spellEnd"/>
      <w:r w:rsidR="0033010F">
        <w:t xml:space="preserve">, </w:t>
      </w:r>
      <w:r w:rsidR="00227F1E">
        <w:t>la fonction submitForm() à la ligne 54</w:t>
      </w:r>
    </w:p>
    <w:p w:rsidR="006F3096" w:rsidRDefault="006F3096" w:rsidP="006F3096">
      <w:r>
        <w:t xml:space="preserve">Dans </w:t>
      </w:r>
      <w:proofErr w:type="spellStart"/>
      <w:r>
        <w:t>operation</w:t>
      </w:r>
      <w:proofErr w:type="spellEnd"/>
      <w:r>
        <w:t>/</w:t>
      </w:r>
      <w:proofErr w:type="spellStart"/>
      <w:r w:rsidR="009D0C3B">
        <w:t>extraire.ts</w:t>
      </w:r>
      <w:proofErr w:type="spellEnd"/>
      <w:r w:rsidR="006B2C19">
        <w:t>, la fonction submitForm() à la ligne 53</w:t>
      </w:r>
    </w:p>
    <w:p w:rsidR="0033010F" w:rsidRPr="006F3096" w:rsidRDefault="0033010F" w:rsidP="006F3096">
      <w:r>
        <w:lastRenderedPageBreak/>
        <w:t>Dans ApiConnect.ts, la fonction connexionAPI() à la ligne 54.</w:t>
      </w:r>
    </w:p>
    <w:p w:rsidR="006F3096" w:rsidRPr="006F3096" w:rsidRDefault="006F3096" w:rsidP="006F3096">
      <w:pPr>
        <w:pStyle w:val="Titre3"/>
      </w:pPr>
      <w:r>
        <w:t>Extraction sans retour</w:t>
      </w:r>
    </w:p>
    <w:p w:rsidR="004467F2" w:rsidRDefault="006A188C" w:rsidP="004467F2">
      <w:r>
        <w:t>Dans Controller/</w:t>
      </w:r>
      <w:proofErr w:type="spellStart"/>
      <w:r w:rsidR="009D0C3B">
        <w:t>extractC.ts</w:t>
      </w:r>
      <w:proofErr w:type="spellEnd"/>
      <w:r w:rsidR="00227F1E">
        <w:t xml:space="preserve">, dans la fonction </w:t>
      </w:r>
      <w:proofErr w:type="spellStart"/>
      <w:r w:rsidR="00227F1E">
        <w:t>submitSRForm</w:t>
      </w:r>
      <w:proofErr w:type="spellEnd"/>
      <w:r w:rsidR="00227F1E">
        <w:t>() à la ligne 200.</w:t>
      </w:r>
    </w:p>
    <w:p w:rsidR="00750D24" w:rsidRDefault="00750D24" w:rsidP="00750D24">
      <w:r>
        <w:t xml:space="preserve">Dans </w:t>
      </w:r>
      <w:proofErr w:type="spellStart"/>
      <w:r>
        <w:t>operation</w:t>
      </w:r>
      <w:proofErr w:type="spellEnd"/>
      <w:r>
        <w:t>/</w:t>
      </w:r>
      <w:proofErr w:type="spellStart"/>
      <w:r>
        <w:t>extraire.ts</w:t>
      </w:r>
      <w:proofErr w:type="spellEnd"/>
      <w:r>
        <w:t>, la fonction submitForm() à la ligne 53</w:t>
      </w:r>
    </w:p>
    <w:p w:rsidR="0033010F" w:rsidRPr="004467F2" w:rsidRDefault="0033010F" w:rsidP="004467F2">
      <w:r>
        <w:t>Dans ApiConnect.ts, la fonction connexionAPI() à la ligne 54.</w:t>
      </w:r>
    </w:p>
    <w:p w:rsidR="006A3D8F" w:rsidRDefault="003C41CE" w:rsidP="003C41CE">
      <w:pPr>
        <w:pStyle w:val="Titre2"/>
      </w:pPr>
      <w:r>
        <w:t>Livraison</w:t>
      </w:r>
      <w:r w:rsidR="006F3096">
        <w:t xml:space="preserve"> </w:t>
      </w:r>
      <w:r w:rsidR="006F3096">
        <w:t xml:space="preserve">( Envoie de </w:t>
      </w:r>
      <w:r w:rsidR="008D6C1D">
        <w:t>formulaire</w:t>
      </w:r>
      <w:r w:rsidR="006F3096">
        <w:t xml:space="preserve"> )</w:t>
      </w:r>
    </w:p>
    <w:p w:rsidR="006F3096" w:rsidRDefault="006F3096" w:rsidP="006F3096">
      <w:r>
        <w:t>Dans Controller/</w:t>
      </w:r>
      <w:proofErr w:type="spellStart"/>
      <w:r w:rsidR="009D0C3B">
        <w:t>deliveryC.ts</w:t>
      </w:r>
      <w:proofErr w:type="spellEnd"/>
      <w:r w:rsidR="00227F1E">
        <w:t xml:space="preserve">, </w:t>
      </w:r>
      <w:r w:rsidR="008D6C1D">
        <w:t xml:space="preserve">la fonction </w:t>
      </w:r>
      <w:proofErr w:type="spellStart"/>
      <w:r w:rsidR="008D6C1D">
        <w:t>submitFormD</w:t>
      </w:r>
      <w:proofErr w:type="spellEnd"/>
      <w:r w:rsidR="008D6C1D">
        <w:t>() à la ligne 58.</w:t>
      </w:r>
    </w:p>
    <w:p w:rsidR="004467F2" w:rsidRDefault="006F3096" w:rsidP="004467F2">
      <w:r>
        <w:t xml:space="preserve">Dans </w:t>
      </w:r>
      <w:proofErr w:type="spellStart"/>
      <w:r>
        <w:t>operation</w:t>
      </w:r>
      <w:proofErr w:type="spellEnd"/>
      <w:r>
        <w:t>/</w:t>
      </w:r>
      <w:proofErr w:type="spellStart"/>
      <w:r w:rsidR="009D0C3B">
        <w:t>livraison.ts</w:t>
      </w:r>
      <w:proofErr w:type="spellEnd"/>
      <w:r w:rsidR="00227F1E">
        <w:t>, la fon</w:t>
      </w:r>
      <w:r w:rsidR="008D6C1D">
        <w:t>ction submitForm() à la ligne 20.</w:t>
      </w:r>
    </w:p>
    <w:p w:rsidR="00227F1E" w:rsidRDefault="00227F1E" w:rsidP="004467F2">
      <w:r>
        <w:t>D</w:t>
      </w:r>
      <w:r>
        <w:t xml:space="preserve">ans ApiConnect.ts, la fonction </w:t>
      </w:r>
      <w:proofErr w:type="spellStart"/>
      <w:r>
        <w:t>connexionAPI</w:t>
      </w:r>
      <w:r>
        <w:t>FormData</w:t>
      </w:r>
      <w:proofErr w:type="spellEnd"/>
      <w:r>
        <w:t xml:space="preserve">() à la ligne </w:t>
      </w:r>
      <w:r>
        <w:t>105</w:t>
      </w:r>
      <w:r>
        <w:t>.</w:t>
      </w:r>
    </w:p>
    <w:p w:rsidR="006F3096" w:rsidRDefault="006F3096" w:rsidP="006F3096">
      <w:pPr>
        <w:pStyle w:val="Titre2"/>
      </w:pPr>
      <w:r>
        <w:t xml:space="preserve">Nettoyer </w:t>
      </w:r>
      <w:r>
        <w:t xml:space="preserve">( Envoie de </w:t>
      </w:r>
      <w:r w:rsidR="008D6C1D">
        <w:t>formulaire</w:t>
      </w:r>
      <w:r>
        <w:t xml:space="preserve"> )</w:t>
      </w:r>
    </w:p>
    <w:p w:rsidR="006F3096" w:rsidRDefault="006F3096" w:rsidP="006F3096">
      <w:r>
        <w:t>Dans Controller/</w:t>
      </w:r>
      <w:proofErr w:type="spellStart"/>
      <w:r w:rsidR="009D0C3B">
        <w:t>cleaningC.ts</w:t>
      </w:r>
      <w:proofErr w:type="spellEnd"/>
      <w:r w:rsidR="008D6C1D">
        <w:t xml:space="preserve">, la fonction </w:t>
      </w:r>
      <w:proofErr w:type="spellStart"/>
      <w:r w:rsidR="008D6C1D">
        <w:t>submitNett</w:t>
      </w:r>
      <w:proofErr w:type="spellEnd"/>
      <w:r w:rsidR="008D6C1D">
        <w:t>() à la ligne 38.</w:t>
      </w:r>
    </w:p>
    <w:p w:rsidR="006F3096" w:rsidRDefault="006F3096" w:rsidP="006F3096">
      <w:r>
        <w:t xml:space="preserve">Dans </w:t>
      </w:r>
      <w:proofErr w:type="spellStart"/>
      <w:r>
        <w:t>operation</w:t>
      </w:r>
      <w:proofErr w:type="spellEnd"/>
      <w:r>
        <w:t>/</w:t>
      </w:r>
      <w:proofErr w:type="spellStart"/>
      <w:r w:rsidR="009D0C3B">
        <w:t>nettoyer.ts</w:t>
      </w:r>
      <w:proofErr w:type="spellEnd"/>
      <w:r w:rsidR="008D6C1D">
        <w:t>, la fonction submitForm() à la ligne 23.</w:t>
      </w:r>
    </w:p>
    <w:p w:rsidR="0033010F" w:rsidRPr="006F3096" w:rsidRDefault="0033010F" w:rsidP="006F3096">
      <w:r>
        <w:t>Dans ApiConnect.ts, la fonction connexionAPI() à la ligne 54.</w:t>
      </w:r>
    </w:p>
    <w:p w:rsidR="004467F2" w:rsidRPr="004467F2" w:rsidRDefault="003C41CE" w:rsidP="009D0C3B">
      <w:pPr>
        <w:pStyle w:val="Titre2"/>
      </w:pPr>
      <w:r>
        <w:t>Requêter la BD</w:t>
      </w:r>
    </w:p>
    <w:p w:rsidR="003C41CE" w:rsidRDefault="003C41CE" w:rsidP="00A47FDC">
      <w:pPr>
        <w:pStyle w:val="Titre3"/>
      </w:pPr>
      <w:r>
        <w:t xml:space="preserve">Envoie de </w:t>
      </w:r>
      <w:proofErr w:type="spellStart"/>
      <w:r>
        <w:t>Json</w:t>
      </w:r>
      <w:proofErr w:type="spellEnd"/>
    </w:p>
    <w:p w:rsidR="004467F2" w:rsidRDefault="00534075" w:rsidP="004467F2">
      <w:r>
        <w:t>Dans Controller/</w:t>
      </w:r>
      <w:proofErr w:type="spellStart"/>
      <w:r>
        <w:t>queryCallsC.ts</w:t>
      </w:r>
      <w:proofErr w:type="spellEnd"/>
      <w:r>
        <w:t xml:space="preserve">, </w:t>
      </w:r>
      <w:r w:rsidR="00BE6F38">
        <w:t xml:space="preserve">la fonction </w:t>
      </w:r>
      <w:proofErr w:type="spellStart"/>
      <w:r w:rsidR="00BE6F38">
        <w:t>addGeom</w:t>
      </w:r>
      <w:proofErr w:type="spellEnd"/>
      <w:r w:rsidR="00BE6F38">
        <w:t xml:space="preserve">() à la ligne 15. Sans les </w:t>
      </w:r>
      <w:proofErr w:type="spellStart"/>
      <w:r w:rsidR="00BE6F38">
        <w:t>les</w:t>
      </w:r>
      <w:proofErr w:type="spellEnd"/>
      <w:r w:rsidR="00BE6F38">
        <w:t xml:space="preserve"> regex le code se trouve entre les lignes 25 et 45.</w:t>
      </w:r>
    </w:p>
    <w:p w:rsidR="00960723" w:rsidRPr="00960723" w:rsidRDefault="00BE6F38" w:rsidP="00960723">
      <w:r>
        <w:t xml:space="preserve">Dans </w:t>
      </w:r>
      <w:proofErr w:type="spellStart"/>
      <w:r>
        <w:t>operation</w:t>
      </w:r>
      <w:proofErr w:type="spellEnd"/>
      <w:r>
        <w:t>/</w:t>
      </w:r>
      <w:proofErr w:type="spellStart"/>
      <w:r>
        <w:t>QueryCall.ts</w:t>
      </w:r>
      <w:proofErr w:type="spellEnd"/>
      <w:r>
        <w:t xml:space="preserve">, la fonction </w:t>
      </w:r>
      <w:proofErr w:type="spellStart"/>
      <w:r>
        <w:t>submitquery</w:t>
      </w:r>
      <w:proofErr w:type="spellEnd"/>
      <w:r>
        <w:t>() à la ligne 17.</w:t>
      </w:r>
      <w:bookmarkStart w:id="0" w:name="_GoBack"/>
      <w:bookmarkEnd w:id="0"/>
    </w:p>
    <w:sectPr w:rsidR="00960723" w:rsidRPr="00960723" w:rsidSect="00435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3"/>
    <w:rsid w:val="00123EB7"/>
    <w:rsid w:val="00227F1E"/>
    <w:rsid w:val="0033010F"/>
    <w:rsid w:val="003C41CE"/>
    <w:rsid w:val="00403E88"/>
    <w:rsid w:val="004359AC"/>
    <w:rsid w:val="004467F2"/>
    <w:rsid w:val="00453BF3"/>
    <w:rsid w:val="00534075"/>
    <w:rsid w:val="00551E2D"/>
    <w:rsid w:val="006034DC"/>
    <w:rsid w:val="006A188C"/>
    <w:rsid w:val="006A3D8F"/>
    <w:rsid w:val="006B2C19"/>
    <w:rsid w:val="006F3096"/>
    <w:rsid w:val="00750D24"/>
    <w:rsid w:val="00875B3D"/>
    <w:rsid w:val="00876ACB"/>
    <w:rsid w:val="008C5A88"/>
    <w:rsid w:val="008D6C1D"/>
    <w:rsid w:val="009054AD"/>
    <w:rsid w:val="00960723"/>
    <w:rsid w:val="009D0C3B"/>
    <w:rsid w:val="00A15BDC"/>
    <w:rsid w:val="00A47FDC"/>
    <w:rsid w:val="00A569D1"/>
    <w:rsid w:val="00A870ED"/>
    <w:rsid w:val="00BE6F38"/>
    <w:rsid w:val="00C37742"/>
    <w:rsid w:val="00D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1103"/>
  <w15:chartTrackingRefBased/>
  <w15:docId w15:val="{8662B652-5CA4-49CF-AE97-6B347BA8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4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F30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0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4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F309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Bruneau-Blais</dc:creator>
  <cp:keywords/>
  <dc:description/>
  <cp:lastModifiedBy>Jean-Sébastien Bruneau-Blais</cp:lastModifiedBy>
  <cp:revision>7</cp:revision>
  <dcterms:created xsi:type="dcterms:W3CDTF">2020-04-20T17:18:00Z</dcterms:created>
  <dcterms:modified xsi:type="dcterms:W3CDTF">2020-04-21T16:37:00Z</dcterms:modified>
</cp:coreProperties>
</file>