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19"/>
        <w:gridCol w:w="4819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olor w:val="2D3033"/>
                <w:sz w:val="21"/>
              </w:rPr>
              <w:t xml:space="preserve">Исх. № </w:t>
            </w:r>
            <w:r>
              <w:rPr>
                <w:rFonts w:ascii="Arial" w:hAnsi="Arial" w:eastAsia="Arial"/>
                <w:color w:val="A6ABB0"/>
                <w:sz w:val="21"/>
              </w:rPr>
              <w:t>[номер]</w:t>
            </w:r>
          </w:p>
        </w:tc>
        <w:tc>
          <w:tcPr>
            <w:tcW w:type="dxa" w:w="5102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40"/>
              <w:jc w:val="right"/>
            </w:pPr>
            <w:r>
              <w:rPr>
                <w:rFonts w:ascii="Arial" w:hAnsi="Arial" w:eastAsia="Arial"/>
                <w:b/>
                <w:color w:val="2D3033"/>
                <w:sz w:val="21"/>
              </w:rPr>
              <w:t xml:space="preserve">Кому: </w:t>
            </w:r>
            <w:r>
              <w:rPr>
                <w:rFonts w:ascii="Arial" w:hAnsi="Arial" w:eastAsia="Arial"/>
                <w:color w:val="A6ABB0"/>
                <w:sz w:val="21"/>
              </w:rPr>
              <w:t>[организация / ФИО]</w:t>
            </w:r>
          </w:p>
        </w:tc>
      </w:tr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2D3033"/>
                <w:sz w:val="21"/>
              </w:rPr>
              <w:t xml:space="preserve">Дата: </w:t>
            </w:r>
            <w:r>
              <w:rPr>
                <w:rFonts w:ascii="Arial" w:hAnsi="Arial" w:eastAsia="Arial"/>
                <w:color w:val="A6ABB0"/>
                <w:sz w:val="21"/>
              </w:rPr>
              <w:t>[дата]</w:t>
            </w:r>
          </w:p>
        </w:tc>
        <w:tc>
          <w:tcPr>
            <w:tcW w:type="dxa" w:w="5102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right"/>
            </w:pPr>
            <w:r>
              <w:rPr>
                <w:rFonts w:ascii="Arial" w:hAnsi="Arial" w:eastAsia="Arial"/>
                <w:color w:val="A6ABB0"/>
                <w:sz w:val="21"/>
              </w:rPr>
              <w:t>[должность / адресат]</w:t>
            </w:r>
          </w:p>
        </w:tc>
      </w:tr>
    </w:tbl>
    <w:p>
      <w:pPr>
        <w:spacing w:before="360" w:after="120"/>
        <w:pBdr>
          <w:bottom w:val="single" w:sz="6" w:space="4" w:color="C9221C"/>
        </w:pBdr>
      </w:pPr>
      <w:r>
        <w:rPr>
          <w:rFonts w:ascii="Arial" w:hAnsi="Arial" w:eastAsia="Arial"/>
          <w:b/>
          <w:color w:val="2D3033"/>
          <w:sz w:val="22"/>
        </w:rPr>
        <w:t xml:space="preserve">ТЕМА: </w:t>
      </w:r>
      <w:r>
        <w:rPr>
          <w:rFonts w:ascii="Arial" w:hAnsi="Arial" w:eastAsia="Arial"/>
          <w:color w:val="A6ABB0"/>
          <w:sz w:val="22"/>
        </w:rPr>
        <w:t>[укажите тему письма]</w:t>
      </w:r>
    </w:p>
    <w:p>
      <w:pPr>
        <w:spacing w:before="200"/>
      </w:pPr>
      <w:r>
        <w:rPr>
          <w:rFonts w:ascii="Arial" w:hAnsi="Arial" w:eastAsia="Arial"/>
          <w:i/>
          <w:color w:val="A6ABB0"/>
          <w:sz w:val="22"/>
        </w:rPr>
        <w:t>[Текст письма]</w:t>
      </w:r>
    </w:p>
    <w:p>
      <w:pPr>
        <w:sectPr>
          <w:headerReference w:type="first" r:id="rId9"/>
          <w:footerReference w:type="first" r:id="rId10"/>
          <w:pgSz w:w="11906" w:h="16838"/>
          <w:pgMar w:top="2438" w:right="1134" w:bottom="1020" w:left="1134" w:header="312" w:footer="312" w:gutter="0"/>
          <w:cols w:space="720"/>
          <w:titlePg/>
          <w:docGrid w:linePitch="360"/>
        </w:sectPr>
      </w:pPr>
    </w:p>
    <w:p>
      <w:pPr>
        <w:spacing w:after="0"/>
      </w:pPr>
      <w:r>
        <w:rPr>
          <w:rFonts w:ascii="Arial" w:hAnsi="Arial" w:eastAsia="Arial"/>
          <w:i/>
          <w:color w:val="A6ABB0"/>
          <w:sz w:val="22"/>
        </w:rPr>
        <w:t>[Продолжение текста письма]</w:t>
      </w:r>
    </w:p>
    <w:sectPr w:rsidR="00FC693F" w:rsidRPr="0006063C" w:rsidSect="00034616">
      <w:headerReference w:type="default" r:id="rId11"/>
      <w:footerReference w:type="default" r:id="rId12"/>
      <w:pgSz w:w="11906" w:h="16838"/>
      <w:pgMar w:top="1332" w:right="1134" w:bottom="1020" w:left="1134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rial" w:hAnsi="Arial" w:eastAsia="Arial"/>
        <w:color w:val="8B9095"/>
        <w:sz w:val="15"/>
      </w:rPr>
      <w:t>ИНН 6732227339  |  КПП 772701001  |  ОГРН 1226700005927  |  ПАО Сбербанк  |  р/с 40702810847000009762  |  БИК 045402601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color w:val="8B9095"/>
        <w:sz w:val="17"/>
      </w:rPr>
      <w:t xml:space="preserve">Страница </w:t>
    </w:r>
    <w:r>
      <w:rPr>
        <w:rFonts w:ascii="Arial" w:hAnsi="Arial" w:eastAsia="Arial"/>
        <w:color w:val="8B9095"/>
        <w:sz w:val="17"/>
      </w:rPr>
      <w:fldChar w:fldCharType="begin"/>
      <w:instrText xml:space="preserve"> PAGE </w:instrText>
      <w:fldChar w:fldCharType="separate"/>
      <w:t>2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single" w:sz="12" w:space="0" w:color="C9221C"/>
        <w:right w:val="nil"/>
        <w:insideH w:val="nil"/>
        <w:insideV w:val="nil"/>
      </w:tblBorders>
    </w:tblPr>
    <w:tblGrid>
      <w:gridCol w:w="4819"/>
      <w:gridCol w:w="4819"/>
    </w:tblGrid>
    <w:tr>
      <w:tc>
        <w:tcPr>
          <w:tcW w:type="dxa" w:w="3061"/>
          <w:vAlign w:val="center"/>
          <w:tcMar>
            <w:top w:w="40" w:type="dxa"/>
            <w:start w:w="0" w:type="dxa"/>
            <w:bottom w:w="60" w:type="dxa"/>
            <w:end w:w="100" w:type="dxa"/>
          </w:tcMar>
        </w:tcPr>
        <w:p>
          <w:pPr>
            <w:spacing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800000" cy="101303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ChatGPT Image 16 сент. 2026 г., 22_59_29 (1)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00" cy="101303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576"/>
          <w:vAlign w:val="center"/>
          <w:tcMar>
            <w:top w:w="30" w:type="dxa"/>
            <w:start w:w="120" w:type="dxa"/>
            <w:bottom w:w="6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Arial" w:hAnsi="Arial" w:eastAsia="Arial"/>
              <w:b/>
              <w:color w:val="2D3033"/>
              <w:sz w:val="30"/>
            </w:rPr>
            <w:t>ООО «ЗУБРСПЕЦСТРОЙ»</w:t>
          </w:r>
          <w:r>
            <w:br/>
          </w:r>
          <w:r>
            <w:rPr>
              <w:rFonts w:ascii="Arial" w:hAnsi="Arial" w:eastAsia="Arial"/>
              <w:b w:val="0"/>
              <w:color w:val="8B9095"/>
              <w:sz w:val="17"/>
            </w:rPr>
            <w:t>СТРОИТЕЛЬНАЯ КОМПАНИЯ</w:t>
          </w:r>
          <w:r>
            <w:br/>
          </w:r>
          <w:r>
            <w:rPr>
              <w:rFonts w:ascii="Arial" w:hAnsi="Arial" w:eastAsia="Arial"/>
              <w:color w:val="2D3033"/>
              <w:sz w:val="17"/>
            </w:rPr>
            <w:t>+7 995 996-07-44  |  zubrspecstroy@gmail.com</w:t>
          </w:r>
          <w:r>
            <w:br/>
          </w:r>
          <w:r>
            <w:rPr>
              <w:rFonts w:ascii="Arial" w:hAnsi="Arial" w:eastAsia="Arial"/>
              <w:color w:val="8B9095"/>
              <w:sz w:val="15"/>
            </w:rPr>
            <w:t>117218, г. Москва, ул. Большая Черемушкинская, д. 34, этаж 3, ком. 310.3</w:t>
          </w:r>
        </w:p>
      </w:tc>
    </w:tr>
  </w:tbl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single" w:sz="4" w:space="0" w:color="C9221C"/>
        <w:right w:val="nil"/>
        <w:insideH w:val="nil"/>
        <w:insideV w:val="nil"/>
      </w:tblBorders>
    </w:tblPr>
    <w:tblGrid>
      <w:gridCol w:w="9638"/>
    </w:tblGrid>
    <w:tr>
      <w:tc>
        <w:tcPr>
          <w:tcW w:type="dxa" w:w="9638"/>
          <w:tcMar>
            <w:top w:w="0" w:type="dxa"/>
            <w:start w:w="0" w:type="dxa"/>
            <w:bottom w:w="45" w:type="dxa"/>
            <w:end w:w="0" w:type="dxa"/>
          </w:tcMar>
        </w:tcPr>
        <w:p>
          <w:pPr>
            <w:jc w:val="left"/>
          </w:pPr>
          <w:r>
            <w:rPr>
              <w:rFonts w:ascii="Arial" w:hAnsi="Arial" w:eastAsia="Arial"/>
              <w:color w:val="A6ABB0"/>
              <w:sz w:val="18"/>
            </w:rPr>
            <w:t>ООО "ЗУБРСПЕЦСТРОЙ" | Официальный бланк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2D30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