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00"/>
        <w:jc w:val="center"/>
      </w:pPr>
      <w:r>
        <w:rPr>
          <w:rFonts w:ascii="Calibri" w:eastAsia="Microsoft JhengHei"/>
          <w:b/>
          <w:bCs/>
          <w:i w:val="false"/>
          <w:iCs w:val="false"/>
          <w:color w:val="1F4E79"/>
          <w:sz w:val="72"/>
          <w:szCs w:val="72"/>
        </w:rPr>
        <w:t xml:space="preserve">IEC 61355</w:t>
      </w:r>
    </w:p>
    <w:p>
      <w:pPr>
        <w:spacing w:after="300"/>
        <w:jc w:val="center"/>
      </w:pPr>
      <w:r>
        <w:rPr>
          <w:rFonts w:ascii="Calibri" w:eastAsia="Microsoft JhengHei"/>
          <w:b/>
          <w:bCs/>
          <w:i w:val="false"/>
          <w:iCs w:val="false"/>
          <w:color w:val="1F4E79"/>
          <w:sz w:val="40"/>
          <w:szCs w:val="40"/>
        </w:rPr>
        <w:t xml:space="preserve">文件分類與文件代號　編碼與查閱手冊</w:t>
      </w:r>
    </w:p>
    <w:p>
      <w:pPr>
        <w:spacing w:after="500"/>
        <w:jc w:val="center"/>
      </w:pPr>
      <w:r>
        <w:rPr>
          <w:rFonts w:ascii="Calibri" w:eastAsia="Microsoft JhengHei"/>
          <w:b w:val="false"/>
          <w:bCs w:val="false"/>
          <w:i/>
          <w:iCs/>
          <w:color w:val="595959"/>
          <w:sz w:val="22"/>
          <w:szCs w:val="22"/>
        </w:rPr>
        <w:t xml:space="preserve">Classification and designation of documents for plants, systems and equipment — Part 1: Rules and classification tables</w:t>
      </w:r>
    </w:p>
    <w:p>
      <w:pPr>
        <w:spacing w:after="2400"/>
        <w:jc w:val="center"/>
      </w:pPr>
      <w:r>
        <w:rPr>
          <w:rFonts w:ascii="Calibri" w:eastAsia="Microsoft JhengHei"/>
          <w:b/>
          <w:bCs/>
          <w:i w:val="false"/>
          <w:iCs w:val="false"/>
          <w:color w:val="2E74B5"/>
          <w:sz w:val="26"/>
          <w:szCs w:val="26"/>
        </w:rPr>
        <w:t xml:space="preserve">機電設計工程師適用｜含文件包規劃指南與實務情境範例</w:t>
      </w:r>
    </w:p>
    <w:p>
      <w:pPr>
        <w:spacing w:after="100"/>
        <w:jc w:val="center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依據 IEC 61355-1:2008（第 2 版）編寫｜81346 系列手冊第三部</w:t>
      </w:r>
    </w:p>
    <w:p>
      <w:pPr>
        <w:spacing w:after="100"/>
        <w:jc w:val="center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2026 年 7 月</w:t>
      </w:r>
    </w:p>
    <w:p>
      <w:r>
        <w:br w:type="page"/>
      </w:r>
    </w:p>
    <w:p>
      <w:pPr>
        <w:spacing w:after="280"/>
      </w:pPr>
      <w:r>
        <w:rPr>
          <w:rFonts w:ascii="Calibri" w:eastAsia="Microsoft JhengHei"/>
          <w:b/>
          <w:bCs/>
          <w:i w:val="false"/>
          <w:iCs w:val="false"/>
          <w:color w:val="1F4E79"/>
          <w:sz w:val="32"/>
          <w:szCs w:val="32"/>
        </w:rPr>
        <w:t xml:space="preserve">目錄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1. 前言</w:t>
      </w:r>
      <w:r>
        <w:rPr>
          <w:rFonts w:ascii="Calibri" w:eastAsia="Microsoft JhengHei"/>
          <w:color w:val="595959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1.1 三部曲的定位：物件代號之後，輪到文件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1.2 為什麼文件也要分類編碼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1.3 標準版本與 IEC 61355 資料庫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2. 文件分類碼（DCC）的結構</w:t>
      </w:r>
      <w:r>
        <w:rPr>
          <w:rFonts w:ascii="Calibri" w:eastAsia="Microsoft JhengHei"/>
          <w:color w:val="595959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2.1 三個字母加一個「&amp;」</w:t>
      </w:r>
      <w:r>
        <w:rPr>
          <w:rFonts w:ascii="Calibri" w:eastAsia="Microsoft JhengHei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2.2 技術領域碼（A1）</w:t>
      </w:r>
      <w:r>
        <w:rPr>
          <w:rFonts w:ascii="Calibri" w:eastAsia="Microsoft JhengHei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2.3 分類的基本規則</w:t>
      </w:r>
      <w:r>
        <w:rPr>
          <w:rFonts w:ascii="Calibri" w:eastAsia="Microsoft JhengHei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3. 十二個主類別（A2）詳解</w:t>
      </w:r>
      <w:r>
        <w:rPr>
          <w:rFonts w:ascii="Calibri" w:eastAsia="Microsoft JhengHei"/>
          <w:color w:val="595959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4. 常用子類別碼表</w:t>
      </w:r>
      <w:r>
        <w:rPr>
          <w:rFonts w:ascii="Calibri" w:eastAsia="Microsoft JhengHei"/>
          <w:color w:val="595959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4.1 機電設計核心：F、M、L、P、T 類</w:t>
      </w:r>
      <w:r>
        <w:rPr>
          <w:rFonts w:ascii="Calibri" w:eastAsia="Microsoft JhengHei"/>
          <w:color w:val="595959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4.2 支援文件：A、B、C、D、E、Q、W 類</w:t>
      </w:r>
      <w:r>
        <w:rPr>
          <w:rFonts w:ascii="Calibri" w:eastAsia="Microsoft JhengHei"/>
          <w:color w:val="595959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5. 文件代號的組成：與 81346 結合</w:t>
      </w:r>
      <w:r>
        <w:rPr>
          <w:rFonts w:ascii="Calibri" w:eastAsia="Microsoft JhengHei"/>
          <w:color w:val="595959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5.1 完整文件代號的語法</w:t>
      </w:r>
      <w:r>
        <w:rPr>
          <w:rFonts w:ascii="Calibri" w:eastAsia="Microsoft JhengHei"/>
          <w:color w:val="595959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5.2 文件掛在哪個物件下</w:t>
      </w:r>
      <w:r>
        <w:rPr>
          <w:rFonts w:ascii="Calibri" w:eastAsia="Microsoft JhengHei"/>
          <w:color w:val="595959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5.3 與相關標準的關係</w:t>
      </w:r>
      <w:r>
        <w:rPr>
          <w:rFonts w:ascii="Calibri" w:eastAsia="Microsoft JhengHei"/>
          <w:color w:val="595959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6. 設計實務：專案文件包規劃</w:t>
      </w:r>
      <w:r>
        <w:rPr>
          <w:rFonts w:ascii="Calibri" w:eastAsia="Microsoft JhengHei"/>
          <w:color w:val="595959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7. 實務情境範例</w:t>
      </w:r>
      <w:r>
        <w:rPr>
          <w:rFonts w:ascii="Calibri" w:eastAsia="Microsoft JhengHei"/>
          <w:color w:val="595959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7.1 情境一：單機設備交付文件包（兩碼制）</w:t>
      </w:r>
      <w:r>
        <w:rPr>
          <w:rFonts w:ascii="Calibri" w:eastAsia="Microsoft JhengHei"/>
          <w:color w:val="595959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7.2 情境二：從文件代號反推內容</w:t>
      </w:r>
      <w:r>
        <w:rPr>
          <w:rFonts w:ascii="Calibri" w:eastAsia="Microsoft JhengHei"/>
          <w:color w:val="595959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7.3 情境三：產線大案的三碼制文件結構</w:t>
      </w:r>
      <w:r>
        <w:rPr>
          <w:rFonts w:ascii="Calibri" w:eastAsia="Microsoft JhengHei"/>
          <w:color w:val="595959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60" w:before="0"/>
        <w:ind w:left="420"/>
      </w:pPr>
      <w:r>
        <w:rPr>
          <w:rFonts w:ascii="Calibri" w:eastAsia="Microsoft JhengHe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7.4 情境四：自家舊圖號轉換 DCC</w:t>
      </w:r>
      <w:r>
        <w:rPr>
          <w:rFonts w:ascii="Calibri" w:eastAsia="Microsoft JhengHei"/>
          <w:color w:val="595959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8. 常見問答（FAQ）</w:t>
      </w:r>
      <w:r>
        <w:rPr>
          <w:rFonts w:ascii="Calibri" w:eastAsia="Microsoft JhengHei"/>
          <w:color w:val="595959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附錄 A：DCC 主類別速查表</w:t>
      </w:r>
      <w:r>
        <w:rPr>
          <w:rFonts w:ascii="Calibri" w:eastAsia="Microsoft JhengHei"/>
          <w:color w:val="595959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90" w:before="140"/>
      </w:pPr>
      <w:r>
        <w:rPr>
          <w:rFonts w:ascii="Calibri" w:eastAsia="Microsoft JhengHei"/>
          <w:b/>
          <w:bCs/>
          <w:i w:val="false"/>
          <w:iCs w:val="false"/>
          <w:color w:val="1F4E79"/>
          <w:sz w:val="23"/>
          <w:szCs w:val="23"/>
        </w:rPr>
        <w:t xml:space="preserve">附錄 B：參考資料</w:t>
      </w:r>
      <w:r>
        <w:rPr>
          <w:rFonts w:ascii="Calibri" w:eastAsia="Microsoft JhengHei"/>
          <w:color w:val="595959"/>
          <w:sz w:val="22"/>
          <w:szCs w:val="22"/>
        </w:rPr>
        <w:t xml:space="preserve">	12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前言</w:t>
      </w:r>
    </w:p>
    <w:p>
      <w:pPr>
        <w:pStyle w:val="Heading2"/>
        <w:spacing w:after="160" w:before="280"/>
      </w:pPr>
      <w:r>
        <w:t xml:space="preserve">1.1 三部曲的定位：物件代號之後，輪到文件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前兩本手冊解決了「物件叫什麼」：IEC 81346-1 規定代號怎麼組（=、-、+ 面向與層級），IEC 81346-2 規定字母碼怎麼選（QA、KF、BG…）。但一個專案除了物件，還會產出成百上千份「文件」——迴路圖、端子圖、零件表、測試報告、操作手冊。這些文件叫什麼、怎麼編號、怎麼歸類，就是 IEC 61355 的任務。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它的核心工具是「文件種類分類碼」（DCC，Document kind Classification Code）：用最多三個字母，說清楚一份文件「是哪一類文件」。DCC 再與 81346 的物件參考代號組合，就能表達「哪個物件的哪一類文件的第幾份」——這是一套可以機器檢索、跨公司交換的文件編號系統。</w:t>
      </w:r>
    </w:p>
    <w:p>
      <w:pPr>
        <w:pStyle w:val="Heading2"/>
        <w:spacing w:after="160" w:before="280"/>
      </w:pPr>
      <w:r>
        <w:t xml:space="preserve">1.2 為什麼文件也要分類編碼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找得到：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「馬達那包資料裡的迴路圖」在檔案系統裡叫什麼？有 DCC，answer 是唯一的：查 &amp;EFS。不必依賴各人自創的檔名。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交得清：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設備交機、廠房移交時，交付文件清單以 DCC 分類列出，甲乙雙方對「該交什麼」不再有模糊空間。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管得動：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文件管理系統（DMS／PDM）以 DCC 當中繼資料欄位，可自動歸檔、統計缺漏（例如「還有三台設備沒交 &amp;QC 測試報告」）。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看得懂：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收到上百份圖的文件包，看代號就知道哪份是迴路圖、哪份是佈置圖，不必逐份打開。</w:t>
      </w:r>
    </w:p>
    <w:p>
      <w:pPr>
        <w:pStyle w:val="Heading2"/>
        <w:spacing w:after="160" w:before="280"/>
      </w:pPr>
      <w:r>
        <w:t xml:space="preserve">1.3 標準版本與 IEC 61355 資料庫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現行版本為 IEC 61355-1:2008（第 2 版），內容是規則與分類表。第 1 版附錄中的文件種類明細表，自第 2 版起改以線上資料庫形式維護（IEC 61355 DB，std.iec.ch），可依 DCC 查詢各類文件的定義與說明。日常設計用本手冊的表格即可；遇到罕見文件種類再查資料庫。</w:t>
      </w:r>
    </w:p>
    <w:p>
      <w:pPr>
        <w:pStyle w:val="Heading1"/>
        <w:spacing w:after="200" w:before="360"/>
      </w:pPr>
      <w:r>
        <w:t xml:space="preserve">2. 文件分類碼（DCC）的結構</w:t>
      </w:r>
    </w:p>
    <w:p>
      <w:pPr>
        <w:pStyle w:val="Heading2"/>
        <w:spacing w:after="160" w:before="280"/>
      </w:pPr>
      <w:r>
        <w:t xml:space="preserve">2.1 三個字母加一個「&amp;」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DCC 的完整形式是前綴符號「&amp;」加三個大寫字母：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&amp;A1 A2 A3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（為便於閱讀加了空格；實際書寫連續不空格，如 &amp;EFS）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600"/>
        <w:gridCol w:w="3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位置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名稱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意義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備註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前綴符號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宣告「接下來是文件分類碼」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與 81346 的 =、-、+ 並列的第四種前綴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技術領域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這份文件屬於哪個工程領域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可省略（見 2.2）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主類別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文件的主要資訊內容屬於哪一大類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十二類，跨領域通用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子類別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大類之下的細分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跨領域通用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例：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&amp;EFS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＝ E（電氣領域）＋ FS（功能描述類．迴路圖）＝「電氣迴路圖」。A2 與 A3 的意義不隨領域改變：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MA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在電氣領域是端子連接圖（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&amp;EMA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），在管路領域就是管路連接圖（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&amp;PMA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）——同一套邏輯。</w:t>
      </w:r>
    </w:p>
    <w:p>
      <w:pPr>
        <w:pStyle w:val="Heading2"/>
        <w:spacing w:after="160" w:before="280"/>
      </w:pPr>
      <w:r>
        <w:t xml:space="preserve">2.2 技術領域碼（A1）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技術領域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典型使用者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整體管理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專案管理、行政文件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整體技術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跨領域共同技術文件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土木營建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建築、結構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電氣工程（含儀控）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電氣、儀表、控制設計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機械工程（常含製程）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機械設計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製程工程（與 M 分開時用）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製程、化工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A1 是可省略的：當專案所有文件同屬一個領域（例如純電控盤案），或文件系統另有欄位區分領域時，DCC 可以只寫兩碼（&amp;FS）。要不要省，在專案準則中定一次，全案一致。</w:t>
      </w:r>
    </w:p>
    <w:p>
      <w:pPr>
        <w:pStyle w:val="Heading2"/>
        <w:spacing w:after="160" w:before="280"/>
      </w:pPr>
      <w:r>
        <w:t xml:space="preserve">2.3 分類的基本規則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依「主要資訊內容」分類：一份文件的 DCC 由它主要傳達的內容決定，不由產生它的軟體或部門決定。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複合文件取主導內容：一份手冊裡有說明、圖、表時，取其中主導的文件種類分類。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Z 子類別是受限的例外出口：真的無法歸類才用，且應在專案中定義其意義。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一份文件一個 DCC：DCC 是分類，不是關鍵字清單；不要給同一份文件掛多個 DCC。</w:t>
      </w:r>
    </w:p>
    <w:p>
      <w:pPr>
        <w:pStyle w:val="Heading1"/>
        <w:spacing w:after="200" w:before="360"/>
      </w:pPr>
      <w:r>
        <w:t xml:space="preserve">3. 十二個主類別（A2）詳解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主類別的十二個字母跨所有技術領域通用。下表每類附定義、典型文件與機電專案中的使用備註：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100"/>
        <w:gridCol w:w="2300"/>
        <w:gridCol w:w="25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主類別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涵蓋內容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典型文件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機電實務備註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文件說明類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描述「文件本身」的文件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文件清單、文件說明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整包文件的目錄（&amp;AB 文件清單）幾乎是每案必備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管理文件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專案與營運管理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會議紀錄、進度報告、變更單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變更文件（BH）是設計變更追溯的關鍵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合約與非技術文件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商務往來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報價、合約、訂單、保固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設計工程師少碰，但交機文件包常需附保固（CG）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一般技術資訊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通用性技術說明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型錄、資料表、操作說明書、技術報告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操作／維護手冊（DC）歸這裡，不是 W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技術要求與計算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要求、規格與定量依據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法規要求、標準、規格書、選型計算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短路電流計算、馬達選型計算書歸 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功能描述文件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描述系統「怎麼運作」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單線圖、流程圖、迴路圖、功能說明、軟體文件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機電設計的主戰場：迴路圖 FS、P&amp;ID 歸 FB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位置文件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描述「東西在哪裡」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廠區配置、基礎圖、盤內佈置圖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盤內佈置圖（LU）與現場安裝位置圖（LD）都在這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連接描述文件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描述「怎麼接」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端子連接圖、電纜／管路文件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端子圖 MA、電纜表 MB——現場配線的依據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物件清單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各種「表列」文件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材料表、零件表、項目清單、功能清單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BOM（PB）、備品清單都在這一類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品質與安全文件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品質管理與驗證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品質計畫、安全評估、驗證報告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出廠測試報告（QC）是交機必附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幾何相關文件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有尺寸、形狀的「圖」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規劃圖、建造圖、製造圖、組立圖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機械加工圖（TC）、組立佈置圖（TL）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運轉紀錄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營運中產生的紀錄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批次配方、運轉日誌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屬營運期文件；設計交付通常只留空白表單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注意這些字母與 81346-2 的物件類別字母無關：81346-2 的 F 是「保護物件」，61355 的 F 是「功能描述文件」。兩套系統靠前綴符號區分——「-」後面是物件碼、「&amp;」後面是文件碼，不會混淆。</w:t>
      </w:r>
    </w:p>
    <w:p>
      <w:pPr>
        <w:pStyle w:val="Heading1"/>
        <w:spacing w:after="200" w:before="360"/>
      </w:pPr>
      <w:r>
        <w:t xml:space="preserve">4. 常用子類別碼表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本章列出機電專案常用的子類別。表中「常用完整碼」欄以電氣（E）領域為例；換領域只需換首碼。</w:t>
      </w:r>
    </w:p>
    <w:p>
      <w:pPr>
        <w:pStyle w:val="Heading2"/>
        <w:spacing w:after="160" w:before="280"/>
      </w:pPr>
      <w:r>
        <w:t xml:space="preserve">4.1 機電設計核心：F、M、L、P、T 類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F 類（功能描述文件）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——圖面的大本營：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28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文件種類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常用完整碼（電氣）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功能概要圖（單線圖、系統概要）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FB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流程圖（P&amp;ID、製程流程）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&amp;PFB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FC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人機介面配置（HMI 畫面）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&amp;EFC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功能說明（動作說明書）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FF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功能圖（時序圖、邏輯圖）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&amp;EFF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FP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訊號描述（I/O 清單、訊號表）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&amp;EFP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迴路圖（電路圖）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軟體文件（PLC 程式文件）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&amp;EFT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M 類（連接描述）、L 類（位置）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——現場施工的依據：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28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文件種類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常用完整碼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MA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連接圖（端子圖、接線圖）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&amp;EMA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MB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電纜／管路文件（電纜表、配管表）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&amp;EMB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LA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廠區配置（site plan）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&amp;CLA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LB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基礎文件（基礎圖）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&amp;CLB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LD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現場位置（設備定位圖）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&amp;MLD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LH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建物內位置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&amp;CLH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LU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設備內位置（盤內佈置圖）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&amp;ELU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P 類（清單）、T 類（幾何圖）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——採購與製造的依據：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28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文件種類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常用完整碼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材料清單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&amp;EPA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PB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零件表（BOM）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&amp;EPB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PC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項目清單（設備清冊）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&amp;EPC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PD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產品清單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&amp;EPD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PF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功能清單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&amp;EPF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位置清單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&amp;EPL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規劃圖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&amp;MTA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TB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建造圖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&amp;CTB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TC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製造圖（加工圖）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&amp;MTC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TL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佈置／組立文件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&amp;MTL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4.2 支援文件：A、B、C、D、E、Q、W 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800"/>
        <w:gridCol w:w="37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文件種類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文件種類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AA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行政規定文件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DA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資料表（datasheet）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AB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文件清單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DC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操作／維護說明書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名冊、登錄表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DD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技術報告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報告（進度等）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型錄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變更文件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EC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規格書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合約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ED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定量計算書（選型計算）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訂單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QB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安全評估文件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保固文件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QC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驗證文件（測試報告）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鑑定文件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WT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運轉日誌</w:t>
            </w:r>
          </w:p>
        </w:tc>
      </w:tr>
    </w:tbl>
    <w:p>
      <w:pPr>
        <w:spacing w:after="120"/>
      </w:pPr>
    </w:p>
    <w:p>
      <w:pPr>
        <w:shd w:fill="FFF2CC" w:val="clear"/>
        <w:spacing w:after="160" w:line="300"/>
        <w:ind w:left="240"/>
      </w:pPr>
      <w:r>
        <w:rPr>
          <w:rFonts w:ascii="Calibri" w:eastAsia="Microsoft JhengHei"/>
          <w:b/>
          <w:bCs/>
          <w:i w:val="false"/>
          <w:iCs w:val="false"/>
          <w:color w:val="7F6000"/>
          <w:sz w:val="22"/>
          <w:szCs w:val="22"/>
        </w:rPr>
        <w:t xml:space="preserve">※ 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完整子類別以 IEC 61355 DB 線上資料庫為準。與 81346-2 相同的原則適用：選不到吻合子類別時，主類別搭配 Z 或依專案準則處理，寧可粗而正確，不要細而錯誤。</w:t>
      </w:r>
    </w:p>
    <w:p>
      <w:pPr>
        <w:pStyle w:val="Heading1"/>
        <w:spacing w:after="200" w:before="360"/>
      </w:pPr>
      <w:r>
        <w:t xml:space="preserve">5. 文件代號的組成：與 81346 結合</w:t>
      </w:r>
    </w:p>
    <w:p>
      <w:pPr>
        <w:pStyle w:val="Heading2"/>
        <w:spacing w:after="160" w:before="280"/>
      </w:pPr>
      <w:r>
        <w:t xml:space="preserve">5.1 完整文件代號的語法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DCC 只回答「哪一類文件」；完整的文件代號還要回答「誰的文件」與「第幾份」。語法：</w:t>
      </w:r>
    </w:p>
    <w:p>
      <w:pPr>
        <w:shd w:fill="F2F2F2" w:val="clear"/>
        <w:spacing w:after="140" w:line="300"/>
        <w:ind w:left="360"/>
      </w:pPr>
      <w:r>
        <w:rPr>
          <w:rFonts w:ascii="Consolas" w:eastAsia="Microsoft JhengHei"/>
          <w:b/>
          <w:bCs/>
          <w:i w:val="false"/>
          <w:iCs w:val="false"/>
          <w:color w:val="1F4E79"/>
          <w:sz w:val="24"/>
          <w:szCs w:val="24"/>
        </w:rPr>
        <w:t xml:space="preserve">[物件參考代號] &amp; DCC [流水號] [/頁次]</w:t>
      </w: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   （空格僅為說明用）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範例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解讀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=G1&amp;EFS001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功能群 G1 的第 1 份電氣迴路圖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-K01.Q01&amp;EFS/1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產品 K01.Q01 的電氣迴路圖第 1 頁（EPLAN 風格頁碼制）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+A1&amp;ELU001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A1 盤的第 1 份盤內佈置圖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=H1=H20&amp;EFP001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站 2（鎖固功能）的第 1 份 I/O 訊號清單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&amp;AB001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全專案文件清單（不掛物件＝屬於整個專案／頂節點）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兩個常見變體，專案準則擇一並宣告：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文件流水號制：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同物件同 DCC 之下用三位流水號區分多份文件（&amp;EFS001、&amp;EFS002），頁次另記在文件內。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頁碼制：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CAD 軟體常把「頁」當文件單位，以「/頁號」表示（&amp;EFS/1、&amp;EFS/2）。多頁圖集適用。</w:t>
      </w:r>
    </w:p>
    <w:p>
      <w:pPr>
        <w:pStyle w:val="Heading2"/>
        <w:spacing w:after="160" w:before="280"/>
      </w:pPr>
      <w:r>
        <w:t xml:space="preserve">5.2 文件掛在哪個物件下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文件應掛在「其內容所描述的物件」那一層：描述整個功能群的單線圖掛 =G1；只描述某盤配置的佈置圖掛 +A1；描述整案的文件清單掛頂節點（可不寫物件段）。這個原則讓文件樹與 81346 結構樹同構——會查物件代號的人，自動會查文件。</w:t>
      </w: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好處示範：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維護人員要修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=H1=H20+A2-QA2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（站 2 的接觸器），沿結構樹往上找文件：先查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=H1=H20&amp;EFS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（站 2 迴路圖）看控制邏輯，再查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+A2&amp;ELU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（A2 盤佈置圖）找位置，最後查 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=H1&amp;EPB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（產線零件表）叫備品。三步都不需要問人。</w:t>
      </w:r>
    </w:p>
    <w:p>
      <w:pPr>
        <w:pStyle w:val="Heading2"/>
        <w:spacing w:after="160" w:before="280"/>
      </w:pPr>
      <w:r>
        <w:t xml:space="preserve">5.3 與相關標準的關係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5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標準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與 61355 的分工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IEC 81346-1/-2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物件的結構與代號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物件代號進入文件代號的「物件段」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IEC 61082-1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圖面怎麼畫（版面、參照）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61355 管「這是哪份圖」；61082 管「圖內怎麼表達」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IEC 82045 系列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文件管理中繼資料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DCC 是其中繼資料欄位之一（文件種類）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7200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圖框標題欄欄位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DCC 與文件代號填入標題欄的對應欄位</w:t>
            </w:r>
          </w:p>
        </w:tc>
      </w:tr>
    </w:tbl>
    <w:p>
      <w:pPr>
        <w:pStyle w:val="Heading1"/>
        <w:spacing w:after="200" w:before="360"/>
      </w:pPr>
      <w:r>
        <w:t xml:space="preserve">6. 設計實務：專案文件包規劃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把 61355 落地，最有效的做法是在專案啟動時就定出「交付文件清單」（Master Document List），每列一份文件、一個 DCC。建議欄位與流程：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開案時由專案工程師依合約與案型勾選應交付文件種類（用第 7.1 節的範本起手）。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每份文件在建立時就給定完整代號（物件段＋DCC＋流水號），寫入圖框標題欄與檔名。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檔名建議直接內含文件代號（如 =G1&amp;EFS001_主迴路圖.pdf），檢索不靠資料夾結構也能活。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設計審查時用文件清單當檢核表：每個 DCC 應交而未交的一目了然。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變更時開 BH 變更文件，並在受影響文件的版次欄註記——DCC 不變，版次變。</w:t>
      </w:r>
    </w:p>
    <w:p>
      <w:pPr>
        <w:pStyle w:val="Heading2"/>
        <w:spacing w:after="160" w:before="280"/>
      </w:pPr>
      <w:r>
        <w:t xml:space="preserve">6.1 圖框標題欄的建議欄位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依 ISO 7200 的欄位架構，與 61355 相關的最小集合：文件代號（含 DCC）、文件種類名稱（DCC 的中文名）、物件參考代號、頁次／總頁數、版次。前兩者建議同時出現——代號給系統讀，名稱給人讀。</w:t>
      </w:r>
    </w:p>
    <w:p>
      <w:pPr>
        <w:pStyle w:val="Heading1"/>
        <w:spacing w:after="200" w:before="360"/>
      </w:pPr>
      <w:r>
        <w:t xml:space="preserve">7. 實務情境範例</w:t>
      </w:r>
    </w:p>
    <w:p>
      <w:pPr>
        <w:pStyle w:val="Heading2"/>
        <w:spacing w:after="160" w:before="280"/>
      </w:pPr>
      <w:r>
        <w:t xml:space="preserve">7.1 情境一：單機設備交付文件包（兩碼制）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延續前兩本手冊的單站輸送機。單一設備、單一主責領域，採「省略 A1」的兩碼制。這份表可直接當你的交付文件清單範本：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文件代號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主類別歸屬理由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&amp;AB001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交付文件清單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類：描述文件的文件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&amp;EC001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電控規格書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 類：技術要求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&amp;ED001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馬達選型計算書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 類：定量計算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&amp;FA001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系統單線圖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 類：功能概要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&amp;FS001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主迴路／控制迴路圖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 類：迴路圖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&amp;FE001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動作功能說明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 類：功能說明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&amp;FP001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I/O 訊號清單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 類：訊號描述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&amp;FT001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PLC 程式文件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 類：軟體文件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&amp;MA001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端子連接圖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 類：連接描述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&amp;MB001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電纜表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 類：電纜文件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&amp;LU001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盤內佈置圖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 類：設備內位置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&amp;PB001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電氣零件表（BOM）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 類：零件表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&amp;TL001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機台組立圖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 類：佈置／組立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&amp;DC001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操作維護手冊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 類：說明書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&amp;QC001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出廠測試報告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 類：驗證文件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識別要點：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手冊是 D 類不是 W 類（W 是營運中產生的紀錄）；測試報告是 Q 類不是 D 類（它驗證品質，不是說明技術）。分類永遠看「主要資訊內容」。</w:t>
      </w:r>
    </w:p>
    <w:p>
      <w:pPr>
        <w:pStyle w:val="Heading2"/>
        <w:spacing w:after="160" w:before="280"/>
      </w:pPr>
      <w:r>
        <w:t xml:space="preserve">7.2 情境二：從文件代號反推內容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收到客戶文件包，逐一解讀代號（練習用第 4 章表反查）：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文件代號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拆解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這是什麼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=G1&amp;EFS002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=G1｜E＋FS｜002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供電功能群的第 2 份電氣迴路圖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+A1&amp;ELU001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+A1｜E＋LU｜001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A1 盤的盤內佈置圖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&amp;MTC015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（頂節點）｜M＋TC｜015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15 份機械製造（加工）圖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=H1&amp;PFB001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=H1｜P＋FB｜001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產線的 P&amp;ID（製程流程圖）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-TA1&amp;DA001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-TA1｜D＋A｜001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變頻器 TA1 的原廠資料表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&amp;BH003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（頂節點）｜B＋H｜003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3 號設計變更文件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7.3 情境三：產線大案的三碼制文件結構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多領域的產線案（機械＋電氣＋製程＋土建）採完整三碼，A1 直接區分領域，文件包結構自然浮現：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領域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文件代號範例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內容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整體（B）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&amp;BAB001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全案文件清單</w:t>
            </w:r>
          </w:p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&amp;BDD001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系統整合技術報告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跨領域共同文件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製程（P）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&amp;PFB001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P&amp;ID</w:t>
            </w:r>
          </w:p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&amp;PPC001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製程設備清冊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製程主導文件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機械（M）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&amp;MTL001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產線佈置組立圖</w:t>
            </w:r>
          </w:p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&amp;MTC0xx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加工圖系列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機械圖面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電氣（E）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&amp;EFS0xx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各站迴路圖</w:t>
            </w:r>
          </w:p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&amp;EMA0xx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端子圖</w:t>
            </w:r>
          </w:p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&amp;EFP001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全線 I/O 清單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電氣圖面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土建（C）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line="300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&amp;CLB001</w:t>
            </w: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設備基礎圖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基礎與建物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/>
          <w:bCs/>
          <w:i w:val="false"/>
          <w:iCs w:val="false"/>
          <w:sz w:val="22"/>
          <w:szCs w:val="22"/>
        </w:rPr>
        <w:t xml:space="preserve">觀察：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檔案總管照代號排序時，文件自動按領域→類別→流水號分好群，資料夾階層反而變成次要的。這就是「編碼即結構」。</w:t>
      </w:r>
    </w:p>
    <w:p>
      <w:pPr>
        <w:pStyle w:val="Heading2"/>
        <w:spacing w:after="160" w:before="280"/>
      </w:pPr>
      <w:r>
        <w:t xml:space="preserve">7.4 情境四：自家舊圖號轉換 DCC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多數公司已有自家圖號（如「E-001 電氣圖」「A-01 組立圖」）。導入 61355 不必推翻舊制，建議雙軌對照：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100"/>
        <w:gridCol w:w="32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自家舊圖號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慣用名稱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對應 DCC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轉換備註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E-001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電氣迴路圖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&amp;EFS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一對一，直接對應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E-002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端子配線圖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一對一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E-003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盤面配置圖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&amp;ELU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「配置」屬位置類，不是 T 類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機台組立圖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&amp;MTL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組立屬 TL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M-BOM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零件表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&amp;MPB / &amp;EPB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舊制一份總表→新制依領域拆分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操作手冊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onsolas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&amp;BDC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跨領域手冊掛 B 領域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過渡期在圖框同時放兩個號（舊號欄＋文件代號欄），新案逐步以 DCC 為主。轉換表本身也是一份文件——給它 &amp;AA 或 &amp;AB 編入文件包。</w:t>
      </w:r>
    </w:p>
    <w:p>
      <w:pPr>
        <w:pStyle w:val="Heading1"/>
        <w:spacing w:after="200" w:before="360"/>
      </w:pPr>
      <w:r>
        <w:t xml:space="preserve">8. 常見問答（FAQ）</w:t>
      </w:r>
    </w:p>
    <w:p>
      <w:pPr>
        <w:pStyle w:val="Heading3"/>
        <w:spacing w:after="120" w:before="220"/>
      </w:pPr>
      <w:r>
        <w:t xml:space="preserve">Q1：「&amp;」符號一定要寫嗎？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在完整文件代號中建議一律寫——它是區分「物件段」與「文件段」的邊界。只在上下文完全無混淆（例如文件管理系統的專屬欄位內）才可省略。</w:t>
      </w:r>
    </w:p>
    <w:p>
      <w:pPr>
        <w:pStyle w:val="Heading3"/>
        <w:spacing w:after="120" w:before="220"/>
      </w:pPr>
      <w:r>
        <w:t xml:space="preserve">Q2：技術領域碼（A1）省不省，怎麼決定？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單一領域的小案省（兩碼制，情境一）；多領域大案不省（三碼制，情境三）。判斷基準：省掉之後，任兩份文件的代號會不會撞在一起、外部收件者會不會誤解。</w:t>
      </w:r>
    </w:p>
    <w:p>
      <w:pPr>
        <w:pStyle w:val="Heading3"/>
        <w:spacing w:after="120" w:before="220"/>
      </w:pPr>
      <w:r>
        <w:t xml:space="preserve">Q3：一份 PDF 裡面有迴路圖＋端子圖＋零件表，DCC 怎麼給？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依主導內容給一個 DCC（通常是迴路圖 &amp;EFS）。更好的做法是拆檔：61355 的效益建立在「一份文件一個種類」上，混裝檔案會讓分類與檢索都失效。</w:t>
      </w:r>
    </w:p>
    <w:p>
      <w:pPr>
        <w:pStyle w:val="Heading3"/>
        <w:spacing w:after="120" w:before="220"/>
      </w:pPr>
      <w:r>
        <w:t xml:space="preserve">Q4：DCC 與圖紙的頁碼、版次是什麼關係？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三件事分開管：DCC 說「哪類文件」、流水號／頁次說「第幾份／第幾頁」、版次說「第幾版」。版次變更時代號不變——代號是身分證，版次是年齡。</w:t>
      </w:r>
    </w:p>
    <w:p>
      <w:pPr>
        <w:pStyle w:val="Heading3"/>
        <w:spacing w:after="120" w:before="220"/>
      </w:pPr>
      <w:r>
        <w:t xml:space="preserve">Q5：查不到某文件種類的子類別碼怎麼辦？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先查 IEC 61355 DB 線上資料庫；仍無吻合者，用主類別＋Z（專案內定義），並記入專案準則。Z 的使用應受限——常態性用 Z 表示分類做錯了。</w:t>
      </w:r>
    </w:p>
    <w:p>
      <w:pPr>
        <w:pStyle w:val="Heading3"/>
        <w:spacing w:after="120" w:before="220"/>
      </w:pPr>
      <w:r>
        <w:t xml:space="preserve">Q6：61355 的字母跟 81346-2 的字母會不會搞混？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不會，只要看前綴：「-QA1」的 QA 是物件碼（切換物件）；「&amp;QA001」的 QA 是文件碼（品質管理文件）。前綴符號就是兩套系統的命名空間。</w:t>
      </w:r>
    </w:p>
    <w:p>
      <w:pPr>
        <w:pStyle w:val="Heading3"/>
        <w:spacing w:after="120" w:before="220"/>
      </w:pPr>
      <w:r>
        <w:t xml:space="preserve">Q7：小公司值得導入嗎？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值得，而且成本很低：把第 7.1 節的十五列範本改成貴司常用文件，就是一套可用的最小制度。效益在第一次「客戶半夜要某份圖、五秒找到」時就回本了。</w:t>
      </w:r>
    </w:p>
    <w:p>
      <w:pPr>
        <w:pStyle w:val="Heading1"/>
        <w:spacing w:after="200" w:before="360"/>
      </w:pPr>
      <w:r>
        <w:t xml:space="preserve">附錄 A：DCC 主類別速查表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700"/>
        <w:gridCol w:w="38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一句話記憶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碼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alibri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一句話記憶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文件的文件——清單目錄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在哪裡——位置佈置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管專案——管理紀錄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怎麼接——端子電纜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談生意——合約商務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列出來——各種清單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說明白——資料手冊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Q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證明好——品質驗證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提要求——規格計算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有尺寸——幾何圖面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怎麼動——功能圖說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  <w:jc w:val="center"/>
            </w:pPr>
            <w:r>
              <w:rPr>
                <w:rFonts w:ascii="Consolas" w:eastAsia="Microsoft JhengHei"/>
                <w:b/>
                <w:bCs/>
                <w:i w:val="false"/>
                <w:iCs w:val="false"/>
                <w:sz w:val="21"/>
                <w:szCs w:val="21"/>
              </w:rPr>
              <w:t xml:space="preserve">W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80"/>
            </w:pPr>
            <w:r>
              <w:rPr>
                <w:rFonts w:ascii="Calibri" w:eastAsia="Microsoft Jheng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跑起來——運轉紀錄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技術領域（A1）：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A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整體管理｜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B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整體技術｜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C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土木營建｜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E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電氣儀控｜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M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機械｜</w:t>
      </w:r>
      <w:r>
        <w:rPr>
          <w:rFonts w:ascii="Consolas" w:eastAsia="Microsoft JhengHei"/>
          <w:b/>
          <w:bCs/>
          <w:i w:val="false"/>
          <w:iCs w:val="false"/>
          <w:color w:val="1F4E79"/>
          <w:sz w:val="22"/>
          <w:szCs w:val="22"/>
        </w:rPr>
        <w:t xml:space="preserve">P</w:t>
      </w: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 製程</w:t>
      </w:r>
    </w:p>
    <w:p>
      <w:pPr>
        <w:spacing w:after="200"/>
      </w:pPr>
    </w:p>
    <w:p>
      <w:pPr>
        <w:pStyle w:val="Heading1"/>
        <w:spacing w:after="200" w:before="360"/>
      </w:pPr>
      <w:r>
        <w:t xml:space="preserve">附錄 B：參考資料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61355-1:2008, Classification and designation of documents for plants, systems and equipment — Part 1: Rules and classification tables.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61355 DB, Database for document kinds（std.iec.ch）.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81346-1:2022 及 IEC 81346-2:2019（本系列第一、二部手冊）.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IEC 61082-1, Preparation of documents used in electrotechnology.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eastAsia="Microsoft JhengHei"/>
          <w:b w:val="false"/>
          <w:bCs w:val="false"/>
          <w:i w:val="false"/>
          <w:iCs w:val="false"/>
          <w:sz w:val="22"/>
          <w:szCs w:val="22"/>
        </w:rPr>
        <w:t xml:space="preserve">ISO 7200, Technical product documentation — Data fields in title blocks and document headers.</w:t>
      </w:r>
    </w:p>
    <w:p>
      <w:pPr>
        <w:spacing w:after="140" w:line="300"/>
      </w:pPr>
      <w:r>
        <w:rPr>
          <w:rFonts w:ascii="Calibri" w:eastAsia="Microsoft JhengHei"/>
          <w:b w:val="false"/>
          <w:bCs w:val="false"/>
          <w:i w:val="false"/>
          <w:iCs w:val="false"/>
          <w:color w:val="595959"/>
          <w:sz w:val="22"/>
          <w:szCs w:val="22"/>
        </w:rPr>
        <w:t xml:space="preserve">（本手冊為教學性整理文件；子類別以常用者節錄，完整表以標準與 IEC 61355 DB 為準。）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/>
      </w:pBdr>
      <w:jc w:val="right"/>
    </w:pPr>
    <w:r>
      <w:rPr>
        <w:rFonts w:ascii="Calibri" w:eastAsia="Microsoft JhengHei"/>
        <w:b w:val="false"/>
        <w:bCs w:val="false"/>
        <w:i w:val="false"/>
        <w:iCs w:val="false"/>
        <w:color w:val="808080"/>
        <w:sz w:val="16"/>
        <w:szCs w:val="16"/>
      </w:rPr>
      <w:t xml:space="preserve">IEC 61355 文件編碼與查閱手冊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eastAsia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eastAsia="Microsoft Jheng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2026-07-18T15:35:40.115Z</dcterms:created>
  <dcterms:modified xsi:type="dcterms:W3CDTF">2026-07-18T15:35:40.116Z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