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mid-term report - Road Graphs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Carraro Eddie - 2121248</w:t>
      </w:r>
    </w:p>
    <w:p w:rsidR="00000000" w:rsidDel="00000000" w:rsidP="00000000" w:rsidRDefault="00000000" w:rsidRPr="00000000" w14:paraId="00000004">
      <w:pPr>
        <w:jc w:val="right"/>
        <w:rPr>
          <w:b w:val="1"/>
          <w:sz w:val="24"/>
          <w:szCs w:val="24"/>
        </w:rPr>
      </w:pPr>
      <w:r w:rsidDel="00000000" w:rsidR="00000000" w:rsidRPr="00000000">
        <w:rPr>
          <w:b w:val="1"/>
          <w:sz w:val="24"/>
          <w:szCs w:val="24"/>
          <w:rtl w:val="0"/>
        </w:rPr>
        <w:t xml:space="preserve">Gava Mattia - 2130893</w:t>
      </w:r>
    </w:p>
    <w:p w:rsidR="00000000" w:rsidDel="00000000" w:rsidP="00000000" w:rsidRDefault="00000000" w:rsidRPr="00000000" w14:paraId="00000005">
      <w:pPr>
        <w:jc w:val="right"/>
        <w:rPr>
          <w:b w:val="1"/>
          <w:sz w:val="24"/>
          <w:szCs w:val="24"/>
        </w:rPr>
      </w:pPr>
      <w:r w:rsidDel="00000000" w:rsidR="00000000" w:rsidRPr="00000000">
        <w:rPr>
          <w:b w:val="1"/>
          <w:sz w:val="24"/>
          <w:szCs w:val="24"/>
          <w:rtl w:val="0"/>
        </w:rPr>
        <w:t xml:space="preserve">Giacomin Marco - 2119285</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Features to find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Random Graphs</w:t>
      </w:r>
    </w:p>
    <w:p w:rsidR="00000000" w:rsidDel="00000000" w:rsidP="00000000" w:rsidRDefault="00000000" w:rsidRPr="00000000" w14:paraId="0000000D">
      <w:pPr>
        <w:rPr>
          <w:sz w:val="24"/>
          <w:szCs w:val="24"/>
        </w:rPr>
      </w:pPr>
      <w:r w:rsidDel="00000000" w:rsidR="00000000" w:rsidRPr="00000000">
        <w:rPr>
          <w:sz w:val="24"/>
          <w:szCs w:val="24"/>
          <w:rtl w:val="0"/>
        </w:rPr>
        <w:t xml:space="preserve">For random graphs,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Additionally, the nodes in these graphs should only be connected if their real-world distance is within a reasonable range.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After conducting some research, we identified a few random graph models that may be useful for this task:</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The Watts-Strogatz Model</w:t>
      </w:r>
      <w:r w:rsidDel="00000000" w:rsidR="00000000" w:rsidRPr="00000000">
        <w:rPr>
          <w:sz w:val="24"/>
          <w:szCs w:val="24"/>
          <w:rtl w:val="0"/>
        </w:rPr>
        <w:t xml:space="preserve">: This model generates graphs with </w:t>
      </w:r>
      <w:r w:rsidDel="00000000" w:rsidR="00000000" w:rsidRPr="00000000">
        <w:rPr>
          <w:sz w:val="24"/>
          <w:szCs w:val="24"/>
          <w:u w:val="single"/>
          <w:rtl w:val="0"/>
        </w:rPr>
        <w:t xml:space="preserve">small-world properties</w:t>
      </w:r>
      <w:r w:rsidDel="00000000" w:rsidR="00000000" w:rsidRPr="00000000">
        <w:rPr>
          <w:sz w:val="24"/>
          <w:szCs w:val="24"/>
          <w:rtl w:val="0"/>
        </w:rPr>
        <w:t xml:space="preserve">, which are particularly useful for representing networks where nodes are grouped closely together and connected to one another.</w:t>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The Random Geometric Graph</w:t>
      </w:r>
      <w:r w:rsidDel="00000000" w:rsidR="00000000" w:rsidRPr="00000000">
        <w:rPr>
          <w:sz w:val="24"/>
          <w:szCs w:val="24"/>
          <w:rtl w:val="0"/>
        </w:rPr>
        <w:t xml:space="preserve">: In this model, N nodes are placed randomly in a metric space, following a specified probability distribution. Two nodes are connected by an edge if their distance is within a certain range, such as a specified neighborhood radius, r.</w:t>
      </w:r>
    </w:p>
    <w:p w:rsidR="00000000" w:rsidDel="00000000" w:rsidP="00000000" w:rsidRDefault="00000000" w:rsidRPr="00000000" w14:paraId="00000012">
      <w:pPr>
        <w:rPr>
          <w:color w:val="202122"/>
          <w:sz w:val="24"/>
          <w:szCs w:val="24"/>
          <w:highlight w:val="white"/>
        </w:rPr>
      </w:pPr>
      <w:r w:rsidDel="00000000" w:rsidR="00000000" w:rsidRPr="00000000">
        <w:rPr>
          <w:rtl w:val="0"/>
        </w:rPr>
      </w:r>
    </w:p>
    <w:p w:rsidR="00000000" w:rsidDel="00000000" w:rsidP="00000000" w:rsidRDefault="00000000" w:rsidRPr="00000000" w14:paraId="00000013">
      <w:pPr>
        <w:rPr>
          <w:color w:val="202122"/>
          <w:sz w:val="24"/>
          <w:szCs w:val="24"/>
          <w:highlight w:val="white"/>
        </w:rPr>
      </w:pPr>
      <w:r w:rsidDel="00000000" w:rsidR="00000000" w:rsidRPr="00000000">
        <w:rPr>
          <w:rtl w:val="0"/>
        </w:rPr>
      </w:r>
    </w:p>
    <w:p w:rsidR="00000000" w:rsidDel="00000000" w:rsidP="00000000" w:rsidRDefault="00000000" w:rsidRPr="00000000" w14:paraId="00000014">
      <w:pPr>
        <w:rPr>
          <w:color w:val="202122"/>
          <w:sz w:val="24"/>
          <w:szCs w:val="24"/>
          <w:highlight w:val="white"/>
        </w:rPr>
      </w:pPr>
      <w:r w:rsidDel="00000000" w:rsidR="00000000" w:rsidRPr="00000000">
        <w:rPr>
          <w:rtl w:val="0"/>
        </w:rPr>
      </w:r>
    </w:p>
    <w:p w:rsidR="00000000" w:rsidDel="00000000" w:rsidP="00000000" w:rsidRDefault="00000000" w:rsidRPr="00000000" w14:paraId="00000015">
      <w:pPr>
        <w:rPr>
          <w:color w:val="202122"/>
          <w:sz w:val="24"/>
          <w:szCs w:val="24"/>
          <w:highlight w:val="white"/>
        </w:rPr>
      </w:pPr>
      <w:r w:rsidDel="00000000" w:rsidR="00000000" w:rsidRPr="00000000">
        <w:rPr>
          <w:i w:val="1"/>
          <w:color w:val="2021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16">
      <w:pPr>
        <w:rPr>
          <w:color w:val="202122"/>
          <w:sz w:val="24"/>
          <w:szCs w:val="24"/>
          <w:highlight w:val="white"/>
        </w:rPr>
      </w:pPr>
      <w:r w:rsidDel="00000000" w:rsidR="00000000" w:rsidRPr="00000000">
        <w:rPr>
          <w:color w:val="202122"/>
          <w:sz w:val="24"/>
          <w:szCs w:val="24"/>
          <w:highlight w:val="white"/>
          <w:rtl w:val="0"/>
        </w:rPr>
        <w:t xml:space="preserve">https://chih-ling-hsu.github.io/2020/05/15/Graph-Models#watts-strogatz-model</w:t>
      </w:r>
    </w:p>
    <w:p w:rsidR="00000000" w:rsidDel="00000000" w:rsidP="00000000" w:rsidRDefault="00000000" w:rsidRPr="00000000" w14:paraId="00000017">
      <w:pPr>
        <w:rPr>
          <w:color w:val="202122"/>
          <w:sz w:val="24"/>
          <w:szCs w:val="24"/>
          <w:highlight w:val="white"/>
        </w:rPr>
      </w:pPr>
      <w:r w:rsidDel="00000000" w:rsidR="00000000" w:rsidRPr="00000000">
        <w:rPr>
          <w:color w:val="202122"/>
          <w:sz w:val="24"/>
          <w:szCs w:val="24"/>
          <w:highlight w:val="white"/>
          <w:rtl w:val="0"/>
        </w:rPr>
        <w:t xml:space="preserve">https://en.wikipedia.org/wiki/Random_geometric_graph</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