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NW-ERP-Shopify-Sync Integration</w:t>
      </w:r>
    </w:p>
    <w:p>
      <w:r>
        <w:rPr>
          <w:b/>
        </w:rPr>
        <w:t xml:space="preserve">Document ID: </w:t>
      </w:r>
      <w:r>
        <w:t xml:space="preserve">IT-RB-021    </w:t>
      </w:r>
      <w:r>
        <w:rPr>
          <w:b/>
        </w:rPr>
        <w:t xml:space="preserve">Owner: </w:t>
      </w:r>
      <w:r>
        <w:t xml:space="preserve">IT Ops Team Lead, Sam Yoon    </w:t>
      </w:r>
      <w:r>
        <w:rPr>
          <w:b/>
        </w:rPr>
        <w:t xml:space="preserve">Revision: </w:t>
      </w:r>
      <w:r>
        <w:t xml:space="preserve">2.7   </w:t>
      </w:r>
      <w:r>
        <w:rPr>
          <w:b/>
        </w:rPr>
        <w:t xml:space="preserve">Effective: </w:t>
      </w:r>
      <w:r>
        <w:t>15 September 2025</w:t>
      </w:r>
    </w:p>
    <w:p>
      <w:pPr>
        <w:pStyle w:val="Heading1"/>
      </w:pPr>
      <w:r>
        <w:t>1. Overview</w:t>
      </w:r>
    </w:p>
    <w:p>
      <w:r>
        <w:t>NW-ERP-Shopify-Sync is the bi-directional integration that keeps the ERP (NetSuite) and the Shopify Plus storefront in agreement on orders, inventory, and product catalog. The integration runs on a set of three AWS Lambda functions orchestrated by a Step Function, with retries and a dead-letter queue. SLA: 99.5% monthly uptime, mean-time-to-detect ≤ 5 minutes.</w:t>
      </w:r>
    </w:p>
    <w:p>
      <w:pPr>
        <w:pStyle w:val="Heading1"/>
      </w:pPr>
      <w:r>
        <w:t>2. Sync Cadence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Lag tolerance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Shopify → ERP</w:t>
            </w:r>
          </w:p>
        </w:tc>
        <w:tc>
          <w:tcPr>
            <w:tcW w:type="dxa" w:w="2160"/>
          </w:tcPr>
          <w:p>
            <w:r>
              <w:t>Every 10 minutes</w:t>
            </w:r>
          </w:p>
        </w:tc>
        <w:tc>
          <w:tcPr>
            <w:tcW w:type="dxa" w:w="2160"/>
          </w:tcPr>
          <w:p>
            <w:r>
              <w:t>≤ 30 min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ERP → Shopify</w:t>
            </w:r>
          </w:p>
        </w:tc>
        <w:tc>
          <w:tcPr>
            <w:tcW w:type="dxa" w:w="2160"/>
          </w:tcPr>
          <w:p>
            <w:r>
              <w:t>Every 60 minutes</w:t>
            </w:r>
          </w:p>
        </w:tc>
        <w:tc>
          <w:tcPr>
            <w:tcW w:type="dxa" w:w="2160"/>
          </w:tcPr>
          <w:p>
            <w:r>
              <w:t>≤ 2 hours</w:t>
            </w:r>
          </w:p>
        </w:tc>
      </w:tr>
      <w:tr>
        <w:tc>
          <w:tcPr>
            <w:tcW w:type="dxa" w:w="2160"/>
          </w:tcPr>
          <w:p>
            <w:r>
              <w:t>Catalog</w:t>
            </w:r>
          </w:p>
        </w:tc>
        <w:tc>
          <w:tcPr>
            <w:tcW w:type="dxa" w:w="2160"/>
          </w:tcPr>
          <w:p>
            <w:r>
              <w:t>ERP → Shopify</w:t>
            </w:r>
          </w:p>
        </w:tc>
        <w:tc>
          <w:tcPr>
            <w:tcW w:type="dxa" w:w="2160"/>
          </w:tcPr>
          <w:p>
            <w:r>
              <w:t>Hourly (delta)</w:t>
            </w:r>
          </w:p>
        </w:tc>
        <w:tc>
          <w:tcPr>
            <w:tcW w:type="dxa" w:w="2160"/>
          </w:tcPr>
          <w:p>
            <w:r>
              <w:t>≤ 4 hours</w:t>
            </w:r>
          </w:p>
        </w:tc>
      </w:tr>
      <w:tr>
        <w:tc>
          <w:tcPr>
            <w:tcW w:type="dxa" w:w="2160"/>
          </w:tcPr>
          <w:p>
            <w:r>
              <w:t>Refunds</w:t>
            </w:r>
          </w:p>
        </w:tc>
        <w:tc>
          <w:tcPr>
            <w:tcW w:type="dxa" w:w="2160"/>
          </w:tcPr>
          <w:p>
            <w:r>
              <w:t>Shopify → ERP</w:t>
            </w:r>
          </w:p>
        </w:tc>
        <w:tc>
          <w:tcPr>
            <w:tcW w:type="dxa" w:w="2160"/>
          </w:tcPr>
          <w:p>
            <w:r>
              <w:t>Real-time webhook</w:t>
            </w:r>
          </w:p>
        </w:tc>
        <w:tc>
          <w:tcPr>
            <w:tcW w:type="dxa" w:w="2160"/>
          </w:tcPr>
          <w:p>
            <w:r>
              <w:t>≤ 5 min</w:t>
            </w:r>
          </w:p>
        </w:tc>
      </w:tr>
    </w:tbl>
    <w:p>
      <w:pPr>
        <w:pStyle w:val="Heading1"/>
      </w:pPr>
      <w:r>
        <w:t>3. Monitoring &amp; Alerts</w:t>
      </w:r>
    </w:p>
    <w:p>
      <w:r>
        <w:t>Datadog monitors the Step Function execution success rate and the DLQ depth. Alerts fire to PagerDuty service 'erp-shopify-sync' with the following thresholds:</w:t>
      </w:r>
    </w:p>
    <w:p>
      <w:pPr>
        <w:pStyle w:val="ListBullet"/>
      </w:pPr>
      <w:r>
        <w:t>P1 — Step Function execution failure rate ≥ 5% over 15 min, or DLQ depth ≥ 25 messages.</w:t>
      </w:r>
    </w:p>
    <w:p>
      <w:pPr>
        <w:pStyle w:val="ListBullet"/>
      </w:pPr>
      <w:r>
        <w:t>P2 — Order sync lag ≥ 45 minutes, or inventory sync lag ≥ 3 hours.</w:t>
      </w:r>
    </w:p>
    <w:p>
      <w:pPr>
        <w:pStyle w:val="ListBullet"/>
      </w:pPr>
      <w:r>
        <w:t>P3 — Catalog delta failed once in the last hour (auto-retries).</w:t>
      </w:r>
    </w:p>
    <w:p>
      <w:pPr>
        <w:pStyle w:val="Heading1"/>
      </w:pPr>
      <w:r>
        <w:t>4. On-Call &amp; Escalation</w:t>
      </w:r>
    </w:p>
    <w:p>
      <w:r>
        <w:t>Primary on-call: IT Ops PagerDuty rotation 'iops-primary'. Secondary: 'iops-secondary'. Manager escalation after 30 minutes of unacknowledged P1: Director of IT, Priya Natarajan, +1-775-555-0188.</w:t>
      </w:r>
    </w:p>
    <w:p>
      <w:pPr>
        <w:pStyle w:val="Heading1"/>
      </w:pPr>
      <w:r>
        <w:t>5. Runbook Steps for Common Alerts</w:t>
      </w:r>
    </w:p>
    <w:p>
      <w:pPr>
        <w:pStyle w:val="Heading2"/>
      </w:pPr>
      <w:r>
        <w:t>5.1 P1: DLQ depth ≥ 25</w:t>
      </w:r>
    </w:p>
    <w:p>
      <w:pPr>
        <w:pStyle w:val="ListNumber"/>
      </w:pPr>
      <w:r>
        <w:t>Acknowledge the PagerDuty incident within 5 minutes.</w:t>
      </w:r>
    </w:p>
    <w:p>
      <w:pPr>
        <w:pStyle w:val="ListNumber"/>
      </w:pPr>
      <w:r>
        <w:t>Open the AWS console and inspect Step Function 'nw-erp-shopify-sync' execution history.</w:t>
      </w:r>
    </w:p>
    <w:p>
      <w:pPr>
        <w:pStyle w:val="ListNumber"/>
      </w:pPr>
      <w:r>
        <w:t>Drain the DLQ via the redrive policy after identifying root cause; do NOT redrive without analysis.</w:t>
      </w:r>
    </w:p>
    <w:p>
      <w:pPr>
        <w:pStyle w:val="ListNumber"/>
      </w:pPr>
      <w:r>
        <w:t>If the root cause is a Shopify API rate limit, open ticket with Shopify Plus support quoting our store ID.</w:t>
      </w:r>
    </w:p>
    <w:p>
      <w:pPr>
        <w:pStyle w:val="ListNumber"/>
      </w:pPr>
      <w:r>
        <w:t>Post a status update to #integrations-incident every 30 minutes.</w:t>
      </w:r>
    </w:p>
    <w:p>
      <w:pPr>
        <w:pStyle w:val="Heading2"/>
      </w:pPr>
      <w:r>
        <w:t>5.2 P2: Order sync lag</w:t>
      </w:r>
    </w:p>
    <w:p>
      <w:pPr>
        <w:pStyle w:val="ListNumber"/>
      </w:pPr>
      <w:r>
        <w:t>Check Datadog dashboard 'NW-ERP-Shopify Lag'.</w:t>
      </w:r>
    </w:p>
    <w:p>
      <w:pPr>
        <w:pStyle w:val="ListNumber"/>
      </w:pPr>
      <w:r>
        <w:t>If lag is climbing linearly, suspect downstream ERP slowdown — check NetSuite status page.</w:t>
      </w:r>
    </w:p>
    <w:p>
      <w:pPr>
        <w:pStyle w:val="ListNumber"/>
      </w:pPr>
      <w:r>
        <w:t>If lag is intermittent, suspect Lambda concurrency throttling — raise reserved concurrency by 2x.</w:t>
      </w:r>
    </w:p>
    <w:p>
      <w:pPr>
        <w:pStyle w:val="ListNumber"/>
      </w:pPr>
      <w:r>
        <w:t>Verify catch-up to baseline within 30 minutes; otherwise escalate to P1.</w:t>
      </w:r>
    </w:p>
    <w:p>
      <w:pPr>
        <w:pStyle w:val="Heading1"/>
      </w:pPr>
      <w:r>
        <w:t>6. Recovery Time Objectives</w:t>
      </w:r>
    </w:p>
    <w:p>
      <w:r>
        <w:t>RTO for full integration recovery: 4 hours. RPO: 15 minutes (orders are guaranteed to replay from the durable webhook log). Quarterly DR drill: last drill executed 12 July 2025, full recovery in 1h 47m.</w:t>
      </w:r>
    </w:p>
    <w:p>
      <w:pPr>
        <w:pStyle w:val="Heading1"/>
      </w:pPr>
      <w:r>
        <w:t>7. Contacts</w:t>
      </w:r>
    </w:p>
    <w:p>
      <w:r>
        <w:t>Vendor — Shopify Plus support: plus-support@shopify.com (account manager Jamie Lin). Vendor — NetSuite premium support case portal: https://supportcase.netsuite.example.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