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Halcyon — Status Update</w:t>
      </w:r>
    </w:p>
    <w:p>
      <w:r>
        <w:t>The Halcyon team completed integration testing of the new payload telemetry subsystem on 2025-09-14. All twelve checkout milestones passed without exception.</w:t>
      </w:r>
    </w:p>
    <w:p>
      <w:r>
        <w:t>The next gate review is scheduled for 2025-11-03 in Hangar 7. Stakeholders should submit pre-read materials by 2025-10-27.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Distribution restricted to clearance level Blue or higher.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Project Halcyon Memo #HAL-2025-118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