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D13A" w14:textId="4FA0D7FC" w:rsidR="005C4EA0" w:rsidRDefault="00690111" w:rsidP="00690111">
      <w:pPr>
        <w:jc w:val="center"/>
        <w:rPr>
          <w:rFonts w:hint="eastAsia"/>
          <w:sz w:val="32"/>
          <w:szCs w:val="32"/>
        </w:rPr>
      </w:pPr>
      <w:r w:rsidRPr="00690111">
        <w:rPr>
          <w:rFonts w:hint="eastAsia"/>
          <w:sz w:val="32"/>
          <w:szCs w:val="32"/>
        </w:rPr>
        <w:t xml:space="preserve">Assignment </w:t>
      </w:r>
      <w:r w:rsidR="00FF71A9">
        <w:rPr>
          <w:rFonts w:hint="eastAsia"/>
          <w:sz w:val="32"/>
          <w:szCs w:val="32"/>
        </w:rPr>
        <w:t>3</w:t>
      </w:r>
      <w:r w:rsidRPr="00690111">
        <w:rPr>
          <w:rFonts w:hint="eastAsia"/>
          <w:sz w:val="32"/>
          <w:szCs w:val="32"/>
        </w:rPr>
        <w:t xml:space="preserve"> for Introduction to Life Sciences</w:t>
      </w:r>
    </w:p>
    <w:p w14:paraId="2D8EB62A" w14:textId="48913298" w:rsidR="004B01CE" w:rsidRDefault="004B01CE" w:rsidP="00FF71A9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</w:p>
    <w:p w14:paraId="4A49A6A9" w14:textId="438395AF" w:rsidR="00FF71A9" w:rsidRDefault="00FF71A9" w:rsidP="00FF71A9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线粒体丢失：Giardia的祖先曾拥有过线粒体，但由于它的生活环境主要在肠道中，长期无法进行有氧呼吸，维持线粒体的消耗又</w:t>
      </w:r>
      <w:r w:rsidR="006A2863">
        <w:rPr>
          <w:rFonts w:hint="eastAsia"/>
          <w:sz w:val="28"/>
          <w:szCs w:val="28"/>
        </w:rPr>
        <w:t>过大以至于相较其优势更成为一种负担，于是在自然选择下Giardia失去了线粒体。</w:t>
      </w:r>
    </w:p>
    <w:p w14:paraId="17B0D556" w14:textId="605D6054" w:rsidR="006A2863" w:rsidRDefault="006A2863" w:rsidP="00FF71A9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古菌起源假说：Giardia的祖先是一种古菌，在进化过程中独立演化趋同发展出了和真核细胞一致的特征，但是没有发生线粒体内共生。</w:t>
      </w:r>
    </w:p>
    <w:p w14:paraId="74A6D387" w14:textId="0CE0B21D" w:rsidR="006A2863" w:rsidRDefault="006A2863" w:rsidP="006A2863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细胞是一个半开放性系统，需要与外界进行物质交换来维持自身存活，而单纯的磷脂双分子层无法达成物质交换的功能</w:t>
      </w:r>
      <w:r w:rsidR="00BF7EFC"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因此</w:t>
      </w:r>
      <w:r w:rsidR="00BF7EFC">
        <w:rPr>
          <w:rFonts w:hint="eastAsia"/>
          <w:sz w:val="28"/>
          <w:szCs w:val="28"/>
        </w:rPr>
        <w:t>还需要蛋白质来负责物质运输和信息交流。</w:t>
      </w:r>
    </w:p>
    <w:p w14:paraId="48438716" w14:textId="1336E553" w:rsidR="00BF7EFC" w:rsidRDefault="00BF7EFC" w:rsidP="006A2863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自分泌——D自言自语</w:t>
      </w:r>
    </w:p>
    <w:p w14:paraId="15CC8C5B" w14:textId="67F8AA54" w:rsidR="00BF7EFC" w:rsidRDefault="00BF7EFC" w:rsidP="00BF7EFC">
      <w:pPr>
        <w:pStyle w:val="a9"/>
        <w:ind w:left="36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旁分泌——B在鸡尾酒会上与人交谈</w:t>
      </w:r>
    </w:p>
    <w:p w14:paraId="2EF43203" w14:textId="6002E36D" w:rsidR="00BF7EFC" w:rsidRDefault="00BF7EFC" w:rsidP="00BF7EFC">
      <w:pPr>
        <w:pStyle w:val="a9"/>
        <w:ind w:left="36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内分泌——C广播公告</w:t>
      </w:r>
    </w:p>
    <w:p w14:paraId="45DF59EA" w14:textId="464C9CD0" w:rsidR="00BF7EFC" w:rsidRDefault="00BF7EFC" w:rsidP="00BF7EFC">
      <w:pPr>
        <w:pStyle w:val="a9"/>
        <w:ind w:left="36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突触信号传导——A电话交谈</w:t>
      </w:r>
    </w:p>
    <w:p w14:paraId="299ECD62" w14:textId="703A2B72" w:rsidR="00BF7EFC" w:rsidRDefault="00BF7EFC" w:rsidP="00BF7EFC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人类成熟红细胞不含细胞核，</w:t>
      </w:r>
      <w:r w:rsidR="002934B9">
        <w:rPr>
          <w:rFonts w:hint="eastAsia"/>
          <w:sz w:val="28"/>
          <w:szCs w:val="28"/>
        </w:rPr>
        <w:t>角化细胞失去细胞核在内的所有细胞器，晶状体纤维细胞失去细胞核在内的所有细胞器，血小板不含细胞核</w:t>
      </w:r>
    </w:p>
    <w:p w14:paraId="0E33BED3" w14:textId="30BC4B83" w:rsidR="002934B9" w:rsidRDefault="002934B9" w:rsidP="00BF7EFC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定位于细胞核中的蛋白质可能需要经常离开细胞核，因此需要依靠核定位序列作为“通行证”重返细胞核，而其他细胞器中的蛋白质不会离开所处的细胞器，可以切除定位序列。</w:t>
      </w:r>
    </w:p>
    <w:p w14:paraId="74AAEA25" w14:textId="77777777" w:rsidR="0060444C" w:rsidRDefault="0060444C" w:rsidP="00BF7EFC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</w:p>
    <w:p w14:paraId="01C6FDA4" w14:textId="53761906" w:rsidR="002934B9" w:rsidRDefault="0060444C" w:rsidP="0060444C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Ca</w:t>
      </w:r>
      <w:r>
        <w:rPr>
          <w:rFonts w:hint="eastAsia"/>
          <w:sz w:val="28"/>
          <w:szCs w:val="28"/>
          <w:vertAlign w:val="superscript"/>
        </w:rPr>
        <w:t>2+</w:t>
      </w:r>
      <w:r>
        <w:rPr>
          <w:rFonts w:hint="eastAsia"/>
          <w:sz w:val="28"/>
          <w:szCs w:val="28"/>
        </w:rPr>
        <w:t>细胞内外浓度差大（细胞内外浓度差10000倍），而Na</w:t>
      </w:r>
      <w:r>
        <w:rPr>
          <w:rFonts w:hint="eastAsia"/>
          <w:sz w:val="28"/>
          <w:szCs w:val="28"/>
          <w:vertAlign w:val="superscript"/>
        </w:rPr>
        <w:t>+</w:t>
      </w:r>
      <w:r>
        <w:rPr>
          <w:rFonts w:hint="eastAsia"/>
          <w:sz w:val="28"/>
          <w:szCs w:val="28"/>
        </w:rPr>
        <w:t>浓度差小，因此只需打开少量钙通道就可以形成清晰明确的信号。</w:t>
      </w:r>
    </w:p>
    <w:p w14:paraId="52A307FB" w14:textId="7FA6B918" w:rsidR="0060444C" w:rsidRDefault="0060444C" w:rsidP="0060444C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Ca</w:t>
      </w:r>
      <w:r>
        <w:rPr>
          <w:rFonts w:hint="eastAsia"/>
          <w:sz w:val="28"/>
          <w:szCs w:val="28"/>
          <w:vertAlign w:val="superscript"/>
        </w:rPr>
        <w:t>2+</w:t>
      </w:r>
      <w:r>
        <w:rPr>
          <w:rFonts w:hint="eastAsia"/>
          <w:sz w:val="28"/>
          <w:szCs w:val="28"/>
        </w:rPr>
        <w:t>有储存系统（内质网与线粒体），可以主动产生信号，但Na</w:t>
      </w:r>
      <w:r>
        <w:rPr>
          <w:rFonts w:hint="eastAsia"/>
          <w:sz w:val="28"/>
          <w:szCs w:val="28"/>
          <w:vertAlign w:val="superscript"/>
        </w:rPr>
        <w:t>+</w:t>
      </w:r>
      <w:r>
        <w:rPr>
          <w:rFonts w:hint="eastAsia"/>
          <w:sz w:val="28"/>
          <w:szCs w:val="28"/>
        </w:rPr>
        <w:t>没有这类的储存系统。</w:t>
      </w:r>
    </w:p>
    <w:p w14:paraId="3B345BC3" w14:textId="120ECABA" w:rsidR="0060444C" w:rsidRDefault="0060444C" w:rsidP="0060444C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Na</w:t>
      </w:r>
      <w:r>
        <w:rPr>
          <w:rFonts w:hint="eastAsia"/>
          <w:sz w:val="28"/>
          <w:szCs w:val="28"/>
          <w:vertAlign w:val="superscript"/>
        </w:rPr>
        <w:t>+</w:t>
      </w:r>
      <w:r w:rsidR="000F3B05">
        <w:rPr>
          <w:rFonts w:hint="eastAsia"/>
          <w:sz w:val="28"/>
          <w:szCs w:val="28"/>
        </w:rPr>
        <w:t>对细胞渗透压影响大</w:t>
      </w:r>
      <w:r w:rsidR="00947663">
        <w:rPr>
          <w:rFonts w:hint="eastAsia"/>
          <w:sz w:val="28"/>
          <w:szCs w:val="28"/>
        </w:rPr>
        <w:t>。</w:t>
      </w:r>
    </w:p>
    <w:p w14:paraId="7BC4775A" w14:textId="1147866A" w:rsidR="0037772E" w:rsidRDefault="0037772E" w:rsidP="0037772E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蛋白质已经在细胞中存在了，信号反应只需要进行级联反应即可；而改变基因表达需要经过“激活-转录-翻译-转运”的多个步骤，速度自然慢。</w:t>
      </w:r>
    </w:p>
    <w:p w14:paraId="0A3C3E12" w14:textId="73FE945A" w:rsidR="0037772E" w:rsidRPr="00BF7EFC" w:rsidRDefault="00A15F90" w:rsidP="0037772E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神经细胞无法回收神经递质，导致无法形成</w:t>
      </w:r>
      <w:r w:rsidR="00936C2D">
        <w:rPr>
          <w:rFonts w:hint="eastAsia"/>
          <w:sz w:val="28"/>
          <w:szCs w:val="28"/>
        </w:rPr>
        <w:t>持续</w:t>
      </w:r>
      <w:r w:rsidR="00936C2D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动作电位，</w:t>
      </w:r>
      <w:r w:rsidR="00936C2D">
        <w:rPr>
          <w:rFonts w:hint="eastAsia"/>
          <w:sz w:val="28"/>
          <w:szCs w:val="28"/>
        </w:rPr>
        <w:t>于是在总体上</w:t>
      </w:r>
      <w:r>
        <w:rPr>
          <w:rFonts w:hint="eastAsia"/>
          <w:sz w:val="28"/>
          <w:szCs w:val="28"/>
        </w:rPr>
        <w:t>产生“麻痹”现象；高温下Shibire果蝇Dynamin组装受阻，</w:t>
      </w:r>
      <w:r w:rsidR="00AE31EC">
        <w:rPr>
          <w:rFonts w:hint="eastAsia"/>
          <w:sz w:val="28"/>
          <w:szCs w:val="28"/>
        </w:rPr>
        <w:t>而内吞作用依赖由Dynamin组成的微管</w:t>
      </w:r>
      <w:r w:rsidR="0038715D">
        <w:rPr>
          <w:rFonts w:hint="eastAsia"/>
          <w:sz w:val="28"/>
          <w:szCs w:val="28"/>
        </w:rPr>
        <w:t>骨架</w:t>
      </w:r>
      <w:r w:rsidR="00AE31EC">
        <w:rPr>
          <w:rFonts w:hint="eastAsia"/>
          <w:sz w:val="28"/>
          <w:szCs w:val="28"/>
        </w:rPr>
        <w:t>，因此</w:t>
      </w:r>
      <w:r>
        <w:rPr>
          <w:rFonts w:hint="eastAsia"/>
          <w:sz w:val="28"/>
          <w:szCs w:val="28"/>
        </w:rPr>
        <w:t>内吞时无法截断</w:t>
      </w:r>
      <w:r w:rsidR="00AE31EC">
        <w:rPr>
          <w:rFonts w:hint="eastAsia"/>
          <w:sz w:val="28"/>
          <w:szCs w:val="28"/>
        </w:rPr>
        <w:t>囊泡</w:t>
      </w:r>
      <w:r>
        <w:rPr>
          <w:rFonts w:hint="eastAsia"/>
          <w:sz w:val="28"/>
          <w:szCs w:val="28"/>
        </w:rPr>
        <w:t>膜。</w:t>
      </w:r>
    </w:p>
    <w:sectPr w:rsidR="0037772E" w:rsidRPr="00BF7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75C5C"/>
    <w:multiLevelType w:val="hybridMultilevel"/>
    <w:tmpl w:val="82CC308A"/>
    <w:lvl w:ilvl="0" w:tplc="24B8F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937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11"/>
    <w:rsid w:val="0005524D"/>
    <w:rsid w:val="000829C0"/>
    <w:rsid w:val="000F3B05"/>
    <w:rsid w:val="00171E89"/>
    <w:rsid w:val="002934B9"/>
    <w:rsid w:val="0030245A"/>
    <w:rsid w:val="0037772E"/>
    <w:rsid w:val="0038715D"/>
    <w:rsid w:val="003E22B0"/>
    <w:rsid w:val="003F171E"/>
    <w:rsid w:val="004B01CE"/>
    <w:rsid w:val="005C4EA0"/>
    <w:rsid w:val="0060444C"/>
    <w:rsid w:val="00690111"/>
    <w:rsid w:val="006A2863"/>
    <w:rsid w:val="007B7A41"/>
    <w:rsid w:val="00936C2D"/>
    <w:rsid w:val="009470AB"/>
    <w:rsid w:val="00947663"/>
    <w:rsid w:val="00A15F90"/>
    <w:rsid w:val="00AE31EC"/>
    <w:rsid w:val="00BD0FAC"/>
    <w:rsid w:val="00BF7EFC"/>
    <w:rsid w:val="00C974BB"/>
    <w:rsid w:val="00EE6237"/>
    <w:rsid w:val="00F00970"/>
    <w:rsid w:val="00F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8D09"/>
  <w15:chartTrackingRefBased/>
  <w15:docId w15:val="{3A990CE7-951F-42A7-8017-7FEC750C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1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1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1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1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1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1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1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1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0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0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01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01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01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01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01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01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01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1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0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01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1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1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01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鉴轩 姚</dc:creator>
  <cp:keywords/>
  <dc:description/>
  <cp:lastModifiedBy>鉴轩 姚</cp:lastModifiedBy>
  <cp:revision>11</cp:revision>
  <dcterms:created xsi:type="dcterms:W3CDTF">2025-09-29T10:46:00Z</dcterms:created>
  <dcterms:modified xsi:type="dcterms:W3CDTF">2025-10-11T18:44:00Z</dcterms:modified>
</cp:coreProperties>
</file>