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Initialisation de la base SQLite – Projet Wiki Historique</w:t>
      </w:r>
    </w:p>
    <w:p>
      <w:pPr>
        <w:pStyle w:val="Heading2"/>
      </w:pPr>
      <w:r>
        <w:t>Étape 1 : Création de la base de données</w:t>
      </w:r>
    </w:p>
    <w:p>
      <w:r>
        <w:t>1. Ouvrir DB Browser for SQLite.</w:t>
        <w:br/>
        <w:t>2. Aller dans le menu “File” &gt; “New Database…”</w:t>
        <w:br/>
        <w:t>3. Donner un nom à la base, par exemple : base_historique.db</w:t>
        <w:br/>
        <w:t>4. Choisir un emplacement et cliquer sur 'Save'.</w:t>
        <w:br/>
      </w:r>
    </w:p>
    <w:p>
      <w:pPr>
        <w:pStyle w:val="Heading2"/>
      </w:pPr>
      <w:r>
        <w:t>Étape 2 : Création des tables principales</w:t>
      </w:r>
    </w:p>
    <w:p>
      <w:r>
        <w:t>Aller dans l'onglet “Execute SQL” et coller le script suivant :</w:t>
      </w:r>
    </w:p>
    <w:p>
      <w:pPr>
        <w:pStyle w:val="IntenseQuote"/>
      </w:pPr>
      <w:r>
        <w:br/>
        <w:t>-- Table principale des entrées historiques</w:t>
        <w:br/>
        <w:t>CREATE TABLE IF NOT EXISTS EntreeHistorique (</w:t>
        <w:br/>
        <w:t xml:space="preserve">    qid TEXT PRIMARY KEY,</w:t>
        <w:br/>
        <w:t xml:space="preserve">    titre TEXT,</w:t>
        <w:br/>
        <w:t xml:space="preserve">    lat REAL,</w:t>
        <w:br/>
        <w:t xml:space="preserve">    lon REAL,</w:t>
        <w:br/>
        <w:t xml:space="preserve">    lambert_x REAL,</w:t>
        <w:br/>
        <w:t xml:space="preserve">    lambert_y REAL,</w:t>
        <w:br/>
        <w:t xml:space="preserve">    p31 TEXT,</w:t>
        <w:br/>
        <w:t xml:space="preserve">    type_racine TEXT,</w:t>
        <w:br/>
        <w:t xml:space="preserve">    summary TEXT,</w:t>
        <w:br/>
        <w:t xml:space="preserve">    description TEXT</w:t>
        <w:br/>
        <w:t>);</w:t>
        <w:br/>
        <w:br/>
        <w:t>-- Table d’arborescence des types (P279)</w:t>
        <w:br/>
        <w:t>CREATE TABLE IF NOT EXISTS ArborescenceP279 (</w:t>
        <w:br/>
        <w:t xml:space="preserve">    qid TEXT PRIMARY KEY,</w:t>
        <w:br/>
        <w:t xml:space="preserve">    parent_qid TEXT,</w:t>
        <w:br/>
        <w:t xml:space="preserve">    profondeur INTEGER</w:t>
        <w:br/>
        <w:t>);</w:t>
        <w:br/>
        <w:br/>
        <w:t>-- Index utiles</w:t>
        <w:br/>
        <w:t>CREATE INDEX IF NOT EXISTS idx_entree_p31 ON EntreeHistorique(p31);</w:t>
        <w:br/>
        <w:t>CREATE INDEX IF NOT EXISTS idx_entree_typeRacine ON EntreeHistorique(type_racine);</w:t>
        <w:br/>
        <w:t>CREATE INDEX IF NOT EXISTS idx_entree_lambert ON EntreeHistorique(lambert_x, lambert_y);</w:t>
        <w:br/>
        <w:t>CREATE INDEX IF NOT EXISTS idx_arbo_parent_qid ON ArborescenceP279(parent_qid);</w:t>
        <w:br/>
      </w:r>
    </w:p>
    <w:p>
      <w:pPr>
        <w:pStyle w:val="Heading2"/>
      </w:pPr>
      <w:r>
        <w:t>Étape 3 : Utilisation d’une table temporaire pour les nouveaux P31</w:t>
      </w:r>
    </w:p>
    <w:p>
      <w:r>
        <w:t>Lors d’une mise à jour, les nouveaux P31 doivent être comparés à ceux déjà présents en base. Pour cela, on peut utiliser une table temporaire :</w:t>
      </w:r>
    </w:p>
    <w:p>
      <w:pPr>
        <w:pStyle w:val="IntenseQuote"/>
      </w:pPr>
      <w:r>
        <w:br/>
        <w:t>-- Table temporaire pour les P31 à enrichir</w:t>
        <w:br/>
        <w:t>CREATE TEMP TABLE IF NOT EXISTS P31_a_resoudre (</w:t>
        <w:br/>
        <w:t xml:space="preserve">    qid TEXT PRIMARY KEY</w:t>
        <w:br/>
        <w:t>);</w:t>
        <w:br/>
      </w:r>
    </w:p>
    <w:p>
      <w:r>
        <w:t>Ensuite, tu peux insérer les QID à résoudre, puis les comparer ou enrichir via des requêtes SQL ou via tes scripts Python.</w:t>
      </w:r>
    </w:p>
    <w:p>
      <w:pPr>
        <w:pStyle w:val="Heading2"/>
      </w:pPr>
      <w:r>
        <w:t>Étape 4 : Sauvegarde</w:t>
      </w:r>
    </w:p>
    <w:p>
      <w:r>
        <w:t>Une fois le schéma créé et vérifié, sauvegarde ta base via “File” &gt; “Write Changes”.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