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1F800C" w14:textId="77777777" w:rsidR="00A51E58" w:rsidRPr="00A51E58" w:rsidRDefault="00A51E58" w:rsidP="00A51E58">
      <w:r w:rsidRPr="00A51E58">
        <w:t>Analyse terminée, sans modification de fichier. Le dépôt était déjà modifié avant l’analyse ; son état est inchangé.</w:t>
      </w:r>
    </w:p>
    <w:p w14:paraId="36802B98" w14:textId="77777777" w:rsidR="00A51E58" w:rsidRPr="00A51E58" w:rsidRDefault="00A51E58" w:rsidP="00A51E58">
      <w:pPr>
        <w:rPr>
          <w:b/>
          <w:bCs/>
        </w:rPr>
      </w:pPr>
      <w:r w:rsidRPr="00A51E58">
        <w:rPr>
          <w:b/>
          <w:bCs/>
        </w:rPr>
        <w:t>1. État actuel</w:t>
      </w:r>
    </w:p>
    <w:p w14:paraId="6E153AE3" w14:textId="77777777" w:rsidR="00A51E58" w:rsidRPr="00A51E58" w:rsidRDefault="00A51E58" w:rsidP="00A51E58">
      <w:r w:rsidRPr="00A51E58">
        <w:t>Le Catalogue est aujourd’hui la seule source des définitions géométriques. Le chemin principal est :</w:t>
      </w:r>
    </w:p>
    <w:p w14:paraId="3F80FA0B" w14:textId="77777777" w:rsidR="00A51E58" w:rsidRPr="00A51E58" w:rsidRDefault="00A51E58" w:rsidP="00A51E58">
      <w:r w:rsidRPr="00A51E58">
        <w:t>Catalogue TRI/CITY</w:t>
      </w:r>
    </w:p>
    <w:p w14:paraId="52056145" w14:textId="77777777" w:rsidR="00A51E58" w:rsidRPr="00A51E58" w:rsidRDefault="00A51E58" w:rsidP="00A51E58">
      <w:r w:rsidRPr="00A51E58">
        <w:t xml:space="preserve">  → </w:t>
      </w:r>
      <w:proofErr w:type="spellStart"/>
      <w:r w:rsidRPr="00A51E58">
        <w:t>materialize_catalogue_</w:t>
      </w:r>
      <w:proofErr w:type="gramStart"/>
      <w:r w:rsidRPr="00A51E58">
        <w:t>triangle</w:t>
      </w:r>
      <w:proofErr w:type="spellEnd"/>
      <w:r w:rsidRPr="00A51E58">
        <w:t>(</w:t>
      </w:r>
      <w:proofErr w:type="gramEnd"/>
      <w:r w:rsidRPr="00A51E58">
        <w:t>)</w:t>
      </w:r>
    </w:p>
    <w:p w14:paraId="337175C6" w14:textId="77777777" w:rsidR="00A51E58" w:rsidRPr="00A51E58" w:rsidRDefault="00A51E58" w:rsidP="00A51E58">
      <w:r w:rsidRPr="00A51E58">
        <w:t xml:space="preserve">  → </w:t>
      </w:r>
      <w:proofErr w:type="spellStart"/>
      <w:r w:rsidRPr="00A51E58">
        <w:t>TopologyElement</w:t>
      </w:r>
      <w:proofErr w:type="spellEnd"/>
      <w:r w:rsidRPr="00A51E58">
        <w:t xml:space="preserve"> (géométrie intrinsèque + </w:t>
      </w:r>
      <w:proofErr w:type="spellStart"/>
      <w:r w:rsidRPr="00A51E58">
        <w:t>source_triangle_id</w:t>
      </w:r>
      <w:proofErr w:type="spellEnd"/>
      <w:r w:rsidRPr="00A51E58">
        <w:t>)</w:t>
      </w:r>
    </w:p>
    <w:p w14:paraId="22C00160" w14:textId="77777777" w:rsidR="00A51E58" w:rsidRPr="00A51E58" w:rsidRDefault="00A51E58" w:rsidP="00A51E58">
      <w:pPr>
        <w:rPr>
          <w:lang w:val="en-US"/>
        </w:rPr>
      </w:pPr>
      <w:r w:rsidRPr="00A51E58">
        <w:t xml:space="preserve">  </w:t>
      </w:r>
      <w:r w:rsidRPr="00A51E58">
        <w:rPr>
          <w:lang w:val="en-US"/>
        </w:rPr>
        <w:t>→ TopologyWorld (poses, attachments, ancres)</w:t>
      </w:r>
    </w:p>
    <w:p w14:paraId="3B018E8D" w14:textId="77777777" w:rsidR="00A51E58" w:rsidRPr="00A51E58" w:rsidRDefault="00A51E58" w:rsidP="00A51E58">
      <w:pPr>
        <w:rPr>
          <w:lang w:val="en-US"/>
        </w:rPr>
      </w:pPr>
      <w:r w:rsidRPr="00A51E58">
        <w:rPr>
          <w:lang w:val="en-US"/>
        </w:rPr>
        <w:t xml:space="preserve">  → projection last_drawn</w:t>
      </w:r>
    </w:p>
    <w:p w14:paraId="45C6866C" w14:textId="77777777" w:rsidR="00A51E58" w:rsidRPr="00A51E58" w:rsidRDefault="00A51E58" w:rsidP="00A51E58">
      <w:r w:rsidRPr="00A51E58">
        <w:t xml:space="preserve">Le </w:t>
      </w:r>
      <w:proofErr w:type="spellStart"/>
      <w:r w:rsidRPr="00A51E58">
        <w:t>Core</w:t>
      </w:r>
      <w:proofErr w:type="spellEnd"/>
      <w:r w:rsidRPr="00A51E58">
        <w:t xml:space="preserve"> ne lit jamais le Catalogue. En revanche, </w:t>
      </w:r>
      <w:proofErr w:type="spellStart"/>
      <w:r w:rsidRPr="00A51E58">
        <w:t>assembleur_scenario</w:t>
      </w:r>
      <w:proofErr w:type="spellEnd"/>
      <w:r w:rsidRPr="00A51E58">
        <w:t xml:space="preserve">, </w:t>
      </w:r>
      <w:proofErr w:type="spellStart"/>
      <w:r w:rsidRPr="00A51E58">
        <w:t>assembleur_deformation</w:t>
      </w:r>
      <w:proofErr w:type="spellEnd"/>
      <w:r w:rsidRPr="00A51E58">
        <w:t xml:space="preserve">, </w:t>
      </w:r>
      <w:proofErr w:type="spellStart"/>
      <w:r w:rsidRPr="00A51E58">
        <w:t>assembleur_sim</w:t>
      </w:r>
      <w:proofErr w:type="spellEnd"/>
      <w:r w:rsidRPr="00A51E58">
        <w:t xml:space="preserve">, </w:t>
      </w:r>
      <w:proofErr w:type="spellStart"/>
      <w:r w:rsidRPr="00A51E58">
        <w:t>assembleur_tk</w:t>
      </w:r>
      <w:proofErr w:type="spellEnd"/>
      <w:r w:rsidRPr="00A51E58">
        <w:t>, l’éditeur d’hypothèse et le XML d’hypothèse y sont directement couplés.</w:t>
      </w:r>
    </w:p>
    <w:p w14:paraId="6C1FB6D9" w14:textId="77777777" w:rsidR="00A51E58" w:rsidRPr="00A51E58" w:rsidRDefault="00A51E58" w:rsidP="00A51E58">
      <w:pPr>
        <w:rPr>
          <w:b/>
          <w:bCs/>
        </w:rPr>
      </w:pPr>
      <w:r w:rsidRPr="00A51E58">
        <w:rPr>
          <w:b/>
          <w:bCs/>
        </w:rPr>
        <w:t xml:space="preserve">2. </w:t>
      </w:r>
      <w:proofErr w:type="spellStart"/>
      <w:r w:rsidRPr="00A51E58">
        <w:rPr>
          <w:b/>
          <w:bCs/>
        </w:rPr>
        <w:t>source_triangle_id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59"/>
        <w:gridCol w:w="3401"/>
        <w:gridCol w:w="1249"/>
        <w:gridCol w:w="1463"/>
      </w:tblGrid>
      <w:tr w:rsidR="00A51E58" w:rsidRPr="00A51E58" w14:paraId="2D2DED2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7B685F7" w14:textId="77777777" w:rsidR="00A51E58" w:rsidRPr="00A51E58" w:rsidRDefault="00A51E58" w:rsidP="00A51E58">
            <w:pPr>
              <w:rPr>
                <w:b/>
                <w:bCs/>
              </w:rPr>
            </w:pPr>
            <w:r w:rsidRPr="00A51E58">
              <w:rPr>
                <w:b/>
                <w:bCs/>
              </w:rPr>
              <w:t>Emplacement</w:t>
            </w:r>
          </w:p>
        </w:tc>
        <w:tc>
          <w:tcPr>
            <w:tcW w:w="0" w:type="auto"/>
            <w:vAlign w:val="center"/>
            <w:hideMark/>
          </w:tcPr>
          <w:p w14:paraId="503E1432" w14:textId="77777777" w:rsidR="00A51E58" w:rsidRPr="00A51E58" w:rsidRDefault="00A51E58" w:rsidP="00A51E58">
            <w:pPr>
              <w:rPr>
                <w:b/>
                <w:bCs/>
              </w:rPr>
            </w:pPr>
            <w:r w:rsidRPr="00A51E58">
              <w:rPr>
                <w:b/>
                <w:bCs/>
              </w:rPr>
              <w:t>Rôle actuel</w:t>
            </w:r>
          </w:p>
        </w:tc>
        <w:tc>
          <w:tcPr>
            <w:tcW w:w="0" w:type="auto"/>
            <w:vAlign w:val="center"/>
            <w:hideMark/>
          </w:tcPr>
          <w:p w14:paraId="7899963B" w14:textId="77777777" w:rsidR="00A51E58" w:rsidRPr="00A51E58" w:rsidRDefault="00A51E58" w:rsidP="00A51E58">
            <w:pPr>
              <w:rPr>
                <w:b/>
                <w:bCs/>
              </w:rPr>
            </w:pPr>
            <w:r w:rsidRPr="00A51E58">
              <w:rPr>
                <w:b/>
                <w:bCs/>
              </w:rPr>
              <w:t>Suppose un ID Catalogue ?</w:t>
            </w:r>
          </w:p>
        </w:tc>
        <w:tc>
          <w:tcPr>
            <w:tcW w:w="0" w:type="auto"/>
            <w:vAlign w:val="center"/>
            <w:hideMark/>
          </w:tcPr>
          <w:p w14:paraId="37254DFE" w14:textId="77777777" w:rsidR="00A51E58" w:rsidRPr="00A51E58" w:rsidRDefault="00A51E58" w:rsidP="00A51E58">
            <w:pPr>
              <w:rPr>
                <w:b/>
                <w:bCs/>
              </w:rPr>
            </w:pPr>
            <w:r w:rsidRPr="00A51E58">
              <w:rPr>
                <w:b/>
                <w:bCs/>
              </w:rPr>
              <w:t>Impact d’un STRI-*</w:t>
            </w:r>
          </w:p>
        </w:tc>
      </w:tr>
      <w:tr w:rsidR="00A51E58" w:rsidRPr="00A51E58" w14:paraId="03E3481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EFCFE0" w14:textId="77777777" w:rsidR="00A51E58" w:rsidRPr="00A51E58" w:rsidRDefault="00A51E58" w:rsidP="00A51E58">
            <w:proofErr w:type="spellStart"/>
            <w:proofErr w:type="gramStart"/>
            <w:r w:rsidRPr="00A51E58">
              <w:t>TopologyElement</w:t>
            </w:r>
            <w:proofErr w:type="spellEnd"/>
            <w:r w:rsidRPr="00A51E58">
              <w:t>._</w:t>
            </w:r>
            <w:proofErr w:type="gramEnd"/>
            <w:r w:rsidRPr="00A51E58">
              <w:t>_init__</w:t>
            </w:r>
          </w:p>
        </w:tc>
        <w:tc>
          <w:tcPr>
            <w:tcW w:w="0" w:type="auto"/>
            <w:vAlign w:val="center"/>
            <w:hideMark/>
          </w:tcPr>
          <w:p w14:paraId="6C06B4FD" w14:textId="77777777" w:rsidR="00A51E58" w:rsidRPr="00A51E58" w:rsidRDefault="00A51E58" w:rsidP="00A51E58">
            <w:r w:rsidRPr="00A51E58">
              <w:t>Stocke une chaîne opaque</w:t>
            </w:r>
          </w:p>
        </w:tc>
        <w:tc>
          <w:tcPr>
            <w:tcW w:w="0" w:type="auto"/>
            <w:vAlign w:val="center"/>
            <w:hideMark/>
          </w:tcPr>
          <w:p w14:paraId="585A4E56" w14:textId="77777777" w:rsidR="00A51E58" w:rsidRPr="00A51E58" w:rsidRDefault="00A51E58" w:rsidP="00A51E58">
            <w:r w:rsidRPr="00A51E58">
              <w:t>Non</w:t>
            </w:r>
          </w:p>
        </w:tc>
        <w:tc>
          <w:tcPr>
            <w:tcW w:w="0" w:type="auto"/>
            <w:vAlign w:val="center"/>
            <w:hideMark/>
          </w:tcPr>
          <w:p w14:paraId="1B7C1FF9" w14:textId="77777777" w:rsidR="00A51E58" w:rsidRPr="00A51E58" w:rsidRDefault="00A51E58" w:rsidP="00A51E58">
            <w:r w:rsidRPr="00A51E58">
              <w:t>Fonctionne déjà</w:t>
            </w:r>
          </w:p>
        </w:tc>
      </w:tr>
      <w:tr w:rsidR="00A51E58" w:rsidRPr="00A51E58" w14:paraId="024C0FD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502E8E" w14:textId="77777777" w:rsidR="00A51E58" w:rsidRPr="00A51E58" w:rsidRDefault="00A51E58" w:rsidP="00A51E58">
            <w:pPr>
              <w:rPr>
                <w:lang w:val="en-US"/>
              </w:rPr>
            </w:pPr>
            <w:r w:rsidRPr="00A51E58">
              <w:rPr>
                <w:lang w:val="en-US"/>
              </w:rPr>
              <w:t>build_topology_element_from_catalogue_triangle</w:t>
            </w:r>
          </w:p>
        </w:tc>
        <w:tc>
          <w:tcPr>
            <w:tcW w:w="0" w:type="auto"/>
            <w:vAlign w:val="center"/>
            <w:hideMark/>
          </w:tcPr>
          <w:p w14:paraId="3C16E5E3" w14:textId="77777777" w:rsidR="00A51E58" w:rsidRPr="00A51E58" w:rsidRDefault="00A51E58" w:rsidP="00A51E58">
            <w:r w:rsidRPr="00A51E58">
              <w:t>Affecte l’ID au nouvel élément</w:t>
            </w:r>
          </w:p>
        </w:tc>
        <w:tc>
          <w:tcPr>
            <w:tcW w:w="0" w:type="auto"/>
            <w:vAlign w:val="center"/>
            <w:hideMark/>
          </w:tcPr>
          <w:p w14:paraId="557E094F" w14:textId="77777777" w:rsidR="00A51E58" w:rsidRPr="00A51E58" w:rsidRDefault="00A51E58" w:rsidP="00A51E58">
            <w:r w:rsidRPr="00A51E58">
              <w:t>Par nom/documentation</w:t>
            </w:r>
          </w:p>
        </w:tc>
        <w:tc>
          <w:tcPr>
            <w:tcW w:w="0" w:type="auto"/>
            <w:vAlign w:val="center"/>
            <w:hideMark/>
          </w:tcPr>
          <w:p w14:paraId="5F37FF5A" w14:textId="77777777" w:rsidR="00A51E58" w:rsidRPr="00A51E58" w:rsidRDefault="00A51E58" w:rsidP="00A51E58">
            <w:r w:rsidRPr="00A51E58">
              <w:t xml:space="preserve">Renommer ou généraliser la </w:t>
            </w:r>
            <w:proofErr w:type="spellStart"/>
            <w:r w:rsidRPr="00A51E58">
              <w:t>factory</w:t>
            </w:r>
            <w:proofErr w:type="spellEnd"/>
          </w:p>
        </w:tc>
      </w:tr>
      <w:tr w:rsidR="00A51E58" w:rsidRPr="00A51E58" w14:paraId="328E534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0967E7" w14:textId="77777777" w:rsidR="00A51E58" w:rsidRPr="00A51E58" w:rsidRDefault="00A51E58" w:rsidP="00A51E58">
            <w:pPr>
              <w:rPr>
                <w:lang w:val="en-US"/>
              </w:rPr>
            </w:pPr>
            <w:r w:rsidRPr="00A51E58">
              <w:rPr>
                <w:lang w:val="en-US"/>
              </w:rPr>
              <w:t>TopologyWorld.get_used_source_triangle_ids</w:t>
            </w:r>
          </w:p>
        </w:tc>
        <w:tc>
          <w:tcPr>
            <w:tcW w:w="0" w:type="auto"/>
            <w:vAlign w:val="center"/>
            <w:hideMark/>
          </w:tcPr>
          <w:p w14:paraId="72E3E1DB" w14:textId="77777777" w:rsidR="00A51E58" w:rsidRPr="00A51E58" w:rsidRDefault="00A51E58" w:rsidP="00A51E58">
            <w:r w:rsidRPr="00A51E58">
              <w:t>Exclusion des triangles déjà posés</w:t>
            </w:r>
          </w:p>
        </w:tc>
        <w:tc>
          <w:tcPr>
            <w:tcW w:w="0" w:type="auto"/>
            <w:vAlign w:val="center"/>
            <w:hideMark/>
          </w:tcPr>
          <w:p w14:paraId="2B5C96B4" w14:textId="77777777" w:rsidR="00A51E58" w:rsidRPr="00A51E58" w:rsidRDefault="00A51E58" w:rsidP="00A51E58">
            <w:r w:rsidRPr="00A51E58">
              <w:t>Non</w:t>
            </w:r>
          </w:p>
        </w:tc>
        <w:tc>
          <w:tcPr>
            <w:tcW w:w="0" w:type="auto"/>
            <w:vAlign w:val="center"/>
            <w:hideMark/>
          </w:tcPr>
          <w:p w14:paraId="1A0E52E1" w14:textId="77777777" w:rsidR="00A51E58" w:rsidRPr="00A51E58" w:rsidRDefault="00A51E58" w:rsidP="00A51E58">
            <w:r w:rsidRPr="00A51E58">
              <w:t>Fonctionne</w:t>
            </w:r>
          </w:p>
        </w:tc>
      </w:tr>
      <w:tr w:rsidR="00A51E58" w:rsidRPr="00A51E58" w14:paraId="24A86A6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1CFCCC" w14:textId="77777777" w:rsidR="00A51E58" w:rsidRPr="00A51E58" w:rsidRDefault="00A51E58" w:rsidP="00A51E58">
            <w:proofErr w:type="spellStart"/>
            <w:proofErr w:type="gramStart"/>
            <w:r w:rsidRPr="00A51E58">
              <w:t>replace</w:t>
            </w:r>
            <w:proofErr w:type="gramEnd"/>
            <w:r w:rsidRPr="00A51E58">
              <w:t>_element_intrinsic_geometry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81ACE38" w14:textId="77777777" w:rsidR="00A51E58" w:rsidRPr="00A51E58" w:rsidRDefault="00A51E58" w:rsidP="00A51E58">
            <w:r w:rsidRPr="00A51E58">
              <w:t>Exige la même source avant remplacement</w:t>
            </w:r>
          </w:p>
        </w:tc>
        <w:tc>
          <w:tcPr>
            <w:tcW w:w="0" w:type="auto"/>
            <w:vAlign w:val="center"/>
            <w:hideMark/>
          </w:tcPr>
          <w:p w14:paraId="0765DEFD" w14:textId="77777777" w:rsidR="00A51E58" w:rsidRPr="00A51E58" w:rsidRDefault="00A51E58" w:rsidP="00A51E58">
            <w:r w:rsidRPr="00A51E58">
              <w:t>Non, mais égalité obligatoire</w:t>
            </w:r>
          </w:p>
        </w:tc>
        <w:tc>
          <w:tcPr>
            <w:tcW w:w="0" w:type="auto"/>
            <w:vAlign w:val="center"/>
            <w:hideMark/>
          </w:tcPr>
          <w:p w14:paraId="6A283C91" w14:textId="77777777" w:rsidR="00A51E58" w:rsidRPr="00A51E58" w:rsidRDefault="00A51E58" w:rsidP="00A51E58">
            <w:r w:rsidRPr="00A51E58">
              <w:t>Ne peut pas remplacer TRI-* par STRI-* in situ</w:t>
            </w:r>
          </w:p>
        </w:tc>
      </w:tr>
      <w:tr w:rsidR="00A51E58" w:rsidRPr="00A51E58" w14:paraId="54D728B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06E88D" w14:textId="77777777" w:rsidR="00A51E58" w:rsidRPr="00A51E58" w:rsidRDefault="00A51E58" w:rsidP="00A51E58">
            <w:r w:rsidRPr="00A51E58">
              <w:t xml:space="preserve">Snapshot </w:t>
            </w:r>
            <w:proofErr w:type="spellStart"/>
            <w:r w:rsidRPr="00A51E58">
              <w:t>Core</w:t>
            </w:r>
            <w:proofErr w:type="spellEnd"/>
            <w:r w:rsidRPr="00A51E58">
              <w:t xml:space="preserve"> / topo-dump</w:t>
            </w:r>
          </w:p>
        </w:tc>
        <w:tc>
          <w:tcPr>
            <w:tcW w:w="0" w:type="auto"/>
            <w:vAlign w:val="center"/>
            <w:hideMark/>
          </w:tcPr>
          <w:p w14:paraId="60146215" w14:textId="77777777" w:rsidR="00A51E58" w:rsidRPr="00A51E58" w:rsidRDefault="00A51E58" w:rsidP="00A51E58">
            <w:r w:rsidRPr="00A51E58">
              <w:t>Persistance de l’ID</w:t>
            </w:r>
          </w:p>
        </w:tc>
        <w:tc>
          <w:tcPr>
            <w:tcW w:w="0" w:type="auto"/>
            <w:vAlign w:val="center"/>
            <w:hideMark/>
          </w:tcPr>
          <w:p w14:paraId="09039906" w14:textId="77777777" w:rsidR="00A51E58" w:rsidRPr="00A51E58" w:rsidRDefault="00A51E58" w:rsidP="00A51E58">
            <w:r w:rsidRPr="00A51E58">
              <w:t>Non</w:t>
            </w:r>
          </w:p>
        </w:tc>
        <w:tc>
          <w:tcPr>
            <w:tcW w:w="0" w:type="auto"/>
            <w:vAlign w:val="center"/>
            <w:hideMark/>
          </w:tcPr>
          <w:p w14:paraId="6A12230A" w14:textId="77777777" w:rsidR="00A51E58" w:rsidRPr="00A51E58" w:rsidRDefault="00A51E58" w:rsidP="00A51E58">
            <w:r w:rsidRPr="00A51E58">
              <w:t>Fonctionne</w:t>
            </w:r>
          </w:p>
        </w:tc>
      </w:tr>
      <w:tr w:rsidR="00A51E58" w:rsidRPr="00A51E58" w14:paraId="6539BEC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4319BA" w14:textId="77777777" w:rsidR="00A51E58" w:rsidRPr="00A51E58" w:rsidRDefault="00A51E58" w:rsidP="00A51E58">
            <w:r w:rsidRPr="00A51E58">
              <w:t>_</w:t>
            </w:r>
            <w:proofErr w:type="spellStart"/>
            <w:r w:rsidRPr="00A51E58">
              <w:t>single_materialized_element_id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23ED573" w14:textId="77777777" w:rsidR="00A51E58" w:rsidRPr="00A51E58" w:rsidRDefault="00A51E58" w:rsidP="00A51E58">
            <w:r w:rsidRPr="00A51E58">
              <w:t>Retrouve un élément depuis son triangle</w:t>
            </w:r>
          </w:p>
        </w:tc>
        <w:tc>
          <w:tcPr>
            <w:tcW w:w="0" w:type="auto"/>
            <w:vAlign w:val="center"/>
            <w:hideMark/>
          </w:tcPr>
          <w:p w14:paraId="6F8F97A8" w14:textId="77777777" w:rsidR="00A51E58" w:rsidRPr="00A51E58" w:rsidRDefault="00A51E58" w:rsidP="00A51E58">
            <w:r w:rsidRPr="00A51E58">
              <w:t>Oui dans le message seulement</w:t>
            </w:r>
          </w:p>
        </w:tc>
        <w:tc>
          <w:tcPr>
            <w:tcW w:w="0" w:type="auto"/>
            <w:vAlign w:val="center"/>
            <w:hideMark/>
          </w:tcPr>
          <w:p w14:paraId="72BA0409" w14:textId="77777777" w:rsidR="00A51E58" w:rsidRPr="00A51E58" w:rsidRDefault="00A51E58" w:rsidP="00A51E58">
            <w:r w:rsidRPr="00A51E58">
              <w:t xml:space="preserve">Fonctionne si le </w:t>
            </w:r>
            <w:proofErr w:type="spellStart"/>
            <w:r w:rsidRPr="00A51E58">
              <w:t>resolver</w:t>
            </w:r>
            <w:proofErr w:type="spellEnd"/>
            <w:r w:rsidRPr="00A51E58">
              <w:t xml:space="preserve"> remplace les accès Catalogue</w:t>
            </w:r>
          </w:p>
        </w:tc>
      </w:tr>
      <w:tr w:rsidR="00A51E58" w:rsidRPr="00A51E58" w14:paraId="5CE47B8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59060D" w14:textId="77777777" w:rsidR="00A51E58" w:rsidRPr="00A51E58" w:rsidRDefault="00A51E58" w:rsidP="00A51E58">
            <w:proofErr w:type="spellStart"/>
            <w:r w:rsidRPr="00A51E58">
              <w:t>ScenarioHypothesis</w:t>
            </w:r>
            <w:proofErr w:type="spellEnd"/>
            <w:r w:rsidRPr="00A51E58">
              <w:t xml:space="preserve"> / labels </w:t>
            </w:r>
            <w:proofErr w:type="spellStart"/>
            <w:r w:rsidRPr="00A51E58">
              <w:t>Tk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94A032E" w14:textId="77777777" w:rsidR="00A51E58" w:rsidRPr="00A51E58" w:rsidRDefault="00A51E58" w:rsidP="00A51E58">
            <w:pPr>
              <w:rPr>
                <w:lang w:val="en-US"/>
              </w:rPr>
            </w:pPr>
            <w:r w:rsidRPr="00A51E58">
              <w:rPr>
                <w:lang w:val="en-US"/>
              </w:rPr>
              <w:t>Rang = hypothesis.triangle_ids_by_rank.index(source_triangle_id)</w:t>
            </w:r>
          </w:p>
        </w:tc>
        <w:tc>
          <w:tcPr>
            <w:tcW w:w="0" w:type="auto"/>
            <w:vAlign w:val="center"/>
            <w:hideMark/>
          </w:tcPr>
          <w:p w14:paraId="6768C942" w14:textId="77777777" w:rsidR="00A51E58" w:rsidRPr="00A51E58" w:rsidRDefault="00A51E58" w:rsidP="00A51E58">
            <w:r w:rsidRPr="00A51E58">
              <w:t>Oui actuellement</w:t>
            </w:r>
          </w:p>
        </w:tc>
        <w:tc>
          <w:tcPr>
            <w:tcW w:w="0" w:type="auto"/>
            <w:vAlign w:val="center"/>
            <w:hideMark/>
          </w:tcPr>
          <w:p w14:paraId="39FDE91B" w14:textId="77777777" w:rsidR="00A51E58" w:rsidRPr="00A51E58" w:rsidRDefault="00A51E58" w:rsidP="00A51E58">
            <w:r w:rsidRPr="00A51E58">
              <w:t xml:space="preserve">Fonctionne si l’hypothèse </w:t>
            </w:r>
            <w:r w:rsidRPr="00A51E58">
              <w:lastRenderedPageBreak/>
              <w:t>contient aussi les STRI-*</w:t>
            </w:r>
          </w:p>
        </w:tc>
      </w:tr>
      <w:tr w:rsidR="00A51E58" w:rsidRPr="00A51E58" w14:paraId="74E56D9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632E1A" w14:textId="77777777" w:rsidR="00A51E58" w:rsidRPr="00A51E58" w:rsidRDefault="00A51E58" w:rsidP="00A51E58">
            <w:r w:rsidRPr="00A51E58">
              <w:lastRenderedPageBreak/>
              <w:t>DEFORM</w:t>
            </w:r>
          </w:p>
        </w:tc>
        <w:tc>
          <w:tcPr>
            <w:tcW w:w="0" w:type="auto"/>
            <w:vAlign w:val="center"/>
            <w:hideMark/>
          </w:tcPr>
          <w:p w14:paraId="2BEC694C" w14:textId="77777777" w:rsidR="00A51E58" w:rsidRPr="00A51E58" w:rsidRDefault="00A51E58" w:rsidP="00A51E58">
            <w:r w:rsidRPr="00A51E58">
              <w:t xml:space="preserve">Retrouve triangle puis villes via </w:t>
            </w:r>
            <w:proofErr w:type="spellStart"/>
            <w:r w:rsidRPr="00A51E58">
              <w:t>catalogue.get_triangle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79057E3" w14:textId="77777777" w:rsidR="00A51E58" w:rsidRPr="00A51E58" w:rsidRDefault="00A51E58" w:rsidP="00A51E58">
            <w:r w:rsidRPr="00A51E58">
              <w:t>Oui</w:t>
            </w:r>
          </w:p>
        </w:tc>
        <w:tc>
          <w:tcPr>
            <w:tcW w:w="0" w:type="auto"/>
            <w:vAlign w:val="center"/>
            <w:hideMark/>
          </w:tcPr>
          <w:p w14:paraId="678859AF" w14:textId="77777777" w:rsidR="00A51E58" w:rsidRPr="00A51E58" w:rsidRDefault="00A51E58" w:rsidP="00A51E58">
            <w:r w:rsidRPr="00A51E58">
              <w:t>Casse directement</w:t>
            </w:r>
          </w:p>
        </w:tc>
      </w:tr>
      <w:tr w:rsidR="00A51E58" w:rsidRPr="00A51E58" w14:paraId="7753CFE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A9D342" w14:textId="77777777" w:rsidR="00A51E58" w:rsidRPr="00A51E58" w:rsidRDefault="00A51E58" w:rsidP="00A51E58">
            <w:r w:rsidRPr="00A51E58">
              <w:t>Ajout manuel / AUTO</w:t>
            </w:r>
          </w:p>
        </w:tc>
        <w:tc>
          <w:tcPr>
            <w:tcW w:w="0" w:type="auto"/>
            <w:vAlign w:val="center"/>
            <w:hideMark/>
          </w:tcPr>
          <w:p w14:paraId="2E1A54A2" w14:textId="77777777" w:rsidR="00A51E58" w:rsidRPr="00A51E58" w:rsidRDefault="00A51E58" w:rsidP="00A51E58">
            <w:r w:rsidRPr="00A51E58">
              <w:t xml:space="preserve">Validation de </w:t>
            </w:r>
            <w:proofErr w:type="spellStart"/>
            <w:r w:rsidRPr="00A51E58">
              <w:t>paire</w:t>
            </w:r>
            <w:proofErr w:type="spellEnd"/>
            <w:r w:rsidRPr="00A51E58">
              <w:t xml:space="preserve"> et matérialisation</w:t>
            </w:r>
          </w:p>
        </w:tc>
        <w:tc>
          <w:tcPr>
            <w:tcW w:w="0" w:type="auto"/>
            <w:vAlign w:val="center"/>
            <w:hideMark/>
          </w:tcPr>
          <w:p w14:paraId="432D9388" w14:textId="77777777" w:rsidR="00A51E58" w:rsidRPr="00A51E58" w:rsidRDefault="00A51E58" w:rsidP="00A51E58">
            <w:r w:rsidRPr="00A51E58">
              <w:t>Oui</w:t>
            </w:r>
          </w:p>
        </w:tc>
        <w:tc>
          <w:tcPr>
            <w:tcW w:w="0" w:type="auto"/>
            <w:vAlign w:val="center"/>
            <w:hideMark/>
          </w:tcPr>
          <w:p w14:paraId="4681A997" w14:textId="77777777" w:rsidR="00A51E58" w:rsidRPr="00A51E58" w:rsidRDefault="00A51E58" w:rsidP="00A51E58">
            <w:r w:rsidRPr="00A51E58">
              <w:t>Casse directement</w:t>
            </w:r>
          </w:p>
        </w:tc>
      </w:tr>
      <w:tr w:rsidR="00A51E58" w:rsidRPr="00A51E58" w14:paraId="024DAF7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5AFC9F" w14:textId="77777777" w:rsidR="00A51E58" w:rsidRPr="00A51E58" w:rsidRDefault="00A51E58" w:rsidP="00A51E58">
            <w:r w:rsidRPr="00A51E58">
              <w:t>XML hypothèse</w:t>
            </w:r>
          </w:p>
        </w:tc>
        <w:tc>
          <w:tcPr>
            <w:tcW w:w="0" w:type="auto"/>
            <w:vAlign w:val="center"/>
            <w:hideMark/>
          </w:tcPr>
          <w:p w14:paraId="6E9A52C6" w14:textId="77777777" w:rsidR="00A51E58" w:rsidRPr="00A51E58" w:rsidRDefault="00A51E58" w:rsidP="00A51E58">
            <w:r w:rsidRPr="00A51E58">
              <w:t>Valide chaque rang avec le Catalogue</w:t>
            </w:r>
          </w:p>
        </w:tc>
        <w:tc>
          <w:tcPr>
            <w:tcW w:w="0" w:type="auto"/>
            <w:vAlign w:val="center"/>
            <w:hideMark/>
          </w:tcPr>
          <w:p w14:paraId="31666F2A" w14:textId="77777777" w:rsidR="00A51E58" w:rsidRPr="00A51E58" w:rsidRDefault="00A51E58" w:rsidP="00A51E58">
            <w:r w:rsidRPr="00A51E58">
              <w:t>Oui</w:t>
            </w:r>
          </w:p>
        </w:tc>
        <w:tc>
          <w:tcPr>
            <w:tcW w:w="0" w:type="auto"/>
            <w:vAlign w:val="center"/>
            <w:hideMark/>
          </w:tcPr>
          <w:p w14:paraId="41C37433" w14:textId="77777777" w:rsidR="00A51E58" w:rsidRPr="00A51E58" w:rsidRDefault="00A51E58" w:rsidP="00A51E58">
            <w:r w:rsidRPr="00A51E58">
              <w:t>Casse au chargement/sauvegarde</w:t>
            </w:r>
          </w:p>
        </w:tc>
      </w:tr>
    </w:tbl>
    <w:p w14:paraId="7951CB2F" w14:textId="77777777" w:rsidR="00A51E58" w:rsidRPr="00A51E58" w:rsidRDefault="00A51E58" w:rsidP="00A51E58">
      <w:r w:rsidRPr="00A51E58">
        <w:t xml:space="preserve">Constat : dans le </w:t>
      </w:r>
      <w:proofErr w:type="spellStart"/>
      <w:r w:rsidRPr="00A51E58">
        <w:t>Core</w:t>
      </w:r>
      <w:proofErr w:type="spellEnd"/>
      <w:r w:rsidRPr="00A51E58">
        <w:t xml:space="preserve">, ce champ est déjà une identité de référence géométrique opaque ; </w:t>
      </w:r>
      <w:proofErr w:type="gramStart"/>
      <w:r w:rsidRPr="00A51E58">
        <w:t>hors</w:t>
      </w:r>
      <w:proofErr w:type="gramEnd"/>
      <w:r w:rsidRPr="00A51E58">
        <w:t xml:space="preserve"> </w:t>
      </w:r>
      <w:proofErr w:type="spellStart"/>
      <w:r w:rsidRPr="00A51E58">
        <w:t>Core</w:t>
      </w:r>
      <w:proofErr w:type="spellEnd"/>
      <w:r w:rsidRPr="00A51E58">
        <w:t>, il est traité comme une clé Catalogue. Son nom est trompeur à terme.</w:t>
      </w:r>
    </w:p>
    <w:p w14:paraId="51ECD18C" w14:textId="77777777" w:rsidR="00A51E58" w:rsidRPr="00A51E58" w:rsidRDefault="00A51E58" w:rsidP="00A51E58">
      <w:r w:rsidRPr="00A51E58">
        <w:t>La bonne séparation est :</w:t>
      </w:r>
    </w:p>
    <w:p w14:paraId="052FC201" w14:textId="77777777" w:rsidR="00A51E58" w:rsidRPr="00A51E58" w:rsidRDefault="00A51E58" w:rsidP="00A51E58">
      <w:proofErr w:type="spellStart"/>
      <w:r w:rsidRPr="00A51E58">
        <w:t>TopologyElement.source_triangle_id</w:t>
      </w:r>
      <w:proofErr w:type="spellEnd"/>
    </w:p>
    <w:p w14:paraId="1432412F" w14:textId="77777777" w:rsidR="00A51E58" w:rsidRPr="00A51E58" w:rsidRDefault="00A51E58" w:rsidP="00A51E58">
      <w:r w:rsidRPr="00A51E58">
        <w:t xml:space="preserve">    = </w:t>
      </w:r>
      <w:proofErr w:type="spellStart"/>
      <w:r w:rsidRPr="00A51E58">
        <w:t>triangle_ref_id</w:t>
      </w:r>
      <w:proofErr w:type="spellEnd"/>
      <w:r w:rsidRPr="00A51E58">
        <w:t xml:space="preserve"> résolu / matérialisé (TRI-* ou STRI-*)</w:t>
      </w:r>
    </w:p>
    <w:p w14:paraId="66FB70FA" w14:textId="77777777" w:rsidR="00A51E58" w:rsidRPr="00A51E58" w:rsidRDefault="00A51E58" w:rsidP="00A51E58"/>
    <w:p w14:paraId="572A1CE8" w14:textId="77777777" w:rsidR="00A51E58" w:rsidRPr="00A51E58" w:rsidRDefault="00A51E58" w:rsidP="00A51E58">
      <w:proofErr w:type="spellStart"/>
      <w:r w:rsidRPr="00A51E58">
        <w:t>ScenarioTriangle.catalogue_source_triangle_id</w:t>
      </w:r>
      <w:proofErr w:type="spellEnd"/>
    </w:p>
    <w:p w14:paraId="05A3D450" w14:textId="77777777" w:rsidR="00A51E58" w:rsidRPr="00A51E58" w:rsidRDefault="00A51E58" w:rsidP="00A51E58">
      <w:r w:rsidRPr="00A51E58">
        <w:t xml:space="preserve">    = provenance facultative du clone local</w:t>
      </w:r>
    </w:p>
    <w:p w14:paraId="7914C758" w14:textId="77777777" w:rsidR="00A51E58" w:rsidRPr="00A51E58" w:rsidRDefault="00A51E58" w:rsidP="00A51E58">
      <w:r w:rsidRPr="00A51E58">
        <w:t xml:space="preserve">Il ne faut donc pas faire porter la provenance Catalogue par le </w:t>
      </w:r>
      <w:proofErr w:type="spellStart"/>
      <w:r w:rsidRPr="00A51E58">
        <w:t>Core</w:t>
      </w:r>
      <w:proofErr w:type="spellEnd"/>
      <w:r w:rsidRPr="00A51E58">
        <w:t>.</w:t>
      </w:r>
    </w:p>
    <w:p w14:paraId="2D306358" w14:textId="77777777" w:rsidR="00A51E58" w:rsidRPr="00A51E58" w:rsidRDefault="00A51E58" w:rsidP="00A51E58">
      <w:pPr>
        <w:rPr>
          <w:b/>
          <w:bCs/>
        </w:rPr>
      </w:pPr>
      <w:r w:rsidRPr="00A51E58">
        <w:rPr>
          <w:b/>
          <w:bCs/>
        </w:rPr>
        <w:t>3. Matérialisation actuelle</w:t>
      </w:r>
    </w:p>
    <w:p w14:paraId="346001DC" w14:textId="77777777" w:rsidR="00A51E58" w:rsidRPr="00A51E58" w:rsidRDefault="00A51E58" w:rsidP="00A51E58">
      <w:proofErr w:type="spellStart"/>
      <w:proofErr w:type="gramStart"/>
      <w:r w:rsidRPr="00A51E58">
        <w:t>materialize</w:t>
      </w:r>
      <w:proofErr w:type="gramEnd"/>
      <w:r w:rsidRPr="00A51E58">
        <w:t>_catalogue_triangle</w:t>
      </w:r>
      <w:proofErr w:type="spellEnd"/>
      <w:r w:rsidRPr="00A51E58">
        <w:t xml:space="preserve"> dans assembleur_scenario.py :</w:t>
      </w:r>
    </w:p>
    <w:p w14:paraId="6234150F" w14:textId="77777777" w:rsidR="00A51E58" w:rsidRPr="00A51E58" w:rsidRDefault="00A51E58" w:rsidP="00A51E58">
      <w:pPr>
        <w:numPr>
          <w:ilvl w:val="0"/>
          <w:numId w:val="1"/>
        </w:numPr>
      </w:pPr>
      <w:proofErr w:type="gramStart"/>
      <w:r w:rsidRPr="00A51E58">
        <w:t>lit</w:t>
      </w:r>
      <w:proofErr w:type="gramEnd"/>
      <w:r w:rsidRPr="00A51E58">
        <w:t xml:space="preserve"> </w:t>
      </w:r>
      <w:proofErr w:type="spellStart"/>
      <w:proofErr w:type="gramStart"/>
      <w:r w:rsidRPr="00A51E58">
        <w:t>CatalogueTriangle</w:t>
      </w:r>
      <w:proofErr w:type="spellEnd"/>
      <w:r w:rsidRPr="00A51E58">
        <w:t>;</w:t>
      </w:r>
      <w:proofErr w:type="gramEnd"/>
    </w:p>
    <w:p w14:paraId="0318CCE0" w14:textId="77777777" w:rsidR="00A51E58" w:rsidRPr="00A51E58" w:rsidRDefault="00A51E58" w:rsidP="00A51E58">
      <w:pPr>
        <w:numPr>
          <w:ilvl w:val="0"/>
          <w:numId w:val="1"/>
        </w:numPr>
      </w:pPr>
      <w:proofErr w:type="gramStart"/>
      <w:r w:rsidRPr="00A51E58">
        <w:t>lit</w:t>
      </w:r>
      <w:proofErr w:type="gramEnd"/>
      <w:r w:rsidRPr="00A51E58">
        <w:t xml:space="preserve"> les trois </w:t>
      </w:r>
      <w:proofErr w:type="spellStart"/>
      <w:proofErr w:type="gramStart"/>
      <w:r w:rsidRPr="00A51E58">
        <w:t>CatalogueCity</w:t>
      </w:r>
      <w:proofErr w:type="spellEnd"/>
      <w:r w:rsidRPr="00A51E58">
        <w:t>;</w:t>
      </w:r>
      <w:proofErr w:type="gramEnd"/>
    </w:p>
    <w:p w14:paraId="69785A7B" w14:textId="77777777" w:rsidR="00A51E58" w:rsidRPr="00A51E58" w:rsidRDefault="00A51E58" w:rsidP="00A51E58">
      <w:pPr>
        <w:numPr>
          <w:ilvl w:val="0"/>
          <w:numId w:val="1"/>
        </w:numPr>
      </w:pPr>
      <w:proofErr w:type="gramStart"/>
      <w:r w:rsidRPr="00A51E58">
        <w:t>convertit</w:t>
      </w:r>
      <w:proofErr w:type="gramEnd"/>
      <w:r w:rsidRPr="00A51E58">
        <w:t xml:space="preserve"> leurs coordonnées en Lambert ;</w:t>
      </w:r>
    </w:p>
    <w:p w14:paraId="493407DD" w14:textId="77777777" w:rsidR="00A51E58" w:rsidRPr="00A51E58" w:rsidRDefault="00A51E58" w:rsidP="00A51E58">
      <w:pPr>
        <w:numPr>
          <w:ilvl w:val="0"/>
          <w:numId w:val="1"/>
        </w:numPr>
        <w:rPr>
          <w:lang w:val="en-US"/>
        </w:rPr>
      </w:pPr>
      <w:r w:rsidRPr="00A51E58">
        <w:rPr>
          <w:lang w:val="en-US"/>
        </w:rPr>
        <w:t>appelle build_topology_element_from_catalogue_triangle;</w:t>
      </w:r>
    </w:p>
    <w:p w14:paraId="6C1E7855" w14:textId="77777777" w:rsidR="00A51E58" w:rsidRPr="00A51E58" w:rsidRDefault="00A51E58" w:rsidP="00A51E58">
      <w:pPr>
        <w:numPr>
          <w:ilvl w:val="0"/>
          <w:numId w:val="1"/>
        </w:numPr>
      </w:pPr>
      <w:proofErr w:type="gramStart"/>
      <w:r w:rsidRPr="00A51E58">
        <w:t>stocke</w:t>
      </w:r>
      <w:proofErr w:type="gramEnd"/>
      <w:r w:rsidRPr="00A51E58">
        <w:t xml:space="preserve"> les noms comme labels de sommets et l’ID TRI-* comme </w:t>
      </w:r>
      <w:proofErr w:type="spellStart"/>
      <w:r w:rsidRPr="00A51E58">
        <w:t>source_triangle_id</w:t>
      </w:r>
      <w:proofErr w:type="spellEnd"/>
      <w:r w:rsidRPr="00A51E58">
        <w:t>.</w:t>
      </w:r>
    </w:p>
    <w:p w14:paraId="67FB46EB" w14:textId="77777777" w:rsidR="00A51E58" w:rsidRPr="00A51E58" w:rsidRDefault="00A51E58" w:rsidP="00A51E58">
      <w:r w:rsidRPr="00A51E58">
        <w:t xml:space="preserve">Les snapshots physiques du </w:t>
      </w:r>
      <w:proofErr w:type="spellStart"/>
      <w:r w:rsidRPr="00A51E58">
        <w:t>Core</w:t>
      </w:r>
      <w:proofErr w:type="spellEnd"/>
      <w:r w:rsidRPr="00A51E58">
        <w:t xml:space="preserve"> conservent déjà labels, géométrie locale, poses, </w:t>
      </w:r>
      <w:proofErr w:type="spellStart"/>
      <w:r w:rsidRPr="00A51E58">
        <w:t>attachments</w:t>
      </w:r>
      <w:proofErr w:type="spellEnd"/>
      <w:r w:rsidRPr="00A51E58">
        <w:t xml:space="preserve"> et </w:t>
      </w:r>
      <w:proofErr w:type="spellStart"/>
      <w:r w:rsidRPr="00A51E58">
        <w:t>source_triangle_id</w:t>
      </w:r>
      <w:proofErr w:type="spellEnd"/>
      <w:r w:rsidRPr="00A51E58">
        <w:t xml:space="preserve">. Ainsi, le </w:t>
      </w:r>
      <w:proofErr w:type="spellStart"/>
      <w:r w:rsidRPr="00A51E58">
        <w:t>TopologyWorld</w:t>
      </w:r>
      <w:proofErr w:type="spellEnd"/>
      <w:r w:rsidRPr="00A51E58">
        <w:t xml:space="preserve"> peut être relu sans relire la géométrie Catalogue. C’est l’hypothèse XML, validée avant l’import du snapshot, qui bloque aujourd’hui un ID local.</w:t>
      </w:r>
    </w:p>
    <w:p w14:paraId="2DDC90E5" w14:textId="77777777" w:rsidR="00A51E58" w:rsidRPr="00A51E58" w:rsidRDefault="00A51E58" w:rsidP="00A51E58">
      <w:pPr>
        <w:rPr>
          <w:b/>
          <w:bCs/>
        </w:rPr>
      </w:pPr>
      <w:r w:rsidRPr="00A51E58">
        <w:rPr>
          <w:b/>
          <w:bCs/>
        </w:rPr>
        <w:t>4. DEFORM</w:t>
      </w:r>
    </w:p>
    <w:p w14:paraId="01AF6DC6" w14:textId="77777777" w:rsidR="00A51E58" w:rsidRPr="00A51E58" w:rsidRDefault="00A51E58" w:rsidP="00A51E58">
      <w:r w:rsidRPr="00A51E58">
        <w:t>DEFORM est temporaire et entièrement Catalogue-dépendant :</w:t>
      </w:r>
    </w:p>
    <w:p w14:paraId="4212EA78" w14:textId="77777777" w:rsidR="00A51E58" w:rsidRPr="00A51E58" w:rsidRDefault="00A51E58" w:rsidP="00A51E58">
      <w:pPr>
        <w:numPr>
          <w:ilvl w:val="0"/>
          <w:numId w:val="2"/>
        </w:numPr>
        <w:rPr>
          <w:lang w:val="en-US"/>
        </w:rPr>
      </w:pPr>
      <w:r w:rsidRPr="00A51E58">
        <w:rPr>
          <w:lang w:val="en-US"/>
        </w:rPr>
        <w:t>DeformationUiState conserve city_lambert_overrides: dict[CITY-id, Lambert];</w:t>
      </w:r>
    </w:p>
    <w:p w14:paraId="6AB9D782" w14:textId="77777777" w:rsidR="00A51E58" w:rsidRPr="00A51E58" w:rsidRDefault="00A51E58" w:rsidP="00A51E58">
      <w:pPr>
        <w:numPr>
          <w:ilvl w:val="0"/>
          <w:numId w:val="2"/>
        </w:numPr>
      </w:pPr>
      <w:proofErr w:type="gramStart"/>
      <w:r w:rsidRPr="00A51E58">
        <w:lastRenderedPageBreak/>
        <w:t>l’IHM</w:t>
      </w:r>
      <w:proofErr w:type="gramEnd"/>
      <w:r w:rsidRPr="00A51E58">
        <w:t xml:space="preserve"> reconstitue rôle → ville en relisant le triangle Catalogue ;</w:t>
      </w:r>
    </w:p>
    <w:p w14:paraId="768D85DE" w14:textId="77777777" w:rsidR="00A51E58" w:rsidRPr="00A51E58" w:rsidRDefault="00A51E58" w:rsidP="00A51E58">
      <w:pPr>
        <w:numPr>
          <w:ilvl w:val="0"/>
          <w:numId w:val="2"/>
        </w:numPr>
      </w:pPr>
      <w:proofErr w:type="spellStart"/>
      <w:proofErr w:type="gramStart"/>
      <w:r w:rsidRPr="00A51E58">
        <w:t>simulate</w:t>
      </w:r>
      <w:proofErr w:type="gramEnd"/>
      <w:r w:rsidRPr="00A51E58">
        <w:t>_city_deformation</w:t>
      </w:r>
      <w:proofErr w:type="spellEnd"/>
      <w:r w:rsidRPr="00A51E58">
        <w:t xml:space="preserve"> parcourt tous les éléments, relit leur TRI-*, puis rematérialise les occurrences concernées ;</w:t>
      </w:r>
    </w:p>
    <w:p w14:paraId="2E558837" w14:textId="77777777" w:rsidR="00A51E58" w:rsidRPr="00A51E58" w:rsidRDefault="00A51E58" w:rsidP="00A51E58">
      <w:pPr>
        <w:numPr>
          <w:ilvl w:val="0"/>
          <w:numId w:val="2"/>
        </w:numPr>
      </w:pPr>
      <w:proofErr w:type="gramStart"/>
      <w:r w:rsidRPr="00A51E58">
        <w:t>les</w:t>
      </w:r>
      <w:proofErr w:type="gramEnd"/>
      <w:r w:rsidRPr="00A51E58">
        <w:t xml:space="preserve"> </w:t>
      </w:r>
      <w:proofErr w:type="spellStart"/>
      <w:r w:rsidRPr="00A51E58">
        <w:t>attachments</w:t>
      </w:r>
      <w:proofErr w:type="spellEnd"/>
      <w:r w:rsidRPr="00A51E58">
        <w:t xml:space="preserve">, pivots et ancres restent bien gérés par le </w:t>
      </w:r>
      <w:proofErr w:type="spellStart"/>
      <w:r w:rsidRPr="00A51E58">
        <w:t>Core</w:t>
      </w:r>
      <w:proofErr w:type="spellEnd"/>
      <w:r w:rsidRPr="00A51E58">
        <w:t xml:space="preserve"> ;</w:t>
      </w:r>
    </w:p>
    <w:p w14:paraId="2257757B" w14:textId="77777777" w:rsidR="00A51E58" w:rsidRPr="00A51E58" w:rsidRDefault="00A51E58" w:rsidP="00A51E58">
      <w:pPr>
        <w:numPr>
          <w:ilvl w:val="0"/>
          <w:numId w:val="2"/>
        </w:numPr>
      </w:pPr>
      <w:proofErr w:type="gramStart"/>
      <w:r w:rsidRPr="00A51E58">
        <w:t>la</w:t>
      </w:r>
      <w:proofErr w:type="gramEnd"/>
      <w:r w:rsidRPr="00A51E58">
        <w:t xml:space="preserve"> sortie de DEFORM abandonne systématiquement la session.</w:t>
      </w:r>
    </w:p>
    <w:p w14:paraId="1042BED0" w14:textId="77777777" w:rsidR="00A51E58" w:rsidRPr="00A51E58" w:rsidRDefault="00A51E58" w:rsidP="00A51E58">
      <w:r w:rsidRPr="00A51E58">
        <w:t xml:space="preserve">Cela correspond déjà à une session de travail, mais pas encore à un clone de référentiel scénario : il n’existe ni </w:t>
      </w:r>
      <w:proofErr w:type="spellStart"/>
      <w:r w:rsidRPr="00A51E58">
        <w:t>ScenarioCity</w:t>
      </w:r>
      <w:proofErr w:type="spellEnd"/>
      <w:r w:rsidRPr="00A51E58">
        <w:t xml:space="preserve">, ni </w:t>
      </w:r>
      <w:proofErr w:type="spellStart"/>
      <w:r w:rsidRPr="00A51E58">
        <w:t>ScenarioTriangle</w:t>
      </w:r>
      <w:proofErr w:type="spellEnd"/>
      <w:r w:rsidRPr="00A51E58">
        <w:t>, ni action de validation persistante. Le partage est actuellement implicite : déplacer CITY-001 modifie temporairement toutes ses occurrences.</w:t>
      </w:r>
    </w:p>
    <w:p w14:paraId="6B9EDDD8" w14:textId="77777777" w:rsidR="00A51E58" w:rsidRPr="00A51E58" w:rsidRDefault="00A51E58" w:rsidP="00A51E58">
      <w:r w:rsidRPr="00A51E58">
        <w:t>Écart avec la cible : le partage futur doit être explicite par une même référence SCITY-*, pas déduit d’un ID Catalogue global.</w:t>
      </w:r>
    </w:p>
    <w:p w14:paraId="48B18EB8" w14:textId="77777777" w:rsidR="00A51E58" w:rsidRPr="00A51E58" w:rsidRDefault="00A51E58" w:rsidP="00A51E58">
      <w:pPr>
        <w:rPr>
          <w:b/>
          <w:bCs/>
        </w:rPr>
      </w:pPr>
      <w:r w:rsidRPr="00A51E58">
        <w:rPr>
          <w:b/>
          <w:bCs/>
        </w:rPr>
        <w:t>5. Scénario, hypothèse, AUTO, rangs et duplication</w:t>
      </w:r>
    </w:p>
    <w:p w14:paraId="5EBD0E5F" w14:textId="77777777" w:rsidR="00A51E58" w:rsidRPr="00A51E58" w:rsidRDefault="00A51E58" w:rsidP="00A51E58">
      <w:pPr>
        <w:numPr>
          <w:ilvl w:val="0"/>
          <w:numId w:val="3"/>
        </w:numPr>
      </w:pPr>
      <w:proofErr w:type="spellStart"/>
      <w:r w:rsidRPr="00A51E58">
        <w:t>ScenarioHypothesis</w:t>
      </w:r>
      <w:proofErr w:type="spellEnd"/>
      <w:r w:rsidRPr="00A51E58">
        <w:t xml:space="preserve"> possède déjà sa liste autonome de 32 références, mais les valide toutes par </w:t>
      </w:r>
      <w:proofErr w:type="spellStart"/>
      <w:r w:rsidRPr="00A51E58">
        <w:t>catalogue.get_triangle</w:t>
      </w:r>
      <w:proofErr w:type="spellEnd"/>
      <w:r w:rsidRPr="00A51E58">
        <w:t>.</w:t>
      </w:r>
    </w:p>
    <w:p w14:paraId="15DD3113" w14:textId="77777777" w:rsidR="00A51E58" w:rsidRPr="00A51E58" w:rsidRDefault="00A51E58" w:rsidP="00A51E58">
      <w:pPr>
        <w:numPr>
          <w:ilvl w:val="0"/>
          <w:numId w:val="3"/>
        </w:numPr>
      </w:pPr>
      <w:r w:rsidRPr="00A51E58">
        <w:t xml:space="preserve">Elle est créée depuis un </w:t>
      </w:r>
      <w:proofErr w:type="spellStart"/>
      <w:r w:rsidRPr="00A51E58">
        <w:t>HypothesisTemplate</w:t>
      </w:r>
      <w:proofErr w:type="spellEnd"/>
      <w:r w:rsidRPr="00A51E58">
        <w:t xml:space="preserve"> Catalogue puis reste indépendante du </w:t>
      </w:r>
      <w:proofErr w:type="spellStart"/>
      <w:r w:rsidRPr="00A51E58">
        <w:t>template</w:t>
      </w:r>
      <w:proofErr w:type="spellEnd"/>
      <w:r w:rsidRPr="00A51E58">
        <w:t>.</w:t>
      </w:r>
    </w:p>
    <w:p w14:paraId="61B06238" w14:textId="77777777" w:rsidR="00A51E58" w:rsidRPr="00A51E58" w:rsidRDefault="00A51E58" w:rsidP="00A51E58">
      <w:pPr>
        <w:numPr>
          <w:ilvl w:val="0"/>
          <w:numId w:val="3"/>
        </w:numPr>
      </w:pPr>
      <w:r w:rsidRPr="00A51E58">
        <w:t>L’éditeur d’hypothèse ne propose que les triangles Catalogue.</w:t>
      </w:r>
    </w:p>
    <w:p w14:paraId="46B4E0A6" w14:textId="77777777" w:rsidR="00A51E58" w:rsidRPr="00A51E58" w:rsidRDefault="00A51E58" w:rsidP="00A51E58">
      <w:pPr>
        <w:numPr>
          <w:ilvl w:val="0"/>
          <w:numId w:val="3"/>
        </w:numPr>
      </w:pPr>
      <w:r w:rsidRPr="00A51E58">
        <w:t>L’ajout manuel, le quadrilatère manuel et AUTO relisent directement les triangles pour matérialiser ou vérifier base/ouverture.</w:t>
      </w:r>
    </w:p>
    <w:p w14:paraId="241B2622" w14:textId="77777777" w:rsidR="00A51E58" w:rsidRPr="00A51E58" w:rsidRDefault="00A51E58" w:rsidP="00A51E58">
      <w:pPr>
        <w:numPr>
          <w:ilvl w:val="0"/>
          <w:numId w:val="3"/>
        </w:numPr>
      </w:pPr>
      <w:r w:rsidRPr="00A51E58">
        <w:t xml:space="preserve">Les labels T1, T2, etc. viennent du rapprochement </w:t>
      </w:r>
      <w:proofErr w:type="spellStart"/>
      <w:r w:rsidRPr="00A51E58">
        <w:t>source_triangle_id</w:t>
      </w:r>
      <w:proofErr w:type="spellEnd"/>
      <w:r w:rsidRPr="00A51E58">
        <w:t xml:space="preserve"> ↔ rang d’hypothèse : ce mécanisme est réutilisable avec des STRI-*.</w:t>
      </w:r>
    </w:p>
    <w:p w14:paraId="4092BA6C" w14:textId="77777777" w:rsidR="00A51E58" w:rsidRPr="00A51E58" w:rsidRDefault="00A51E58" w:rsidP="00A51E58">
      <w:pPr>
        <w:numPr>
          <w:ilvl w:val="0"/>
          <w:numId w:val="3"/>
        </w:numPr>
      </w:pPr>
      <w:r w:rsidRPr="00A51E58">
        <w:t>La liste des triangles affiche aujourd’hui base et lumière en relisant le Catalogue.</w:t>
      </w:r>
    </w:p>
    <w:p w14:paraId="5806936E" w14:textId="77777777" w:rsidR="00A51E58" w:rsidRPr="00A51E58" w:rsidRDefault="00A51E58" w:rsidP="00A51E58">
      <w:pPr>
        <w:numPr>
          <w:ilvl w:val="0"/>
          <w:numId w:val="3"/>
        </w:numPr>
      </w:pPr>
      <w:r w:rsidRPr="00A51E58">
        <w:t>_</w:t>
      </w:r>
      <w:proofErr w:type="spellStart"/>
      <w:r w:rsidRPr="00A51E58">
        <w:t>scenario_duplicate</w:t>
      </w:r>
      <w:proofErr w:type="spellEnd"/>
      <w:r w:rsidRPr="00A51E58">
        <w:t xml:space="preserve"> clone l’hypothèse et le monde, mais il n’y a aucun référentiel local à cloner.</w:t>
      </w:r>
    </w:p>
    <w:p w14:paraId="0F52C6C5" w14:textId="77777777" w:rsidR="00A51E58" w:rsidRPr="00A51E58" w:rsidRDefault="00A51E58" w:rsidP="00A51E58">
      <w:r w:rsidRPr="00A51E58">
        <w:t xml:space="preserve">Règle cible : une hypothèse doit contenir des </w:t>
      </w:r>
      <w:proofErr w:type="spellStart"/>
      <w:r w:rsidRPr="00A51E58">
        <w:t>triangle_ref_id</w:t>
      </w:r>
      <w:proofErr w:type="spellEnd"/>
      <w:r w:rsidRPr="00A51E58">
        <w:t xml:space="preserve">, pas des « IDs Catalogue ». La validation de </w:t>
      </w:r>
      <w:proofErr w:type="spellStart"/>
      <w:r w:rsidRPr="00A51E58">
        <w:t>paire</w:t>
      </w:r>
      <w:proofErr w:type="spellEnd"/>
      <w:r w:rsidRPr="00A51E58">
        <w:t xml:space="preserve"> compare alors les </w:t>
      </w:r>
      <w:proofErr w:type="spellStart"/>
      <w:r w:rsidRPr="00A51E58">
        <w:t>base_city_ref_id</w:t>
      </w:r>
      <w:proofErr w:type="spellEnd"/>
      <w:r w:rsidRPr="00A51E58">
        <w:t xml:space="preserve"> résolus.</w:t>
      </w:r>
    </w:p>
    <w:p w14:paraId="75A024F1" w14:textId="77777777" w:rsidR="00A51E58" w:rsidRPr="00A51E58" w:rsidRDefault="00A51E58" w:rsidP="00A51E58">
      <w:pPr>
        <w:rPr>
          <w:b/>
          <w:bCs/>
        </w:rPr>
      </w:pPr>
      <w:r w:rsidRPr="00A51E58">
        <w:rPr>
          <w:b/>
          <w:bCs/>
        </w:rPr>
        <w:t>6. XML</w:t>
      </w:r>
    </w:p>
    <w:p w14:paraId="1BB6264B" w14:textId="77777777" w:rsidR="00A51E58" w:rsidRPr="00A51E58" w:rsidRDefault="00A51E58" w:rsidP="00A51E58">
      <w:r w:rsidRPr="00A51E58">
        <w:t>Format actuel v5 :</w:t>
      </w:r>
    </w:p>
    <w:p w14:paraId="35E7BEB9" w14:textId="77777777" w:rsidR="00A51E58" w:rsidRPr="00A51E58" w:rsidRDefault="00A51E58" w:rsidP="00A51E58">
      <w:pPr>
        <w:numPr>
          <w:ilvl w:val="0"/>
          <w:numId w:val="4"/>
        </w:numPr>
      </w:pPr>
      <w:r w:rsidRPr="00A51E58">
        <w:t>&lt;</w:t>
      </w:r>
      <w:proofErr w:type="spellStart"/>
      <w:proofErr w:type="gramStart"/>
      <w:r w:rsidRPr="00A51E58">
        <w:t>topoSnapshot</w:t>
      </w:r>
      <w:proofErr w:type="spellEnd"/>
      <w:proofErr w:type="gramEnd"/>
      <w:r w:rsidRPr="00A51E58">
        <w:t xml:space="preserve">&gt; contient déjà la géométrie </w:t>
      </w:r>
      <w:proofErr w:type="spellStart"/>
      <w:r w:rsidRPr="00A51E58">
        <w:t>Core</w:t>
      </w:r>
      <w:proofErr w:type="spellEnd"/>
      <w:r w:rsidRPr="00A51E58">
        <w:t xml:space="preserve"> complète ;</w:t>
      </w:r>
    </w:p>
    <w:p w14:paraId="168C90E2" w14:textId="77777777" w:rsidR="00A51E58" w:rsidRPr="00A51E58" w:rsidRDefault="00A51E58" w:rsidP="00A51E58">
      <w:pPr>
        <w:numPr>
          <w:ilvl w:val="0"/>
          <w:numId w:val="4"/>
        </w:numPr>
      </w:pPr>
      <w:r w:rsidRPr="00A51E58">
        <w:t>&lt;</w:t>
      </w:r>
      <w:proofErr w:type="spellStart"/>
      <w:proofErr w:type="gramStart"/>
      <w:r w:rsidRPr="00A51E58">
        <w:t>hypothesis</w:t>
      </w:r>
      <w:proofErr w:type="spellEnd"/>
      <w:proofErr w:type="gramEnd"/>
      <w:r w:rsidRPr="00A51E58">
        <w:t xml:space="preserve">&gt; stocke les 32 </w:t>
      </w:r>
      <w:proofErr w:type="spellStart"/>
      <w:proofErr w:type="gramStart"/>
      <w:r w:rsidRPr="00A51E58">
        <w:t>triangleId</w:t>
      </w:r>
      <w:proofErr w:type="spellEnd"/>
      <w:r w:rsidRPr="00A51E58">
        <w:t>;</w:t>
      </w:r>
      <w:proofErr w:type="gramEnd"/>
    </w:p>
    <w:p w14:paraId="299EE121" w14:textId="77777777" w:rsidR="00A51E58" w:rsidRPr="00A51E58" w:rsidRDefault="00A51E58" w:rsidP="00A51E58">
      <w:pPr>
        <w:numPr>
          <w:ilvl w:val="0"/>
          <w:numId w:val="4"/>
        </w:numPr>
      </w:pPr>
      <w:r w:rsidRPr="00A51E58">
        <w:t>_</w:t>
      </w:r>
      <w:proofErr w:type="spellStart"/>
      <w:r w:rsidRPr="00A51E58">
        <w:t>save_scenario_hypothesis</w:t>
      </w:r>
      <w:proofErr w:type="spellEnd"/>
      <w:r w:rsidRPr="00A51E58">
        <w:t xml:space="preserve"> et _</w:t>
      </w:r>
      <w:proofErr w:type="spellStart"/>
      <w:r w:rsidRPr="00A51E58">
        <w:t>load_scenario_hypothesis</w:t>
      </w:r>
      <w:proofErr w:type="spellEnd"/>
      <w:r w:rsidRPr="00A51E58">
        <w:t xml:space="preserve"> appellent </w:t>
      </w:r>
      <w:proofErr w:type="spellStart"/>
      <w:r w:rsidRPr="00A51E58">
        <w:t>ScenarioHypothesis.validate</w:t>
      </w:r>
      <w:proofErr w:type="spellEnd"/>
      <w:r w:rsidRPr="00A51E58">
        <w:t>(catalogue).</w:t>
      </w:r>
    </w:p>
    <w:p w14:paraId="4F2F7D36" w14:textId="77777777" w:rsidR="00A51E58" w:rsidRPr="00A51E58" w:rsidRDefault="00A51E58" w:rsidP="00A51E58">
      <w:r w:rsidRPr="00A51E58">
        <w:t>Conséquences :</w:t>
      </w:r>
    </w:p>
    <w:p w14:paraId="6BE372BB" w14:textId="77777777" w:rsidR="00A51E58" w:rsidRPr="00A51E58" w:rsidRDefault="00A51E58" w:rsidP="00A51E58">
      <w:pPr>
        <w:numPr>
          <w:ilvl w:val="0"/>
          <w:numId w:val="5"/>
        </w:numPr>
      </w:pPr>
      <w:proofErr w:type="gramStart"/>
      <w:r w:rsidRPr="00A51E58">
        <w:t>le</w:t>
      </w:r>
      <w:proofErr w:type="gramEnd"/>
      <w:r w:rsidRPr="00A51E58">
        <w:t xml:space="preserve"> snapshot pourrait contenir STRI-* sans difficulté ;</w:t>
      </w:r>
    </w:p>
    <w:p w14:paraId="0FB56247" w14:textId="77777777" w:rsidR="00A51E58" w:rsidRPr="00A51E58" w:rsidRDefault="00A51E58" w:rsidP="00A51E58">
      <w:pPr>
        <w:numPr>
          <w:ilvl w:val="0"/>
          <w:numId w:val="5"/>
        </w:numPr>
      </w:pPr>
      <w:proofErr w:type="gramStart"/>
      <w:r w:rsidRPr="00A51E58">
        <w:t>le</w:t>
      </w:r>
      <w:proofErr w:type="gramEnd"/>
      <w:r w:rsidRPr="00A51E58">
        <w:t xml:space="preserve"> chargement échouerait avant import à cause de la validation Catalogue ;</w:t>
      </w:r>
    </w:p>
    <w:p w14:paraId="3C87F876" w14:textId="77777777" w:rsidR="00A51E58" w:rsidRPr="00A51E58" w:rsidRDefault="00A51E58" w:rsidP="00A51E58">
      <w:pPr>
        <w:numPr>
          <w:ilvl w:val="0"/>
          <w:numId w:val="5"/>
        </w:numPr>
      </w:pPr>
      <w:proofErr w:type="gramStart"/>
      <w:r w:rsidRPr="00A51E58">
        <w:t>aucun</w:t>
      </w:r>
      <w:proofErr w:type="gramEnd"/>
      <w:r w:rsidRPr="00A51E58">
        <w:t xml:space="preserve"> bloc XML ne peut aujourd’hui contenir des villes/triangles locaux ;</w:t>
      </w:r>
    </w:p>
    <w:p w14:paraId="4753A953" w14:textId="77777777" w:rsidR="00A51E58" w:rsidRPr="00A51E58" w:rsidRDefault="00A51E58" w:rsidP="00A51E58">
      <w:pPr>
        <w:numPr>
          <w:ilvl w:val="0"/>
          <w:numId w:val="5"/>
        </w:numPr>
      </w:pPr>
      <w:proofErr w:type="gramStart"/>
      <w:r w:rsidRPr="00A51E58">
        <w:lastRenderedPageBreak/>
        <w:t>les</w:t>
      </w:r>
      <w:proofErr w:type="gramEnd"/>
      <w:r w:rsidRPr="00A51E58">
        <w:t xml:space="preserve"> anciens XML doivent être chargés avec un ScenarioReference vide : tous leurs TRI-* continueront alors à être résolus par </w:t>
      </w:r>
      <w:proofErr w:type="spellStart"/>
      <w:r w:rsidRPr="00A51E58">
        <w:t>fallback</w:t>
      </w:r>
      <w:proofErr w:type="spellEnd"/>
      <w:r w:rsidRPr="00A51E58">
        <w:t xml:space="preserve"> Catalogue.</w:t>
      </w:r>
    </w:p>
    <w:p w14:paraId="6F93A28D" w14:textId="77777777" w:rsidR="00A51E58" w:rsidRPr="00A51E58" w:rsidRDefault="00A51E58" w:rsidP="00A51E58">
      <w:r w:rsidRPr="00A51E58">
        <w:t xml:space="preserve">Les balises restent un sujet séparé : </w:t>
      </w:r>
      <w:proofErr w:type="spellStart"/>
      <w:r w:rsidRPr="00A51E58">
        <w:t>BeaconWorldResolver</w:t>
      </w:r>
      <w:proofErr w:type="spellEnd"/>
      <w:r w:rsidRPr="00A51E58">
        <w:t xml:space="preserve"> résout BEA-* vers une ville Catalogue. Une SCITY-* ne peut donc pas devenir une balise sans élargir explicitement ce périmètre.</w:t>
      </w:r>
    </w:p>
    <w:p w14:paraId="0DCFED6B" w14:textId="77777777" w:rsidR="00A51E58" w:rsidRPr="00A51E58" w:rsidRDefault="00A51E58" w:rsidP="00A51E58">
      <w:pPr>
        <w:rPr>
          <w:b/>
          <w:bCs/>
        </w:rPr>
      </w:pPr>
      <w:r w:rsidRPr="00A51E58">
        <w:rPr>
          <w:b/>
          <w:bCs/>
        </w:rPr>
        <w:t>7. Architecture cible proposée</w:t>
      </w:r>
    </w:p>
    <w:p w14:paraId="7CD3CE73" w14:textId="77777777" w:rsidR="00A51E58" w:rsidRPr="00A51E58" w:rsidRDefault="00A51E58" w:rsidP="00A51E58">
      <w:r w:rsidRPr="00A51E58">
        <w:t>Catalogue</w:t>
      </w:r>
    </w:p>
    <w:p w14:paraId="64A414E6" w14:textId="77777777" w:rsidR="00A51E58" w:rsidRPr="00A51E58" w:rsidRDefault="00A51E58" w:rsidP="00A51E58">
      <w:r w:rsidRPr="00A51E58">
        <w:t xml:space="preserve">  </w:t>
      </w:r>
      <w:proofErr w:type="spellStart"/>
      <w:r w:rsidRPr="00A51E58">
        <w:t>CatalogueCity</w:t>
      </w:r>
      <w:proofErr w:type="spellEnd"/>
      <w:r w:rsidRPr="00A51E58">
        <w:t xml:space="preserve"> / </w:t>
      </w:r>
      <w:proofErr w:type="spellStart"/>
      <w:r w:rsidRPr="00A51E58">
        <w:t>CatalogueTriangle</w:t>
      </w:r>
      <w:proofErr w:type="spellEnd"/>
      <w:r w:rsidRPr="00A51E58">
        <w:t xml:space="preserve"> / </w:t>
      </w:r>
      <w:proofErr w:type="spellStart"/>
      <w:r w:rsidRPr="00A51E58">
        <w:t>templates</w:t>
      </w:r>
      <w:proofErr w:type="spellEnd"/>
      <w:r w:rsidRPr="00A51E58">
        <w:t xml:space="preserve"> / balises</w:t>
      </w:r>
    </w:p>
    <w:p w14:paraId="05C2B6F7" w14:textId="77777777" w:rsidR="00A51E58" w:rsidRPr="00A51E58" w:rsidRDefault="00A51E58" w:rsidP="00A51E58">
      <w:r w:rsidRPr="00A51E58">
        <w:t xml:space="preserve">             │</w:t>
      </w:r>
    </w:p>
    <w:p w14:paraId="19F1DB6E" w14:textId="77777777" w:rsidR="00A51E58" w:rsidRPr="00A51E58" w:rsidRDefault="00A51E58" w:rsidP="00A51E58">
      <w:r w:rsidRPr="00A51E58">
        <w:t xml:space="preserve">             </w:t>
      </w:r>
      <w:r w:rsidRPr="00A51E58">
        <w:rPr>
          <w:rFonts w:ascii="Arial" w:hAnsi="Arial" w:cs="Arial"/>
        </w:rPr>
        <w:t>▼</w:t>
      </w:r>
    </w:p>
    <w:p w14:paraId="6E7BB930" w14:textId="77777777" w:rsidR="00A51E58" w:rsidRPr="00A51E58" w:rsidRDefault="00A51E58" w:rsidP="00A51E58">
      <w:proofErr w:type="spellStart"/>
      <w:r w:rsidRPr="00A51E58">
        <w:t>GeometryReferenceResolver</w:t>
      </w:r>
      <w:proofErr w:type="spellEnd"/>
      <w:r w:rsidRPr="00A51E58">
        <w:t xml:space="preserve"> ───────────</w:t>
      </w:r>
      <w:r w:rsidRPr="00A51E58">
        <w:rPr>
          <w:rFonts w:ascii="Arial" w:hAnsi="Arial" w:cs="Arial"/>
        </w:rPr>
        <w:t>►</w:t>
      </w:r>
      <w:r w:rsidRPr="00A51E58">
        <w:t xml:space="preserve"> consommateurs g</w:t>
      </w:r>
      <w:r w:rsidRPr="00A51E58">
        <w:rPr>
          <w:rFonts w:ascii="Calibri" w:hAnsi="Calibri" w:cs="Calibri"/>
        </w:rPr>
        <w:t>é</w:t>
      </w:r>
      <w:r w:rsidRPr="00A51E58">
        <w:t>om</w:t>
      </w:r>
      <w:r w:rsidRPr="00A51E58">
        <w:rPr>
          <w:rFonts w:ascii="Calibri" w:hAnsi="Calibri" w:cs="Calibri"/>
        </w:rPr>
        <w:t>é</w:t>
      </w:r>
      <w:r w:rsidRPr="00A51E58">
        <w:t>triques</w:t>
      </w:r>
    </w:p>
    <w:p w14:paraId="1B7C696A" w14:textId="77777777" w:rsidR="00A51E58" w:rsidRPr="00A51E58" w:rsidRDefault="00A51E58" w:rsidP="00A51E58">
      <w:r w:rsidRPr="00A51E58">
        <w:t xml:space="preserve">             </w:t>
      </w:r>
      <w:r w:rsidRPr="00A51E58">
        <w:rPr>
          <w:rFonts w:ascii="Arial" w:hAnsi="Arial" w:cs="Arial"/>
        </w:rPr>
        <w:t>▲</w:t>
      </w:r>
      <w:r w:rsidRPr="00A51E58">
        <w:t xml:space="preserve">                              - sc</w:t>
      </w:r>
      <w:r w:rsidRPr="00A51E58">
        <w:rPr>
          <w:rFonts w:ascii="Calibri" w:hAnsi="Calibri" w:cs="Calibri"/>
        </w:rPr>
        <w:t>é</w:t>
      </w:r>
      <w:r w:rsidRPr="00A51E58">
        <w:t>nario</w:t>
      </w:r>
    </w:p>
    <w:p w14:paraId="0EE4CE78" w14:textId="77777777" w:rsidR="00A51E58" w:rsidRPr="00A51E58" w:rsidRDefault="00A51E58" w:rsidP="00A51E58">
      <w:r w:rsidRPr="00A51E58">
        <w:t xml:space="preserve">             │                              - AUTO</w:t>
      </w:r>
    </w:p>
    <w:p w14:paraId="7AD18597" w14:textId="77777777" w:rsidR="00A51E58" w:rsidRPr="00A51E58" w:rsidRDefault="00A51E58" w:rsidP="00A51E58">
      <w:proofErr w:type="spellStart"/>
      <w:r w:rsidRPr="00A51E58">
        <w:t>ScenarioAssemblage</w:t>
      </w:r>
      <w:proofErr w:type="spellEnd"/>
      <w:r w:rsidRPr="00A51E58">
        <w:t xml:space="preserve">                        - DEFORM</w:t>
      </w:r>
    </w:p>
    <w:p w14:paraId="52FEF44E" w14:textId="77777777" w:rsidR="00A51E58" w:rsidRPr="00A51E58" w:rsidRDefault="00A51E58" w:rsidP="00A51E58">
      <w:r w:rsidRPr="00A51E58">
        <w:t xml:space="preserve">  └─ ScenarioReference                    - IHM / labels</w:t>
      </w:r>
    </w:p>
    <w:p w14:paraId="19EF3752" w14:textId="77777777" w:rsidR="00A51E58" w:rsidRPr="00A51E58" w:rsidRDefault="00A51E58" w:rsidP="00A51E58">
      <w:r w:rsidRPr="00A51E58">
        <w:t xml:space="preserve">       </w:t>
      </w:r>
      <w:r w:rsidRPr="00A51E58">
        <w:rPr>
          <w:rFonts w:ascii="MS Gothic" w:eastAsia="MS Gothic" w:hAnsi="MS Gothic" w:cs="MS Gothic" w:hint="eastAsia"/>
        </w:rPr>
        <w:t>├</w:t>
      </w:r>
      <w:r w:rsidRPr="00A51E58">
        <w:rPr>
          <w:rFonts w:ascii="Calibri" w:hAnsi="Calibri" w:cs="Calibri"/>
        </w:rPr>
        <w:t>─</w:t>
      </w:r>
      <w:r w:rsidRPr="00A51E58">
        <w:t xml:space="preserve"> </w:t>
      </w:r>
      <w:proofErr w:type="spellStart"/>
      <w:r w:rsidRPr="00A51E58">
        <w:t>ScenarioCity</w:t>
      </w:r>
      <w:proofErr w:type="spellEnd"/>
      <w:r w:rsidRPr="00A51E58">
        <w:t xml:space="preserve">                    - mat</w:t>
      </w:r>
      <w:r w:rsidRPr="00A51E58">
        <w:rPr>
          <w:rFonts w:ascii="Calibri" w:hAnsi="Calibri" w:cs="Calibri"/>
        </w:rPr>
        <w:t>é</w:t>
      </w:r>
      <w:r w:rsidRPr="00A51E58">
        <w:t>rialisation</w:t>
      </w:r>
    </w:p>
    <w:p w14:paraId="0929F63F" w14:textId="77777777" w:rsidR="00A51E58" w:rsidRPr="00A51E58" w:rsidRDefault="00A51E58" w:rsidP="00A51E58">
      <w:r w:rsidRPr="00A51E58">
        <w:t xml:space="preserve">       └─ </w:t>
      </w:r>
      <w:proofErr w:type="spellStart"/>
      <w:r w:rsidRPr="00A51E58">
        <w:t>ScenarioTriangle</w:t>
      </w:r>
      <w:proofErr w:type="spellEnd"/>
    </w:p>
    <w:p w14:paraId="29D87DDE" w14:textId="77777777" w:rsidR="00A51E58" w:rsidRPr="00A51E58" w:rsidRDefault="00A51E58" w:rsidP="00A51E58">
      <w:r w:rsidRPr="00A51E58">
        <w:t xml:space="preserve">             │</w:t>
      </w:r>
    </w:p>
    <w:p w14:paraId="71618337" w14:textId="77777777" w:rsidR="00A51E58" w:rsidRPr="00A51E58" w:rsidRDefault="00A51E58" w:rsidP="00A51E58">
      <w:r w:rsidRPr="00A51E58">
        <w:t xml:space="preserve">             </w:t>
      </w:r>
      <w:r w:rsidRPr="00A51E58">
        <w:rPr>
          <w:rFonts w:ascii="Arial" w:hAnsi="Arial" w:cs="Arial"/>
        </w:rPr>
        <w:t>▼</w:t>
      </w:r>
    </w:p>
    <w:p w14:paraId="44F3BF74" w14:textId="77777777" w:rsidR="00A51E58" w:rsidRPr="00A51E58" w:rsidRDefault="00A51E58" w:rsidP="00A51E58">
      <w:r w:rsidRPr="00A51E58">
        <w:t xml:space="preserve">       </w:t>
      </w:r>
      <w:proofErr w:type="spellStart"/>
      <w:r w:rsidRPr="00A51E58">
        <w:t>TopologyElement</w:t>
      </w:r>
      <w:proofErr w:type="spellEnd"/>
      <w:r w:rsidRPr="00A51E58">
        <w:t xml:space="preserve"> matérialisé</w:t>
      </w:r>
    </w:p>
    <w:p w14:paraId="5604A353" w14:textId="77777777" w:rsidR="00A51E58" w:rsidRPr="00A51E58" w:rsidRDefault="00A51E58" w:rsidP="00A51E58">
      <w:r w:rsidRPr="00A51E58">
        <w:t xml:space="preserve">             │</w:t>
      </w:r>
    </w:p>
    <w:p w14:paraId="0AFA8D5C" w14:textId="77777777" w:rsidR="00A51E58" w:rsidRPr="00A51E58" w:rsidRDefault="00A51E58" w:rsidP="00A51E58">
      <w:r w:rsidRPr="00A51E58">
        <w:t xml:space="preserve">             </w:t>
      </w:r>
      <w:r w:rsidRPr="00A51E58">
        <w:rPr>
          <w:rFonts w:ascii="Arial" w:hAnsi="Arial" w:cs="Arial"/>
        </w:rPr>
        <w:t>▼</w:t>
      </w:r>
    </w:p>
    <w:p w14:paraId="490DAC9B" w14:textId="77777777" w:rsidR="00A51E58" w:rsidRPr="00A51E58" w:rsidRDefault="00A51E58" w:rsidP="00A51E58">
      <w:r w:rsidRPr="00A51E58">
        <w:t xml:space="preserve">       </w:t>
      </w:r>
      <w:proofErr w:type="spellStart"/>
      <w:r w:rsidRPr="00A51E58">
        <w:t>TopologyWorld</w:t>
      </w:r>
      <w:proofErr w:type="spellEnd"/>
    </w:p>
    <w:p w14:paraId="2CA39A44" w14:textId="77777777" w:rsidR="00A51E58" w:rsidRPr="00A51E58" w:rsidRDefault="00A51E58" w:rsidP="00A51E58">
      <w:r w:rsidRPr="00A51E58">
        <w:t xml:space="preserve">       </w:t>
      </w:r>
      <w:proofErr w:type="gramStart"/>
      <w:r w:rsidRPr="00A51E58">
        <w:t>poses</w:t>
      </w:r>
      <w:proofErr w:type="gramEnd"/>
      <w:r w:rsidRPr="00A51E58">
        <w:t xml:space="preserve"> / </w:t>
      </w:r>
      <w:proofErr w:type="spellStart"/>
      <w:r w:rsidRPr="00A51E58">
        <w:t>attachments</w:t>
      </w:r>
      <w:proofErr w:type="spellEnd"/>
      <w:r w:rsidRPr="00A51E58">
        <w:t xml:space="preserve"> / ancres</w:t>
      </w:r>
    </w:p>
    <w:p w14:paraId="1B61E205" w14:textId="77777777" w:rsidR="00A51E58" w:rsidRPr="00A51E58" w:rsidRDefault="00A51E58" w:rsidP="00A51E58">
      <w:r w:rsidRPr="00A51E58">
        <w:t xml:space="preserve">ScenarioReference est possédé par </w:t>
      </w:r>
      <w:proofErr w:type="spellStart"/>
      <w:r w:rsidRPr="00A51E58">
        <w:t>ScenarioAssemblage</w:t>
      </w:r>
      <w:proofErr w:type="spellEnd"/>
      <w:r w:rsidRPr="00A51E58">
        <w:t>, cloné lors de la duplication et pour la session DEFORM. Il ne contient que les deltas locaux : aucune copie des 32 triangles Catalogue.</w:t>
      </w:r>
    </w:p>
    <w:p w14:paraId="15289FF4" w14:textId="77777777" w:rsidR="00A51E58" w:rsidRPr="00A51E58" w:rsidRDefault="00A51E58" w:rsidP="00A51E58">
      <w:pPr>
        <w:rPr>
          <w:lang w:val="en-US"/>
        </w:rPr>
      </w:pPr>
      <w:r w:rsidRPr="00A51E58">
        <w:rPr>
          <w:lang w:val="en-US"/>
        </w:rPr>
        <w:t>Modèles proposés :</w:t>
      </w:r>
    </w:p>
    <w:p w14:paraId="528D07B7" w14:textId="77777777" w:rsidR="00A51E58" w:rsidRPr="00A51E58" w:rsidRDefault="00A51E58" w:rsidP="00A51E58">
      <w:pPr>
        <w:rPr>
          <w:lang w:val="en-US"/>
        </w:rPr>
      </w:pPr>
      <w:r w:rsidRPr="00A51E58">
        <w:rPr>
          <w:lang w:val="en-US"/>
        </w:rPr>
        <w:t>ScenarioCity(</w:t>
      </w:r>
    </w:p>
    <w:p w14:paraId="076DDA8A" w14:textId="77777777" w:rsidR="00A51E58" w:rsidRPr="00A51E58" w:rsidRDefault="00A51E58" w:rsidP="00A51E58">
      <w:pPr>
        <w:rPr>
          <w:lang w:val="en-US"/>
        </w:rPr>
      </w:pPr>
      <w:r w:rsidRPr="00A51E58">
        <w:rPr>
          <w:lang w:val="en-US"/>
        </w:rPr>
        <w:t xml:space="preserve">    city_ref_id: str,                 # SCITY-0001</w:t>
      </w:r>
    </w:p>
    <w:p w14:paraId="1C65988E" w14:textId="77777777" w:rsidR="00A51E58" w:rsidRPr="00A51E58" w:rsidRDefault="00A51E58" w:rsidP="00A51E58">
      <w:r w:rsidRPr="00A51E58">
        <w:rPr>
          <w:lang w:val="en-US"/>
        </w:rPr>
        <w:t xml:space="preserve">    </w:t>
      </w:r>
      <w:proofErr w:type="spellStart"/>
      <w:proofErr w:type="gramStart"/>
      <w:r w:rsidRPr="00A51E58">
        <w:t>name</w:t>
      </w:r>
      <w:proofErr w:type="spellEnd"/>
      <w:r w:rsidRPr="00A51E58">
        <w:t>:</w:t>
      </w:r>
      <w:proofErr w:type="gramEnd"/>
      <w:r w:rsidRPr="00A51E58">
        <w:t xml:space="preserve"> </w:t>
      </w:r>
      <w:proofErr w:type="spellStart"/>
      <w:r w:rsidRPr="00A51E58">
        <w:t>str</w:t>
      </w:r>
      <w:proofErr w:type="spellEnd"/>
      <w:r w:rsidRPr="00A51E58">
        <w:t>,</w:t>
      </w:r>
    </w:p>
    <w:p w14:paraId="009A50D0" w14:textId="77777777" w:rsidR="00A51E58" w:rsidRPr="00A51E58" w:rsidRDefault="00A51E58" w:rsidP="00A51E58">
      <w:r w:rsidRPr="00A51E58">
        <w:t xml:space="preserve">    ... coordonnées canoniques ...,</w:t>
      </w:r>
    </w:p>
    <w:p w14:paraId="3B1AEB25" w14:textId="77777777" w:rsidR="00A51E58" w:rsidRPr="00A51E58" w:rsidRDefault="00A51E58" w:rsidP="00A51E58">
      <w:r w:rsidRPr="00A51E58">
        <w:t xml:space="preserve">    </w:t>
      </w:r>
      <w:proofErr w:type="spellStart"/>
      <w:proofErr w:type="gramStart"/>
      <w:r w:rsidRPr="00A51E58">
        <w:t>catalogue</w:t>
      </w:r>
      <w:proofErr w:type="gramEnd"/>
      <w:r w:rsidRPr="00A51E58">
        <w:t>_source_city_</w:t>
      </w:r>
      <w:proofErr w:type="gramStart"/>
      <w:r w:rsidRPr="00A51E58">
        <w:t>id</w:t>
      </w:r>
      <w:proofErr w:type="spellEnd"/>
      <w:r w:rsidRPr="00A51E58">
        <w:t>:</w:t>
      </w:r>
      <w:proofErr w:type="gramEnd"/>
      <w:r w:rsidRPr="00A51E58">
        <w:t xml:space="preserve"> </w:t>
      </w:r>
      <w:proofErr w:type="spellStart"/>
      <w:r w:rsidRPr="00A51E58">
        <w:t>str</w:t>
      </w:r>
      <w:proofErr w:type="spellEnd"/>
      <w:r w:rsidRPr="00A51E58">
        <w:t xml:space="preserve"> | None,</w:t>
      </w:r>
    </w:p>
    <w:p w14:paraId="12BBAB09" w14:textId="77777777" w:rsidR="00A51E58" w:rsidRPr="00A51E58" w:rsidRDefault="00A51E58" w:rsidP="00A51E58">
      <w:pPr>
        <w:rPr>
          <w:lang w:val="en-US"/>
        </w:rPr>
      </w:pPr>
      <w:r w:rsidRPr="00A51E58">
        <w:rPr>
          <w:lang w:val="en-US"/>
        </w:rPr>
        <w:t>)</w:t>
      </w:r>
    </w:p>
    <w:p w14:paraId="449D26E0" w14:textId="77777777" w:rsidR="00A51E58" w:rsidRPr="00A51E58" w:rsidRDefault="00A51E58" w:rsidP="00A51E58">
      <w:pPr>
        <w:rPr>
          <w:lang w:val="en-US"/>
        </w:rPr>
      </w:pPr>
    </w:p>
    <w:p w14:paraId="5BE93877" w14:textId="77777777" w:rsidR="00A51E58" w:rsidRPr="00A51E58" w:rsidRDefault="00A51E58" w:rsidP="00A51E58">
      <w:pPr>
        <w:rPr>
          <w:lang w:val="en-US"/>
        </w:rPr>
      </w:pPr>
      <w:r w:rsidRPr="00A51E58">
        <w:rPr>
          <w:lang w:val="en-US"/>
        </w:rPr>
        <w:t>ScenarioTriangle(</w:t>
      </w:r>
    </w:p>
    <w:p w14:paraId="1D2805F3" w14:textId="77777777" w:rsidR="00A51E58" w:rsidRPr="00A51E58" w:rsidRDefault="00A51E58" w:rsidP="00A51E58">
      <w:pPr>
        <w:rPr>
          <w:lang w:val="en-US"/>
        </w:rPr>
      </w:pPr>
      <w:r w:rsidRPr="00A51E58">
        <w:rPr>
          <w:lang w:val="en-US"/>
        </w:rPr>
        <w:t xml:space="preserve">    triangle_ref_id: str,             # STRI-0001</w:t>
      </w:r>
    </w:p>
    <w:p w14:paraId="2378F127" w14:textId="77777777" w:rsidR="00A51E58" w:rsidRPr="00A51E58" w:rsidRDefault="00A51E58" w:rsidP="00A51E58">
      <w:pPr>
        <w:rPr>
          <w:lang w:val="en-US"/>
        </w:rPr>
      </w:pPr>
      <w:r w:rsidRPr="00A51E58">
        <w:rPr>
          <w:lang w:val="en-US"/>
        </w:rPr>
        <w:t xml:space="preserve">    note: str,</w:t>
      </w:r>
    </w:p>
    <w:p w14:paraId="71C82FA5" w14:textId="77777777" w:rsidR="00A51E58" w:rsidRPr="00A51E58" w:rsidRDefault="00A51E58" w:rsidP="00A51E58">
      <w:pPr>
        <w:rPr>
          <w:lang w:val="en-US"/>
        </w:rPr>
      </w:pPr>
      <w:r w:rsidRPr="00A51E58">
        <w:rPr>
          <w:lang w:val="en-US"/>
        </w:rPr>
        <w:t xml:space="preserve">    opening_city_ref_id: str,         # CITY-* ou SCITY-*</w:t>
      </w:r>
    </w:p>
    <w:p w14:paraId="27D8BBE9" w14:textId="77777777" w:rsidR="00A51E58" w:rsidRPr="00A51E58" w:rsidRDefault="00A51E58" w:rsidP="00A51E58">
      <w:pPr>
        <w:rPr>
          <w:lang w:val="en-US"/>
        </w:rPr>
      </w:pPr>
      <w:r w:rsidRPr="00A51E58">
        <w:rPr>
          <w:lang w:val="en-US"/>
        </w:rPr>
        <w:t xml:space="preserve">    base_city_ref_id: str,</w:t>
      </w:r>
    </w:p>
    <w:p w14:paraId="40ADB3EF" w14:textId="77777777" w:rsidR="00A51E58" w:rsidRPr="00A51E58" w:rsidRDefault="00A51E58" w:rsidP="00A51E58">
      <w:pPr>
        <w:rPr>
          <w:lang w:val="en-US"/>
        </w:rPr>
      </w:pPr>
      <w:r w:rsidRPr="00A51E58">
        <w:rPr>
          <w:lang w:val="en-US"/>
        </w:rPr>
        <w:t xml:space="preserve">    light_city_ref_id: str,</w:t>
      </w:r>
    </w:p>
    <w:p w14:paraId="62DCACF1" w14:textId="77777777" w:rsidR="00A51E58" w:rsidRPr="00A51E58" w:rsidRDefault="00A51E58" w:rsidP="00A51E58">
      <w:r w:rsidRPr="00A51E58">
        <w:rPr>
          <w:lang w:val="en-US"/>
        </w:rPr>
        <w:t xml:space="preserve">    </w:t>
      </w:r>
      <w:proofErr w:type="spellStart"/>
      <w:proofErr w:type="gramStart"/>
      <w:r w:rsidRPr="00A51E58">
        <w:t>catalogue</w:t>
      </w:r>
      <w:proofErr w:type="gramEnd"/>
      <w:r w:rsidRPr="00A51E58">
        <w:t>_source_triangle_</w:t>
      </w:r>
      <w:proofErr w:type="gramStart"/>
      <w:r w:rsidRPr="00A51E58">
        <w:t>id</w:t>
      </w:r>
      <w:proofErr w:type="spellEnd"/>
      <w:r w:rsidRPr="00A51E58">
        <w:t>:</w:t>
      </w:r>
      <w:proofErr w:type="gramEnd"/>
      <w:r w:rsidRPr="00A51E58">
        <w:t xml:space="preserve"> </w:t>
      </w:r>
      <w:proofErr w:type="spellStart"/>
      <w:r w:rsidRPr="00A51E58">
        <w:t>str</w:t>
      </w:r>
      <w:proofErr w:type="spellEnd"/>
      <w:r w:rsidRPr="00A51E58">
        <w:t xml:space="preserve"> | None,</w:t>
      </w:r>
    </w:p>
    <w:p w14:paraId="46E38094" w14:textId="77777777" w:rsidR="00A51E58" w:rsidRPr="00A51E58" w:rsidRDefault="00A51E58" w:rsidP="00A51E58">
      <w:pPr>
        <w:rPr>
          <w:lang w:val="en-US"/>
        </w:rPr>
      </w:pPr>
      <w:r w:rsidRPr="00A51E58">
        <w:rPr>
          <w:lang w:val="en-US"/>
        </w:rPr>
        <w:t>)</w:t>
      </w:r>
    </w:p>
    <w:p w14:paraId="20C87E3E" w14:textId="77777777" w:rsidR="00A51E58" w:rsidRPr="00A51E58" w:rsidRDefault="00A51E58" w:rsidP="00A51E58">
      <w:pPr>
        <w:rPr>
          <w:lang w:val="en-US"/>
        </w:rPr>
      </w:pPr>
    </w:p>
    <w:p w14:paraId="469FC725" w14:textId="77777777" w:rsidR="00A51E58" w:rsidRPr="00A51E58" w:rsidRDefault="00A51E58" w:rsidP="00A51E58">
      <w:pPr>
        <w:rPr>
          <w:lang w:val="en-US"/>
        </w:rPr>
      </w:pPr>
      <w:r w:rsidRPr="00A51E58">
        <w:rPr>
          <w:lang w:val="en-US"/>
        </w:rPr>
        <w:t>ScenarioReference(</w:t>
      </w:r>
    </w:p>
    <w:p w14:paraId="7AA7C03D" w14:textId="77777777" w:rsidR="00A51E58" w:rsidRPr="00A51E58" w:rsidRDefault="00A51E58" w:rsidP="00A51E58">
      <w:pPr>
        <w:rPr>
          <w:lang w:val="en-US"/>
        </w:rPr>
      </w:pPr>
      <w:r w:rsidRPr="00A51E58">
        <w:rPr>
          <w:lang w:val="en-US"/>
        </w:rPr>
        <w:t xml:space="preserve">    cities: dict[str, ScenarioCity],</w:t>
      </w:r>
    </w:p>
    <w:p w14:paraId="1086D049" w14:textId="77777777" w:rsidR="00A51E58" w:rsidRPr="00A51E58" w:rsidRDefault="00A51E58" w:rsidP="00A51E58">
      <w:r w:rsidRPr="00A51E58">
        <w:rPr>
          <w:lang w:val="en-US"/>
        </w:rPr>
        <w:t xml:space="preserve">    </w:t>
      </w:r>
      <w:proofErr w:type="gramStart"/>
      <w:r w:rsidRPr="00A51E58">
        <w:t>triangles:</w:t>
      </w:r>
      <w:proofErr w:type="gramEnd"/>
      <w:r w:rsidRPr="00A51E58">
        <w:t xml:space="preserve"> </w:t>
      </w:r>
      <w:proofErr w:type="gramStart"/>
      <w:r w:rsidRPr="00A51E58">
        <w:t>dict[</w:t>
      </w:r>
      <w:proofErr w:type="spellStart"/>
      <w:proofErr w:type="gramEnd"/>
      <w:r w:rsidRPr="00A51E58">
        <w:t>str</w:t>
      </w:r>
      <w:proofErr w:type="spellEnd"/>
      <w:r w:rsidRPr="00A51E58">
        <w:t xml:space="preserve">, </w:t>
      </w:r>
      <w:proofErr w:type="spellStart"/>
      <w:r w:rsidRPr="00A51E58">
        <w:t>ScenarioTriangle</w:t>
      </w:r>
      <w:proofErr w:type="spellEnd"/>
      <w:r w:rsidRPr="00A51E58">
        <w:t>],</w:t>
      </w:r>
    </w:p>
    <w:p w14:paraId="1EF13832" w14:textId="77777777" w:rsidR="00A51E58" w:rsidRPr="00A51E58" w:rsidRDefault="00A51E58" w:rsidP="00A51E58">
      <w:r w:rsidRPr="00A51E58">
        <w:t>)</w:t>
      </w:r>
    </w:p>
    <w:p w14:paraId="27058811" w14:textId="77777777" w:rsidR="00A51E58" w:rsidRPr="00A51E58" w:rsidRDefault="00A51E58" w:rsidP="00A51E58">
      <w:r w:rsidRPr="00A51E58">
        <w:t xml:space="preserve">Les modèles résolus, non persistants, sont utiles : ils évitent de laisser fuiter </w:t>
      </w:r>
      <w:proofErr w:type="spellStart"/>
      <w:r w:rsidRPr="00A51E58">
        <w:t>CatalogueCity</w:t>
      </w:r>
      <w:proofErr w:type="spellEnd"/>
      <w:r w:rsidRPr="00A51E58">
        <w:t xml:space="preserve"> ou </w:t>
      </w:r>
      <w:proofErr w:type="spellStart"/>
      <w:r w:rsidRPr="00A51E58">
        <w:t>ScenarioCity</w:t>
      </w:r>
      <w:proofErr w:type="spellEnd"/>
      <w:r w:rsidRPr="00A51E58">
        <w:t xml:space="preserve"> dans les consommateurs.</w:t>
      </w:r>
    </w:p>
    <w:p w14:paraId="1A41CCF8" w14:textId="77777777" w:rsidR="00A51E58" w:rsidRPr="00A51E58" w:rsidRDefault="00A51E58" w:rsidP="00A51E58">
      <w:pPr>
        <w:rPr>
          <w:b/>
          <w:bCs/>
          <w:lang w:val="en-US"/>
        </w:rPr>
      </w:pPr>
      <w:r w:rsidRPr="00A51E58">
        <w:rPr>
          <w:b/>
          <w:bCs/>
          <w:lang w:val="en-US"/>
        </w:rPr>
        <w:t>8. API minimale du resolver</w:t>
      </w:r>
    </w:p>
    <w:p w14:paraId="696102EF" w14:textId="77777777" w:rsidR="00A51E58" w:rsidRPr="00A51E58" w:rsidRDefault="00A51E58" w:rsidP="00A51E58">
      <w:pPr>
        <w:rPr>
          <w:lang w:val="en-US"/>
        </w:rPr>
      </w:pPr>
      <w:r w:rsidRPr="00A51E58">
        <w:rPr>
          <w:lang w:val="en-US"/>
        </w:rPr>
        <w:t>class GeometryReferenceResolver:</w:t>
      </w:r>
    </w:p>
    <w:p w14:paraId="49BA778B" w14:textId="77777777" w:rsidR="00A51E58" w:rsidRPr="00A51E58" w:rsidRDefault="00A51E58" w:rsidP="00A51E58">
      <w:pPr>
        <w:rPr>
          <w:lang w:val="en-US"/>
        </w:rPr>
      </w:pPr>
      <w:r w:rsidRPr="00A51E58">
        <w:rPr>
          <w:lang w:val="en-US"/>
        </w:rPr>
        <w:t xml:space="preserve">    def resolve_city(self, city_ref_id: str) -&gt; ResolvedCityDefinition: ...</w:t>
      </w:r>
    </w:p>
    <w:p w14:paraId="1188FED8" w14:textId="77777777" w:rsidR="00A51E58" w:rsidRPr="00A51E58" w:rsidRDefault="00A51E58" w:rsidP="00A51E58">
      <w:pPr>
        <w:rPr>
          <w:lang w:val="en-US"/>
        </w:rPr>
      </w:pPr>
      <w:r w:rsidRPr="00A51E58">
        <w:rPr>
          <w:lang w:val="en-US"/>
        </w:rPr>
        <w:t xml:space="preserve">    def resolve_triangle(self, triangle_ref_id: str) -&gt; ResolvedTriangleDefinition: ...</w:t>
      </w:r>
    </w:p>
    <w:p w14:paraId="4FA554CC" w14:textId="77777777" w:rsidR="00A51E58" w:rsidRPr="00A51E58" w:rsidRDefault="00A51E58" w:rsidP="00A51E58">
      <w:pPr>
        <w:rPr>
          <w:lang w:val="en-US"/>
        </w:rPr>
      </w:pPr>
    </w:p>
    <w:p w14:paraId="14B2F605" w14:textId="77777777" w:rsidR="00A51E58" w:rsidRPr="00A51E58" w:rsidRDefault="00A51E58" w:rsidP="00A51E58">
      <w:pPr>
        <w:rPr>
          <w:lang w:val="en-US"/>
        </w:rPr>
      </w:pPr>
      <w:r w:rsidRPr="00A51E58">
        <w:rPr>
          <w:lang w:val="en-US"/>
        </w:rPr>
        <w:t xml:space="preserve">    def get_city_lambert(self, city_ref_id: str) -&gt; tuple[float, float]: ...</w:t>
      </w:r>
    </w:p>
    <w:p w14:paraId="3094E47A" w14:textId="77777777" w:rsidR="00A51E58" w:rsidRPr="00A51E58" w:rsidRDefault="00A51E58" w:rsidP="00A51E58">
      <w:pPr>
        <w:rPr>
          <w:lang w:val="en-US"/>
        </w:rPr>
      </w:pPr>
      <w:r w:rsidRPr="00A51E58">
        <w:rPr>
          <w:lang w:val="en-US"/>
        </w:rPr>
        <w:t xml:space="preserve">    def city_ref_ids_by_role(</w:t>
      </w:r>
    </w:p>
    <w:p w14:paraId="5B0DDACF" w14:textId="77777777" w:rsidR="00A51E58" w:rsidRPr="00A51E58" w:rsidRDefault="00A51E58" w:rsidP="00A51E58">
      <w:pPr>
        <w:rPr>
          <w:lang w:val="en-US"/>
        </w:rPr>
      </w:pPr>
      <w:r w:rsidRPr="00A51E58">
        <w:rPr>
          <w:lang w:val="en-US"/>
        </w:rPr>
        <w:t xml:space="preserve">        self, triangle_ref_id: str</w:t>
      </w:r>
    </w:p>
    <w:p w14:paraId="3D9023C5" w14:textId="77777777" w:rsidR="00A51E58" w:rsidRPr="00A51E58" w:rsidRDefault="00A51E58" w:rsidP="00A51E58">
      <w:pPr>
        <w:rPr>
          <w:lang w:val="en-US"/>
        </w:rPr>
      </w:pPr>
      <w:r w:rsidRPr="00A51E58">
        <w:rPr>
          <w:lang w:val="en-US"/>
        </w:rPr>
        <w:t xml:space="preserve">    ) -&gt; dict[str, str]: ...</w:t>
      </w:r>
    </w:p>
    <w:p w14:paraId="5DB91DF9" w14:textId="77777777" w:rsidR="00A51E58" w:rsidRPr="00A51E58" w:rsidRDefault="00A51E58" w:rsidP="00A51E58">
      <w:pPr>
        <w:rPr>
          <w:lang w:val="en-US"/>
        </w:rPr>
      </w:pPr>
    </w:p>
    <w:p w14:paraId="21BFB865" w14:textId="77777777" w:rsidR="00A51E58" w:rsidRPr="00A51E58" w:rsidRDefault="00A51E58" w:rsidP="00A51E58">
      <w:pPr>
        <w:rPr>
          <w:lang w:val="en-US"/>
        </w:rPr>
      </w:pPr>
      <w:r w:rsidRPr="00A51E58">
        <w:rPr>
          <w:lang w:val="en-US"/>
        </w:rPr>
        <w:t xml:space="preserve">    def materialize_triangle(</w:t>
      </w:r>
    </w:p>
    <w:p w14:paraId="5311B37C" w14:textId="77777777" w:rsidR="00A51E58" w:rsidRPr="00A51E58" w:rsidRDefault="00A51E58" w:rsidP="00A51E58">
      <w:pPr>
        <w:rPr>
          <w:lang w:val="en-US"/>
        </w:rPr>
      </w:pPr>
      <w:r w:rsidRPr="00A51E58">
        <w:rPr>
          <w:lang w:val="en-US"/>
        </w:rPr>
        <w:t xml:space="preserve">        self,</w:t>
      </w:r>
    </w:p>
    <w:p w14:paraId="691F901C" w14:textId="77777777" w:rsidR="00A51E58" w:rsidRPr="00A51E58" w:rsidRDefault="00A51E58" w:rsidP="00A51E58">
      <w:pPr>
        <w:rPr>
          <w:lang w:val="en-US"/>
        </w:rPr>
      </w:pPr>
      <w:r w:rsidRPr="00A51E58">
        <w:rPr>
          <w:lang w:val="en-US"/>
        </w:rPr>
        <w:t xml:space="preserve">        triangle_ref_id: str,</w:t>
      </w:r>
    </w:p>
    <w:p w14:paraId="7AE869DF" w14:textId="77777777" w:rsidR="00A51E58" w:rsidRPr="00A51E58" w:rsidRDefault="00A51E58" w:rsidP="00A51E58">
      <w:pPr>
        <w:rPr>
          <w:lang w:val="en-US"/>
        </w:rPr>
      </w:pPr>
      <w:r w:rsidRPr="00A51E58">
        <w:rPr>
          <w:lang w:val="en-US"/>
        </w:rPr>
        <w:t xml:space="preserve">        *,</w:t>
      </w:r>
    </w:p>
    <w:p w14:paraId="413278D6" w14:textId="77777777" w:rsidR="00A51E58" w:rsidRPr="00A51E58" w:rsidRDefault="00A51E58" w:rsidP="00A51E58">
      <w:pPr>
        <w:rPr>
          <w:lang w:val="en-US"/>
        </w:rPr>
      </w:pPr>
      <w:r w:rsidRPr="00A51E58">
        <w:rPr>
          <w:lang w:val="en-US"/>
        </w:rPr>
        <w:t xml:space="preserve">        city_lambert_overrides: Mapping[str, tuple[float, float]] | None = None,</w:t>
      </w:r>
    </w:p>
    <w:p w14:paraId="48528814" w14:textId="77777777" w:rsidR="00A51E58" w:rsidRPr="00A51E58" w:rsidRDefault="00A51E58" w:rsidP="00A51E58">
      <w:r w:rsidRPr="00A51E58">
        <w:rPr>
          <w:lang w:val="en-US"/>
        </w:rPr>
        <w:lastRenderedPageBreak/>
        <w:t xml:space="preserve">    </w:t>
      </w:r>
      <w:r w:rsidRPr="00A51E58">
        <w:t xml:space="preserve">) -&gt; </w:t>
      </w:r>
      <w:proofErr w:type="spellStart"/>
      <w:proofErr w:type="gramStart"/>
      <w:r w:rsidRPr="00A51E58">
        <w:t>TopologyElement</w:t>
      </w:r>
      <w:proofErr w:type="spellEnd"/>
      <w:r w:rsidRPr="00A51E58">
        <w:t>:</w:t>
      </w:r>
      <w:proofErr w:type="gramEnd"/>
      <w:r w:rsidRPr="00A51E58">
        <w:t xml:space="preserve"> ...</w:t>
      </w:r>
    </w:p>
    <w:p w14:paraId="213B350B" w14:textId="77777777" w:rsidR="00A51E58" w:rsidRPr="00A51E58" w:rsidRDefault="00A51E58" w:rsidP="00A51E58">
      <w:r w:rsidRPr="00A51E58">
        <w:t>Il doit :</w:t>
      </w:r>
    </w:p>
    <w:p w14:paraId="776EAF4D" w14:textId="77777777" w:rsidR="00A51E58" w:rsidRPr="00A51E58" w:rsidRDefault="00A51E58" w:rsidP="00A51E58">
      <w:pPr>
        <w:numPr>
          <w:ilvl w:val="0"/>
          <w:numId w:val="6"/>
        </w:numPr>
      </w:pPr>
      <w:proofErr w:type="gramStart"/>
      <w:r w:rsidRPr="00A51E58">
        <w:t>appliquer</w:t>
      </w:r>
      <w:proofErr w:type="gramEnd"/>
      <w:r w:rsidRPr="00A51E58">
        <w:t xml:space="preserve"> priorité local puis Catalogue ;</w:t>
      </w:r>
    </w:p>
    <w:p w14:paraId="6C4801AD" w14:textId="77777777" w:rsidR="00A51E58" w:rsidRPr="00A51E58" w:rsidRDefault="00A51E58" w:rsidP="00A51E58">
      <w:pPr>
        <w:numPr>
          <w:ilvl w:val="0"/>
          <w:numId w:val="6"/>
        </w:numPr>
      </w:pPr>
      <w:proofErr w:type="gramStart"/>
      <w:r w:rsidRPr="00A51E58">
        <w:t>vérifier</w:t>
      </w:r>
      <w:proofErr w:type="gramEnd"/>
      <w:r w:rsidRPr="00A51E58">
        <w:t xml:space="preserve"> l’intégrité des références ;</w:t>
      </w:r>
    </w:p>
    <w:p w14:paraId="2175287C" w14:textId="77777777" w:rsidR="00A51E58" w:rsidRPr="00A51E58" w:rsidRDefault="00A51E58" w:rsidP="00A51E58">
      <w:pPr>
        <w:numPr>
          <w:ilvl w:val="0"/>
          <w:numId w:val="6"/>
        </w:numPr>
      </w:pPr>
      <w:proofErr w:type="gramStart"/>
      <w:r w:rsidRPr="00A51E58">
        <w:t>matérialiser</w:t>
      </w:r>
      <w:proofErr w:type="gramEnd"/>
      <w:r w:rsidRPr="00A51E58">
        <w:t xml:space="preserve"> la géométrie ;</w:t>
      </w:r>
    </w:p>
    <w:p w14:paraId="269EE069" w14:textId="77777777" w:rsidR="00A51E58" w:rsidRPr="00A51E58" w:rsidRDefault="00A51E58" w:rsidP="00A51E58">
      <w:pPr>
        <w:numPr>
          <w:ilvl w:val="0"/>
          <w:numId w:val="6"/>
        </w:numPr>
      </w:pPr>
      <w:proofErr w:type="gramStart"/>
      <w:r w:rsidRPr="00A51E58">
        <w:t>fournir</w:t>
      </w:r>
      <w:proofErr w:type="gramEnd"/>
      <w:r w:rsidRPr="00A51E58">
        <w:t xml:space="preserve"> les identités de villes par rôle.</w:t>
      </w:r>
    </w:p>
    <w:p w14:paraId="3813DAEF" w14:textId="77777777" w:rsidR="00A51E58" w:rsidRPr="00A51E58" w:rsidRDefault="00A51E58" w:rsidP="00A51E58">
      <w:r w:rsidRPr="00A51E58">
        <w:t>Il ne doit pas :</w:t>
      </w:r>
    </w:p>
    <w:p w14:paraId="6CC2E4E7" w14:textId="77777777" w:rsidR="00A51E58" w:rsidRPr="00A51E58" w:rsidRDefault="00A51E58" w:rsidP="00A51E58">
      <w:pPr>
        <w:numPr>
          <w:ilvl w:val="0"/>
          <w:numId w:val="7"/>
        </w:numPr>
      </w:pPr>
      <w:proofErr w:type="gramStart"/>
      <w:r w:rsidRPr="00A51E58">
        <w:t>créer</w:t>
      </w:r>
      <w:proofErr w:type="gramEnd"/>
      <w:r w:rsidRPr="00A51E58">
        <w:t xml:space="preserve"> de ville ou triangle local ;</w:t>
      </w:r>
    </w:p>
    <w:p w14:paraId="0BD46935" w14:textId="77777777" w:rsidR="00A51E58" w:rsidRPr="00A51E58" w:rsidRDefault="00A51E58" w:rsidP="00A51E58">
      <w:pPr>
        <w:numPr>
          <w:ilvl w:val="0"/>
          <w:numId w:val="7"/>
        </w:numPr>
      </w:pPr>
      <w:proofErr w:type="gramStart"/>
      <w:r w:rsidRPr="00A51E58">
        <w:t>modifier</w:t>
      </w:r>
      <w:proofErr w:type="gramEnd"/>
      <w:r w:rsidRPr="00A51E58">
        <w:t xml:space="preserve"> le Catalogue ;</w:t>
      </w:r>
    </w:p>
    <w:p w14:paraId="6ED4D052" w14:textId="77777777" w:rsidR="00A51E58" w:rsidRPr="00A51E58" w:rsidRDefault="00A51E58" w:rsidP="00A51E58">
      <w:pPr>
        <w:numPr>
          <w:ilvl w:val="0"/>
          <w:numId w:val="7"/>
        </w:numPr>
      </w:pPr>
      <w:proofErr w:type="gramStart"/>
      <w:r w:rsidRPr="00A51E58">
        <w:t>gérer</w:t>
      </w:r>
      <w:proofErr w:type="gramEnd"/>
      <w:r w:rsidRPr="00A51E58">
        <w:t xml:space="preserve"> rangs, IHM, </w:t>
      </w:r>
      <w:proofErr w:type="spellStart"/>
      <w:r w:rsidRPr="00A51E58">
        <w:t>attachments</w:t>
      </w:r>
      <w:proofErr w:type="spellEnd"/>
      <w:r w:rsidRPr="00A51E58">
        <w:t>, poses ou XML ;</w:t>
      </w:r>
    </w:p>
    <w:p w14:paraId="7548D139" w14:textId="77777777" w:rsidR="00A51E58" w:rsidRPr="00A51E58" w:rsidRDefault="00A51E58" w:rsidP="00A51E58">
      <w:pPr>
        <w:numPr>
          <w:ilvl w:val="0"/>
          <w:numId w:val="7"/>
        </w:numPr>
      </w:pPr>
      <w:proofErr w:type="gramStart"/>
      <w:r w:rsidRPr="00A51E58">
        <w:t>décider</w:t>
      </w:r>
      <w:proofErr w:type="gramEnd"/>
      <w:r w:rsidRPr="00A51E58">
        <w:t xml:space="preserve"> de la politique de validation DEFORM.</w:t>
      </w:r>
    </w:p>
    <w:p w14:paraId="058F663B" w14:textId="77777777" w:rsidR="00A51E58" w:rsidRPr="00A51E58" w:rsidRDefault="00A51E58" w:rsidP="00A51E58">
      <w:pPr>
        <w:rPr>
          <w:b/>
          <w:bCs/>
        </w:rPr>
      </w:pPr>
      <w:r w:rsidRPr="00A51E58">
        <w:rPr>
          <w:b/>
          <w:bCs/>
        </w:rPr>
        <w:t xml:space="preserve">9. Changements </w:t>
      </w:r>
      <w:proofErr w:type="spellStart"/>
      <w:r w:rsidRPr="00A51E58">
        <w:rPr>
          <w:b/>
          <w:bCs/>
        </w:rPr>
        <w:t>Core</w:t>
      </w:r>
      <w:proofErr w:type="spellEnd"/>
      <w:r w:rsidRPr="00A51E58">
        <w:rPr>
          <w:b/>
          <w:bCs/>
        </w:rPr>
        <w:t xml:space="preserve"> réellement nécessaires</w:t>
      </w:r>
    </w:p>
    <w:p w14:paraId="695195E9" w14:textId="77777777" w:rsidR="00A51E58" w:rsidRPr="00A51E58" w:rsidRDefault="00A51E58" w:rsidP="00A51E58">
      <w:r w:rsidRPr="00A51E58">
        <w:t xml:space="preserve">Aucun changement n’est nécessaire au </w:t>
      </w:r>
      <w:proofErr w:type="spellStart"/>
      <w:r w:rsidRPr="00A51E58">
        <w:t>Core</w:t>
      </w:r>
      <w:proofErr w:type="spellEnd"/>
      <w:r w:rsidRPr="00A51E58">
        <w:t xml:space="preserve"> pour que </w:t>
      </w:r>
      <w:proofErr w:type="spellStart"/>
      <w:r w:rsidRPr="00A51E58">
        <w:t>source_triangle_id</w:t>
      </w:r>
      <w:proofErr w:type="spellEnd"/>
      <w:r w:rsidRPr="00A51E58">
        <w:t xml:space="preserve"> accepte un STRI-*, ni pour conserver les </w:t>
      </w:r>
      <w:proofErr w:type="spellStart"/>
      <w:r w:rsidRPr="00A51E58">
        <w:t>attachments</w:t>
      </w:r>
      <w:proofErr w:type="spellEnd"/>
      <w:r w:rsidRPr="00A51E58">
        <w:t xml:space="preserve"> ou les poses.</w:t>
      </w:r>
    </w:p>
    <w:p w14:paraId="79F0F97C" w14:textId="77777777" w:rsidR="00A51E58" w:rsidRPr="00A51E58" w:rsidRDefault="00A51E58" w:rsidP="00A51E58">
      <w:r w:rsidRPr="00A51E58">
        <w:t xml:space="preserve">En revanche, un ajustement </w:t>
      </w:r>
      <w:proofErr w:type="spellStart"/>
      <w:r w:rsidRPr="00A51E58">
        <w:t>Core</w:t>
      </w:r>
      <w:proofErr w:type="spellEnd"/>
      <w:r w:rsidRPr="00A51E58">
        <w:t xml:space="preserve"> est nécessaire pour le mélange fiable Catalogue/Scénario : </w:t>
      </w:r>
      <w:proofErr w:type="spellStart"/>
      <w:r w:rsidRPr="00A51E58">
        <w:t>get_element_edge_business_key</w:t>
      </w:r>
      <w:proofErr w:type="spellEnd"/>
      <w:r w:rsidRPr="00A51E58">
        <w:t xml:space="preserve"> compare actuellement les noms affichés des villes. Deux villes distinctes portant le même nom seraient donc confondues comme une même arête métier.</w:t>
      </w:r>
    </w:p>
    <w:p w14:paraId="2CA01531" w14:textId="77777777" w:rsidR="00A51E58" w:rsidRPr="00A51E58" w:rsidRDefault="00A51E58" w:rsidP="00A51E58">
      <w:r w:rsidRPr="00A51E58">
        <w:t xml:space="preserve">Le </w:t>
      </w:r>
      <w:proofErr w:type="spellStart"/>
      <w:r w:rsidRPr="00A51E58">
        <w:t>Core</w:t>
      </w:r>
      <w:proofErr w:type="spellEnd"/>
      <w:r w:rsidRPr="00A51E58">
        <w:t xml:space="preserve"> doit recevoir deux notions distinctes lors de la matérialisation :</w:t>
      </w:r>
    </w:p>
    <w:p w14:paraId="1459B81E" w14:textId="77777777" w:rsidR="00A51E58" w:rsidRPr="00A51E58" w:rsidRDefault="00A51E58" w:rsidP="00A51E58">
      <w:proofErr w:type="spellStart"/>
      <w:proofErr w:type="gramStart"/>
      <w:r w:rsidRPr="00A51E58">
        <w:t>vertex</w:t>
      </w:r>
      <w:proofErr w:type="gramEnd"/>
      <w:r w:rsidRPr="00A51E58">
        <w:t>_labels</w:t>
      </w:r>
      <w:proofErr w:type="spellEnd"/>
      <w:r w:rsidRPr="00A51E58">
        <w:t xml:space="preserve">       = noms à afficher</w:t>
      </w:r>
    </w:p>
    <w:p w14:paraId="50F91D08" w14:textId="77777777" w:rsidR="00A51E58" w:rsidRPr="00A51E58" w:rsidRDefault="00A51E58" w:rsidP="00A51E58">
      <w:proofErr w:type="spellStart"/>
      <w:proofErr w:type="gramStart"/>
      <w:r w:rsidRPr="00A51E58">
        <w:t>vertex</w:t>
      </w:r>
      <w:proofErr w:type="gramEnd"/>
      <w:r w:rsidRPr="00A51E58">
        <w:t>_business_ids</w:t>
      </w:r>
      <w:proofErr w:type="spellEnd"/>
      <w:r w:rsidRPr="00A51E58">
        <w:t xml:space="preserve"> = CITY-* / SCITY-* opaques</w:t>
      </w:r>
    </w:p>
    <w:p w14:paraId="7FDB9657" w14:textId="77777777" w:rsidR="00A51E58" w:rsidRPr="00A51E58" w:rsidRDefault="00A51E58" w:rsidP="00A51E58">
      <w:r w:rsidRPr="00A51E58">
        <w:t xml:space="preserve">Les comparaisons d’arêtes doivent utiliser </w:t>
      </w:r>
      <w:proofErr w:type="spellStart"/>
      <w:r w:rsidRPr="00A51E58">
        <w:t>vertex_business_ids</w:t>
      </w:r>
      <w:proofErr w:type="spellEnd"/>
      <w:r w:rsidRPr="00A51E58">
        <w:t>, sans connaître leur origine. Ce champ doit être inclus dans le snapshot physique.</w:t>
      </w:r>
    </w:p>
    <w:p w14:paraId="26239107" w14:textId="77777777" w:rsidR="00A51E58" w:rsidRPr="00A51E58" w:rsidRDefault="00A51E58" w:rsidP="00A51E58">
      <w:r w:rsidRPr="00A51E58">
        <w:t xml:space="preserve">Pour la validation DEFORM persistante, </w:t>
      </w:r>
      <w:proofErr w:type="spellStart"/>
      <w:r w:rsidRPr="00A51E58">
        <w:t>replace_element_intrinsic_geometry</w:t>
      </w:r>
      <w:proofErr w:type="spellEnd"/>
      <w:r w:rsidRPr="00A51E58">
        <w:t xml:space="preserve"> ne peut pas remplacer une source TRI-* par STRI-*. Il faudra soit :</w:t>
      </w:r>
    </w:p>
    <w:p w14:paraId="3D7F721D" w14:textId="77777777" w:rsidR="00A51E58" w:rsidRPr="00A51E58" w:rsidRDefault="00A51E58" w:rsidP="00A51E58">
      <w:pPr>
        <w:numPr>
          <w:ilvl w:val="0"/>
          <w:numId w:val="8"/>
        </w:numPr>
      </w:pPr>
      <w:proofErr w:type="gramStart"/>
      <w:r w:rsidRPr="00A51E58">
        <w:t>reconstruire</w:t>
      </w:r>
      <w:proofErr w:type="gramEnd"/>
      <w:r w:rsidRPr="00A51E58">
        <w:t xml:space="preserve"> les éléments concernés via le mécanisme scénario existant puis rejouer les </w:t>
      </w:r>
      <w:proofErr w:type="spellStart"/>
      <w:r w:rsidRPr="00A51E58">
        <w:t>attachments</w:t>
      </w:r>
      <w:proofErr w:type="spellEnd"/>
      <w:r w:rsidRPr="00A51E58">
        <w:t xml:space="preserve"> ; </w:t>
      </w:r>
      <w:proofErr w:type="gramStart"/>
      <w:r w:rsidRPr="00A51E58">
        <w:t>ou</w:t>
      </w:r>
      <w:proofErr w:type="gramEnd"/>
    </w:p>
    <w:p w14:paraId="5D49A1B1" w14:textId="77777777" w:rsidR="00A51E58" w:rsidRPr="00A51E58" w:rsidRDefault="00A51E58" w:rsidP="00A51E58">
      <w:pPr>
        <w:numPr>
          <w:ilvl w:val="0"/>
          <w:numId w:val="8"/>
        </w:numPr>
      </w:pPr>
      <w:proofErr w:type="gramStart"/>
      <w:r w:rsidRPr="00A51E58">
        <w:t>ajouter</w:t>
      </w:r>
      <w:proofErr w:type="gramEnd"/>
      <w:r w:rsidRPr="00A51E58">
        <w:t xml:space="preserve"> une primitive </w:t>
      </w:r>
      <w:proofErr w:type="spellStart"/>
      <w:r w:rsidRPr="00A51E58">
        <w:t>Core</w:t>
      </w:r>
      <w:proofErr w:type="spellEnd"/>
      <w:r w:rsidRPr="00A51E58">
        <w:t xml:space="preserve"> étroite de remplacement de définition, conservant l’instance topologique et sa pose.</w:t>
      </w:r>
    </w:p>
    <w:p w14:paraId="6CCCF75D" w14:textId="77777777" w:rsidR="00A51E58" w:rsidRPr="00A51E58" w:rsidRDefault="00A51E58" w:rsidP="00A51E58">
      <w:r w:rsidRPr="00A51E58">
        <w:t>Ce dernier point n’est pas requis pour REF-001A.</w:t>
      </w:r>
    </w:p>
    <w:p w14:paraId="0E3A927D" w14:textId="77777777" w:rsidR="00A51E58" w:rsidRPr="00A51E58" w:rsidRDefault="00A51E58" w:rsidP="00A51E58">
      <w:pPr>
        <w:rPr>
          <w:b/>
          <w:bCs/>
        </w:rPr>
      </w:pPr>
      <w:r w:rsidRPr="00A51E58">
        <w:rPr>
          <w:b/>
          <w:bCs/>
        </w:rPr>
        <w:t>10. Risques et invariants</w:t>
      </w:r>
    </w:p>
    <w:p w14:paraId="781287DE" w14:textId="77777777" w:rsidR="00A51E58" w:rsidRPr="00A51E58" w:rsidRDefault="00A51E58" w:rsidP="00A51E58">
      <w:pPr>
        <w:numPr>
          <w:ilvl w:val="0"/>
          <w:numId w:val="9"/>
        </w:numPr>
      </w:pPr>
      <w:r w:rsidRPr="00A51E58">
        <w:t>TRI-* et STRI-* doivent être uniques dans le périmètre d’un scénario.</w:t>
      </w:r>
    </w:p>
    <w:p w14:paraId="79F35445" w14:textId="77777777" w:rsidR="00A51E58" w:rsidRPr="00A51E58" w:rsidRDefault="00A51E58" w:rsidP="00A51E58">
      <w:pPr>
        <w:numPr>
          <w:ilvl w:val="0"/>
          <w:numId w:val="9"/>
        </w:numPr>
      </w:pPr>
      <w:r w:rsidRPr="00A51E58">
        <w:t>Les IDs locaux sont scopés au scénario ; deux scénarios peuvent chacun avoir SCITY-0001.</w:t>
      </w:r>
    </w:p>
    <w:p w14:paraId="06F4C864" w14:textId="77777777" w:rsidR="00A51E58" w:rsidRPr="00A51E58" w:rsidRDefault="00A51E58" w:rsidP="00A51E58">
      <w:pPr>
        <w:numPr>
          <w:ilvl w:val="0"/>
          <w:numId w:val="9"/>
        </w:numPr>
      </w:pPr>
      <w:r w:rsidRPr="00A51E58">
        <w:t>Une même SCITY-* doit matérialiser le même point dans toutes ses occurrences.</w:t>
      </w:r>
    </w:p>
    <w:p w14:paraId="77B85866" w14:textId="77777777" w:rsidR="00A51E58" w:rsidRPr="00A51E58" w:rsidRDefault="00A51E58" w:rsidP="00A51E58">
      <w:pPr>
        <w:numPr>
          <w:ilvl w:val="0"/>
          <w:numId w:val="9"/>
        </w:numPr>
      </w:pPr>
      <w:r w:rsidRPr="00A51E58">
        <w:t>Les noms de ville ne doivent plus servir d’identité métier.</w:t>
      </w:r>
    </w:p>
    <w:p w14:paraId="76244A78" w14:textId="77777777" w:rsidR="00A51E58" w:rsidRPr="00A51E58" w:rsidRDefault="00A51E58" w:rsidP="00A51E58">
      <w:pPr>
        <w:numPr>
          <w:ilvl w:val="0"/>
          <w:numId w:val="9"/>
        </w:numPr>
      </w:pPr>
      <w:r w:rsidRPr="00A51E58">
        <w:lastRenderedPageBreak/>
        <w:t>Les rangs restent des références de triangle, non des identifiants d’instances T01.</w:t>
      </w:r>
    </w:p>
    <w:p w14:paraId="6949E2E4" w14:textId="77777777" w:rsidR="00A51E58" w:rsidRPr="00A51E58" w:rsidRDefault="00A51E58" w:rsidP="00A51E58">
      <w:pPr>
        <w:numPr>
          <w:ilvl w:val="0"/>
          <w:numId w:val="9"/>
        </w:numPr>
      </w:pPr>
      <w:r w:rsidRPr="00A51E58">
        <w:t xml:space="preserve">Le </w:t>
      </w:r>
      <w:proofErr w:type="spellStart"/>
      <w:r w:rsidRPr="00A51E58">
        <w:t>TopologyWorld</w:t>
      </w:r>
      <w:proofErr w:type="spellEnd"/>
      <w:r w:rsidRPr="00A51E58">
        <w:t xml:space="preserve"> reste l’autorité des poses, rotations, pivots et </w:t>
      </w:r>
      <w:proofErr w:type="spellStart"/>
      <w:r w:rsidRPr="00A51E58">
        <w:t>attachments</w:t>
      </w:r>
      <w:proofErr w:type="spellEnd"/>
      <w:r w:rsidRPr="00A51E58">
        <w:t>.</w:t>
      </w:r>
    </w:p>
    <w:p w14:paraId="52922410" w14:textId="77777777" w:rsidR="00A51E58" w:rsidRPr="00A51E58" w:rsidRDefault="00A51E58" w:rsidP="00A51E58">
      <w:pPr>
        <w:numPr>
          <w:ilvl w:val="0"/>
          <w:numId w:val="9"/>
        </w:numPr>
      </w:pPr>
      <w:proofErr w:type="spellStart"/>
      <w:proofErr w:type="gramStart"/>
      <w:r w:rsidRPr="00A51E58">
        <w:t>catalogue</w:t>
      </w:r>
      <w:proofErr w:type="gramEnd"/>
      <w:r w:rsidRPr="00A51E58">
        <w:t>_source</w:t>
      </w:r>
      <w:proofErr w:type="spellEnd"/>
      <w:r w:rsidRPr="00A51E58">
        <w:t>_*_id est de la provenance, jamais une clé de résolution obligatoire.</w:t>
      </w:r>
    </w:p>
    <w:p w14:paraId="4B7E4E7B" w14:textId="77777777" w:rsidR="00A51E58" w:rsidRPr="00A51E58" w:rsidRDefault="00A51E58" w:rsidP="00A51E58">
      <w:pPr>
        <w:numPr>
          <w:ilvl w:val="0"/>
          <w:numId w:val="9"/>
        </w:numPr>
      </w:pPr>
      <w:r w:rsidRPr="00A51E58">
        <w:t>Les XML v5 sans référentiel local doivent rester lisibles.</w:t>
      </w:r>
    </w:p>
    <w:p w14:paraId="4795A843" w14:textId="77777777" w:rsidR="00A51E58" w:rsidRPr="00A51E58" w:rsidRDefault="00A51E58" w:rsidP="00A51E58">
      <w:pPr>
        <w:rPr>
          <w:b/>
          <w:bCs/>
        </w:rPr>
      </w:pPr>
      <w:r w:rsidRPr="00A51E58">
        <w:rPr>
          <w:b/>
          <w:bCs/>
        </w:rPr>
        <w:t>11. Plan de migration</w:t>
      </w:r>
    </w:p>
    <w:p w14:paraId="5364FB8A" w14:textId="77777777" w:rsidR="00A51E58" w:rsidRPr="00A51E58" w:rsidRDefault="00A51E58" w:rsidP="00A51E58">
      <w:pPr>
        <w:numPr>
          <w:ilvl w:val="0"/>
          <w:numId w:val="10"/>
        </w:numPr>
      </w:pPr>
      <w:r w:rsidRPr="00A51E58">
        <w:rPr>
          <w:b/>
          <w:bCs/>
        </w:rPr>
        <w:t xml:space="preserve">REF-001A — Référentiel et </w:t>
      </w:r>
      <w:proofErr w:type="spellStart"/>
      <w:r w:rsidRPr="00A51E58">
        <w:rPr>
          <w:b/>
          <w:bCs/>
        </w:rPr>
        <w:t>resolver</w:t>
      </w:r>
      <w:proofErr w:type="spellEnd"/>
      <w:r w:rsidRPr="00A51E58">
        <w:br/>
        <w:t xml:space="preserve">Créer les modèles locaux, leur clonage, les vues résolues et la matérialisation via </w:t>
      </w:r>
      <w:proofErr w:type="spellStart"/>
      <w:r w:rsidRPr="00A51E58">
        <w:t>resolver</w:t>
      </w:r>
      <w:proofErr w:type="spellEnd"/>
      <w:r w:rsidRPr="00A51E58">
        <w:t xml:space="preserve">. Adapter </w:t>
      </w:r>
      <w:proofErr w:type="spellStart"/>
      <w:r w:rsidRPr="00A51E58">
        <w:t>ScenarioHypothesis.validate</w:t>
      </w:r>
      <w:proofErr w:type="spellEnd"/>
      <w:r w:rsidRPr="00A51E58">
        <w:t>. Fichiers : nouveau module de référence, assembleur_scenario.py, tests ciblés.</w:t>
      </w:r>
    </w:p>
    <w:p w14:paraId="6412B7DE" w14:textId="77777777" w:rsidR="00A51E58" w:rsidRPr="00A51E58" w:rsidRDefault="00A51E58" w:rsidP="00A51E58">
      <w:pPr>
        <w:numPr>
          <w:ilvl w:val="0"/>
          <w:numId w:val="10"/>
        </w:numPr>
      </w:pPr>
      <w:r w:rsidRPr="00A51E58">
        <w:rPr>
          <w:b/>
          <w:bCs/>
        </w:rPr>
        <w:t>REF-001B — Consommateurs scénario et AUTO</w:t>
      </w:r>
      <w:r w:rsidRPr="00A51E58">
        <w:br/>
        <w:t>Remplacer les accès géométriques directs dans scénario, AUTO, ajout manuel, liste et labels. Adapter l’éditeur d’hypothèse. Fichiers : assembleur_tk.py, assembleur_sim.py, assembleur_hypothesis_window.py.</w:t>
      </w:r>
    </w:p>
    <w:p w14:paraId="3D24BE94" w14:textId="77777777" w:rsidR="00A51E58" w:rsidRPr="00A51E58" w:rsidRDefault="00A51E58" w:rsidP="00A51E58">
      <w:pPr>
        <w:numPr>
          <w:ilvl w:val="0"/>
          <w:numId w:val="10"/>
        </w:numPr>
      </w:pPr>
      <w:r w:rsidRPr="00A51E58">
        <w:rPr>
          <w:b/>
          <w:bCs/>
        </w:rPr>
        <w:t xml:space="preserve">REF-001C — Identité métier </w:t>
      </w:r>
      <w:proofErr w:type="spellStart"/>
      <w:r w:rsidRPr="00A51E58">
        <w:rPr>
          <w:b/>
          <w:bCs/>
        </w:rPr>
        <w:t>Core</w:t>
      </w:r>
      <w:proofErr w:type="spellEnd"/>
      <w:r w:rsidRPr="00A51E58">
        <w:br/>
        <w:t>Ajouter les identités de sommets opaques et les persister dans le snapshot. Fichier : assembleur_core.py, tests d’arêtes métier et de snapshot.</w:t>
      </w:r>
    </w:p>
    <w:p w14:paraId="45B00211" w14:textId="77777777" w:rsidR="00A51E58" w:rsidRPr="00A51E58" w:rsidRDefault="00A51E58" w:rsidP="00A51E58">
      <w:pPr>
        <w:numPr>
          <w:ilvl w:val="0"/>
          <w:numId w:val="10"/>
        </w:numPr>
      </w:pPr>
      <w:r w:rsidRPr="00A51E58">
        <w:rPr>
          <w:b/>
          <w:bCs/>
        </w:rPr>
        <w:t>REF-001D — XML et duplication</w:t>
      </w:r>
      <w:r w:rsidRPr="00A51E58">
        <w:br/>
        <w:t>Persister/charger le ScenarioReference, initialiser vide pour v5 ancien, cloner lors de duplication. Fichiers : assembleur_io.py, assembleur_core.py (</w:t>
      </w:r>
      <w:proofErr w:type="spellStart"/>
      <w:r w:rsidRPr="00A51E58">
        <w:t>ScenarioAssemblage</w:t>
      </w:r>
      <w:proofErr w:type="spellEnd"/>
      <w:r w:rsidRPr="00A51E58">
        <w:t>), tests XML.</w:t>
      </w:r>
    </w:p>
    <w:p w14:paraId="0C4C18E6" w14:textId="77777777" w:rsidR="00A51E58" w:rsidRPr="00A51E58" w:rsidRDefault="00A51E58" w:rsidP="00A51E58">
      <w:pPr>
        <w:numPr>
          <w:ilvl w:val="0"/>
          <w:numId w:val="10"/>
        </w:numPr>
      </w:pPr>
      <w:r w:rsidRPr="00A51E58">
        <w:rPr>
          <w:b/>
          <w:bCs/>
        </w:rPr>
        <w:t>REF-001E — Validation DEFORM</w:t>
      </w:r>
      <w:r w:rsidRPr="00A51E58">
        <w:br/>
        <w:t xml:space="preserve">Faire travailler DEFORM sur un clone de ScenarioReference, créer les SCITY/STRI nécessaires au commit et définir la stratégie de remplacement/rejeu </w:t>
      </w:r>
      <w:proofErr w:type="spellStart"/>
      <w:r w:rsidRPr="00A51E58">
        <w:t>Core</w:t>
      </w:r>
      <w:proofErr w:type="spellEnd"/>
      <w:r w:rsidRPr="00A51E58">
        <w:t>. À garder séparé de cette première passe.</w:t>
      </w:r>
    </w:p>
    <w:p w14:paraId="5E63F769" w14:textId="77777777" w:rsidR="00A51E58" w:rsidRPr="00A51E58" w:rsidRDefault="00A51E58" w:rsidP="00A51E58">
      <w:pPr>
        <w:rPr>
          <w:b/>
          <w:bCs/>
        </w:rPr>
      </w:pPr>
      <w:r w:rsidRPr="00A51E58">
        <w:rPr>
          <w:b/>
          <w:bCs/>
        </w:rPr>
        <w:t>12. Questions à trancher avant implémentation</w:t>
      </w:r>
    </w:p>
    <w:p w14:paraId="3C175867" w14:textId="77777777" w:rsidR="00A51E58" w:rsidRPr="00A51E58" w:rsidRDefault="00A51E58" w:rsidP="00A51E58">
      <w:pPr>
        <w:numPr>
          <w:ilvl w:val="0"/>
          <w:numId w:val="11"/>
        </w:numPr>
      </w:pPr>
      <w:r w:rsidRPr="00A51E58">
        <w:t>Une déformation d’une ville Catalogue doit-elle créer une SCITY-* pour la seule occurrence/triangle modifié, ou automatiquement pour toutes les occurrences du scénario ?</w:t>
      </w:r>
    </w:p>
    <w:p w14:paraId="66A7386A" w14:textId="77777777" w:rsidR="00A51E58" w:rsidRPr="00A51E58" w:rsidRDefault="00A51E58" w:rsidP="00A51E58">
      <w:pPr>
        <w:numPr>
          <w:ilvl w:val="0"/>
          <w:numId w:val="11"/>
        </w:numPr>
      </w:pPr>
      <w:r w:rsidRPr="00A51E58">
        <w:t xml:space="preserve">Quelle coordonnée est canonique pour </w:t>
      </w:r>
      <w:proofErr w:type="spellStart"/>
      <w:r w:rsidRPr="00A51E58">
        <w:t>ScenarioCity</w:t>
      </w:r>
      <w:proofErr w:type="spellEnd"/>
      <w:r w:rsidRPr="00A51E58">
        <w:t xml:space="preserve"> : latitude/longitude, Lambert, ou les deux ?</w:t>
      </w:r>
    </w:p>
    <w:p w14:paraId="382C21E9" w14:textId="77777777" w:rsidR="00A51E58" w:rsidRPr="00A51E58" w:rsidRDefault="00A51E58" w:rsidP="00A51E58">
      <w:pPr>
        <w:numPr>
          <w:ilvl w:val="0"/>
          <w:numId w:val="11"/>
        </w:numPr>
      </w:pPr>
      <w:r w:rsidRPr="00A51E58">
        <w:t xml:space="preserve">Après remplacement d’un rang par STRI-*, </w:t>
      </w:r>
      <w:proofErr w:type="spellStart"/>
      <w:r w:rsidRPr="00A51E58">
        <w:t>sourceTemplateId</w:t>
      </w:r>
      <w:proofErr w:type="spellEnd"/>
      <w:r w:rsidRPr="00A51E58">
        <w:t xml:space="preserve"> reste-t-il une provenance historique ou doit-il être effacé ?</w:t>
      </w:r>
    </w:p>
    <w:p w14:paraId="101DB499" w14:textId="77777777" w:rsidR="00A51E58" w:rsidRPr="00A51E58" w:rsidRDefault="00A51E58" w:rsidP="00A51E58">
      <w:pPr>
        <w:numPr>
          <w:ilvl w:val="0"/>
          <w:numId w:val="11"/>
        </w:numPr>
      </w:pPr>
      <w:r w:rsidRPr="00A51E58">
        <w:t>Les villes locales peuvent-elles, un jour, porter une balise, ou les balises restent-elles strictement Catalogue ?</w:t>
      </w:r>
    </w:p>
    <w:p w14:paraId="5EA619F6" w14:textId="77777777" w:rsidR="00A51E58" w:rsidRPr="00A51E58" w:rsidRDefault="00A51E58" w:rsidP="00A51E58">
      <w:r w:rsidRPr="00A51E58">
        <w:t>Le point le plus structurant est le n°1 : il décide si DEFORM crée un clone local par défaut ou une référence locale partagée.</w:t>
      </w:r>
    </w:p>
    <w:p w14:paraId="175776D8" w14:textId="77777777" w:rsidR="001005C1" w:rsidRDefault="001005C1"/>
    <w:sectPr w:rsidR="001005C1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9029F6"/>
    <w:multiLevelType w:val="multilevel"/>
    <w:tmpl w:val="DA301C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0983D17"/>
    <w:multiLevelType w:val="multilevel"/>
    <w:tmpl w:val="AAB691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AC47BD9"/>
    <w:multiLevelType w:val="multilevel"/>
    <w:tmpl w:val="25D4A5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D5E5923"/>
    <w:multiLevelType w:val="multilevel"/>
    <w:tmpl w:val="BE5A2F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2397C52"/>
    <w:multiLevelType w:val="multilevel"/>
    <w:tmpl w:val="3C667E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847387B"/>
    <w:multiLevelType w:val="multilevel"/>
    <w:tmpl w:val="F5846D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2F4563C"/>
    <w:multiLevelType w:val="multilevel"/>
    <w:tmpl w:val="06A65A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CDA7E5F"/>
    <w:multiLevelType w:val="multilevel"/>
    <w:tmpl w:val="8D3A4E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EF5641D"/>
    <w:multiLevelType w:val="multilevel"/>
    <w:tmpl w:val="0EFAF7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196684D"/>
    <w:multiLevelType w:val="multilevel"/>
    <w:tmpl w:val="5ACEE5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2736C75"/>
    <w:multiLevelType w:val="multilevel"/>
    <w:tmpl w:val="485EC1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765274515">
    <w:abstractNumId w:val="7"/>
  </w:num>
  <w:num w:numId="2" w16cid:durableId="94713203">
    <w:abstractNumId w:val="3"/>
  </w:num>
  <w:num w:numId="3" w16cid:durableId="203446493">
    <w:abstractNumId w:val="4"/>
  </w:num>
  <w:num w:numId="4" w16cid:durableId="1811243865">
    <w:abstractNumId w:val="9"/>
  </w:num>
  <w:num w:numId="5" w16cid:durableId="819079665">
    <w:abstractNumId w:val="2"/>
  </w:num>
  <w:num w:numId="6" w16cid:durableId="2025545032">
    <w:abstractNumId w:val="5"/>
  </w:num>
  <w:num w:numId="7" w16cid:durableId="1421442286">
    <w:abstractNumId w:val="8"/>
  </w:num>
  <w:num w:numId="8" w16cid:durableId="97411917">
    <w:abstractNumId w:val="0"/>
  </w:num>
  <w:num w:numId="9" w16cid:durableId="2096702222">
    <w:abstractNumId w:val="6"/>
  </w:num>
  <w:num w:numId="10" w16cid:durableId="779370783">
    <w:abstractNumId w:val="1"/>
  </w:num>
  <w:num w:numId="11" w16cid:durableId="1628318056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51E58"/>
    <w:rsid w:val="001005C1"/>
    <w:rsid w:val="001D635B"/>
    <w:rsid w:val="009D2C98"/>
    <w:rsid w:val="00A51E58"/>
    <w:rsid w:val="00C3020F"/>
    <w:rsid w:val="00DF6CD1"/>
    <w:rsid w:val="00E23AF5"/>
    <w:rsid w:val="00F722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6501E58"/>
  <w15:chartTrackingRefBased/>
  <w15:docId w15:val="{F516EB45-ACEE-4368-A32E-367366D3DD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51E5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51E5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51E5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51E5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51E5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51E5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51E5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51E5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51E5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51E5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51E5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51E5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51E5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51E5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51E5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51E5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51E5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51E5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51E5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51E5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51E5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51E5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51E5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51E5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51E5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51E5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51E5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51E5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51E5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7</Pages>
  <Words>1764</Words>
  <Characters>9705</Characters>
  <Application>Microsoft Office Word</Application>
  <DocSecurity>0</DocSecurity>
  <Lines>80</Lines>
  <Paragraphs>22</Paragraphs>
  <ScaleCrop>false</ScaleCrop>
  <Company/>
  <LinksUpToDate>false</LinksUpToDate>
  <CharactersWithSpaces>11447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Cecile JOLY</dc:creator>
  <cp:keywords/>
  <dc:description/>
  <cp:lastModifiedBy>Cecile JOLY</cp:lastModifiedBy>
  <cp:revision>1</cp:revision>
  <dcterms:created xsi:type="dcterms:W3CDTF">2026-08-26T12:32:00Z</dcterms:created>
  <dcterms:modified xsi:type="dcterms:W3CDTF">2026-08-26T12:33:00Z</dcterms:modified>
</cp:coreProperties>
</file>