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A405E" w14:textId="01C014CA" w:rsidR="009518AA" w:rsidRDefault="00284EB2">
      <w:pPr>
        <w:pBdr>
          <w:top w:val="nil"/>
          <w:left w:val="nil"/>
          <w:bottom w:val="nil"/>
          <w:right w:val="nil"/>
          <w:between w:val="nil"/>
        </w:pBdr>
        <w:bidi/>
        <w:spacing w:before="525" w:after="750"/>
        <w:ind w:left="450" w:right="450"/>
        <w:jc w:val="center"/>
        <w:rPr>
          <w:color w:val="000000"/>
        </w:rPr>
      </w:pPr>
      <w:r>
        <w:rPr>
          <w:noProof/>
          <w:color w:val="000000"/>
        </w:rPr>
        <w:drawing>
          <wp:anchor distT="0" distB="0" distL="114300" distR="114300" simplePos="0" relativeHeight="251658240" behindDoc="0" locked="0" layoutInCell="1" allowOverlap="1" wp14:anchorId="11709DEA" wp14:editId="653424FF">
            <wp:simplePos x="0" y="0"/>
            <wp:positionH relativeFrom="margin">
              <wp:posOffset>-596900</wp:posOffset>
            </wp:positionH>
            <wp:positionV relativeFrom="margin">
              <wp:posOffset>-508000</wp:posOffset>
            </wp:positionV>
            <wp:extent cx="1798320" cy="98171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981710"/>
                    </a:xfrm>
                    <a:prstGeom prst="rect">
                      <a:avLst/>
                    </a:prstGeom>
                    <a:noFill/>
                  </pic:spPr>
                </pic:pic>
              </a:graphicData>
            </a:graphic>
          </wp:anchor>
        </w:drawing>
      </w:r>
    </w:p>
    <w:p w14:paraId="55D4450B" w14:textId="77777777" w:rsidR="009518AA" w:rsidRDefault="00405119">
      <w:pPr>
        <w:pBdr>
          <w:top w:val="nil"/>
          <w:left w:val="nil"/>
          <w:bottom w:val="nil"/>
          <w:right w:val="nil"/>
          <w:between w:val="nil"/>
        </w:pBdr>
        <w:bidi/>
        <w:spacing w:before="150" w:after="375"/>
        <w:ind w:left="450" w:right="450"/>
        <w:jc w:val="center"/>
        <w:rPr>
          <w:b/>
          <w:bCs/>
          <w:color w:val="0096A6"/>
          <w:sz w:val="36"/>
          <w:szCs w:val="36"/>
          <w:highlight w:val="white"/>
        </w:rPr>
      </w:pPr>
      <w:r>
        <w:rPr>
          <w:b/>
          <w:bCs/>
          <w:color w:val="0096A6"/>
          <w:sz w:val="36"/>
          <w:szCs w:val="36"/>
          <w:highlight w:val="white"/>
          <w:rtl/>
        </w:rPr>
        <w:t xml:space="preserve">بنك الآفاق الرقمية | </w:t>
      </w:r>
      <w:r>
        <w:rPr>
          <w:b/>
          <w:bCs/>
          <w:color w:val="0096A6"/>
          <w:sz w:val="36"/>
          <w:szCs w:val="36"/>
          <w:highlight w:val="white"/>
        </w:rPr>
        <w:t>DIGITAL HORIZONS BANK</w:t>
      </w:r>
    </w:p>
    <w:p w14:paraId="4B698A3E" w14:textId="77777777" w:rsidR="009518AA" w:rsidRDefault="00405119">
      <w:pPr>
        <w:pStyle w:val="1"/>
        <w:bidi/>
        <w:spacing w:before="0" w:after="225"/>
        <w:ind w:left="300" w:right="300"/>
        <w:jc w:val="center"/>
        <w:rPr>
          <w:color w:val="FFFFFF"/>
          <w:sz w:val="44"/>
          <w:szCs w:val="44"/>
          <w:shd w:val="clear" w:color="auto" w:fill="0096A6"/>
        </w:rPr>
      </w:pPr>
      <w:r>
        <w:rPr>
          <w:color w:val="FFFFFF"/>
          <w:sz w:val="44"/>
          <w:szCs w:val="44"/>
          <w:shd w:val="clear" w:color="auto" w:fill="0096A6"/>
          <w:rtl/>
        </w:rPr>
        <w:t>تقرير تقييم مخاطر أمن المعلومات</w:t>
      </w:r>
    </w:p>
    <w:p w14:paraId="2AE93ECC" w14:textId="77777777" w:rsidR="009518AA" w:rsidRDefault="00405119">
      <w:pPr>
        <w:pBdr>
          <w:top w:val="nil"/>
          <w:left w:val="nil"/>
          <w:bottom w:val="nil"/>
          <w:right w:val="nil"/>
          <w:between w:val="nil"/>
        </w:pBdr>
        <w:bidi/>
        <w:ind w:left="300" w:right="300"/>
        <w:jc w:val="center"/>
        <w:rPr>
          <w:color w:val="FFFFFF"/>
          <w:sz w:val="24"/>
          <w:szCs w:val="24"/>
          <w:shd w:val="clear" w:color="auto" w:fill="0096A6"/>
        </w:rPr>
      </w:pPr>
      <w:r>
        <w:pict w14:anchorId="71B40A1C">
          <v:rect id="_x0000_i1025" style="width:0;height:1.5pt" o:hralign="center" o:hrstd="t" o:hr="t" fillcolor="#a0a0a0" stroked="f"/>
        </w:pict>
      </w:r>
      <w:r>
        <w:rPr>
          <w:color w:val="FFFFFF"/>
          <w:sz w:val="24"/>
          <w:szCs w:val="24"/>
          <w:shd w:val="clear" w:color="auto" w:fill="0096A6"/>
        </w:rPr>
        <w:t>Information Security Risk Assessment Report</w:t>
      </w:r>
    </w:p>
    <w:p w14:paraId="793F9EEF" w14:textId="354F51D4" w:rsidR="009518AA" w:rsidRDefault="00405119" w:rsidP="00284EB2">
      <w:pPr>
        <w:pBdr>
          <w:top w:val="nil"/>
          <w:left w:val="nil"/>
          <w:bottom w:val="nil"/>
          <w:right w:val="nil"/>
          <w:between w:val="nil"/>
        </w:pBdr>
        <w:bidi/>
        <w:ind w:left="300" w:right="300"/>
        <w:jc w:val="center"/>
        <w:rPr>
          <w:color w:val="FFFFFF"/>
          <w:sz w:val="20"/>
          <w:szCs w:val="20"/>
          <w:shd w:val="clear" w:color="auto" w:fill="0096A6"/>
          <w:rtl/>
        </w:rPr>
      </w:pPr>
      <w:r>
        <w:rPr>
          <w:color w:val="FFFFFF"/>
          <w:sz w:val="20"/>
          <w:szCs w:val="20"/>
          <w:shd w:val="clear" w:color="auto" w:fill="0096A6"/>
        </w:rPr>
        <w:t>ISO/IEC 27001:2022 ISMS Documentation — Clauses 6.1.1, 6.1.2 &amp; 8.2</w:t>
      </w:r>
    </w:p>
    <w:p w14:paraId="3F030DBA" w14:textId="77777777" w:rsidR="00284EB2" w:rsidRPr="00284EB2" w:rsidRDefault="00284EB2" w:rsidP="00284EB2">
      <w:pPr>
        <w:pBdr>
          <w:top w:val="nil"/>
          <w:left w:val="nil"/>
          <w:bottom w:val="nil"/>
          <w:right w:val="nil"/>
          <w:between w:val="nil"/>
        </w:pBdr>
        <w:bidi/>
        <w:ind w:left="300" w:right="300"/>
        <w:jc w:val="center"/>
        <w:rPr>
          <w:color w:val="FFFFFF"/>
          <w:sz w:val="20"/>
          <w:szCs w:val="20"/>
          <w:shd w:val="clear" w:color="auto" w:fill="0096A6"/>
        </w:rPr>
      </w:pPr>
    </w:p>
    <w:tbl>
      <w:tblPr>
        <w:tblStyle w:val="a5"/>
        <w:bidiVisual/>
        <w:tblW w:w="9360" w:type="dxa"/>
        <w:tblInd w:w="0" w:type="dxa"/>
        <w:tblBorders>
          <w:top w:val="single" w:sz="6" w:space="0" w:color="0096A6"/>
          <w:left w:val="single" w:sz="6" w:space="0" w:color="0096A6"/>
          <w:bottom w:val="single" w:sz="6" w:space="0" w:color="0096A6"/>
          <w:right w:val="single" w:sz="6" w:space="0" w:color="0096A6"/>
          <w:insideH w:val="single" w:sz="6" w:space="0" w:color="0096A6"/>
          <w:insideV w:val="single" w:sz="6" w:space="0" w:color="0096A6"/>
        </w:tblBorders>
        <w:tblLayout w:type="fixed"/>
        <w:tblLook w:val="0600" w:firstRow="0" w:lastRow="0" w:firstColumn="0" w:lastColumn="0" w:noHBand="1" w:noVBand="1"/>
      </w:tblPr>
      <w:tblGrid>
        <w:gridCol w:w="2808"/>
        <w:gridCol w:w="6552"/>
      </w:tblGrid>
      <w:tr w:rsidR="009518AA" w14:paraId="00ED6779"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18C1335C" w14:textId="77777777" w:rsidR="009518AA" w:rsidRDefault="00405119">
            <w:pPr>
              <w:pBdr>
                <w:top w:val="nil"/>
                <w:left w:val="nil"/>
                <w:bottom w:val="nil"/>
                <w:right w:val="nil"/>
                <w:between w:val="nil"/>
              </w:pBdr>
              <w:bidi/>
              <w:spacing w:before="120" w:after="120"/>
              <w:rPr>
                <w:b/>
                <w:bCs/>
                <w:color w:val="FFFFFF"/>
                <w:sz w:val="18"/>
                <w:szCs w:val="18"/>
              </w:rPr>
            </w:pPr>
            <w:r>
              <w:rPr>
                <w:b/>
                <w:bCs/>
                <w:color w:val="FFFFFF"/>
                <w:sz w:val="18"/>
                <w:szCs w:val="18"/>
                <w:rtl/>
              </w:rPr>
              <w:t>تصنيف الوثيقة (</w:t>
            </w:r>
            <w:r>
              <w:rPr>
                <w:b/>
                <w:bCs/>
                <w:color w:val="FFFFFF"/>
                <w:sz w:val="18"/>
                <w:szCs w:val="18"/>
              </w:rPr>
              <w:t>DOCUMENT CLASSIFICATION</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46DBFFB4" w14:textId="77777777" w:rsidR="009518AA" w:rsidRDefault="00405119">
            <w:pPr>
              <w:pBdr>
                <w:top w:val="nil"/>
                <w:left w:val="nil"/>
                <w:bottom w:val="nil"/>
                <w:right w:val="nil"/>
                <w:between w:val="nil"/>
              </w:pBdr>
              <w:bidi/>
              <w:spacing w:before="120" w:after="120"/>
              <w:rPr>
                <w:sz w:val="18"/>
                <w:szCs w:val="18"/>
              </w:rPr>
            </w:pPr>
            <w:r>
              <w:rPr>
                <w:sz w:val="18"/>
                <w:szCs w:val="18"/>
                <w:rtl/>
              </w:rPr>
              <w:t>سري للغاية (</w:t>
            </w:r>
            <w:r>
              <w:rPr>
                <w:sz w:val="18"/>
                <w:szCs w:val="18"/>
              </w:rPr>
              <w:t>Confidential</w:t>
            </w:r>
            <w:r>
              <w:rPr>
                <w:sz w:val="18"/>
                <w:szCs w:val="18"/>
                <w:rtl/>
              </w:rPr>
              <w:t>) — يُشارك داخلياً فقط</w:t>
            </w:r>
          </w:p>
        </w:tc>
      </w:tr>
      <w:tr w:rsidR="009518AA" w14:paraId="0C15F650"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2EA74096" w14:textId="77777777" w:rsidR="009518AA" w:rsidRDefault="00405119">
            <w:pPr>
              <w:pBdr>
                <w:top w:val="nil"/>
                <w:left w:val="nil"/>
                <w:bottom w:val="nil"/>
                <w:right w:val="nil"/>
                <w:between w:val="nil"/>
              </w:pBdr>
              <w:bidi/>
              <w:spacing w:before="120" w:after="120"/>
              <w:rPr>
                <w:b/>
                <w:bCs/>
                <w:color w:val="FFFFFF"/>
                <w:sz w:val="18"/>
                <w:szCs w:val="18"/>
              </w:rPr>
            </w:pPr>
            <w:r>
              <w:rPr>
                <w:b/>
                <w:bCs/>
                <w:color w:val="FFFFFF"/>
                <w:sz w:val="18"/>
                <w:szCs w:val="18"/>
                <w:rtl/>
              </w:rPr>
              <w:t>رمز الوثيقة (</w:t>
            </w:r>
            <w:r>
              <w:rPr>
                <w:b/>
                <w:bCs/>
                <w:color w:val="FFFFFF"/>
                <w:sz w:val="18"/>
                <w:szCs w:val="18"/>
              </w:rPr>
              <w:t>DOCUMENT REF</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616573BD" w14:textId="77777777" w:rsidR="009518AA" w:rsidRDefault="00405119">
            <w:pPr>
              <w:pBdr>
                <w:top w:val="nil"/>
                <w:left w:val="nil"/>
                <w:bottom w:val="nil"/>
                <w:right w:val="nil"/>
                <w:between w:val="nil"/>
              </w:pBdr>
              <w:bidi/>
              <w:spacing w:before="120" w:after="120"/>
              <w:rPr>
                <w:sz w:val="18"/>
                <w:szCs w:val="18"/>
              </w:rPr>
            </w:pPr>
            <w:r>
              <w:rPr>
                <w:sz w:val="18"/>
                <w:szCs w:val="18"/>
              </w:rPr>
              <w:t>ISMS-DOC-06-3</w:t>
            </w:r>
          </w:p>
        </w:tc>
      </w:tr>
      <w:tr w:rsidR="009518AA" w14:paraId="5E27F1A6"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4197125C" w14:textId="77777777" w:rsidR="009518AA" w:rsidRDefault="00405119">
            <w:pPr>
              <w:pBdr>
                <w:top w:val="nil"/>
                <w:left w:val="nil"/>
                <w:bottom w:val="nil"/>
                <w:right w:val="nil"/>
                <w:between w:val="nil"/>
              </w:pBdr>
              <w:bidi/>
              <w:spacing w:before="120" w:after="120"/>
              <w:rPr>
                <w:b/>
                <w:bCs/>
                <w:color w:val="FFFFFF"/>
                <w:sz w:val="18"/>
                <w:szCs w:val="18"/>
              </w:rPr>
            </w:pPr>
            <w:r>
              <w:rPr>
                <w:b/>
                <w:bCs/>
                <w:color w:val="FFFFFF"/>
                <w:sz w:val="18"/>
                <w:szCs w:val="18"/>
                <w:rtl/>
              </w:rPr>
              <w:t>الإصدار (</w:t>
            </w:r>
            <w:r>
              <w:rPr>
                <w:b/>
                <w:bCs/>
                <w:color w:val="FFFFFF"/>
                <w:sz w:val="18"/>
                <w:szCs w:val="18"/>
              </w:rPr>
              <w:t>VERSION</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5BA82F35" w14:textId="77777777" w:rsidR="009518AA" w:rsidRDefault="00405119">
            <w:pPr>
              <w:pBdr>
                <w:top w:val="nil"/>
                <w:left w:val="nil"/>
                <w:bottom w:val="nil"/>
                <w:right w:val="nil"/>
                <w:between w:val="nil"/>
              </w:pBdr>
              <w:bidi/>
              <w:spacing w:before="120" w:after="120"/>
              <w:rPr>
                <w:sz w:val="18"/>
                <w:szCs w:val="18"/>
              </w:rPr>
            </w:pPr>
            <w:r>
              <w:rPr>
                <w:sz w:val="18"/>
                <w:szCs w:val="18"/>
              </w:rPr>
              <w:t>1.0</w:t>
            </w:r>
          </w:p>
        </w:tc>
      </w:tr>
      <w:tr w:rsidR="009518AA" w14:paraId="5D0D16FD"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3D6E4EA3" w14:textId="77777777" w:rsidR="009518AA" w:rsidRDefault="00405119">
            <w:pPr>
              <w:pBdr>
                <w:top w:val="nil"/>
                <w:left w:val="nil"/>
                <w:bottom w:val="nil"/>
                <w:right w:val="nil"/>
                <w:between w:val="nil"/>
              </w:pBdr>
              <w:bidi/>
              <w:spacing w:before="120" w:after="120"/>
              <w:rPr>
                <w:b/>
                <w:bCs/>
                <w:color w:val="FFFFFF"/>
                <w:sz w:val="18"/>
                <w:szCs w:val="18"/>
              </w:rPr>
            </w:pPr>
            <w:r>
              <w:rPr>
                <w:b/>
                <w:bCs/>
                <w:color w:val="FFFFFF"/>
                <w:sz w:val="18"/>
                <w:szCs w:val="18"/>
                <w:rtl/>
              </w:rPr>
              <w:t>التاريخ (</w:t>
            </w:r>
            <w:r>
              <w:rPr>
                <w:b/>
                <w:bCs/>
                <w:color w:val="FFFFFF"/>
                <w:sz w:val="18"/>
                <w:szCs w:val="18"/>
              </w:rPr>
              <w:t>DATED</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4BCB9B2E" w14:textId="77777777" w:rsidR="009518AA" w:rsidRDefault="00405119">
            <w:pPr>
              <w:pBdr>
                <w:top w:val="nil"/>
                <w:left w:val="nil"/>
                <w:bottom w:val="nil"/>
                <w:right w:val="nil"/>
                <w:between w:val="nil"/>
              </w:pBdr>
              <w:bidi/>
              <w:spacing w:before="120" w:after="120"/>
              <w:rPr>
                <w:sz w:val="18"/>
                <w:szCs w:val="18"/>
              </w:rPr>
            </w:pPr>
            <w:r>
              <w:rPr>
                <w:sz w:val="18"/>
                <w:szCs w:val="18"/>
                <w:rtl/>
              </w:rPr>
              <w:t>12 سبتمبر 2026</w:t>
            </w:r>
          </w:p>
        </w:tc>
      </w:tr>
      <w:tr w:rsidR="009518AA" w14:paraId="40CB20E7"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5A37DB99" w14:textId="77777777" w:rsidR="009518AA" w:rsidRDefault="00405119">
            <w:pPr>
              <w:pBdr>
                <w:top w:val="nil"/>
                <w:left w:val="nil"/>
                <w:bottom w:val="nil"/>
                <w:right w:val="nil"/>
                <w:between w:val="nil"/>
              </w:pBdr>
              <w:bidi/>
              <w:spacing w:before="120" w:after="120"/>
              <w:rPr>
                <w:b/>
                <w:bCs/>
                <w:color w:val="FFFFFF"/>
                <w:sz w:val="18"/>
                <w:szCs w:val="18"/>
              </w:rPr>
            </w:pPr>
            <w:r>
              <w:rPr>
                <w:b/>
                <w:bCs/>
                <w:color w:val="FFFFFF"/>
                <w:sz w:val="18"/>
                <w:szCs w:val="18"/>
                <w:rtl/>
              </w:rPr>
              <w:t>معد الوثيقة (</w:t>
            </w:r>
            <w:r>
              <w:rPr>
                <w:b/>
                <w:bCs/>
                <w:color w:val="FFFFFF"/>
                <w:sz w:val="18"/>
                <w:szCs w:val="18"/>
              </w:rPr>
              <w:t>DOCUMENT AUTHOR</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2BF067CE" w14:textId="77777777" w:rsidR="009518AA" w:rsidRDefault="00405119">
            <w:pPr>
              <w:pBdr>
                <w:top w:val="nil"/>
                <w:left w:val="nil"/>
                <w:bottom w:val="nil"/>
                <w:right w:val="nil"/>
                <w:between w:val="nil"/>
              </w:pBdr>
              <w:bidi/>
              <w:spacing w:before="120" w:after="120"/>
              <w:rPr>
                <w:sz w:val="18"/>
                <w:szCs w:val="18"/>
              </w:rPr>
            </w:pPr>
            <w:r>
              <w:rPr>
                <w:sz w:val="18"/>
                <w:szCs w:val="18"/>
                <w:rtl/>
              </w:rPr>
              <w:t>فريق تقييم المخاطر السيبرانية (</w:t>
            </w:r>
            <w:r>
              <w:rPr>
                <w:sz w:val="18"/>
                <w:szCs w:val="18"/>
              </w:rPr>
              <w:t>Risk Assessment Team</w:t>
            </w:r>
            <w:r>
              <w:rPr>
                <w:sz w:val="18"/>
                <w:szCs w:val="18"/>
                <w:rtl/>
              </w:rPr>
              <w:t>)</w:t>
            </w:r>
          </w:p>
        </w:tc>
      </w:tr>
      <w:tr w:rsidR="009518AA" w14:paraId="57937E7A"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4BBA1A4E" w14:textId="77777777" w:rsidR="009518AA" w:rsidRDefault="00405119">
            <w:pPr>
              <w:pBdr>
                <w:top w:val="nil"/>
                <w:left w:val="nil"/>
                <w:bottom w:val="nil"/>
                <w:right w:val="nil"/>
                <w:between w:val="nil"/>
              </w:pBdr>
              <w:bidi/>
              <w:spacing w:before="120" w:after="120"/>
              <w:rPr>
                <w:b/>
                <w:bCs/>
                <w:color w:val="FFFFFF"/>
                <w:sz w:val="18"/>
                <w:szCs w:val="18"/>
              </w:rPr>
            </w:pPr>
            <w:r>
              <w:rPr>
                <w:b/>
                <w:bCs/>
                <w:color w:val="FFFFFF"/>
                <w:sz w:val="18"/>
                <w:szCs w:val="18"/>
                <w:rtl/>
              </w:rPr>
              <w:t>مالك الوثيقة (</w:t>
            </w:r>
            <w:r>
              <w:rPr>
                <w:b/>
                <w:bCs/>
                <w:color w:val="FFFFFF"/>
                <w:sz w:val="18"/>
                <w:szCs w:val="18"/>
              </w:rPr>
              <w:t>DOCUMENT OWNER</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3D8FFAC0" w14:textId="77777777" w:rsidR="009518AA" w:rsidRDefault="00405119">
            <w:pPr>
              <w:pBdr>
                <w:top w:val="nil"/>
                <w:left w:val="nil"/>
                <w:bottom w:val="nil"/>
                <w:right w:val="nil"/>
                <w:between w:val="nil"/>
              </w:pBdr>
              <w:bidi/>
              <w:spacing w:before="120" w:after="120"/>
              <w:rPr>
                <w:sz w:val="18"/>
                <w:szCs w:val="18"/>
              </w:rPr>
            </w:pPr>
            <w:r>
              <w:rPr>
                <w:sz w:val="18"/>
                <w:szCs w:val="18"/>
                <w:rtl/>
              </w:rPr>
              <w:t>مدير أمن المعلومات (</w:t>
            </w:r>
            <w:r>
              <w:rPr>
                <w:sz w:val="18"/>
                <w:szCs w:val="18"/>
              </w:rPr>
              <w:t>CISO</w:t>
            </w:r>
            <w:r>
              <w:rPr>
                <w:sz w:val="18"/>
                <w:szCs w:val="18"/>
                <w:rtl/>
              </w:rPr>
              <w:t>) — الأستاذة سارة الحربي</w:t>
            </w:r>
          </w:p>
        </w:tc>
      </w:tr>
    </w:tbl>
    <w:p w14:paraId="5067E948" w14:textId="77777777" w:rsidR="009518AA" w:rsidRDefault="00405119">
      <w:pPr>
        <w:pStyle w:val="2"/>
        <w:bidi/>
        <w:spacing w:after="225"/>
      </w:pPr>
      <w:r>
        <w:rPr>
          <w:rtl/>
        </w:rPr>
        <w:t>سجل المراجعات (</w:t>
      </w:r>
      <w:r>
        <w:t xml:space="preserve">Revision </w:t>
      </w:r>
      <w:r>
        <w:t>History</w:t>
      </w:r>
      <w:r>
        <w:rPr>
          <w:rtl/>
        </w:rPr>
        <w:t>)</w:t>
      </w:r>
    </w:p>
    <w:tbl>
      <w:tblPr>
        <w:tblStyle w:val="a6"/>
        <w:bidiVisual/>
        <w:tblW w:w="9360" w:type="dxa"/>
        <w:tblInd w:w="0" w:type="dxa"/>
        <w:tblBorders>
          <w:top w:val="single" w:sz="6" w:space="0" w:color="0096A6"/>
          <w:left w:val="single" w:sz="6" w:space="0" w:color="0096A6"/>
          <w:bottom w:val="single" w:sz="6" w:space="0" w:color="0096A6"/>
          <w:right w:val="single" w:sz="6" w:space="0" w:color="0096A6"/>
          <w:insideH w:val="single" w:sz="6" w:space="0" w:color="0096A6"/>
          <w:insideV w:val="single" w:sz="6" w:space="0" w:color="0096A6"/>
        </w:tblBorders>
        <w:tblLayout w:type="fixed"/>
        <w:tblLook w:val="0600" w:firstRow="0" w:lastRow="0" w:firstColumn="0" w:lastColumn="0" w:noHBand="1" w:noVBand="1"/>
      </w:tblPr>
      <w:tblGrid>
        <w:gridCol w:w="2340"/>
        <w:gridCol w:w="2340"/>
        <w:gridCol w:w="2340"/>
        <w:gridCol w:w="2340"/>
      </w:tblGrid>
      <w:tr w:rsidR="009518AA" w14:paraId="721E4690" w14:textId="77777777">
        <w:trPr>
          <w:tblHeader/>
        </w:trPr>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3D6D5CA1"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الإصدار</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27874E6D"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التاريخ</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CD87F72"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معد المراجعة</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689DF5B4"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ملخص التغييرات</w:t>
            </w:r>
          </w:p>
          <w:p w14:paraId="0EE7EA90" w14:textId="77777777" w:rsidR="009518AA" w:rsidRDefault="00405119">
            <w:pPr>
              <w:pBdr>
                <w:top w:val="nil"/>
                <w:left w:val="nil"/>
                <w:bottom w:val="nil"/>
                <w:right w:val="nil"/>
                <w:between w:val="nil"/>
              </w:pBdr>
            </w:pPr>
            <w:r>
              <w:t xml:space="preserve"> </w:t>
            </w:r>
          </w:p>
        </w:tc>
      </w:tr>
      <w:tr w:rsidR="009518AA" w14:paraId="0D01B051"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E86019E" w14:textId="77777777" w:rsidR="009518AA" w:rsidRDefault="00405119">
            <w:pPr>
              <w:pBdr>
                <w:top w:val="nil"/>
                <w:left w:val="nil"/>
                <w:bottom w:val="nil"/>
                <w:right w:val="nil"/>
                <w:between w:val="nil"/>
              </w:pBdr>
              <w:bidi/>
              <w:spacing w:before="120" w:after="120"/>
              <w:rPr>
                <w:sz w:val="18"/>
                <w:szCs w:val="18"/>
              </w:rPr>
            </w:pPr>
            <w:r>
              <w:rPr>
                <w:sz w:val="18"/>
                <w:szCs w:val="18"/>
              </w:rPr>
              <w:t>1.0</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5F8D540" w14:textId="77777777" w:rsidR="009518AA" w:rsidRDefault="00405119">
            <w:pPr>
              <w:pBdr>
                <w:top w:val="nil"/>
                <w:left w:val="nil"/>
                <w:bottom w:val="nil"/>
                <w:right w:val="nil"/>
                <w:between w:val="nil"/>
              </w:pBdr>
              <w:bidi/>
              <w:spacing w:before="120" w:after="120"/>
              <w:rPr>
                <w:sz w:val="18"/>
                <w:szCs w:val="18"/>
              </w:rPr>
            </w:pPr>
            <w:r>
              <w:rPr>
                <w:sz w:val="18"/>
                <w:szCs w:val="18"/>
                <w:rtl/>
              </w:rPr>
              <w:t>12 سبتمبر 2026</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619E3B2" w14:textId="77777777" w:rsidR="009518AA" w:rsidRDefault="00405119">
            <w:pPr>
              <w:pBdr>
                <w:top w:val="nil"/>
                <w:left w:val="nil"/>
                <w:bottom w:val="nil"/>
                <w:right w:val="nil"/>
                <w:between w:val="nil"/>
              </w:pBdr>
              <w:bidi/>
              <w:spacing w:before="120" w:after="120"/>
              <w:rPr>
                <w:sz w:val="18"/>
                <w:szCs w:val="18"/>
              </w:rPr>
            </w:pPr>
            <w:r>
              <w:rPr>
                <w:sz w:val="18"/>
                <w:szCs w:val="18"/>
                <w:rtl/>
              </w:rPr>
              <w:t>فريق إدارة المخاطر و</w:t>
            </w:r>
            <w:r>
              <w:rPr>
                <w:sz w:val="18"/>
                <w:szCs w:val="18"/>
              </w:rPr>
              <w:t>ISMS</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A410FA2"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الإصدار الأول لتقرير تقييم </w:t>
            </w:r>
            <w:r>
              <w:rPr>
                <w:sz w:val="18"/>
                <w:szCs w:val="18"/>
                <w:rtl/>
              </w:rPr>
              <w:lastRenderedPageBreak/>
              <w:t xml:space="preserve">المخاطر القائم على الأصول لبنك الآفاق الرقمية وفق مواصفة </w:t>
            </w:r>
            <w:r>
              <w:rPr>
                <w:sz w:val="18"/>
                <w:szCs w:val="18"/>
              </w:rPr>
              <w:t>ISO/IEC</w:t>
            </w:r>
            <w:r>
              <w:rPr>
                <w:sz w:val="18"/>
                <w:szCs w:val="18"/>
                <w:rtl/>
              </w:rPr>
              <w:t xml:space="preserve"> 27001:2022.</w:t>
            </w:r>
          </w:p>
        </w:tc>
      </w:tr>
    </w:tbl>
    <w:p w14:paraId="14D5CD93" w14:textId="77777777" w:rsidR="009518AA" w:rsidRDefault="00405119">
      <w:pPr>
        <w:pStyle w:val="2"/>
        <w:bidi/>
        <w:spacing w:after="225"/>
      </w:pPr>
      <w:r>
        <w:rPr>
          <w:rtl/>
        </w:rPr>
        <w:lastRenderedPageBreak/>
        <w:t>سجل التوزيع (</w:t>
      </w:r>
      <w:r>
        <w:t>Distribution</w:t>
      </w:r>
      <w:r>
        <w:rPr>
          <w:rtl/>
        </w:rPr>
        <w:t>)</w:t>
      </w:r>
    </w:p>
    <w:tbl>
      <w:tblPr>
        <w:tblStyle w:val="a7"/>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680"/>
        <w:gridCol w:w="4680"/>
      </w:tblGrid>
      <w:tr w:rsidR="009518AA" w14:paraId="6C2D8220" w14:textId="77777777">
        <w:trPr>
          <w:tblHeader/>
        </w:trPr>
        <w:tc>
          <w:tcPr>
            <w:tcW w:w="468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693C3214"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الاسم</w:t>
            </w:r>
          </w:p>
        </w:tc>
        <w:tc>
          <w:tcPr>
            <w:tcW w:w="468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455A1384"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 xml:space="preserve">المسمى </w:t>
            </w:r>
            <w:r>
              <w:rPr>
                <w:b/>
                <w:bCs/>
                <w:color w:val="FFFFFF"/>
                <w:sz w:val="20"/>
                <w:szCs w:val="20"/>
                <w:rtl/>
              </w:rPr>
              <w:t>الوظيفي / الإدارة</w:t>
            </w:r>
          </w:p>
          <w:p w14:paraId="2BAB7829" w14:textId="77777777" w:rsidR="009518AA" w:rsidRDefault="00405119">
            <w:pPr>
              <w:pBdr>
                <w:top w:val="nil"/>
                <w:left w:val="nil"/>
                <w:bottom w:val="nil"/>
                <w:right w:val="nil"/>
                <w:between w:val="nil"/>
              </w:pBdr>
            </w:pPr>
            <w:r>
              <w:t xml:space="preserve"> </w:t>
            </w:r>
          </w:p>
        </w:tc>
      </w:tr>
      <w:tr w:rsidR="009518AA" w14:paraId="12D0C563"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8E5FF89" w14:textId="77777777" w:rsidR="009518AA" w:rsidRDefault="00405119">
            <w:pPr>
              <w:pBdr>
                <w:top w:val="nil"/>
                <w:left w:val="nil"/>
                <w:bottom w:val="nil"/>
                <w:right w:val="nil"/>
                <w:between w:val="nil"/>
              </w:pBdr>
              <w:bidi/>
              <w:spacing w:before="120" w:after="120"/>
              <w:rPr>
                <w:sz w:val="18"/>
                <w:szCs w:val="18"/>
              </w:rPr>
            </w:pPr>
            <w:r>
              <w:rPr>
                <w:sz w:val="18"/>
                <w:szCs w:val="18"/>
                <w:rtl/>
              </w:rPr>
              <w:t>د. نورة القحطاني</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A88F2A1" w14:textId="77777777" w:rsidR="009518AA" w:rsidRDefault="00405119">
            <w:pPr>
              <w:pBdr>
                <w:top w:val="nil"/>
                <w:left w:val="nil"/>
                <w:bottom w:val="nil"/>
                <w:right w:val="nil"/>
                <w:between w:val="nil"/>
              </w:pBdr>
              <w:bidi/>
              <w:spacing w:before="120" w:after="120"/>
              <w:rPr>
                <w:sz w:val="18"/>
                <w:szCs w:val="18"/>
              </w:rPr>
            </w:pPr>
            <w:r>
              <w:rPr>
                <w:sz w:val="18"/>
                <w:szCs w:val="18"/>
                <w:rtl/>
              </w:rPr>
              <w:t>الرئيس التنفيذي (</w:t>
            </w:r>
            <w:r>
              <w:rPr>
                <w:sz w:val="18"/>
                <w:szCs w:val="18"/>
              </w:rPr>
              <w:t>CEO</w:t>
            </w:r>
            <w:r>
              <w:rPr>
                <w:sz w:val="18"/>
                <w:szCs w:val="18"/>
                <w:rtl/>
              </w:rPr>
              <w:t>)</w:t>
            </w:r>
          </w:p>
        </w:tc>
      </w:tr>
      <w:tr w:rsidR="009518AA" w14:paraId="35C1ED80"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E311199" w14:textId="77777777" w:rsidR="009518AA" w:rsidRDefault="00405119">
            <w:pPr>
              <w:pBdr>
                <w:top w:val="nil"/>
                <w:left w:val="nil"/>
                <w:bottom w:val="nil"/>
                <w:right w:val="nil"/>
                <w:between w:val="nil"/>
              </w:pBdr>
              <w:bidi/>
              <w:spacing w:before="120" w:after="120"/>
              <w:rPr>
                <w:sz w:val="18"/>
                <w:szCs w:val="18"/>
              </w:rPr>
            </w:pPr>
            <w:r>
              <w:rPr>
                <w:sz w:val="18"/>
                <w:szCs w:val="18"/>
                <w:rtl/>
              </w:rPr>
              <w:t>أ. سارة الحربي</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B7D01FB" w14:textId="77777777" w:rsidR="009518AA" w:rsidRDefault="00405119">
            <w:pPr>
              <w:pBdr>
                <w:top w:val="nil"/>
                <w:left w:val="nil"/>
                <w:bottom w:val="nil"/>
                <w:right w:val="nil"/>
                <w:between w:val="nil"/>
              </w:pBdr>
              <w:bidi/>
              <w:spacing w:before="120" w:after="120"/>
              <w:rPr>
                <w:sz w:val="18"/>
                <w:szCs w:val="18"/>
              </w:rPr>
            </w:pPr>
            <w:r>
              <w:rPr>
                <w:sz w:val="18"/>
                <w:szCs w:val="18"/>
                <w:rtl/>
              </w:rPr>
              <w:t>مدير أمن المعلومات (</w:t>
            </w:r>
            <w:r>
              <w:rPr>
                <w:sz w:val="18"/>
                <w:szCs w:val="18"/>
              </w:rPr>
              <w:t>CISO</w:t>
            </w:r>
            <w:r>
              <w:rPr>
                <w:sz w:val="18"/>
                <w:szCs w:val="18"/>
                <w:rtl/>
              </w:rPr>
              <w:t>)</w:t>
            </w:r>
          </w:p>
        </w:tc>
      </w:tr>
      <w:tr w:rsidR="009518AA" w14:paraId="292DFEB3"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BC10FF4" w14:textId="77777777" w:rsidR="009518AA" w:rsidRDefault="00405119">
            <w:pPr>
              <w:pBdr>
                <w:top w:val="nil"/>
                <w:left w:val="nil"/>
                <w:bottom w:val="nil"/>
                <w:right w:val="nil"/>
                <w:between w:val="nil"/>
              </w:pBdr>
              <w:bidi/>
              <w:spacing w:before="120" w:after="120"/>
              <w:rPr>
                <w:sz w:val="18"/>
                <w:szCs w:val="18"/>
              </w:rPr>
            </w:pPr>
            <w:r>
              <w:rPr>
                <w:sz w:val="18"/>
                <w:szCs w:val="18"/>
                <w:rtl/>
              </w:rPr>
              <w:t>م. فهد العتيبي</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88DF647" w14:textId="77777777" w:rsidR="009518AA" w:rsidRDefault="00405119">
            <w:pPr>
              <w:pBdr>
                <w:top w:val="nil"/>
                <w:left w:val="nil"/>
                <w:bottom w:val="nil"/>
                <w:right w:val="nil"/>
                <w:between w:val="nil"/>
              </w:pBdr>
              <w:bidi/>
              <w:spacing w:before="120" w:after="120"/>
              <w:rPr>
                <w:sz w:val="18"/>
                <w:szCs w:val="18"/>
              </w:rPr>
            </w:pPr>
            <w:r>
              <w:rPr>
                <w:sz w:val="18"/>
                <w:szCs w:val="18"/>
                <w:rtl/>
              </w:rPr>
              <w:t>مدير تقنية المعلومات (</w:t>
            </w:r>
            <w:r>
              <w:rPr>
                <w:sz w:val="18"/>
                <w:szCs w:val="18"/>
              </w:rPr>
              <w:t>CIO</w:t>
            </w:r>
            <w:r>
              <w:rPr>
                <w:sz w:val="18"/>
                <w:szCs w:val="18"/>
                <w:rtl/>
              </w:rPr>
              <w:t>)</w:t>
            </w:r>
          </w:p>
        </w:tc>
      </w:tr>
      <w:tr w:rsidR="009518AA" w14:paraId="1DB1B4A9"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490EAFF" w14:textId="77777777" w:rsidR="009518AA" w:rsidRDefault="00405119">
            <w:pPr>
              <w:pBdr>
                <w:top w:val="nil"/>
                <w:left w:val="nil"/>
                <w:bottom w:val="nil"/>
                <w:right w:val="nil"/>
                <w:between w:val="nil"/>
              </w:pBdr>
              <w:bidi/>
              <w:spacing w:before="120" w:after="120"/>
              <w:rPr>
                <w:sz w:val="18"/>
                <w:szCs w:val="18"/>
              </w:rPr>
            </w:pPr>
            <w:r>
              <w:rPr>
                <w:sz w:val="18"/>
                <w:szCs w:val="18"/>
                <w:rtl/>
              </w:rPr>
              <w:t>أ. أحمد الغامدي</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6942DE7"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المراجعة الداخلية</w:t>
            </w:r>
          </w:p>
        </w:tc>
      </w:tr>
      <w:tr w:rsidR="009518AA" w14:paraId="28DA635B"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56C84A5" w14:textId="77777777" w:rsidR="009518AA" w:rsidRDefault="00405119">
            <w:pPr>
              <w:pBdr>
                <w:top w:val="nil"/>
                <w:left w:val="nil"/>
                <w:bottom w:val="nil"/>
                <w:right w:val="nil"/>
                <w:between w:val="nil"/>
              </w:pBdr>
              <w:bidi/>
              <w:spacing w:before="120" w:after="120"/>
              <w:rPr>
                <w:sz w:val="18"/>
                <w:szCs w:val="18"/>
              </w:rPr>
            </w:pPr>
            <w:r>
              <w:rPr>
                <w:sz w:val="18"/>
                <w:szCs w:val="18"/>
                <w:rtl/>
              </w:rPr>
              <w:t>أ. ليلى الدوسري</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F299231"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الشؤون القانونية والالتزام</w:t>
            </w:r>
          </w:p>
        </w:tc>
      </w:tr>
      <w:tr w:rsidR="009518AA" w14:paraId="3B78FB29"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D224FC8"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لجنة المخاطر </w:t>
            </w:r>
            <w:r>
              <w:rPr>
                <w:sz w:val="18"/>
                <w:szCs w:val="18"/>
                <w:rtl/>
              </w:rPr>
              <w:t>المؤسسية</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85B8E91" w14:textId="77777777" w:rsidR="009518AA" w:rsidRDefault="00405119">
            <w:pPr>
              <w:pBdr>
                <w:top w:val="nil"/>
                <w:left w:val="nil"/>
                <w:bottom w:val="nil"/>
                <w:right w:val="nil"/>
                <w:between w:val="nil"/>
              </w:pBdr>
              <w:bidi/>
              <w:spacing w:before="120" w:after="120"/>
              <w:rPr>
                <w:sz w:val="18"/>
                <w:szCs w:val="18"/>
              </w:rPr>
            </w:pPr>
            <w:r>
              <w:rPr>
                <w:sz w:val="18"/>
                <w:szCs w:val="18"/>
                <w:rtl/>
              </w:rPr>
              <w:t>قطاع الأعمال والمخاطر</w:t>
            </w:r>
          </w:p>
        </w:tc>
      </w:tr>
    </w:tbl>
    <w:p w14:paraId="2B482D5C" w14:textId="77777777" w:rsidR="009518AA" w:rsidRDefault="00405119">
      <w:pPr>
        <w:pStyle w:val="2"/>
        <w:bidi/>
        <w:spacing w:after="225"/>
      </w:pPr>
      <w:r>
        <w:rPr>
          <w:rtl/>
        </w:rPr>
        <w:t>اعتماد الوثيقة (</w:t>
      </w:r>
      <w:r>
        <w:t>Approval</w:t>
      </w:r>
      <w:r>
        <w:rPr>
          <w:rtl/>
        </w:rPr>
        <w:t>)</w:t>
      </w:r>
    </w:p>
    <w:tbl>
      <w:tblPr>
        <w:tblStyle w:val="a8"/>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9518AA" w14:paraId="364C7ED5" w14:textId="77777777">
        <w:trPr>
          <w:tblHeader/>
        </w:trPr>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B00F79E"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الاسم</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3F283008"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الموقع / المنصب</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3C76F43"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التوقيع</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15041457"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التاريخ</w:t>
            </w:r>
          </w:p>
          <w:p w14:paraId="588D0D85" w14:textId="77777777" w:rsidR="009518AA" w:rsidRDefault="00405119">
            <w:pPr>
              <w:pBdr>
                <w:top w:val="nil"/>
                <w:left w:val="nil"/>
                <w:bottom w:val="nil"/>
                <w:right w:val="nil"/>
                <w:between w:val="nil"/>
              </w:pBdr>
            </w:pPr>
            <w:r>
              <w:t xml:space="preserve"> </w:t>
            </w:r>
          </w:p>
        </w:tc>
      </w:tr>
      <w:tr w:rsidR="009518AA" w14:paraId="7DD6CCEF"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FAA9137" w14:textId="77777777" w:rsidR="009518AA" w:rsidRDefault="00405119">
            <w:pPr>
              <w:pBdr>
                <w:top w:val="nil"/>
                <w:left w:val="nil"/>
                <w:bottom w:val="nil"/>
                <w:right w:val="nil"/>
                <w:between w:val="nil"/>
              </w:pBdr>
              <w:bidi/>
              <w:spacing w:before="120" w:after="120"/>
              <w:rPr>
                <w:sz w:val="18"/>
                <w:szCs w:val="18"/>
              </w:rPr>
            </w:pPr>
            <w:r>
              <w:rPr>
                <w:sz w:val="18"/>
                <w:szCs w:val="18"/>
                <w:rtl/>
              </w:rPr>
              <w:t>أ. سارة الحربي</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D91AAAC" w14:textId="77777777" w:rsidR="009518AA" w:rsidRDefault="00405119">
            <w:pPr>
              <w:pBdr>
                <w:top w:val="nil"/>
                <w:left w:val="nil"/>
                <w:bottom w:val="nil"/>
                <w:right w:val="nil"/>
                <w:between w:val="nil"/>
              </w:pBdr>
              <w:bidi/>
              <w:spacing w:before="120" w:after="120"/>
              <w:rPr>
                <w:sz w:val="18"/>
                <w:szCs w:val="18"/>
              </w:rPr>
            </w:pPr>
            <w:r>
              <w:rPr>
                <w:sz w:val="18"/>
                <w:szCs w:val="18"/>
                <w:rtl/>
              </w:rPr>
              <w:t>مدير أمن المعلومات (</w:t>
            </w:r>
            <w:r>
              <w:rPr>
                <w:sz w:val="18"/>
                <w:szCs w:val="18"/>
              </w:rPr>
              <w:t>CISO</w:t>
            </w:r>
            <w:r>
              <w:rPr>
                <w:sz w:val="18"/>
                <w:szCs w:val="18"/>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84D4B19" w14:textId="77777777" w:rsidR="009518AA" w:rsidRDefault="00405119">
            <w:pPr>
              <w:pBdr>
                <w:top w:val="nil"/>
                <w:left w:val="nil"/>
                <w:bottom w:val="nil"/>
                <w:right w:val="nil"/>
                <w:between w:val="nil"/>
              </w:pBdr>
              <w:bidi/>
              <w:spacing w:before="120" w:after="120"/>
              <w:rPr>
                <w:sz w:val="18"/>
                <w:szCs w:val="18"/>
              </w:rPr>
            </w:pPr>
            <w:r>
              <w:rPr>
                <w:sz w:val="18"/>
                <w:szCs w:val="18"/>
                <w:rtl/>
              </w:rPr>
              <w:t>[معتمد إلكترونياً]</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846C3EA" w14:textId="77777777" w:rsidR="009518AA" w:rsidRDefault="00405119">
            <w:pPr>
              <w:pBdr>
                <w:top w:val="nil"/>
                <w:left w:val="nil"/>
                <w:bottom w:val="nil"/>
                <w:right w:val="nil"/>
                <w:between w:val="nil"/>
              </w:pBdr>
              <w:bidi/>
              <w:spacing w:before="120" w:after="120"/>
              <w:rPr>
                <w:sz w:val="18"/>
                <w:szCs w:val="18"/>
              </w:rPr>
            </w:pPr>
            <w:r>
              <w:rPr>
                <w:sz w:val="18"/>
                <w:szCs w:val="18"/>
                <w:rtl/>
              </w:rPr>
              <w:t>12 سبتمبر 2026</w:t>
            </w:r>
          </w:p>
        </w:tc>
      </w:tr>
      <w:tr w:rsidR="009518AA" w14:paraId="4FBE1588"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480E05D" w14:textId="77777777" w:rsidR="009518AA" w:rsidRDefault="00405119">
            <w:pPr>
              <w:pBdr>
                <w:top w:val="nil"/>
                <w:left w:val="nil"/>
                <w:bottom w:val="nil"/>
                <w:right w:val="nil"/>
                <w:between w:val="nil"/>
              </w:pBdr>
              <w:bidi/>
              <w:spacing w:before="120" w:after="120"/>
              <w:rPr>
                <w:sz w:val="18"/>
                <w:szCs w:val="18"/>
              </w:rPr>
            </w:pPr>
            <w:r>
              <w:rPr>
                <w:sz w:val="18"/>
                <w:szCs w:val="18"/>
                <w:rtl/>
              </w:rPr>
              <w:t>د. نورة القحطاني</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F2C2D38" w14:textId="77777777" w:rsidR="009518AA" w:rsidRDefault="00405119">
            <w:pPr>
              <w:pBdr>
                <w:top w:val="nil"/>
                <w:left w:val="nil"/>
                <w:bottom w:val="nil"/>
                <w:right w:val="nil"/>
                <w:between w:val="nil"/>
              </w:pBdr>
              <w:bidi/>
              <w:spacing w:before="120" w:after="120"/>
              <w:rPr>
                <w:sz w:val="18"/>
                <w:szCs w:val="18"/>
              </w:rPr>
            </w:pPr>
            <w:r>
              <w:rPr>
                <w:sz w:val="18"/>
                <w:szCs w:val="18"/>
                <w:rtl/>
              </w:rPr>
              <w:t>الرئيس التنفيذي (</w:t>
            </w:r>
            <w:r>
              <w:rPr>
                <w:sz w:val="18"/>
                <w:szCs w:val="18"/>
              </w:rPr>
              <w:t>CEO</w:t>
            </w:r>
            <w:r>
              <w:rPr>
                <w:sz w:val="18"/>
                <w:szCs w:val="18"/>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CCFAA96" w14:textId="77777777" w:rsidR="009518AA" w:rsidRDefault="00405119">
            <w:pPr>
              <w:pBdr>
                <w:top w:val="nil"/>
                <w:left w:val="nil"/>
                <w:bottom w:val="nil"/>
                <w:right w:val="nil"/>
                <w:between w:val="nil"/>
              </w:pBdr>
              <w:bidi/>
              <w:spacing w:before="120" w:after="120"/>
              <w:rPr>
                <w:sz w:val="18"/>
                <w:szCs w:val="18"/>
              </w:rPr>
            </w:pPr>
            <w:r>
              <w:rPr>
                <w:sz w:val="18"/>
                <w:szCs w:val="18"/>
                <w:rtl/>
              </w:rPr>
              <w:t>[معتمد إلكترونياً]</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5D0363F" w14:textId="77777777" w:rsidR="009518AA" w:rsidRDefault="00405119">
            <w:pPr>
              <w:pBdr>
                <w:top w:val="nil"/>
                <w:left w:val="nil"/>
                <w:bottom w:val="nil"/>
                <w:right w:val="nil"/>
                <w:between w:val="nil"/>
              </w:pBdr>
              <w:bidi/>
              <w:spacing w:before="120" w:after="120"/>
              <w:rPr>
                <w:sz w:val="18"/>
                <w:szCs w:val="18"/>
              </w:rPr>
            </w:pPr>
            <w:r>
              <w:rPr>
                <w:sz w:val="18"/>
                <w:szCs w:val="18"/>
                <w:rtl/>
              </w:rPr>
              <w:t>12 سبتمبر 2026</w:t>
            </w:r>
          </w:p>
        </w:tc>
      </w:tr>
    </w:tbl>
    <w:p w14:paraId="4A4CEBFB" w14:textId="77777777" w:rsidR="009518AA" w:rsidRDefault="00405119">
      <w:pPr>
        <w:pStyle w:val="2"/>
        <w:bidi/>
      </w:pPr>
      <w:r>
        <w:rPr>
          <w:rtl/>
        </w:rPr>
        <w:lastRenderedPageBreak/>
        <w:t>جدول المحتويات (</w:t>
      </w:r>
      <w:r>
        <w:t>Contents</w:t>
      </w:r>
      <w:r>
        <w:rPr>
          <w:rtl/>
        </w:rPr>
        <w:t>)</w:t>
      </w:r>
    </w:p>
    <w:p w14:paraId="0405D367" w14:textId="77777777" w:rsidR="009518AA" w:rsidRDefault="00405119">
      <w:pPr>
        <w:numPr>
          <w:ilvl w:val="0"/>
          <w:numId w:val="1"/>
        </w:numPr>
        <w:pBdr>
          <w:top w:val="nil"/>
          <w:left w:val="nil"/>
          <w:bottom w:val="nil"/>
          <w:right w:val="nil"/>
          <w:between w:val="nil"/>
        </w:pBdr>
        <w:bidi/>
      </w:pPr>
      <w:r>
        <w:rPr>
          <w:rtl/>
        </w:rPr>
        <w:t>1. المقدمة (</w:t>
      </w:r>
      <w:r>
        <w:t>Introduction</w:t>
      </w:r>
      <w:r>
        <w:rPr>
          <w:rtl/>
        </w:rPr>
        <w:t>)</w:t>
      </w:r>
    </w:p>
    <w:p w14:paraId="6E8BDA60" w14:textId="77777777" w:rsidR="009518AA" w:rsidRDefault="00405119">
      <w:pPr>
        <w:numPr>
          <w:ilvl w:val="0"/>
          <w:numId w:val="1"/>
        </w:numPr>
        <w:pBdr>
          <w:top w:val="nil"/>
          <w:left w:val="nil"/>
          <w:bottom w:val="nil"/>
          <w:right w:val="nil"/>
          <w:between w:val="nil"/>
        </w:pBdr>
        <w:bidi/>
      </w:pPr>
      <w:r>
        <w:rPr>
          <w:rtl/>
        </w:rPr>
        <w:t>2. سياق تقييم المخاطر (</w:t>
      </w:r>
      <w:r>
        <w:t>Risk Assessment Context</w:t>
      </w:r>
      <w:r>
        <w:rPr>
          <w:rtl/>
        </w:rPr>
        <w:t>)</w:t>
      </w:r>
    </w:p>
    <w:p w14:paraId="06458B6A" w14:textId="77777777" w:rsidR="009518AA" w:rsidRDefault="00405119">
      <w:pPr>
        <w:numPr>
          <w:ilvl w:val="1"/>
          <w:numId w:val="2"/>
        </w:numPr>
        <w:pBdr>
          <w:top w:val="nil"/>
          <w:left w:val="nil"/>
          <w:bottom w:val="nil"/>
          <w:right w:val="nil"/>
          <w:between w:val="nil"/>
        </w:pBdr>
        <w:bidi/>
      </w:pPr>
      <w:r>
        <w:rPr>
          <w:rtl/>
        </w:rPr>
        <w:t>2.1 السياق الداخلي والخارجي (</w:t>
      </w:r>
      <w:r>
        <w:t>Internal &amp; External Context</w:t>
      </w:r>
      <w:r>
        <w:rPr>
          <w:rtl/>
        </w:rPr>
        <w:t>)</w:t>
      </w:r>
    </w:p>
    <w:p w14:paraId="350222C5" w14:textId="77777777" w:rsidR="009518AA" w:rsidRDefault="00405119">
      <w:pPr>
        <w:numPr>
          <w:ilvl w:val="1"/>
          <w:numId w:val="2"/>
        </w:numPr>
        <w:pBdr>
          <w:top w:val="nil"/>
          <w:left w:val="nil"/>
          <w:bottom w:val="nil"/>
          <w:right w:val="nil"/>
          <w:between w:val="nil"/>
        </w:pBdr>
        <w:bidi/>
      </w:pPr>
      <w:r>
        <w:rPr>
          <w:rtl/>
        </w:rPr>
        <w:t>2.2 نطاق التقييم (</w:t>
      </w:r>
      <w:r>
        <w:t>Scope</w:t>
      </w:r>
      <w:r>
        <w:rPr>
          <w:rtl/>
        </w:rPr>
        <w:t>)</w:t>
      </w:r>
    </w:p>
    <w:p w14:paraId="2DFCC16D" w14:textId="77777777" w:rsidR="009518AA" w:rsidRDefault="00405119">
      <w:pPr>
        <w:numPr>
          <w:ilvl w:val="1"/>
          <w:numId w:val="2"/>
        </w:numPr>
        <w:pBdr>
          <w:top w:val="nil"/>
          <w:left w:val="nil"/>
          <w:bottom w:val="nil"/>
          <w:right w:val="nil"/>
          <w:between w:val="nil"/>
        </w:pBdr>
        <w:bidi/>
      </w:pPr>
      <w:r>
        <w:rPr>
          <w:rtl/>
        </w:rPr>
        <w:t>2.3 معايير قبول المخاطر (</w:t>
      </w:r>
      <w:r>
        <w:t>Risk Acceptance Criteria</w:t>
      </w:r>
      <w:r>
        <w:rPr>
          <w:rtl/>
        </w:rPr>
        <w:t>)</w:t>
      </w:r>
    </w:p>
    <w:p w14:paraId="54952E9D" w14:textId="77777777" w:rsidR="009518AA" w:rsidRDefault="00405119">
      <w:pPr>
        <w:numPr>
          <w:ilvl w:val="0"/>
          <w:numId w:val="1"/>
        </w:numPr>
        <w:pBdr>
          <w:top w:val="nil"/>
          <w:left w:val="nil"/>
          <w:bottom w:val="nil"/>
          <w:right w:val="nil"/>
          <w:between w:val="nil"/>
        </w:pBdr>
        <w:bidi/>
      </w:pPr>
      <w:r>
        <w:rPr>
          <w:rtl/>
        </w:rPr>
        <w:t xml:space="preserve">3. ملخص نتائج </w:t>
      </w:r>
      <w:r>
        <w:rPr>
          <w:rtl/>
        </w:rPr>
        <w:t>تقييم المخاطر (</w:t>
      </w:r>
      <w:r>
        <w:t>Risk Assessment Results Summary</w:t>
      </w:r>
      <w:r>
        <w:rPr>
          <w:rtl/>
        </w:rPr>
        <w:t>)</w:t>
      </w:r>
    </w:p>
    <w:p w14:paraId="7A2A29D4" w14:textId="77777777" w:rsidR="009518AA" w:rsidRDefault="00405119">
      <w:pPr>
        <w:numPr>
          <w:ilvl w:val="1"/>
          <w:numId w:val="3"/>
        </w:numPr>
        <w:pBdr>
          <w:top w:val="nil"/>
          <w:left w:val="nil"/>
          <w:bottom w:val="nil"/>
          <w:right w:val="nil"/>
          <w:between w:val="nil"/>
        </w:pBdr>
        <w:bidi/>
      </w:pPr>
      <w:r>
        <w:rPr>
          <w:rtl/>
        </w:rPr>
        <w:t>3.1 ملخص التقييم المبني على الأصول (</w:t>
      </w:r>
      <w:r>
        <w:t>Asset-Based Risk Assessment</w:t>
      </w:r>
      <w:r>
        <w:rPr>
          <w:rtl/>
        </w:rPr>
        <w:t>)</w:t>
      </w:r>
    </w:p>
    <w:p w14:paraId="3E93A054" w14:textId="77777777" w:rsidR="009518AA" w:rsidRDefault="00405119">
      <w:pPr>
        <w:numPr>
          <w:ilvl w:val="0"/>
          <w:numId w:val="1"/>
        </w:numPr>
        <w:pBdr>
          <w:top w:val="nil"/>
          <w:left w:val="nil"/>
          <w:bottom w:val="nil"/>
          <w:right w:val="nil"/>
          <w:between w:val="nil"/>
        </w:pBdr>
        <w:bidi/>
      </w:pPr>
      <w:r>
        <w:rPr>
          <w:rtl/>
        </w:rPr>
        <w:t>4. الملحق (أ): جدول تقييم المخاطر التفصيلي القائم على الأصول (</w:t>
      </w:r>
      <w:r>
        <w:t>Detailed Asset-Based Risk Assessment</w:t>
      </w:r>
      <w:r>
        <w:rPr>
          <w:rtl/>
        </w:rPr>
        <w:t>)</w:t>
      </w:r>
    </w:p>
    <w:p w14:paraId="407A8929" w14:textId="77777777" w:rsidR="009518AA" w:rsidRDefault="00405119">
      <w:pPr>
        <w:pStyle w:val="1"/>
        <w:bidi/>
      </w:pPr>
      <w:r>
        <w:rPr>
          <w:rtl/>
        </w:rPr>
        <w:t>1. المقدمة (</w:t>
      </w:r>
      <w:r>
        <w:t>Introduction</w:t>
      </w:r>
      <w:r>
        <w:rPr>
          <w:rtl/>
        </w:rPr>
        <w:t>)</w:t>
      </w:r>
    </w:p>
    <w:p w14:paraId="37ECD126" w14:textId="77777777" w:rsidR="009518AA" w:rsidRDefault="00405119">
      <w:pPr>
        <w:pBdr>
          <w:top w:val="nil"/>
          <w:left w:val="nil"/>
          <w:bottom w:val="nil"/>
          <w:right w:val="nil"/>
          <w:between w:val="nil"/>
        </w:pBdr>
        <w:bidi/>
      </w:pPr>
      <w:r>
        <w:pict w14:anchorId="22F4CB3C">
          <v:rect id="_x0000_i1026" style="width:0;height:1.5pt" o:hralign="center" o:hrstd="t" o:hr="t" fillcolor="#a0a0a0" stroked="f"/>
        </w:pict>
      </w:r>
      <w:r>
        <w:rPr>
          <w:rtl/>
        </w:rPr>
        <w:t xml:space="preserve">الغرض من هذا </w:t>
      </w:r>
      <w:r>
        <w:rPr>
          <w:rtl/>
        </w:rPr>
        <w:t>التقرير هو تقديم مخرجات ونتائج التقييم الشامل لمخاطر أمن المعلومات الذي أجري لبنك الآفاق الرقمية خلال الفترة من 1 أغسطس 2026 إلى 5 سبتمبر 2026 ضمن النطاق المحدد أدناه [</w:t>
      </w:r>
      <w:r>
        <w:t>cite</w:t>
      </w:r>
      <w:r>
        <w:rPr>
          <w:rtl/>
        </w:rPr>
        <w:t>: 2, 11]. تمثل الهدف الرئيسي في تقييم المخاطر السيبرانية والتشغيلية المحدقة بأصول ال</w:t>
      </w:r>
      <w:r>
        <w:rPr>
          <w:rtl/>
        </w:rPr>
        <w:t>بنك لتحديد المخاطر التي يمكن قبولها وتلك التي تتطلب اتخاذ إجراءات وقائية ومعالجة [</w:t>
      </w:r>
      <w:r>
        <w:t>cite</w:t>
      </w:r>
      <w:r>
        <w:rPr>
          <w:rtl/>
        </w:rPr>
        <w:t>: 2, 11].</w:t>
      </w:r>
    </w:p>
    <w:p w14:paraId="13205DD3" w14:textId="77777777" w:rsidR="009518AA" w:rsidRDefault="00405119">
      <w:pPr>
        <w:pBdr>
          <w:top w:val="nil"/>
          <w:left w:val="nil"/>
          <w:bottom w:val="nil"/>
          <w:right w:val="nil"/>
          <w:between w:val="nil"/>
        </w:pBdr>
        <w:bidi/>
      </w:pPr>
      <w:r>
        <w:rPr>
          <w:rtl/>
        </w:rPr>
        <w:t>بمجرد اعتماد تقرير تقييم المخاطر هذا من قبل الإدارة العليا، ستتم صياغة ومتابعة الإجراءات العلاجية وتوثيقها في خطة معالجة المخاطر (</w:t>
      </w:r>
      <w:r>
        <w:t>Risk Treatment Plan - RTP</w:t>
      </w:r>
      <w:r>
        <w:rPr>
          <w:rtl/>
        </w:rPr>
        <w:t>) ومت</w:t>
      </w:r>
      <w:r>
        <w:rPr>
          <w:rtl/>
        </w:rPr>
        <w:t>ابعتها كجزء حاسم من نظام إدارة أمن المعلومات (</w:t>
      </w:r>
      <w:r>
        <w:t>ISMS) [cite</w:t>
      </w:r>
      <w:r>
        <w:rPr>
          <w:rtl/>
        </w:rPr>
        <w:t>: 2, 11].</w:t>
      </w:r>
    </w:p>
    <w:p w14:paraId="5BBC11E9" w14:textId="77777777" w:rsidR="009518AA" w:rsidRDefault="00405119">
      <w:pPr>
        <w:pBdr>
          <w:top w:val="nil"/>
          <w:left w:val="nil"/>
          <w:bottom w:val="nil"/>
          <w:right w:val="nil"/>
          <w:between w:val="nil"/>
        </w:pBdr>
        <w:bidi/>
        <w:spacing w:after="225"/>
        <w:rPr>
          <w:b/>
          <w:bCs/>
        </w:rPr>
      </w:pPr>
      <w:r>
        <w:rPr>
          <w:b/>
          <w:bCs/>
          <w:rtl/>
        </w:rPr>
        <w:t>قام بإعداد وإنجاز تقييم المخاطر الفريق المكون من [</w:t>
      </w:r>
      <w:r>
        <w:rPr>
          <w:b/>
          <w:bCs/>
        </w:rPr>
        <w:t>cite</w:t>
      </w:r>
      <w:r>
        <w:rPr>
          <w:b/>
          <w:bCs/>
          <w:rtl/>
        </w:rPr>
        <w:t>: 2, 11]:</w:t>
      </w:r>
    </w:p>
    <w:tbl>
      <w:tblPr>
        <w:tblStyle w:val="a9"/>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680"/>
        <w:gridCol w:w="4680"/>
      </w:tblGrid>
      <w:tr w:rsidR="009518AA" w14:paraId="11294142" w14:textId="77777777">
        <w:trPr>
          <w:tblHeader/>
        </w:trPr>
        <w:tc>
          <w:tcPr>
            <w:tcW w:w="468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59080291"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الاسم</w:t>
            </w:r>
          </w:p>
        </w:tc>
        <w:tc>
          <w:tcPr>
            <w:tcW w:w="468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2357563C"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الدور في عملية التقييم</w:t>
            </w:r>
          </w:p>
          <w:p w14:paraId="6894024D" w14:textId="77777777" w:rsidR="009518AA" w:rsidRDefault="00405119">
            <w:pPr>
              <w:pBdr>
                <w:top w:val="nil"/>
                <w:left w:val="nil"/>
                <w:bottom w:val="nil"/>
                <w:right w:val="nil"/>
                <w:between w:val="nil"/>
              </w:pBdr>
            </w:pPr>
            <w:r>
              <w:t xml:space="preserve"> </w:t>
            </w:r>
          </w:p>
        </w:tc>
      </w:tr>
      <w:tr w:rsidR="009518AA" w14:paraId="35B580B9"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6B9290F" w14:textId="77777777" w:rsidR="009518AA" w:rsidRDefault="00405119">
            <w:pPr>
              <w:pBdr>
                <w:top w:val="nil"/>
                <w:left w:val="nil"/>
                <w:bottom w:val="nil"/>
                <w:right w:val="nil"/>
                <w:between w:val="nil"/>
              </w:pBdr>
              <w:bidi/>
              <w:spacing w:before="120" w:after="120"/>
              <w:rPr>
                <w:sz w:val="18"/>
                <w:szCs w:val="18"/>
              </w:rPr>
            </w:pPr>
            <w:r>
              <w:rPr>
                <w:sz w:val="18"/>
                <w:szCs w:val="18"/>
                <w:rtl/>
              </w:rPr>
              <w:t>أ. سارة الحربي</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8692B79" w14:textId="77777777" w:rsidR="009518AA" w:rsidRDefault="00405119">
            <w:pPr>
              <w:pBdr>
                <w:top w:val="nil"/>
                <w:left w:val="nil"/>
                <w:bottom w:val="nil"/>
                <w:right w:val="nil"/>
                <w:between w:val="nil"/>
              </w:pBdr>
              <w:bidi/>
              <w:spacing w:before="120" w:after="120"/>
              <w:rPr>
                <w:sz w:val="18"/>
                <w:szCs w:val="18"/>
              </w:rPr>
            </w:pPr>
            <w:r>
              <w:rPr>
                <w:sz w:val="18"/>
                <w:szCs w:val="18"/>
                <w:rtl/>
              </w:rPr>
              <w:t>مقَيّم المخاطر الرئيسي (</w:t>
            </w:r>
            <w:r>
              <w:rPr>
                <w:sz w:val="18"/>
                <w:szCs w:val="18"/>
              </w:rPr>
              <w:t>Lead Risk Assessor</w:t>
            </w:r>
            <w:r>
              <w:rPr>
                <w:sz w:val="18"/>
                <w:szCs w:val="18"/>
                <w:rtl/>
              </w:rPr>
              <w:t>) — مدير أمن المعلومات</w:t>
            </w:r>
          </w:p>
        </w:tc>
      </w:tr>
      <w:tr w:rsidR="009518AA" w14:paraId="6E0F9B05" w14:textId="77777777">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F1802CA"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أخصائي </w:t>
            </w:r>
            <w:r>
              <w:rPr>
                <w:sz w:val="18"/>
                <w:szCs w:val="18"/>
                <w:rtl/>
              </w:rPr>
              <w:t>تقييم المخاطر والثغرات</w:t>
            </w:r>
          </w:p>
        </w:tc>
        <w:tc>
          <w:tcPr>
            <w:tcW w:w="468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72FC119" w14:textId="77777777" w:rsidR="009518AA" w:rsidRDefault="00405119">
            <w:pPr>
              <w:pBdr>
                <w:top w:val="nil"/>
                <w:left w:val="nil"/>
                <w:bottom w:val="nil"/>
                <w:right w:val="nil"/>
                <w:between w:val="nil"/>
              </w:pBdr>
              <w:bidi/>
              <w:spacing w:before="120" w:after="120"/>
              <w:rPr>
                <w:sz w:val="18"/>
                <w:szCs w:val="18"/>
              </w:rPr>
            </w:pPr>
            <w:r>
              <w:rPr>
                <w:sz w:val="18"/>
                <w:szCs w:val="18"/>
                <w:rtl/>
              </w:rPr>
              <w:t>مساعد مقيم المخاطر (</w:t>
            </w:r>
            <w:r>
              <w:rPr>
                <w:sz w:val="18"/>
                <w:szCs w:val="18"/>
              </w:rPr>
              <w:t>Assistant Risk Assessor</w:t>
            </w:r>
            <w:r>
              <w:rPr>
                <w:sz w:val="18"/>
                <w:szCs w:val="18"/>
                <w:rtl/>
              </w:rPr>
              <w:t>)</w:t>
            </w:r>
          </w:p>
        </w:tc>
      </w:tr>
    </w:tbl>
    <w:p w14:paraId="67BAFED5" w14:textId="77777777" w:rsidR="009518AA" w:rsidRDefault="00405119">
      <w:pPr>
        <w:pBdr>
          <w:top w:val="nil"/>
          <w:left w:val="nil"/>
          <w:bottom w:val="nil"/>
          <w:right w:val="nil"/>
          <w:between w:val="nil"/>
        </w:pBdr>
        <w:bidi/>
        <w:spacing w:before="300" w:after="225"/>
        <w:rPr>
          <w:b/>
          <w:bCs/>
        </w:rPr>
      </w:pPr>
      <w:r>
        <w:rPr>
          <w:b/>
          <w:bCs/>
          <w:rtl/>
        </w:rPr>
        <w:t>وكجزء من عملية التقييم، تمت استشارة ومقابلة المسؤولين التاليين [</w:t>
      </w:r>
      <w:r>
        <w:rPr>
          <w:b/>
          <w:bCs/>
        </w:rPr>
        <w:t>cite</w:t>
      </w:r>
      <w:r>
        <w:rPr>
          <w:b/>
          <w:bCs/>
          <w:rtl/>
        </w:rPr>
        <w:t>: 2, 11]:</w:t>
      </w:r>
    </w:p>
    <w:tbl>
      <w:tblPr>
        <w:tblStyle w:val="aa"/>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9518AA" w14:paraId="2F4EEC36" w14:textId="77777777">
        <w:trPr>
          <w:tblHeader/>
        </w:trPr>
        <w:tc>
          <w:tcPr>
            <w:tcW w:w="312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BCF2080"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الاسم</w:t>
            </w:r>
          </w:p>
        </w:tc>
        <w:tc>
          <w:tcPr>
            <w:tcW w:w="312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241E904A"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المسمى الوظيفي</w:t>
            </w:r>
          </w:p>
        </w:tc>
        <w:tc>
          <w:tcPr>
            <w:tcW w:w="312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43922CCB"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الموقع / المقر</w:t>
            </w:r>
          </w:p>
          <w:p w14:paraId="59CD2D47" w14:textId="77777777" w:rsidR="009518AA" w:rsidRDefault="00405119">
            <w:pPr>
              <w:pBdr>
                <w:top w:val="nil"/>
                <w:left w:val="nil"/>
                <w:bottom w:val="nil"/>
                <w:right w:val="nil"/>
                <w:between w:val="nil"/>
              </w:pBdr>
            </w:pPr>
            <w:r>
              <w:t xml:space="preserve"> </w:t>
            </w:r>
          </w:p>
        </w:tc>
      </w:tr>
      <w:tr w:rsidR="009518AA" w14:paraId="423F1838"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1C8B148" w14:textId="77777777" w:rsidR="009518AA" w:rsidRDefault="00405119">
            <w:pPr>
              <w:pBdr>
                <w:top w:val="nil"/>
                <w:left w:val="nil"/>
                <w:bottom w:val="nil"/>
                <w:right w:val="nil"/>
                <w:between w:val="nil"/>
              </w:pBdr>
              <w:bidi/>
              <w:spacing w:before="120" w:after="120"/>
              <w:rPr>
                <w:sz w:val="18"/>
                <w:szCs w:val="18"/>
              </w:rPr>
            </w:pPr>
            <w:r>
              <w:rPr>
                <w:sz w:val="18"/>
                <w:szCs w:val="18"/>
                <w:rtl/>
              </w:rPr>
              <w:t>م. فهد العتيبي</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B45CC95" w14:textId="77777777" w:rsidR="009518AA" w:rsidRDefault="00405119">
            <w:pPr>
              <w:pBdr>
                <w:top w:val="nil"/>
                <w:left w:val="nil"/>
                <w:bottom w:val="nil"/>
                <w:right w:val="nil"/>
                <w:between w:val="nil"/>
              </w:pBdr>
              <w:bidi/>
              <w:spacing w:before="120" w:after="120"/>
              <w:rPr>
                <w:sz w:val="18"/>
                <w:szCs w:val="18"/>
              </w:rPr>
            </w:pPr>
            <w:r>
              <w:rPr>
                <w:sz w:val="18"/>
                <w:szCs w:val="18"/>
                <w:rtl/>
              </w:rPr>
              <w:t>مدير تقنية المعلومات (</w:t>
            </w:r>
            <w:r>
              <w:rPr>
                <w:sz w:val="18"/>
                <w:szCs w:val="18"/>
              </w:rPr>
              <w:t>CIO</w:t>
            </w:r>
            <w:r>
              <w:rPr>
                <w:sz w:val="18"/>
                <w:szCs w:val="18"/>
                <w:rtl/>
              </w:rPr>
              <w:t>)</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FC6372B" w14:textId="77777777" w:rsidR="009518AA" w:rsidRDefault="00405119">
            <w:pPr>
              <w:pBdr>
                <w:top w:val="nil"/>
                <w:left w:val="nil"/>
                <w:bottom w:val="nil"/>
                <w:right w:val="nil"/>
                <w:between w:val="nil"/>
              </w:pBdr>
              <w:bidi/>
              <w:spacing w:before="120" w:after="120"/>
              <w:rPr>
                <w:sz w:val="18"/>
                <w:szCs w:val="18"/>
              </w:rPr>
            </w:pPr>
            <w:r>
              <w:rPr>
                <w:sz w:val="18"/>
                <w:szCs w:val="18"/>
                <w:rtl/>
              </w:rPr>
              <w:t>المقر الرئيسي — الرياض (</w:t>
            </w:r>
            <w:r>
              <w:rPr>
                <w:sz w:val="18"/>
                <w:szCs w:val="18"/>
                <w:rtl/>
              </w:rPr>
              <w:t>الطابق الرابع)</w:t>
            </w:r>
          </w:p>
        </w:tc>
      </w:tr>
      <w:tr w:rsidR="009518AA" w14:paraId="03E17687"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991025D" w14:textId="77777777" w:rsidR="009518AA" w:rsidRDefault="00405119">
            <w:pPr>
              <w:pBdr>
                <w:top w:val="nil"/>
                <w:left w:val="nil"/>
                <w:bottom w:val="nil"/>
                <w:right w:val="nil"/>
                <w:between w:val="nil"/>
              </w:pBdr>
              <w:bidi/>
              <w:spacing w:before="120" w:after="120"/>
              <w:rPr>
                <w:sz w:val="18"/>
                <w:szCs w:val="18"/>
              </w:rPr>
            </w:pPr>
            <w:r>
              <w:rPr>
                <w:sz w:val="18"/>
                <w:szCs w:val="18"/>
                <w:rtl/>
              </w:rPr>
              <w:lastRenderedPageBreak/>
              <w:t>أ. خالد الشمري</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B1455B2"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الموارد البشرية</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6285212" w14:textId="77777777" w:rsidR="009518AA" w:rsidRDefault="00405119">
            <w:pPr>
              <w:pBdr>
                <w:top w:val="nil"/>
                <w:left w:val="nil"/>
                <w:bottom w:val="nil"/>
                <w:right w:val="nil"/>
                <w:between w:val="nil"/>
              </w:pBdr>
              <w:bidi/>
              <w:spacing w:before="120" w:after="120"/>
              <w:rPr>
                <w:sz w:val="18"/>
                <w:szCs w:val="18"/>
              </w:rPr>
            </w:pPr>
            <w:r>
              <w:rPr>
                <w:sz w:val="18"/>
                <w:szCs w:val="18"/>
                <w:rtl/>
              </w:rPr>
              <w:t>المقر الرئيسي — الرياض (الطابق الأول)</w:t>
            </w:r>
          </w:p>
        </w:tc>
      </w:tr>
      <w:tr w:rsidR="009518AA" w14:paraId="253B83EF"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B8CC16D" w14:textId="77777777" w:rsidR="009518AA" w:rsidRDefault="00405119">
            <w:pPr>
              <w:pBdr>
                <w:top w:val="nil"/>
                <w:left w:val="nil"/>
                <w:bottom w:val="nil"/>
                <w:right w:val="nil"/>
                <w:between w:val="nil"/>
              </w:pBdr>
              <w:bidi/>
              <w:spacing w:before="120" w:after="120"/>
              <w:rPr>
                <w:sz w:val="18"/>
                <w:szCs w:val="18"/>
              </w:rPr>
            </w:pPr>
            <w:r>
              <w:rPr>
                <w:sz w:val="18"/>
                <w:szCs w:val="18"/>
                <w:rtl/>
              </w:rPr>
              <w:t>مدير قسم التطبيقات المصرفية</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1E56F20" w14:textId="77777777" w:rsidR="009518AA" w:rsidRDefault="00405119">
            <w:pPr>
              <w:pBdr>
                <w:top w:val="nil"/>
                <w:left w:val="nil"/>
                <w:bottom w:val="nil"/>
                <w:right w:val="nil"/>
                <w:between w:val="nil"/>
              </w:pBdr>
              <w:bidi/>
              <w:spacing w:before="120" w:after="120"/>
              <w:rPr>
                <w:sz w:val="18"/>
                <w:szCs w:val="18"/>
              </w:rPr>
            </w:pPr>
            <w:r>
              <w:rPr>
                <w:sz w:val="18"/>
                <w:szCs w:val="18"/>
                <w:rtl/>
              </w:rPr>
              <w:t>مسؤول التطبيقات و"آفاق بلس"</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9E51AA2" w14:textId="77777777" w:rsidR="009518AA" w:rsidRDefault="00405119">
            <w:pPr>
              <w:pBdr>
                <w:top w:val="nil"/>
                <w:left w:val="nil"/>
                <w:bottom w:val="nil"/>
                <w:right w:val="nil"/>
                <w:between w:val="nil"/>
              </w:pBdr>
              <w:bidi/>
              <w:spacing w:before="120" w:after="120"/>
              <w:rPr>
                <w:sz w:val="18"/>
                <w:szCs w:val="18"/>
              </w:rPr>
            </w:pPr>
            <w:r>
              <w:rPr>
                <w:sz w:val="18"/>
                <w:szCs w:val="18"/>
                <w:rtl/>
              </w:rPr>
              <w:t>المقر الرئيسي — الرياض</w:t>
            </w:r>
          </w:p>
        </w:tc>
      </w:tr>
      <w:tr w:rsidR="009518AA" w14:paraId="2AD68C83"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7411B72"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البنية التحتية والشبكات</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7C6EA63" w14:textId="77777777" w:rsidR="009518AA" w:rsidRDefault="00405119">
            <w:pPr>
              <w:pBdr>
                <w:top w:val="nil"/>
                <w:left w:val="nil"/>
                <w:bottom w:val="nil"/>
                <w:right w:val="nil"/>
                <w:between w:val="nil"/>
              </w:pBdr>
              <w:bidi/>
              <w:spacing w:before="120" w:after="120"/>
              <w:rPr>
                <w:sz w:val="18"/>
                <w:szCs w:val="18"/>
              </w:rPr>
            </w:pPr>
            <w:r>
              <w:rPr>
                <w:sz w:val="18"/>
                <w:szCs w:val="18"/>
                <w:rtl/>
              </w:rPr>
              <w:t>مسؤول الخوادم والشبكات ومركز البيانات</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51AA91D"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مركز </w:t>
            </w:r>
            <w:r>
              <w:rPr>
                <w:sz w:val="18"/>
                <w:szCs w:val="18"/>
                <w:rtl/>
              </w:rPr>
              <w:t>البيانات الرئيسي بالرياض ومركز التعافي بجدة</w:t>
            </w:r>
          </w:p>
        </w:tc>
      </w:tr>
    </w:tbl>
    <w:p w14:paraId="03D9424E" w14:textId="77777777" w:rsidR="009518AA" w:rsidRDefault="00405119">
      <w:pPr>
        <w:pStyle w:val="1"/>
        <w:bidi/>
        <w:spacing w:after="375"/>
      </w:pPr>
      <w:r>
        <w:rPr>
          <w:rtl/>
        </w:rPr>
        <w:t>2. سياق تقييم المخاطر (</w:t>
      </w:r>
      <w:r>
        <w:t>Risk Assessment Context</w:t>
      </w:r>
      <w:r>
        <w:rPr>
          <w:rtl/>
        </w:rPr>
        <w:t>)</w:t>
      </w:r>
    </w:p>
    <w:p w14:paraId="40D14D1A" w14:textId="77777777" w:rsidR="009518AA" w:rsidRDefault="00405119">
      <w:pPr>
        <w:pStyle w:val="2"/>
        <w:bidi/>
        <w:spacing w:before="0"/>
      </w:pPr>
      <w:r>
        <w:pict w14:anchorId="24258867">
          <v:rect id="_x0000_i1027" style="width:0;height:1.5pt" o:hralign="center" o:hrstd="t" o:hr="t" fillcolor="#a0a0a0" stroked="f"/>
        </w:pict>
      </w:r>
      <w:r>
        <w:rPr>
          <w:rtl/>
        </w:rPr>
        <w:t>2.1 السياق الداخلي والخارجي (</w:t>
      </w:r>
      <w:r>
        <w:t>Internal and External Context</w:t>
      </w:r>
      <w:r>
        <w:rPr>
          <w:rtl/>
        </w:rPr>
        <w:t>)</w:t>
      </w:r>
    </w:p>
    <w:p w14:paraId="3887C313" w14:textId="77777777" w:rsidR="009518AA" w:rsidRDefault="00405119">
      <w:pPr>
        <w:pBdr>
          <w:top w:val="nil"/>
          <w:left w:val="nil"/>
          <w:bottom w:val="nil"/>
          <w:right w:val="nil"/>
          <w:between w:val="nil"/>
        </w:pBdr>
        <w:bidi/>
      </w:pPr>
      <w:r>
        <w:rPr>
          <w:rtl/>
        </w:rPr>
        <w:t xml:space="preserve">تم تمثيل وتطبيق تقييم المخاطر كمتطلب أساسي لتطبيق مواصفة </w:t>
      </w:r>
      <w:r>
        <w:t>ISO/IEC</w:t>
      </w:r>
      <w:r>
        <w:rPr>
          <w:rtl/>
        </w:rPr>
        <w:t xml:space="preserve"> 27001:2022 وبناء نظام إدارة أمن </w:t>
      </w:r>
      <w:r>
        <w:rPr>
          <w:rtl/>
        </w:rPr>
        <w:t>المعلومات (</w:t>
      </w:r>
      <w:r>
        <w:t>ISMS</w:t>
      </w:r>
      <w:r>
        <w:rPr>
          <w:rtl/>
        </w:rPr>
        <w:t>) لبنك الآفاق الرقمية [</w:t>
      </w:r>
      <w:r>
        <w:t>cite</w:t>
      </w:r>
      <w:r>
        <w:rPr>
          <w:rtl/>
        </w:rPr>
        <w:t>: 2, 11]. يهدف البنك من الحصول على الشهادة والالتزام بالمعايير الدولية إلى تقديم إثباتات وضمانات مؤكدة لعملاء البنك البالغ عددهم أكثر من 500,000 عميل وللبنك المركزي السعودي (ساما) بجدية وأمان التعامل مع البيانات ال</w:t>
      </w:r>
      <w:r>
        <w:rPr>
          <w:rtl/>
        </w:rPr>
        <w:t>مالية والشخصية [</w:t>
      </w:r>
      <w:r>
        <w:t>cite</w:t>
      </w:r>
      <w:r>
        <w:rPr>
          <w:rtl/>
        </w:rPr>
        <w:t>: 2, 11].</w:t>
      </w:r>
    </w:p>
    <w:p w14:paraId="4B538791" w14:textId="77777777" w:rsidR="009518AA" w:rsidRDefault="00405119">
      <w:pPr>
        <w:pBdr>
          <w:top w:val="nil"/>
          <w:left w:val="nil"/>
          <w:bottom w:val="nil"/>
          <w:right w:val="nil"/>
          <w:between w:val="nil"/>
        </w:pBdr>
        <w:bidi/>
        <w:spacing w:after="300"/>
      </w:pPr>
      <w:r>
        <w:rPr>
          <w:rtl/>
        </w:rPr>
        <w:t>يأتي هذا التقييم في ظل بيئة مصرفية شديدة التنافسية وتزايد حاد في التهديدات السيبرانية (مثل هجمات الفدية والتصيد الاحتيالي المتطور)، بالإضافة إلى البيئة التنظيمية الصارمة الصادرة عن البنك المركزي السعودي (ساما) وهيئة البيانات و</w:t>
      </w:r>
      <w:r>
        <w:rPr>
          <w:rtl/>
        </w:rPr>
        <w:t xml:space="preserve">الذكاء الاصطناعي (سدايا - نظام حماية البيانات الشخصية </w:t>
      </w:r>
      <w:r>
        <w:t>PII) [cite</w:t>
      </w:r>
      <w:r>
        <w:rPr>
          <w:rtl/>
        </w:rPr>
        <w:t>: 2, 11]. ولذلك فإن تقييم المخاطر على أصول المعلومات الحرجة يعتبر الوسيلة الأنجع للإيفاء بالالتزامات التنظيمية وتعزيز الثقة والقدرة التنافسية للبنك [</w:t>
      </w:r>
      <w:r>
        <w:t>cite</w:t>
      </w:r>
      <w:r>
        <w:rPr>
          <w:rtl/>
        </w:rPr>
        <w:t>: 2, 11].</w:t>
      </w:r>
    </w:p>
    <w:p w14:paraId="5E84B372" w14:textId="77777777" w:rsidR="009518AA" w:rsidRDefault="00405119">
      <w:pPr>
        <w:pStyle w:val="2"/>
        <w:bidi/>
        <w:spacing w:before="0"/>
      </w:pPr>
      <w:r>
        <w:rPr>
          <w:rtl/>
        </w:rPr>
        <w:t>2.2 نطاق التقييم (</w:t>
      </w:r>
      <w:r>
        <w:t>Scope</w:t>
      </w:r>
      <w:r>
        <w:rPr>
          <w:rtl/>
        </w:rPr>
        <w:t>)</w:t>
      </w:r>
    </w:p>
    <w:p w14:paraId="23E4FA3A" w14:textId="77777777" w:rsidR="009518AA" w:rsidRDefault="00405119">
      <w:pPr>
        <w:pBdr>
          <w:top w:val="nil"/>
          <w:left w:val="nil"/>
          <w:bottom w:val="nil"/>
          <w:right w:val="nil"/>
          <w:between w:val="nil"/>
        </w:pBdr>
        <w:bidi/>
        <w:spacing w:after="300"/>
      </w:pPr>
      <w:r>
        <w:rPr>
          <w:rtl/>
        </w:rPr>
        <w:t>يشمل</w:t>
      </w:r>
      <w:r>
        <w:rPr>
          <w:rtl/>
        </w:rPr>
        <w:t xml:space="preserve"> نطاق تقييم المخاطر كلاً من المقر الرئيسي بالرياض (12 طابقاً)، مركز البيانات الرئيسي (الطابق الثالث)، مركز التعافي من الكوارث بجدة، 25 فرعاً مصرفياً بالرياض وجدة والشرقية، 150 جهاز صراف آلي، التطبيقات المصرفية (تطبيق آفاق بلس للمحمول، منصة آفاق نت، ونظام </w:t>
      </w:r>
      <w:r>
        <w:t>C</w:t>
      </w:r>
      <w:r>
        <w:t>ore Banking</w:t>
      </w:r>
      <w:r>
        <w:rPr>
          <w:rtl/>
        </w:rPr>
        <w:t>)، وقواعد بيانات العملاء والموظفين بـ 500,000 ملف عميل و2,500 ملف موظف [</w:t>
      </w:r>
      <w:r>
        <w:t>cite</w:t>
      </w:r>
      <w:r>
        <w:rPr>
          <w:rtl/>
        </w:rPr>
        <w:t>: 2, 11].</w:t>
      </w:r>
    </w:p>
    <w:p w14:paraId="2260466F" w14:textId="77777777" w:rsidR="009518AA" w:rsidRDefault="00405119">
      <w:pPr>
        <w:pStyle w:val="2"/>
        <w:bidi/>
        <w:spacing w:before="0"/>
      </w:pPr>
      <w:r>
        <w:rPr>
          <w:rtl/>
        </w:rPr>
        <w:t>2.3 معايير قبول المخاطر (</w:t>
      </w:r>
      <w:r>
        <w:t>Risk Acceptance Criteria</w:t>
      </w:r>
      <w:r>
        <w:rPr>
          <w:rtl/>
        </w:rPr>
        <w:t>)</w:t>
      </w:r>
    </w:p>
    <w:p w14:paraId="627ACF1D" w14:textId="77777777" w:rsidR="009518AA" w:rsidRDefault="00405119">
      <w:pPr>
        <w:pBdr>
          <w:top w:val="nil"/>
          <w:left w:val="nil"/>
          <w:bottom w:val="nil"/>
          <w:right w:val="nil"/>
          <w:between w:val="nil"/>
        </w:pBdr>
        <w:bidi/>
      </w:pPr>
      <w:r>
        <w:rPr>
          <w:rtl/>
        </w:rPr>
        <w:t>وفقاً لمنهجية تقييم المخاطر المعتمدة بالبنك (</w:t>
      </w:r>
      <w:r>
        <w:t>ISMS-RT</w:t>
      </w:r>
      <w:r>
        <w:rPr>
          <w:rtl/>
        </w:rPr>
        <w:t>-01)، تُحدد معايير القبول بناءً على تقييم حاصل الضرب الا</w:t>
      </w:r>
      <w:r>
        <w:rPr>
          <w:rtl/>
        </w:rPr>
        <w:t>حتمالية × الأثر [</w:t>
      </w:r>
      <w:r>
        <w:t>cite</w:t>
      </w:r>
      <w:r>
        <w:rPr>
          <w:rtl/>
        </w:rPr>
        <w:t>: 8, 11]:</w:t>
      </w:r>
    </w:p>
    <w:p w14:paraId="1C686D9E" w14:textId="77777777" w:rsidR="009518AA" w:rsidRDefault="00405119">
      <w:pPr>
        <w:numPr>
          <w:ilvl w:val="0"/>
          <w:numId w:val="4"/>
        </w:numPr>
        <w:pBdr>
          <w:top w:val="nil"/>
          <w:left w:val="nil"/>
          <w:bottom w:val="nil"/>
          <w:right w:val="nil"/>
          <w:between w:val="nil"/>
        </w:pBdr>
        <w:bidi/>
      </w:pPr>
      <w:r>
        <w:rPr>
          <w:rtl/>
        </w:rPr>
        <w:t xml:space="preserve">تُوصى المخاطرة بالقبول فوراً إذا كان إجمالي درجة المخاطرة </w:t>
      </w:r>
      <w:r>
        <w:rPr>
          <w:b/>
          <w:bCs/>
          <w:rtl/>
        </w:rPr>
        <w:t>4 أو أقل (منخفضة)</w:t>
      </w:r>
      <w:r>
        <w:t xml:space="preserve"> [cite: 8, 11].</w:t>
      </w:r>
    </w:p>
    <w:p w14:paraId="6D421752" w14:textId="77777777" w:rsidR="009518AA" w:rsidRDefault="00405119">
      <w:pPr>
        <w:numPr>
          <w:ilvl w:val="0"/>
          <w:numId w:val="4"/>
        </w:numPr>
        <w:pBdr>
          <w:top w:val="nil"/>
          <w:left w:val="nil"/>
          <w:bottom w:val="nil"/>
          <w:right w:val="nil"/>
          <w:between w:val="nil"/>
        </w:pBdr>
        <w:bidi/>
      </w:pPr>
      <w:r>
        <w:rPr>
          <w:rtl/>
        </w:rPr>
        <w:t xml:space="preserve">تُقبل المخاطر ذات الدرجات بين </w:t>
      </w:r>
      <w:r>
        <w:rPr>
          <w:b/>
          <w:bCs/>
          <w:rtl/>
        </w:rPr>
        <w:t xml:space="preserve">5 </w:t>
      </w:r>
      <w:proofErr w:type="gramStart"/>
      <w:r>
        <w:rPr>
          <w:b/>
          <w:bCs/>
          <w:rtl/>
        </w:rPr>
        <w:t>و 9</w:t>
      </w:r>
      <w:proofErr w:type="gramEnd"/>
      <w:r>
        <w:rPr>
          <w:b/>
          <w:bCs/>
          <w:rtl/>
        </w:rPr>
        <w:t xml:space="preserve"> (متوسطة)</w:t>
      </w:r>
      <w:r>
        <w:rPr>
          <w:rtl/>
        </w:rPr>
        <w:t xml:space="preserve"> بشرط موافقة مالك الخطر و </w:t>
      </w:r>
      <w:r>
        <w:t>CISO</w:t>
      </w:r>
      <w:r>
        <w:rPr>
          <w:rtl/>
        </w:rPr>
        <w:t xml:space="preserve"> وأن تكون تكلفة التخفيف أضخم من </w:t>
      </w:r>
      <w:r>
        <w:rPr>
          <w:rtl/>
        </w:rPr>
        <w:lastRenderedPageBreak/>
        <w:t>الأثر المتوقع [</w:t>
      </w:r>
      <w:r>
        <w:t>cite</w:t>
      </w:r>
      <w:r>
        <w:rPr>
          <w:rtl/>
        </w:rPr>
        <w:t>: 8, 11].</w:t>
      </w:r>
    </w:p>
    <w:p w14:paraId="1B858539" w14:textId="77777777" w:rsidR="009518AA" w:rsidRDefault="00405119">
      <w:pPr>
        <w:numPr>
          <w:ilvl w:val="0"/>
          <w:numId w:val="4"/>
        </w:numPr>
        <w:pBdr>
          <w:top w:val="nil"/>
          <w:left w:val="nil"/>
          <w:bottom w:val="nil"/>
          <w:right w:val="nil"/>
          <w:between w:val="nil"/>
        </w:pBdr>
        <w:bidi/>
      </w:pPr>
      <w:r>
        <w:rPr>
          <w:rtl/>
        </w:rPr>
        <w:t xml:space="preserve">المخاطر </w:t>
      </w:r>
      <w:r>
        <w:rPr>
          <w:b/>
          <w:bCs/>
          <w:rtl/>
        </w:rPr>
        <w:t>العالية والحرجة (10 إلى 25) لا يمكن قبولها إطلاقاً</w:t>
      </w:r>
      <w:r>
        <w:rPr>
          <w:rtl/>
        </w:rPr>
        <w:t xml:space="preserve"> وتتطلب إدراجها ضمن خطة معالجة المخاطر (</w:t>
      </w:r>
      <w:r>
        <w:t>RTP) [cite</w:t>
      </w:r>
      <w:r>
        <w:rPr>
          <w:rtl/>
        </w:rPr>
        <w:t>: 8, 11].</w:t>
      </w:r>
    </w:p>
    <w:p w14:paraId="6C54ACDA" w14:textId="77777777" w:rsidR="009518AA" w:rsidRDefault="00405119">
      <w:pPr>
        <w:pStyle w:val="1"/>
        <w:bidi/>
      </w:pPr>
      <w:r>
        <w:rPr>
          <w:rtl/>
        </w:rPr>
        <w:t>3. ملخص نتائج تقييم المخاطر (</w:t>
      </w:r>
      <w:r>
        <w:t>Risk Assessment Results Summary</w:t>
      </w:r>
      <w:r>
        <w:rPr>
          <w:rtl/>
        </w:rPr>
        <w:t>)</w:t>
      </w:r>
    </w:p>
    <w:p w14:paraId="07781C89" w14:textId="77777777" w:rsidR="009518AA" w:rsidRDefault="00405119">
      <w:pPr>
        <w:pBdr>
          <w:top w:val="nil"/>
          <w:left w:val="nil"/>
          <w:bottom w:val="nil"/>
          <w:right w:val="nil"/>
          <w:between w:val="nil"/>
        </w:pBdr>
        <w:bidi/>
        <w:spacing w:after="300"/>
      </w:pPr>
      <w:r>
        <w:pict w14:anchorId="4EEE9575">
          <v:rect id="_x0000_i1028" style="width:0;height:1.5pt" o:hralign="center" o:hrstd="t" o:hr="t" fillcolor="#a0a0a0" stroked="f"/>
        </w:pict>
      </w:r>
      <w:r>
        <w:rPr>
          <w:rtl/>
        </w:rPr>
        <w:t xml:space="preserve">تم تحديد وتقييم 10 مخاطر جوهرية قائمة على الأصول الرئيسية للبنك من </w:t>
      </w:r>
      <w:r>
        <w:rPr>
          <w:rtl/>
        </w:rPr>
        <w:t>خلال ربط الحوادث السابقة والثغرات الفنية والتهديدات القائمة [</w:t>
      </w:r>
      <w:r>
        <w:t>cite</w:t>
      </w:r>
      <w:r>
        <w:rPr>
          <w:rtl/>
        </w:rPr>
        <w:t>: 2, 11]. يتضح من التقييم وجود فجوات ومخاطر عالية تتطلب معالجة فورية، تتصدرها الثغرات عالية الخطورة بتطبيق الهواتف الذكية، ضعف التوعية في التصيد الاحتيالي، انتهاء الشهادات الرقمية، وعدم تشفير</w:t>
      </w:r>
      <w:r>
        <w:rPr>
          <w:rtl/>
        </w:rPr>
        <w:t xml:space="preserve"> الأجهزة المحمولة [</w:t>
      </w:r>
      <w:r>
        <w:t>cite</w:t>
      </w:r>
      <w:r>
        <w:rPr>
          <w:rtl/>
        </w:rPr>
        <w:t>: 2, 11].</w:t>
      </w:r>
    </w:p>
    <w:p w14:paraId="25EB78A1" w14:textId="77777777" w:rsidR="009518AA" w:rsidRDefault="00405119">
      <w:pPr>
        <w:pStyle w:val="2"/>
        <w:bidi/>
        <w:spacing w:before="0" w:after="225"/>
      </w:pPr>
      <w:r>
        <w:rPr>
          <w:rtl/>
        </w:rPr>
        <w:t>3.1 ملخص التقييم المبني على الأصول (</w:t>
      </w:r>
      <w:r>
        <w:t>Asset-Based Risk Assessment Summary</w:t>
      </w:r>
      <w:r>
        <w:rPr>
          <w:rtl/>
        </w:rPr>
        <w:t>)</w:t>
      </w:r>
    </w:p>
    <w:tbl>
      <w:tblPr>
        <w:tblStyle w:val="ab"/>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9518AA" w14:paraId="3A221A1A" w14:textId="77777777">
        <w:trPr>
          <w:tblHeader/>
        </w:trPr>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557F8F8E"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الرمز (</w:t>
            </w:r>
            <w:r>
              <w:rPr>
                <w:b/>
                <w:bCs/>
                <w:color w:val="FFFFFF"/>
                <w:sz w:val="20"/>
                <w:szCs w:val="20"/>
              </w:rPr>
              <w:t>REF</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19B316FA"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الأصل المتأثر (</w:t>
            </w:r>
            <w:r>
              <w:rPr>
                <w:b/>
                <w:bCs/>
                <w:color w:val="FFFFFF"/>
                <w:sz w:val="20"/>
                <w:szCs w:val="20"/>
              </w:rPr>
              <w:t>ASSET</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68526E0"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مصدر التهديد (</w:t>
            </w:r>
            <w:r>
              <w:rPr>
                <w:b/>
                <w:bCs/>
                <w:color w:val="FFFFFF"/>
                <w:sz w:val="20"/>
                <w:szCs w:val="20"/>
              </w:rPr>
              <w:t>THREAT</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3D311FBD"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نوع الخطر (</w:t>
            </w:r>
            <w:r>
              <w:rPr>
                <w:b/>
                <w:bCs/>
                <w:color w:val="FFFFFF"/>
                <w:sz w:val="20"/>
                <w:szCs w:val="20"/>
              </w:rPr>
              <w:t>RISK TYPE</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209B70A0"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مالك الخطر (</w:t>
            </w:r>
            <w:r>
              <w:rPr>
                <w:b/>
                <w:bCs/>
                <w:color w:val="FFFFFF"/>
                <w:sz w:val="20"/>
                <w:szCs w:val="20"/>
              </w:rPr>
              <w:t>RISK OWNER</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63C713C"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مستوى الخطر (</w:t>
            </w:r>
            <w:r>
              <w:rPr>
                <w:b/>
                <w:bCs/>
                <w:color w:val="FFFFFF"/>
                <w:sz w:val="20"/>
                <w:szCs w:val="20"/>
              </w:rPr>
              <w:t>LEVEL</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57D0CCBC"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القرار (</w:t>
            </w:r>
            <w:r>
              <w:rPr>
                <w:b/>
                <w:bCs/>
                <w:color w:val="FFFFFF"/>
                <w:sz w:val="20"/>
                <w:szCs w:val="20"/>
              </w:rPr>
              <w:t>ACCEPT / TREAT</w:t>
            </w:r>
            <w:r>
              <w:rPr>
                <w:b/>
                <w:bCs/>
                <w:color w:val="FFFFFF"/>
                <w:sz w:val="20"/>
                <w:szCs w:val="20"/>
                <w:rtl/>
              </w:rPr>
              <w:t>)</w:t>
            </w:r>
          </w:p>
        </w:tc>
        <w:tc>
          <w:tcPr>
            <w:tcW w:w="117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04B1C25" w14:textId="77777777" w:rsidR="009518AA" w:rsidRDefault="00405119">
            <w:pPr>
              <w:pBdr>
                <w:top w:val="nil"/>
                <w:left w:val="nil"/>
                <w:bottom w:val="nil"/>
                <w:right w:val="nil"/>
                <w:between w:val="nil"/>
              </w:pBdr>
              <w:bidi/>
              <w:spacing w:before="150" w:after="150"/>
              <w:rPr>
                <w:b/>
                <w:bCs/>
                <w:color w:val="FFFFFF"/>
                <w:sz w:val="20"/>
                <w:szCs w:val="20"/>
              </w:rPr>
            </w:pPr>
            <w:r>
              <w:rPr>
                <w:b/>
                <w:bCs/>
                <w:color w:val="FFFFFF"/>
                <w:sz w:val="20"/>
                <w:szCs w:val="20"/>
                <w:rtl/>
              </w:rPr>
              <w:t>ملاحظات وتوصيات المعالجة (</w:t>
            </w:r>
            <w:r>
              <w:rPr>
                <w:b/>
                <w:bCs/>
                <w:color w:val="FFFFFF"/>
                <w:sz w:val="20"/>
                <w:szCs w:val="20"/>
              </w:rPr>
              <w:t>COMMENTS</w:t>
            </w:r>
            <w:r>
              <w:rPr>
                <w:b/>
                <w:bCs/>
                <w:color w:val="FFFFFF"/>
                <w:sz w:val="20"/>
                <w:szCs w:val="20"/>
                <w:rtl/>
              </w:rPr>
              <w:t>)</w:t>
            </w:r>
          </w:p>
          <w:p w14:paraId="5C8374BB" w14:textId="77777777" w:rsidR="009518AA" w:rsidRDefault="00405119">
            <w:pPr>
              <w:pBdr>
                <w:top w:val="nil"/>
                <w:left w:val="nil"/>
                <w:bottom w:val="nil"/>
                <w:right w:val="nil"/>
                <w:between w:val="nil"/>
              </w:pBdr>
            </w:pPr>
            <w:r>
              <w:t xml:space="preserve"> </w:t>
            </w:r>
          </w:p>
        </w:tc>
      </w:tr>
      <w:tr w:rsidR="009518AA" w14:paraId="14C10311"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9503C73" w14:textId="77777777" w:rsidR="009518AA" w:rsidRDefault="00405119">
            <w:pPr>
              <w:pBdr>
                <w:top w:val="nil"/>
                <w:left w:val="nil"/>
                <w:bottom w:val="nil"/>
                <w:right w:val="nil"/>
                <w:between w:val="nil"/>
              </w:pBdr>
              <w:bidi/>
              <w:spacing w:before="120" w:after="120"/>
              <w:rPr>
                <w:b/>
                <w:bCs/>
                <w:sz w:val="18"/>
                <w:szCs w:val="18"/>
              </w:rPr>
            </w:pPr>
            <w:r>
              <w:rPr>
                <w:b/>
                <w:bCs/>
                <w:sz w:val="18"/>
                <w:szCs w:val="18"/>
              </w:rPr>
              <w:t>R-01</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62BDBEC" w14:textId="77777777" w:rsidR="009518AA" w:rsidRDefault="00405119">
            <w:pPr>
              <w:pBdr>
                <w:top w:val="nil"/>
                <w:left w:val="nil"/>
                <w:bottom w:val="nil"/>
                <w:right w:val="nil"/>
                <w:between w:val="nil"/>
              </w:pBdr>
              <w:bidi/>
              <w:spacing w:before="120" w:after="120"/>
              <w:rPr>
                <w:sz w:val="18"/>
                <w:szCs w:val="18"/>
              </w:rPr>
            </w:pPr>
            <w:r>
              <w:rPr>
                <w:sz w:val="18"/>
                <w:szCs w:val="18"/>
                <w:rtl/>
              </w:rPr>
              <w:t>تطبيق المحمول "آفاق بلس"</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BA0C5E5"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حقن </w:t>
            </w:r>
            <w:r>
              <w:rPr>
                <w:sz w:val="18"/>
                <w:szCs w:val="18"/>
              </w:rPr>
              <w:t>SQL</w:t>
            </w:r>
            <w:r>
              <w:rPr>
                <w:sz w:val="18"/>
                <w:szCs w:val="18"/>
                <w:rtl/>
              </w:rPr>
              <w:t xml:space="preserve"> واستغلال ثغرات المدخلات</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1D4E83D" w14:textId="77777777" w:rsidR="009518AA" w:rsidRDefault="00405119">
            <w:pPr>
              <w:pBdr>
                <w:top w:val="nil"/>
                <w:left w:val="nil"/>
                <w:bottom w:val="nil"/>
                <w:right w:val="nil"/>
                <w:between w:val="nil"/>
              </w:pBdr>
              <w:bidi/>
              <w:spacing w:before="120" w:after="120"/>
              <w:rPr>
                <w:sz w:val="18"/>
                <w:szCs w:val="18"/>
              </w:rPr>
            </w:pPr>
            <w:r>
              <w:rPr>
                <w:sz w:val="18"/>
                <w:szCs w:val="18"/>
                <w:rtl/>
              </w:rPr>
              <w:t>تقني / سيبراني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FDE445A" w14:textId="77777777" w:rsidR="009518AA" w:rsidRDefault="00405119">
            <w:pPr>
              <w:pBdr>
                <w:top w:val="nil"/>
                <w:left w:val="nil"/>
                <w:bottom w:val="nil"/>
                <w:right w:val="nil"/>
                <w:between w:val="nil"/>
              </w:pBdr>
              <w:bidi/>
              <w:spacing w:before="120" w:after="120"/>
              <w:rPr>
                <w:sz w:val="18"/>
                <w:szCs w:val="18"/>
              </w:rPr>
            </w:pPr>
            <w:r>
              <w:rPr>
                <w:sz w:val="18"/>
                <w:szCs w:val="18"/>
                <w:rtl/>
              </w:rPr>
              <w:t>مدير قسم التطبيقات</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CF10284" w14:textId="77777777" w:rsidR="009518AA" w:rsidRDefault="00405119">
            <w:pPr>
              <w:pBdr>
                <w:top w:val="nil"/>
                <w:left w:val="nil"/>
                <w:bottom w:val="nil"/>
                <w:right w:val="nil"/>
                <w:between w:val="nil"/>
              </w:pBdr>
              <w:bidi/>
              <w:rPr>
                <w:b/>
                <w:bCs/>
                <w:sz w:val="18"/>
                <w:szCs w:val="18"/>
              </w:rPr>
            </w:pPr>
            <w:r>
              <w:rPr>
                <w:b/>
                <w:bCs/>
                <w:sz w:val="18"/>
                <w:szCs w:val="18"/>
                <w:rtl/>
              </w:rPr>
              <w:t>عالي (16)</w:t>
            </w:r>
          </w:p>
          <w:p w14:paraId="54FA6947" w14:textId="77777777" w:rsidR="009518AA" w:rsidRDefault="00405119">
            <w:pPr>
              <w:pBdr>
                <w:top w:val="nil"/>
                <w:left w:val="nil"/>
                <w:bottom w:val="nil"/>
                <w:right w:val="nil"/>
                <w:between w:val="nil"/>
              </w:pBdr>
              <w:bidi/>
              <w:spacing w:before="120" w:after="120"/>
              <w:rPr>
                <w:sz w:val="18"/>
                <w:szCs w:val="18"/>
              </w:rPr>
            </w:pPr>
            <w:r>
              <w:rPr>
                <w:sz w:val="18"/>
                <w:szCs w:val="18"/>
              </w:rPr>
              <w:t>P:4 x I:4</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5A5B524"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122F294"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فحص </w:t>
            </w:r>
            <w:r>
              <w:rPr>
                <w:sz w:val="18"/>
                <w:szCs w:val="18"/>
              </w:rPr>
              <w:t>Qualys</w:t>
            </w:r>
            <w:r>
              <w:rPr>
                <w:sz w:val="18"/>
                <w:szCs w:val="18"/>
                <w:rtl/>
              </w:rPr>
              <w:t xml:space="preserve"> أظهر 3 ثغرات عالية الخطورة عولج 2 منها فقط وتستوجب معالجة الثغرة </w:t>
            </w:r>
            <w:r>
              <w:rPr>
                <w:sz w:val="18"/>
                <w:szCs w:val="18"/>
                <w:rtl/>
              </w:rPr>
              <w:t xml:space="preserve">المتبقية وتطبيق </w:t>
            </w:r>
            <w:r>
              <w:rPr>
                <w:sz w:val="18"/>
                <w:szCs w:val="18"/>
              </w:rPr>
              <w:t>SSDLC [cite</w:t>
            </w:r>
            <w:r>
              <w:rPr>
                <w:sz w:val="18"/>
                <w:szCs w:val="18"/>
                <w:rtl/>
              </w:rPr>
              <w:t>: 2, 11].</w:t>
            </w:r>
          </w:p>
        </w:tc>
      </w:tr>
      <w:tr w:rsidR="009518AA" w14:paraId="73E086D7"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B9F5AD9" w14:textId="77777777" w:rsidR="009518AA" w:rsidRDefault="00405119">
            <w:pPr>
              <w:pBdr>
                <w:top w:val="nil"/>
                <w:left w:val="nil"/>
                <w:bottom w:val="nil"/>
                <w:right w:val="nil"/>
                <w:between w:val="nil"/>
              </w:pBdr>
              <w:bidi/>
              <w:spacing w:before="120" w:after="120"/>
              <w:rPr>
                <w:b/>
                <w:bCs/>
                <w:sz w:val="18"/>
                <w:szCs w:val="18"/>
              </w:rPr>
            </w:pPr>
            <w:r>
              <w:rPr>
                <w:b/>
                <w:bCs/>
                <w:sz w:val="18"/>
                <w:szCs w:val="18"/>
              </w:rPr>
              <w:t>R-02</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B6D0F19"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جدار الحماية </w:t>
            </w:r>
            <w:r>
              <w:rPr>
                <w:sz w:val="18"/>
                <w:szCs w:val="18"/>
              </w:rPr>
              <w:t>Palo Alto</w:t>
            </w:r>
            <w:r>
              <w:rPr>
                <w:sz w:val="18"/>
                <w:szCs w:val="18"/>
                <w:rtl/>
              </w:rPr>
              <w:t xml:space="preserve"> والخوادم</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1E90ADF" w14:textId="77777777" w:rsidR="009518AA" w:rsidRDefault="00405119">
            <w:pPr>
              <w:pBdr>
                <w:top w:val="nil"/>
                <w:left w:val="nil"/>
                <w:bottom w:val="nil"/>
                <w:right w:val="nil"/>
                <w:between w:val="nil"/>
              </w:pBdr>
              <w:bidi/>
              <w:spacing w:before="120" w:after="120"/>
              <w:rPr>
                <w:sz w:val="18"/>
                <w:szCs w:val="18"/>
              </w:rPr>
            </w:pPr>
            <w:r>
              <w:rPr>
                <w:sz w:val="18"/>
                <w:szCs w:val="18"/>
                <w:rtl/>
              </w:rPr>
              <w:t>تعديل الإعدادات بدون مراجعة ثنائية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452F038" w14:textId="77777777" w:rsidR="009518AA" w:rsidRDefault="00405119">
            <w:pPr>
              <w:pBdr>
                <w:top w:val="nil"/>
                <w:left w:val="nil"/>
                <w:bottom w:val="nil"/>
                <w:right w:val="nil"/>
                <w:between w:val="nil"/>
              </w:pBdr>
              <w:bidi/>
              <w:spacing w:before="120" w:after="120"/>
              <w:rPr>
                <w:sz w:val="18"/>
                <w:szCs w:val="18"/>
              </w:rPr>
            </w:pPr>
            <w:r>
              <w:rPr>
                <w:sz w:val="18"/>
                <w:szCs w:val="18"/>
                <w:rtl/>
              </w:rPr>
              <w:t>تشغيلي / بشري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CD65AB4" w14:textId="77777777" w:rsidR="009518AA" w:rsidRDefault="00405119">
            <w:pPr>
              <w:pBdr>
                <w:top w:val="nil"/>
                <w:left w:val="nil"/>
                <w:bottom w:val="nil"/>
                <w:right w:val="nil"/>
                <w:between w:val="nil"/>
              </w:pBdr>
              <w:bidi/>
              <w:spacing w:before="120" w:after="120"/>
              <w:rPr>
                <w:sz w:val="18"/>
                <w:szCs w:val="18"/>
              </w:rPr>
            </w:pPr>
            <w:r>
              <w:rPr>
                <w:sz w:val="18"/>
                <w:szCs w:val="18"/>
                <w:rtl/>
              </w:rPr>
              <w:t>مدير تقنية المعلومات</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6627460" w14:textId="77777777" w:rsidR="009518AA" w:rsidRDefault="00405119">
            <w:pPr>
              <w:pBdr>
                <w:top w:val="nil"/>
                <w:left w:val="nil"/>
                <w:bottom w:val="nil"/>
                <w:right w:val="nil"/>
                <w:between w:val="nil"/>
              </w:pBdr>
              <w:bidi/>
              <w:rPr>
                <w:b/>
                <w:bCs/>
                <w:sz w:val="18"/>
                <w:szCs w:val="18"/>
              </w:rPr>
            </w:pPr>
            <w:r>
              <w:rPr>
                <w:b/>
                <w:bCs/>
                <w:sz w:val="18"/>
                <w:szCs w:val="18"/>
                <w:rtl/>
              </w:rPr>
              <w:t>عالي (16)</w:t>
            </w:r>
          </w:p>
          <w:p w14:paraId="0A173735" w14:textId="77777777" w:rsidR="009518AA" w:rsidRDefault="00405119">
            <w:pPr>
              <w:pBdr>
                <w:top w:val="nil"/>
                <w:left w:val="nil"/>
                <w:bottom w:val="nil"/>
                <w:right w:val="nil"/>
                <w:between w:val="nil"/>
              </w:pBdr>
              <w:bidi/>
              <w:spacing w:before="120" w:after="120"/>
              <w:rPr>
                <w:sz w:val="18"/>
                <w:szCs w:val="18"/>
              </w:rPr>
            </w:pPr>
            <w:r>
              <w:rPr>
                <w:sz w:val="18"/>
                <w:szCs w:val="18"/>
              </w:rPr>
              <w:t>P:4 x I:4</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7ADA5CD"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BBE7022"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تسبب سابقاً بانقطاع الخدمات الرقمية لـ 3 ساعات؛ يتطلب </w:t>
            </w:r>
            <w:r>
              <w:rPr>
                <w:sz w:val="18"/>
                <w:szCs w:val="18"/>
                <w:rtl/>
              </w:rPr>
              <w:lastRenderedPageBreak/>
              <w:t xml:space="preserve">تفعيل إدارة </w:t>
            </w:r>
            <w:r>
              <w:rPr>
                <w:sz w:val="18"/>
                <w:szCs w:val="18"/>
                <w:rtl/>
              </w:rPr>
              <w:t>التغيير وتأييد المراجعة الثنائية (</w:t>
            </w:r>
            <w:r>
              <w:rPr>
                <w:sz w:val="18"/>
                <w:szCs w:val="18"/>
              </w:rPr>
              <w:t>A.8.32) [cite</w:t>
            </w:r>
            <w:r>
              <w:rPr>
                <w:sz w:val="18"/>
                <w:szCs w:val="18"/>
                <w:rtl/>
              </w:rPr>
              <w:t>: 2, 11].</w:t>
            </w:r>
          </w:p>
        </w:tc>
      </w:tr>
      <w:tr w:rsidR="009518AA" w14:paraId="25F9527E"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7A1D2AE" w14:textId="77777777" w:rsidR="009518AA" w:rsidRDefault="00405119">
            <w:pPr>
              <w:pBdr>
                <w:top w:val="nil"/>
                <w:left w:val="nil"/>
                <w:bottom w:val="nil"/>
                <w:right w:val="nil"/>
                <w:between w:val="nil"/>
              </w:pBdr>
              <w:bidi/>
              <w:spacing w:before="120" w:after="120"/>
              <w:rPr>
                <w:b/>
                <w:bCs/>
                <w:sz w:val="18"/>
                <w:szCs w:val="18"/>
              </w:rPr>
            </w:pPr>
            <w:r>
              <w:rPr>
                <w:b/>
                <w:bCs/>
                <w:sz w:val="18"/>
                <w:szCs w:val="18"/>
              </w:rPr>
              <w:lastRenderedPageBreak/>
              <w:t>R-03</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61C1854" w14:textId="77777777" w:rsidR="009518AA" w:rsidRDefault="00405119">
            <w:pPr>
              <w:pBdr>
                <w:top w:val="nil"/>
                <w:left w:val="nil"/>
                <w:bottom w:val="nil"/>
                <w:right w:val="nil"/>
                <w:between w:val="nil"/>
              </w:pBdr>
              <w:bidi/>
              <w:spacing w:before="120" w:after="120"/>
              <w:rPr>
                <w:sz w:val="18"/>
                <w:szCs w:val="18"/>
              </w:rPr>
            </w:pPr>
            <w:r>
              <w:rPr>
                <w:sz w:val="18"/>
                <w:szCs w:val="18"/>
                <w:rtl/>
              </w:rPr>
              <w:t>بيانات الموظفين والرواتب (</w:t>
            </w:r>
            <w:r>
              <w:rPr>
                <w:sz w:val="18"/>
                <w:szCs w:val="18"/>
              </w:rPr>
              <w:t>HR</w:t>
            </w:r>
            <w:r>
              <w:rPr>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EDE346B"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صلاحيات وصول موروثة لمهندسي </w:t>
            </w:r>
            <w:r>
              <w:rPr>
                <w:sz w:val="18"/>
                <w:szCs w:val="18"/>
              </w:rPr>
              <w:t>IT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D8DC7EA" w14:textId="77777777" w:rsidR="009518AA" w:rsidRDefault="00405119">
            <w:pPr>
              <w:pBdr>
                <w:top w:val="nil"/>
                <w:left w:val="nil"/>
                <w:bottom w:val="nil"/>
                <w:right w:val="nil"/>
                <w:between w:val="nil"/>
              </w:pBdr>
              <w:bidi/>
              <w:spacing w:before="120" w:after="120"/>
              <w:rPr>
                <w:sz w:val="18"/>
                <w:szCs w:val="18"/>
              </w:rPr>
            </w:pPr>
            <w:r>
              <w:rPr>
                <w:sz w:val="18"/>
                <w:szCs w:val="18"/>
                <w:rtl/>
              </w:rPr>
              <w:t>حوكمة / أمني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33B03B9"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الموارد البشرية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A0A8E06" w14:textId="77777777" w:rsidR="009518AA" w:rsidRDefault="00405119">
            <w:pPr>
              <w:pBdr>
                <w:top w:val="nil"/>
                <w:left w:val="nil"/>
                <w:bottom w:val="nil"/>
                <w:right w:val="nil"/>
                <w:between w:val="nil"/>
              </w:pBdr>
              <w:bidi/>
              <w:rPr>
                <w:b/>
                <w:bCs/>
                <w:sz w:val="18"/>
                <w:szCs w:val="18"/>
              </w:rPr>
            </w:pPr>
            <w:r>
              <w:rPr>
                <w:b/>
                <w:bCs/>
                <w:sz w:val="18"/>
                <w:szCs w:val="18"/>
                <w:rtl/>
              </w:rPr>
              <w:t>عالي (12)</w:t>
            </w:r>
          </w:p>
          <w:p w14:paraId="61F75066" w14:textId="77777777" w:rsidR="009518AA" w:rsidRDefault="00405119">
            <w:pPr>
              <w:pBdr>
                <w:top w:val="nil"/>
                <w:left w:val="nil"/>
                <w:bottom w:val="nil"/>
                <w:right w:val="nil"/>
                <w:between w:val="nil"/>
              </w:pBdr>
              <w:bidi/>
              <w:spacing w:before="120" w:after="120"/>
              <w:rPr>
                <w:sz w:val="18"/>
                <w:szCs w:val="18"/>
              </w:rPr>
            </w:pPr>
            <w:r>
              <w:rPr>
                <w:sz w:val="18"/>
                <w:szCs w:val="18"/>
              </w:rPr>
              <w:t>P:3 x I:4</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7D43930"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3A2C200"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استمرار منح صلاحيات كاملة لمجلدات الموارد البشرية </w:t>
            </w:r>
            <w:r>
              <w:rPr>
                <w:sz w:val="18"/>
                <w:szCs w:val="18"/>
                <w:rtl/>
              </w:rPr>
              <w:t>الحساسة لمهندسي شبكات لسنوات؛ يتطلب أتمتة مراجعة الوصول [</w:t>
            </w:r>
            <w:r>
              <w:rPr>
                <w:sz w:val="18"/>
                <w:szCs w:val="18"/>
              </w:rPr>
              <w:t>cite</w:t>
            </w:r>
            <w:r>
              <w:rPr>
                <w:sz w:val="18"/>
                <w:szCs w:val="18"/>
                <w:rtl/>
              </w:rPr>
              <w:t>: 2, 11].</w:t>
            </w:r>
          </w:p>
        </w:tc>
      </w:tr>
      <w:tr w:rsidR="009518AA" w14:paraId="518A60C8"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8DE731A" w14:textId="77777777" w:rsidR="009518AA" w:rsidRDefault="00405119">
            <w:pPr>
              <w:pBdr>
                <w:top w:val="nil"/>
                <w:left w:val="nil"/>
                <w:bottom w:val="nil"/>
                <w:right w:val="nil"/>
                <w:between w:val="nil"/>
              </w:pBdr>
              <w:bidi/>
              <w:spacing w:before="120" w:after="120"/>
              <w:rPr>
                <w:b/>
                <w:bCs/>
                <w:sz w:val="18"/>
                <w:szCs w:val="18"/>
              </w:rPr>
            </w:pPr>
            <w:r>
              <w:rPr>
                <w:b/>
                <w:bCs/>
                <w:sz w:val="18"/>
                <w:szCs w:val="18"/>
              </w:rPr>
              <w:t>R-04</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8F2A9A7" w14:textId="77777777" w:rsidR="009518AA" w:rsidRDefault="00405119">
            <w:pPr>
              <w:pBdr>
                <w:top w:val="nil"/>
                <w:left w:val="nil"/>
                <w:bottom w:val="nil"/>
                <w:right w:val="nil"/>
                <w:between w:val="nil"/>
              </w:pBdr>
              <w:bidi/>
              <w:spacing w:before="120" w:after="120"/>
              <w:rPr>
                <w:sz w:val="18"/>
                <w:szCs w:val="18"/>
              </w:rPr>
            </w:pPr>
            <w:r>
              <w:rPr>
                <w:sz w:val="18"/>
                <w:szCs w:val="18"/>
                <w:rtl/>
              </w:rPr>
              <w:t>أجهزة الحاسوب المحمولة (2,000 محمول)</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0633326" w14:textId="77777777" w:rsidR="009518AA" w:rsidRDefault="00405119">
            <w:pPr>
              <w:pBdr>
                <w:top w:val="nil"/>
                <w:left w:val="nil"/>
                <w:bottom w:val="nil"/>
                <w:right w:val="nil"/>
                <w:between w:val="nil"/>
              </w:pBdr>
              <w:bidi/>
              <w:spacing w:before="120" w:after="120"/>
              <w:rPr>
                <w:sz w:val="18"/>
                <w:szCs w:val="18"/>
              </w:rPr>
            </w:pPr>
            <w:r>
              <w:rPr>
                <w:sz w:val="18"/>
                <w:szCs w:val="18"/>
                <w:rtl/>
              </w:rPr>
              <w:t>فقدان أو سرقة أجهزة غير مشفرة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8AE1D96"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مادي / بيانات </w:t>
            </w:r>
            <w:r>
              <w:rPr>
                <w:sz w:val="18"/>
                <w:szCs w:val="18"/>
              </w:rPr>
              <w:t>PII</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AB1C2BC" w14:textId="77777777" w:rsidR="009518AA" w:rsidRDefault="00405119">
            <w:pPr>
              <w:pBdr>
                <w:top w:val="nil"/>
                <w:left w:val="nil"/>
                <w:bottom w:val="nil"/>
                <w:right w:val="nil"/>
                <w:between w:val="nil"/>
              </w:pBdr>
              <w:bidi/>
              <w:spacing w:before="120" w:after="120"/>
              <w:rPr>
                <w:sz w:val="18"/>
                <w:szCs w:val="18"/>
              </w:rPr>
            </w:pPr>
            <w:r>
              <w:rPr>
                <w:sz w:val="18"/>
                <w:szCs w:val="18"/>
                <w:rtl/>
              </w:rPr>
              <w:t>مدير أمن المعلومات</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0886576" w14:textId="77777777" w:rsidR="009518AA" w:rsidRDefault="00405119">
            <w:pPr>
              <w:pBdr>
                <w:top w:val="nil"/>
                <w:left w:val="nil"/>
                <w:bottom w:val="nil"/>
                <w:right w:val="nil"/>
                <w:between w:val="nil"/>
              </w:pBdr>
              <w:bidi/>
              <w:rPr>
                <w:b/>
                <w:bCs/>
                <w:sz w:val="18"/>
                <w:szCs w:val="18"/>
              </w:rPr>
            </w:pPr>
            <w:r>
              <w:rPr>
                <w:b/>
                <w:bCs/>
                <w:sz w:val="18"/>
                <w:szCs w:val="18"/>
                <w:rtl/>
              </w:rPr>
              <w:t>عالي (12)</w:t>
            </w:r>
          </w:p>
          <w:p w14:paraId="7BA93E6C" w14:textId="77777777" w:rsidR="009518AA" w:rsidRDefault="00405119">
            <w:pPr>
              <w:pBdr>
                <w:top w:val="nil"/>
                <w:left w:val="nil"/>
                <w:bottom w:val="nil"/>
                <w:right w:val="nil"/>
                <w:between w:val="nil"/>
              </w:pBdr>
              <w:bidi/>
              <w:spacing w:before="120" w:after="120"/>
              <w:rPr>
                <w:sz w:val="18"/>
                <w:szCs w:val="18"/>
              </w:rPr>
            </w:pPr>
            <w:r>
              <w:rPr>
                <w:sz w:val="18"/>
                <w:szCs w:val="18"/>
              </w:rPr>
              <w:t>P:3 x I:4</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6CCBE48"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7AC8C2D"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حادثة فقدان حاسوب مدير التسويق </w:t>
            </w:r>
            <w:r>
              <w:rPr>
                <w:sz w:val="18"/>
                <w:szCs w:val="18"/>
                <w:rtl/>
              </w:rPr>
              <w:t>لبيانات العملاء أدى لغرامة تنظيمة؛ يجب تفعيل التشفير الكامل للقرص (</w:t>
            </w:r>
            <w:r>
              <w:rPr>
                <w:sz w:val="18"/>
                <w:szCs w:val="18"/>
              </w:rPr>
              <w:t>BitLocker) [cite</w:t>
            </w:r>
            <w:r>
              <w:rPr>
                <w:sz w:val="18"/>
                <w:szCs w:val="18"/>
                <w:rtl/>
              </w:rPr>
              <w:t>: 2, 11].</w:t>
            </w:r>
          </w:p>
        </w:tc>
      </w:tr>
      <w:tr w:rsidR="009518AA" w14:paraId="64DC1656"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4AFA89B" w14:textId="77777777" w:rsidR="009518AA" w:rsidRDefault="00405119">
            <w:pPr>
              <w:pBdr>
                <w:top w:val="nil"/>
                <w:left w:val="nil"/>
                <w:bottom w:val="nil"/>
                <w:right w:val="nil"/>
                <w:between w:val="nil"/>
              </w:pBdr>
              <w:bidi/>
              <w:spacing w:before="120" w:after="120"/>
              <w:rPr>
                <w:b/>
                <w:bCs/>
                <w:sz w:val="18"/>
                <w:szCs w:val="18"/>
              </w:rPr>
            </w:pPr>
            <w:r>
              <w:rPr>
                <w:b/>
                <w:bCs/>
                <w:sz w:val="18"/>
                <w:szCs w:val="18"/>
              </w:rPr>
              <w:t>R-05</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1E414E2"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شهادات الأمان </w:t>
            </w:r>
            <w:r>
              <w:rPr>
                <w:sz w:val="18"/>
                <w:szCs w:val="18"/>
              </w:rPr>
              <w:t>TLS/SSL</w:t>
            </w:r>
            <w:r>
              <w:rPr>
                <w:sz w:val="18"/>
                <w:szCs w:val="18"/>
                <w:rtl/>
              </w:rPr>
              <w:t xml:space="preserve"> </w:t>
            </w:r>
            <w:r>
              <w:rPr>
                <w:sz w:val="18"/>
                <w:szCs w:val="18"/>
                <w:rtl/>
              </w:rPr>
              <w:lastRenderedPageBreak/>
              <w:t>للموقع</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601DC05" w14:textId="77777777" w:rsidR="009518AA" w:rsidRDefault="00405119">
            <w:pPr>
              <w:pBdr>
                <w:top w:val="nil"/>
                <w:left w:val="nil"/>
                <w:bottom w:val="nil"/>
                <w:right w:val="nil"/>
                <w:between w:val="nil"/>
              </w:pBdr>
              <w:bidi/>
              <w:spacing w:before="120" w:after="120"/>
              <w:rPr>
                <w:sz w:val="18"/>
                <w:szCs w:val="18"/>
              </w:rPr>
            </w:pPr>
            <w:r>
              <w:rPr>
                <w:sz w:val="18"/>
                <w:szCs w:val="18"/>
                <w:rtl/>
              </w:rPr>
              <w:lastRenderedPageBreak/>
              <w:t xml:space="preserve">انتهاء صلاحية الشهادات دون </w:t>
            </w:r>
            <w:r>
              <w:rPr>
                <w:sz w:val="18"/>
                <w:szCs w:val="18"/>
                <w:rtl/>
              </w:rPr>
              <w:lastRenderedPageBreak/>
              <w:t>تجديد آلي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0629551" w14:textId="77777777" w:rsidR="009518AA" w:rsidRDefault="00405119">
            <w:pPr>
              <w:pBdr>
                <w:top w:val="nil"/>
                <w:left w:val="nil"/>
                <w:bottom w:val="nil"/>
                <w:right w:val="nil"/>
                <w:between w:val="nil"/>
              </w:pBdr>
              <w:bidi/>
              <w:spacing w:before="120" w:after="120"/>
              <w:rPr>
                <w:sz w:val="18"/>
                <w:szCs w:val="18"/>
              </w:rPr>
            </w:pPr>
            <w:r>
              <w:rPr>
                <w:sz w:val="18"/>
                <w:szCs w:val="18"/>
                <w:rtl/>
              </w:rPr>
              <w:lastRenderedPageBreak/>
              <w:t>تشغيلي / سمعة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10714AC"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مدير الشبكات </w:t>
            </w:r>
            <w:r>
              <w:rPr>
                <w:sz w:val="18"/>
                <w:szCs w:val="18"/>
                <w:rtl/>
              </w:rPr>
              <w:lastRenderedPageBreak/>
              <w:t>والبنية التحتية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7B0F8EE" w14:textId="77777777" w:rsidR="009518AA" w:rsidRDefault="00405119">
            <w:pPr>
              <w:pBdr>
                <w:top w:val="nil"/>
                <w:left w:val="nil"/>
                <w:bottom w:val="nil"/>
                <w:right w:val="nil"/>
                <w:between w:val="nil"/>
              </w:pBdr>
              <w:bidi/>
              <w:rPr>
                <w:b/>
                <w:bCs/>
                <w:sz w:val="18"/>
                <w:szCs w:val="18"/>
              </w:rPr>
            </w:pPr>
            <w:r>
              <w:rPr>
                <w:b/>
                <w:bCs/>
                <w:sz w:val="18"/>
                <w:szCs w:val="18"/>
                <w:rtl/>
              </w:rPr>
              <w:lastRenderedPageBreak/>
              <w:t>عالي (12)</w:t>
            </w:r>
          </w:p>
          <w:p w14:paraId="1B4A9269" w14:textId="77777777" w:rsidR="009518AA" w:rsidRDefault="00405119">
            <w:pPr>
              <w:pBdr>
                <w:top w:val="nil"/>
                <w:left w:val="nil"/>
                <w:bottom w:val="nil"/>
                <w:right w:val="nil"/>
                <w:between w:val="nil"/>
              </w:pBdr>
              <w:bidi/>
              <w:spacing w:before="120" w:after="120"/>
              <w:rPr>
                <w:sz w:val="18"/>
                <w:szCs w:val="18"/>
              </w:rPr>
            </w:pPr>
            <w:r>
              <w:rPr>
                <w:sz w:val="18"/>
                <w:szCs w:val="18"/>
              </w:rPr>
              <w:lastRenderedPageBreak/>
              <w:t>P:3 x I:4</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6DF98B8"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lastRenderedPageBreak/>
              <w:t xml:space="preserve">معالجة </w:t>
            </w:r>
            <w:r>
              <w:rPr>
                <w:b/>
                <w:bCs/>
                <w:sz w:val="18"/>
                <w:szCs w:val="18"/>
                <w:rtl/>
              </w:rPr>
              <w:lastRenderedPageBreak/>
              <w:t>(</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AF284C4" w14:textId="77777777" w:rsidR="009518AA" w:rsidRDefault="00405119">
            <w:pPr>
              <w:pBdr>
                <w:top w:val="nil"/>
                <w:left w:val="nil"/>
                <w:bottom w:val="nil"/>
                <w:right w:val="nil"/>
                <w:between w:val="nil"/>
              </w:pBdr>
              <w:bidi/>
              <w:spacing w:before="120" w:after="120"/>
              <w:rPr>
                <w:sz w:val="18"/>
                <w:szCs w:val="18"/>
              </w:rPr>
            </w:pPr>
            <w:r>
              <w:rPr>
                <w:sz w:val="18"/>
                <w:szCs w:val="18"/>
                <w:rtl/>
              </w:rPr>
              <w:lastRenderedPageBreak/>
              <w:t xml:space="preserve">توقف </w:t>
            </w:r>
            <w:r>
              <w:rPr>
                <w:sz w:val="18"/>
                <w:szCs w:val="18"/>
                <w:rtl/>
              </w:rPr>
              <w:t xml:space="preserve">الخدمات 4 ساعات </w:t>
            </w:r>
            <w:r>
              <w:rPr>
                <w:sz w:val="18"/>
                <w:szCs w:val="18"/>
                <w:rtl/>
              </w:rPr>
              <w:lastRenderedPageBreak/>
              <w:t>سابقاً وإلحاق ضرر بالسمعة؛ يتطلب أتمتة نظام مراقبة الشهادات وإعادة تجديدها قبل الانتهاء [</w:t>
            </w:r>
            <w:r>
              <w:rPr>
                <w:sz w:val="18"/>
                <w:szCs w:val="18"/>
              </w:rPr>
              <w:t>cite</w:t>
            </w:r>
            <w:r>
              <w:rPr>
                <w:sz w:val="18"/>
                <w:szCs w:val="18"/>
                <w:rtl/>
              </w:rPr>
              <w:t>: 2, 11].</w:t>
            </w:r>
          </w:p>
        </w:tc>
      </w:tr>
      <w:tr w:rsidR="009518AA" w14:paraId="6F74F37D"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A51D7DA" w14:textId="77777777" w:rsidR="009518AA" w:rsidRDefault="00405119">
            <w:pPr>
              <w:pBdr>
                <w:top w:val="nil"/>
                <w:left w:val="nil"/>
                <w:bottom w:val="nil"/>
                <w:right w:val="nil"/>
                <w:between w:val="nil"/>
              </w:pBdr>
              <w:bidi/>
              <w:spacing w:before="120" w:after="120"/>
              <w:rPr>
                <w:b/>
                <w:bCs/>
                <w:sz w:val="18"/>
                <w:szCs w:val="18"/>
              </w:rPr>
            </w:pPr>
            <w:r>
              <w:rPr>
                <w:b/>
                <w:bCs/>
                <w:sz w:val="18"/>
                <w:szCs w:val="18"/>
              </w:rPr>
              <w:lastRenderedPageBreak/>
              <w:t>R-06</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0D2B4A3" w14:textId="77777777" w:rsidR="009518AA" w:rsidRDefault="00405119">
            <w:pPr>
              <w:pBdr>
                <w:top w:val="nil"/>
                <w:left w:val="nil"/>
                <w:bottom w:val="nil"/>
                <w:right w:val="nil"/>
                <w:between w:val="nil"/>
              </w:pBdr>
              <w:bidi/>
              <w:spacing w:before="120" w:after="120"/>
              <w:rPr>
                <w:sz w:val="18"/>
                <w:szCs w:val="18"/>
              </w:rPr>
            </w:pPr>
            <w:r>
              <w:rPr>
                <w:sz w:val="18"/>
                <w:szCs w:val="18"/>
                <w:rtl/>
              </w:rPr>
              <w:t>البريد الإلكتروني المالي والموظفون</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E68C761" w14:textId="77777777" w:rsidR="009518AA" w:rsidRDefault="00405119">
            <w:pPr>
              <w:pBdr>
                <w:top w:val="nil"/>
                <w:left w:val="nil"/>
                <w:bottom w:val="nil"/>
                <w:right w:val="nil"/>
                <w:between w:val="nil"/>
              </w:pBdr>
              <w:bidi/>
              <w:spacing w:before="120" w:after="120"/>
              <w:rPr>
                <w:sz w:val="18"/>
                <w:szCs w:val="18"/>
              </w:rPr>
            </w:pPr>
            <w:r>
              <w:rPr>
                <w:sz w:val="18"/>
                <w:szCs w:val="18"/>
                <w:rtl/>
              </w:rPr>
              <w:t>هجمات التصيد والاحتيال الموجه المالي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4B598DF" w14:textId="77777777" w:rsidR="009518AA" w:rsidRDefault="00405119">
            <w:pPr>
              <w:pBdr>
                <w:top w:val="nil"/>
                <w:left w:val="nil"/>
                <w:bottom w:val="nil"/>
                <w:right w:val="nil"/>
                <w:between w:val="nil"/>
              </w:pBdr>
              <w:bidi/>
              <w:spacing w:before="120" w:after="120"/>
              <w:rPr>
                <w:sz w:val="18"/>
                <w:szCs w:val="18"/>
              </w:rPr>
            </w:pPr>
            <w:r>
              <w:rPr>
                <w:sz w:val="18"/>
                <w:szCs w:val="18"/>
                <w:rtl/>
              </w:rPr>
              <w:t>بشري / تصيد</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5B68B8A"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الموارد البشرية والمالية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713EF84" w14:textId="77777777" w:rsidR="009518AA" w:rsidRDefault="00405119">
            <w:pPr>
              <w:pBdr>
                <w:top w:val="nil"/>
                <w:left w:val="nil"/>
                <w:bottom w:val="nil"/>
                <w:right w:val="nil"/>
                <w:between w:val="nil"/>
              </w:pBdr>
              <w:bidi/>
              <w:rPr>
                <w:b/>
                <w:bCs/>
                <w:sz w:val="18"/>
                <w:szCs w:val="18"/>
              </w:rPr>
            </w:pPr>
            <w:r>
              <w:rPr>
                <w:b/>
                <w:bCs/>
                <w:sz w:val="18"/>
                <w:szCs w:val="18"/>
                <w:rtl/>
              </w:rPr>
              <w:t>عالي (15)</w:t>
            </w:r>
          </w:p>
          <w:p w14:paraId="02D8989D" w14:textId="77777777" w:rsidR="009518AA" w:rsidRDefault="00405119">
            <w:pPr>
              <w:pBdr>
                <w:top w:val="nil"/>
                <w:left w:val="nil"/>
                <w:bottom w:val="nil"/>
                <w:right w:val="nil"/>
                <w:between w:val="nil"/>
              </w:pBdr>
              <w:bidi/>
              <w:spacing w:before="120" w:after="120"/>
              <w:rPr>
                <w:sz w:val="18"/>
                <w:szCs w:val="18"/>
              </w:rPr>
            </w:pPr>
            <w:r>
              <w:rPr>
                <w:sz w:val="18"/>
                <w:szCs w:val="18"/>
              </w:rPr>
              <w:t>P:5 x I:3</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A63639A"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1F0D700"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فشل 25% من الموظفين باختبار محاكاة التصيد؛ يتطلب برامج توعوية إلزامية بصفة دورية وتحديث بوابة </w:t>
            </w:r>
            <w:r>
              <w:rPr>
                <w:sz w:val="18"/>
                <w:szCs w:val="18"/>
              </w:rPr>
              <w:t>Cisco Email [cite</w:t>
            </w:r>
            <w:r>
              <w:rPr>
                <w:sz w:val="18"/>
                <w:szCs w:val="18"/>
                <w:rtl/>
              </w:rPr>
              <w:t>: 2, 11].</w:t>
            </w:r>
          </w:p>
        </w:tc>
      </w:tr>
      <w:tr w:rsidR="009518AA" w14:paraId="2065A0E0"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4ADF01A" w14:textId="77777777" w:rsidR="009518AA" w:rsidRDefault="00405119">
            <w:pPr>
              <w:pBdr>
                <w:top w:val="nil"/>
                <w:left w:val="nil"/>
                <w:bottom w:val="nil"/>
                <w:right w:val="nil"/>
                <w:between w:val="nil"/>
              </w:pBdr>
              <w:bidi/>
              <w:spacing w:before="120" w:after="120"/>
              <w:rPr>
                <w:b/>
                <w:bCs/>
                <w:sz w:val="18"/>
                <w:szCs w:val="18"/>
              </w:rPr>
            </w:pPr>
            <w:r>
              <w:rPr>
                <w:b/>
                <w:bCs/>
                <w:sz w:val="18"/>
                <w:szCs w:val="18"/>
              </w:rPr>
              <w:t>R-07</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FE112A6"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بيئات التطوير والاختبار بالسحابة </w:t>
            </w:r>
            <w:r>
              <w:rPr>
                <w:sz w:val="18"/>
                <w:szCs w:val="18"/>
              </w:rPr>
              <w:t>AWS</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895583A" w14:textId="77777777" w:rsidR="009518AA" w:rsidRDefault="00405119">
            <w:pPr>
              <w:pBdr>
                <w:top w:val="nil"/>
                <w:left w:val="nil"/>
                <w:bottom w:val="nil"/>
                <w:right w:val="nil"/>
                <w:between w:val="nil"/>
              </w:pBdr>
              <w:bidi/>
              <w:spacing w:before="120" w:after="120"/>
              <w:rPr>
                <w:sz w:val="18"/>
                <w:szCs w:val="18"/>
              </w:rPr>
            </w:pPr>
            <w:r>
              <w:rPr>
                <w:sz w:val="18"/>
                <w:szCs w:val="18"/>
                <w:rtl/>
              </w:rPr>
              <w:t>استخدام بيانات عملاء حقيقية بدون إخفاء</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4666E74"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امتثال / بيانات </w:t>
            </w:r>
            <w:r>
              <w:rPr>
                <w:sz w:val="18"/>
                <w:szCs w:val="18"/>
              </w:rPr>
              <w:t>PII</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8A8399F"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مدير </w:t>
            </w:r>
            <w:r>
              <w:rPr>
                <w:sz w:val="18"/>
                <w:szCs w:val="18"/>
                <w:rtl/>
              </w:rPr>
              <w:t>تطوير البرمجيات</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8B76EA9" w14:textId="77777777" w:rsidR="009518AA" w:rsidRDefault="00405119">
            <w:pPr>
              <w:pBdr>
                <w:top w:val="nil"/>
                <w:left w:val="nil"/>
                <w:bottom w:val="nil"/>
                <w:right w:val="nil"/>
                <w:between w:val="nil"/>
              </w:pBdr>
              <w:bidi/>
              <w:rPr>
                <w:b/>
                <w:bCs/>
                <w:sz w:val="18"/>
                <w:szCs w:val="18"/>
              </w:rPr>
            </w:pPr>
            <w:r>
              <w:rPr>
                <w:b/>
                <w:bCs/>
                <w:sz w:val="18"/>
                <w:szCs w:val="18"/>
                <w:rtl/>
              </w:rPr>
              <w:t>متوسط (9)</w:t>
            </w:r>
          </w:p>
          <w:p w14:paraId="301D4ACC" w14:textId="77777777" w:rsidR="009518AA" w:rsidRDefault="00405119">
            <w:pPr>
              <w:pBdr>
                <w:top w:val="nil"/>
                <w:left w:val="nil"/>
                <w:bottom w:val="nil"/>
                <w:right w:val="nil"/>
                <w:between w:val="nil"/>
              </w:pBdr>
              <w:bidi/>
              <w:spacing w:before="120" w:after="120"/>
              <w:rPr>
                <w:sz w:val="18"/>
                <w:szCs w:val="18"/>
              </w:rPr>
            </w:pPr>
            <w:r>
              <w:rPr>
                <w:sz w:val="18"/>
                <w:szCs w:val="18"/>
              </w:rPr>
              <w:t>P:3 x I:3</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ECB4242"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6B9C921"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استخدام بيانات </w:t>
            </w:r>
            <w:r>
              <w:rPr>
                <w:sz w:val="18"/>
                <w:szCs w:val="18"/>
              </w:rPr>
              <w:t>PII</w:t>
            </w:r>
            <w:r>
              <w:rPr>
                <w:sz w:val="18"/>
                <w:szCs w:val="18"/>
                <w:rtl/>
              </w:rPr>
              <w:t xml:space="preserve"> في الاختبارات السحابية دون إخفاء البيانات (</w:t>
            </w:r>
            <w:r>
              <w:rPr>
                <w:sz w:val="18"/>
                <w:szCs w:val="18"/>
              </w:rPr>
              <w:t>Data Masking A</w:t>
            </w:r>
            <w:r>
              <w:rPr>
                <w:sz w:val="18"/>
                <w:szCs w:val="18"/>
                <w:rtl/>
              </w:rPr>
              <w:t>.8.11)؛ يخرق نظام حماية البيانات الشخصية [</w:t>
            </w:r>
            <w:r>
              <w:rPr>
                <w:sz w:val="18"/>
                <w:szCs w:val="18"/>
              </w:rPr>
              <w:t>cite</w:t>
            </w:r>
            <w:r>
              <w:rPr>
                <w:sz w:val="18"/>
                <w:szCs w:val="18"/>
                <w:rtl/>
              </w:rPr>
              <w:t>: 2, 11].</w:t>
            </w:r>
          </w:p>
        </w:tc>
      </w:tr>
      <w:tr w:rsidR="009518AA" w14:paraId="203056C9"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5D97974" w14:textId="77777777" w:rsidR="009518AA" w:rsidRDefault="00405119">
            <w:pPr>
              <w:pBdr>
                <w:top w:val="nil"/>
                <w:left w:val="nil"/>
                <w:bottom w:val="nil"/>
                <w:right w:val="nil"/>
                <w:between w:val="nil"/>
              </w:pBdr>
              <w:bidi/>
              <w:spacing w:before="120" w:after="120"/>
              <w:rPr>
                <w:b/>
                <w:bCs/>
                <w:sz w:val="18"/>
                <w:szCs w:val="18"/>
              </w:rPr>
            </w:pPr>
            <w:r>
              <w:rPr>
                <w:b/>
                <w:bCs/>
                <w:sz w:val="18"/>
                <w:szCs w:val="18"/>
              </w:rPr>
              <w:lastRenderedPageBreak/>
              <w:t>R-08</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3154D4E" w14:textId="77777777" w:rsidR="009518AA" w:rsidRDefault="00405119">
            <w:pPr>
              <w:pBdr>
                <w:top w:val="nil"/>
                <w:left w:val="nil"/>
                <w:bottom w:val="nil"/>
                <w:right w:val="nil"/>
                <w:between w:val="nil"/>
              </w:pBdr>
              <w:bidi/>
              <w:spacing w:before="120" w:after="120"/>
              <w:rPr>
                <w:sz w:val="18"/>
                <w:szCs w:val="18"/>
              </w:rPr>
            </w:pPr>
            <w:r>
              <w:rPr>
                <w:sz w:val="18"/>
                <w:szCs w:val="18"/>
                <w:rtl/>
              </w:rPr>
              <w:t>سجلات الأحداث للخوادم وأجهزة الشبكة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3436E0B"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تفاوت وتفاوت التوقيت </w:t>
            </w:r>
            <w:r>
              <w:rPr>
                <w:sz w:val="18"/>
                <w:szCs w:val="18"/>
                <w:rtl/>
              </w:rPr>
              <w:t>الزمني (7 دقائق)</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CE18B7D" w14:textId="77777777" w:rsidR="009518AA" w:rsidRDefault="00405119">
            <w:pPr>
              <w:pBdr>
                <w:top w:val="nil"/>
                <w:left w:val="nil"/>
                <w:bottom w:val="nil"/>
                <w:right w:val="nil"/>
                <w:between w:val="nil"/>
              </w:pBdr>
              <w:bidi/>
              <w:spacing w:before="120" w:after="120"/>
              <w:rPr>
                <w:sz w:val="18"/>
                <w:szCs w:val="18"/>
              </w:rPr>
            </w:pPr>
            <w:r>
              <w:rPr>
                <w:sz w:val="18"/>
                <w:szCs w:val="18"/>
                <w:rtl/>
              </w:rPr>
              <w:t>تقني / أدلة جنائية</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3B11F0A"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الشبكات وقواعد البيانات</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D009A4C" w14:textId="77777777" w:rsidR="009518AA" w:rsidRDefault="00405119">
            <w:pPr>
              <w:pBdr>
                <w:top w:val="nil"/>
                <w:left w:val="nil"/>
                <w:bottom w:val="nil"/>
                <w:right w:val="nil"/>
                <w:between w:val="nil"/>
              </w:pBdr>
              <w:bidi/>
              <w:rPr>
                <w:b/>
                <w:bCs/>
                <w:sz w:val="18"/>
                <w:szCs w:val="18"/>
              </w:rPr>
            </w:pPr>
            <w:r>
              <w:rPr>
                <w:b/>
                <w:bCs/>
                <w:sz w:val="18"/>
                <w:szCs w:val="18"/>
                <w:rtl/>
              </w:rPr>
              <w:t>متوسط (6)</w:t>
            </w:r>
          </w:p>
          <w:p w14:paraId="2B2C4362" w14:textId="77777777" w:rsidR="009518AA" w:rsidRDefault="00405119">
            <w:pPr>
              <w:pBdr>
                <w:top w:val="nil"/>
                <w:left w:val="nil"/>
                <w:bottom w:val="nil"/>
                <w:right w:val="nil"/>
                <w:between w:val="nil"/>
              </w:pBdr>
              <w:bidi/>
              <w:spacing w:before="120" w:after="120"/>
              <w:rPr>
                <w:sz w:val="18"/>
                <w:szCs w:val="18"/>
              </w:rPr>
            </w:pPr>
            <w:r>
              <w:rPr>
                <w:sz w:val="18"/>
                <w:szCs w:val="18"/>
              </w:rPr>
              <w:t>P:3 x I:2</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C21BE0C"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معالجة (</w:t>
            </w:r>
            <w:r>
              <w:rPr>
                <w:b/>
                <w:bCs/>
                <w:sz w:val="18"/>
                <w:szCs w:val="18"/>
              </w:rPr>
              <w:t>TREAT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584BC16"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اختلاف التوقيت يصعّب التتبع الجنائي للحوادث؛ يتطلب ربط كافة الأنظمة بمرجع </w:t>
            </w:r>
            <w:r>
              <w:rPr>
                <w:sz w:val="18"/>
                <w:szCs w:val="18"/>
              </w:rPr>
              <w:t>NTP</w:t>
            </w:r>
            <w:r>
              <w:rPr>
                <w:sz w:val="18"/>
                <w:szCs w:val="18"/>
                <w:rtl/>
              </w:rPr>
              <w:t xml:space="preserve"> زمني موحد (</w:t>
            </w:r>
            <w:r>
              <w:rPr>
                <w:sz w:val="18"/>
                <w:szCs w:val="18"/>
              </w:rPr>
              <w:t>A.8.17) [cite</w:t>
            </w:r>
            <w:r>
              <w:rPr>
                <w:sz w:val="18"/>
                <w:szCs w:val="18"/>
                <w:rtl/>
              </w:rPr>
              <w:t>: 3, 11].</w:t>
            </w:r>
          </w:p>
        </w:tc>
      </w:tr>
      <w:tr w:rsidR="009518AA" w14:paraId="6219AA0B"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97E18BC" w14:textId="77777777" w:rsidR="009518AA" w:rsidRDefault="00405119">
            <w:pPr>
              <w:pBdr>
                <w:top w:val="nil"/>
                <w:left w:val="nil"/>
                <w:bottom w:val="nil"/>
                <w:right w:val="nil"/>
                <w:between w:val="nil"/>
              </w:pBdr>
              <w:bidi/>
              <w:spacing w:before="120" w:after="120"/>
              <w:rPr>
                <w:b/>
                <w:bCs/>
                <w:sz w:val="18"/>
                <w:szCs w:val="18"/>
              </w:rPr>
            </w:pPr>
            <w:r>
              <w:rPr>
                <w:b/>
                <w:bCs/>
                <w:sz w:val="18"/>
                <w:szCs w:val="18"/>
              </w:rPr>
              <w:t>R-09</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587DB94"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أجهزة الصراف الآلي </w:t>
            </w:r>
            <w:r>
              <w:rPr>
                <w:sz w:val="18"/>
                <w:szCs w:val="18"/>
              </w:rPr>
              <w:t>ATM</w:t>
            </w:r>
            <w:r>
              <w:rPr>
                <w:sz w:val="18"/>
                <w:szCs w:val="18"/>
                <w:rtl/>
              </w:rPr>
              <w:t xml:space="preserve"> (150 جهاز)</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7FFC38F" w14:textId="77777777" w:rsidR="009518AA" w:rsidRDefault="00405119">
            <w:pPr>
              <w:pBdr>
                <w:top w:val="nil"/>
                <w:left w:val="nil"/>
                <w:bottom w:val="nil"/>
                <w:right w:val="nil"/>
                <w:between w:val="nil"/>
              </w:pBdr>
              <w:bidi/>
              <w:spacing w:before="120" w:after="120"/>
              <w:rPr>
                <w:sz w:val="18"/>
                <w:szCs w:val="18"/>
              </w:rPr>
            </w:pPr>
            <w:r>
              <w:rPr>
                <w:sz w:val="18"/>
                <w:szCs w:val="18"/>
                <w:rtl/>
              </w:rPr>
              <w:t>هجمات الوصول المادي والاحتيال</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9FE3C76" w14:textId="77777777" w:rsidR="009518AA" w:rsidRDefault="00405119">
            <w:pPr>
              <w:pBdr>
                <w:top w:val="nil"/>
                <w:left w:val="nil"/>
                <w:bottom w:val="nil"/>
                <w:right w:val="nil"/>
                <w:between w:val="nil"/>
              </w:pBdr>
              <w:bidi/>
              <w:spacing w:before="120" w:after="120"/>
              <w:rPr>
                <w:sz w:val="18"/>
                <w:szCs w:val="18"/>
              </w:rPr>
            </w:pPr>
            <w:r>
              <w:rPr>
                <w:sz w:val="18"/>
                <w:szCs w:val="18"/>
                <w:rtl/>
              </w:rPr>
              <w:t>مادي / تشغيلي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96249EB" w14:textId="77777777" w:rsidR="009518AA" w:rsidRDefault="00405119">
            <w:pPr>
              <w:pBdr>
                <w:top w:val="nil"/>
                <w:left w:val="nil"/>
                <w:bottom w:val="nil"/>
                <w:right w:val="nil"/>
                <w:between w:val="nil"/>
              </w:pBdr>
              <w:bidi/>
              <w:spacing w:before="120" w:after="120"/>
              <w:rPr>
                <w:sz w:val="18"/>
                <w:szCs w:val="18"/>
              </w:rPr>
            </w:pPr>
            <w:r>
              <w:rPr>
                <w:sz w:val="18"/>
                <w:szCs w:val="18"/>
                <w:rtl/>
              </w:rPr>
              <w:t>مدير الفروع والصراف الآلي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ABA880C" w14:textId="77777777" w:rsidR="009518AA" w:rsidRDefault="00405119">
            <w:pPr>
              <w:pBdr>
                <w:top w:val="nil"/>
                <w:left w:val="nil"/>
                <w:bottom w:val="nil"/>
                <w:right w:val="nil"/>
                <w:between w:val="nil"/>
              </w:pBdr>
              <w:bidi/>
              <w:rPr>
                <w:b/>
                <w:bCs/>
                <w:sz w:val="18"/>
                <w:szCs w:val="18"/>
              </w:rPr>
            </w:pPr>
            <w:r>
              <w:rPr>
                <w:b/>
                <w:bCs/>
                <w:sz w:val="18"/>
                <w:szCs w:val="18"/>
                <w:rtl/>
              </w:rPr>
              <w:t>منخفض (4)</w:t>
            </w:r>
          </w:p>
          <w:p w14:paraId="11021FBC" w14:textId="77777777" w:rsidR="009518AA" w:rsidRDefault="00405119">
            <w:pPr>
              <w:pBdr>
                <w:top w:val="nil"/>
                <w:left w:val="nil"/>
                <w:bottom w:val="nil"/>
                <w:right w:val="nil"/>
                <w:between w:val="nil"/>
              </w:pBdr>
              <w:bidi/>
              <w:spacing w:before="120" w:after="120"/>
              <w:rPr>
                <w:sz w:val="18"/>
                <w:szCs w:val="18"/>
              </w:rPr>
            </w:pPr>
            <w:r>
              <w:rPr>
                <w:sz w:val="18"/>
                <w:szCs w:val="18"/>
              </w:rPr>
              <w:t>P:2 x I:2</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9882DF1"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قبول (</w:t>
            </w:r>
            <w:r>
              <w:rPr>
                <w:b/>
                <w:bCs/>
                <w:sz w:val="18"/>
                <w:szCs w:val="18"/>
              </w:rPr>
              <w:t>ACCEPT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8572456"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الضوابط الحالية لكاميرات </w:t>
            </w:r>
            <w:r>
              <w:rPr>
                <w:sz w:val="18"/>
                <w:szCs w:val="18"/>
              </w:rPr>
              <w:t>CCTV</w:t>
            </w:r>
            <w:r>
              <w:rPr>
                <w:sz w:val="18"/>
                <w:szCs w:val="18"/>
                <w:rtl/>
              </w:rPr>
              <w:t xml:space="preserve"> والتشفير كافية وتقبل المخاطرة المنخفضة المتبقية [</w:t>
            </w:r>
            <w:r>
              <w:rPr>
                <w:sz w:val="18"/>
                <w:szCs w:val="18"/>
              </w:rPr>
              <w:t>cite</w:t>
            </w:r>
            <w:r>
              <w:rPr>
                <w:sz w:val="18"/>
                <w:szCs w:val="18"/>
                <w:rtl/>
              </w:rPr>
              <w:t>: 2, 11].</w:t>
            </w:r>
          </w:p>
        </w:tc>
      </w:tr>
      <w:tr w:rsidR="009518AA" w14:paraId="7AA8EE40" w14:textId="77777777">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D9D47AF" w14:textId="77777777" w:rsidR="009518AA" w:rsidRDefault="00405119">
            <w:pPr>
              <w:pBdr>
                <w:top w:val="nil"/>
                <w:left w:val="nil"/>
                <w:bottom w:val="nil"/>
                <w:right w:val="nil"/>
                <w:between w:val="nil"/>
              </w:pBdr>
              <w:bidi/>
              <w:spacing w:before="120" w:after="120"/>
              <w:rPr>
                <w:b/>
                <w:bCs/>
                <w:sz w:val="18"/>
                <w:szCs w:val="18"/>
              </w:rPr>
            </w:pPr>
            <w:r>
              <w:rPr>
                <w:b/>
                <w:bCs/>
                <w:sz w:val="18"/>
                <w:szCs w:val="18"/>
              </w:rPr>
              <w:t>R-10</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5D3B653"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قاعدة بيانات العملاء </w:t>
            </w:r>
            <w:r>
              <w:rPr>
                <w:sz w:val="18"/>
                <w:szCs w:val="18"/>
              </w:rPr>
              <w:t>Oracle</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6067F5F"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تلف البيانات أو </w:t>
            </w:r>
            <w:r>
              <w:rPr>
                <w:sz w:val="18"/>
                <w:szCs w:val="18"/>
                <w:rtl/>
              </w:rPr>
              <w:t>كوارث مركز الرياض</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2512499" w14:textId="77777777" w:rsidR="009518AA" w:rsidRDefault="00405119">
            <w:pPr>
              <w:pBdr>
                <w:top w:val="nil"/>
                <w:left w:val="nil"/>
                <w:bottom w:val="nil"/>
                <w:right w:val="nil"/>
                <w:between w:val="nil"/>
              </w:pBdr>
              <w:bidi/>
              <w:spacing w:before="120" w:after="120"/>
              <w:rPr>
                <w:sz w:val="18"/>
                <w:szCs w:val="18"/>
              </w:rPr>
            </w:pPr>
            <w:r>
              <w:rPr>
                <w:sz w:val="18"/>
                <w:szCs w:val="18"/>
                <w:rtl/>
              </w:rPr>
              <w:t>استمرارية أعمال</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DF5C731" w14:textId="77777777" w:rsidR="009518AA" w:rsidRDefault="00405119">
            <w:pPr>
              <w:pBdr>
                <w:top w:val="nil"/>
                <w:left w:val="nil"/>
                <w:bottom w:val="nil"/>
                <w:right w:val="nil"/>
                <w:between w:val="nil"/>
              </w:pBdr>
              <w:bidi/>
              <w:spacing w:before="120" w:after="120"/>
              <w:rPr>
                <w:sz w:val="18"/>
                <w:szCs w:val="18"/>
              </w:rPr>
            </w:pPr>
            <w:r>
              <w:rPr>
                <w:sz w:val="18"/>
                <w:szCs w:val="18"/>
                <w:rtl/>
              </w:rPr>
              <w:t>مدير قواعد البيانات والتعافي</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8E772D4" w14:textId="77777777" w:rsidR="009518AA" w:rsidRDefault="00405119">
            <w:pPr>
              <w:pBdr>
                <w:top w:val="nil"/>
                <w:left w:val="nil"/>
                <w:bottom w:val="nil"/>
                <w:right w:val="nil"/>
                <w:between w:val="nil"/>
              </w:pBdr>
              <w:bidi/>
              <w:rPr>
                <w:b/>
                <w:bCs/>
                <w:sz w:val="18"/>
                <w:szCs w:val="18"/>
              </w:rPr>
            </w:pPr>
            <w:r>
              <w:rPr>
                <w:b/>
                <w:bCs/>
                <w:sz w:val="18"/>
                <w:szCs w:val="18"/>
                <w:rtl/>
              </w:rPr>
              <w:t>منخفض (3)</w:t>
            </w:r>
          </w:p>
          <w:p w14:paraId="022CE232" w14:textId="77777777" w:rsidR="009518AA" w:rsidRDefault="00405119">
            <w:pPr>
              <w:pBdr>
                <w:top w:val="nil"/>
                <w:left w:val="nil"/>
                <w:bottom w:val="nil"/>
                <w:right w:val="nil"/>
                <w:between w:val="nil"/>
              </w:pBdr>
              <w:bidi/>
              <w:spacing w:before="120" w:after="120"/>
              <w:rPr>
                <w:sz w:val="18"/>
                <w:szCs w:val="18"/>
              </w:rPr>
            </w:pPr>
            <w:r>
              <w:rPr>
                <w:sz w:val="18"/>
                <w:szCs w:val="18"/>
              </w:rPr>
              <w:t>P:1 x I:3</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EEE4DF7" w14:textId="77777777" w:rsidR="009518AA" w:rsidRDefault="00405119">
            <w:pPr>
              <w:pBdr>
                <w:top w:val="nil"/>
                <w:left w:val="nil"/>
                <w:bottom w:val="nil"/>
                <w:right w:val="nil"/>
                <w:between w:val="nil"/>
              </w:pBdr>
              <w:bidi/>
              <w:spacing w:before="120" w:after="120"/>
              <w:rPr>
                <w:b/>
                <w:bCs/>
                <w:sz w:val="18"/>
                <w:szCs w:val="18"/>
              </w:rPr>
            </w:pPr>
            <w:r>
              <w:rPr>
                <w:b/>
                <w:bCs/>
                <w:sz w:val="18"/>
                <w:szCs w:val="18"/>
                <w:rtl/>
              </w:rPr>
              <w:t>قبول (</w:t>
            </w:r>
            <w:r>
              <w:rPr>
                <w:b/>
                <w:bCs/>
                <w:sz w:val="18"/>
                <w:szCs w:val="18"/>
              </w:rPr>
              <w:t>ACCEPT</w:t>
            </w:r>
            <w:r>
              <w:rPr>
                <w:b/>
                <w:bCs/>
                <w:sz w:val="18"/>
                <w:szCs w:val="18"/>
                <w:rtl/>
              </w:rPr>
              <w: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731C03E" w14:textId="77777777" w:rsidR="009518AA" w:rsidRDefault="00405119">
            <w:pPr>
              <w:pBdr>
                <w:top w:val="nil"/>
                <w:left w:val="nil"/>
                <w:bottom w:val="nil"/>
                <w:right w:val="nil"/>
                <w:between w:val="nil"/>
              </w:pBdr>
              <w:bidi/>
              <w:spacing w:before="120" w:after="120"/>
              <w:rPr>
                <w:sz w:val="18"/>
                <w:szCs w:val="18"/>
              </w:rPr>
            </w:pPr>
            <w:r>
              <w:rPr>
                <w:sz w:val="18"/>
                <w:szCs w:val="18"/>
                <w:rtl/>
              </w:rPr>
              <w:t xml:space="preserve">وجود النسخ المتماثل الفوري مع مركز جدة وتفعيل </w:t>
            </w:r>
            <w:r>
              <w:rPr>
                <w:sz w:val="18"/>
                <w:szCs w:val="18"/>
              </w:rPr>
              <w:t>Veritas NetBackup</w:t>
            </w:r>
            <w:r>
              <w:rPr>
                <w:sz w:val="18"/>
                <w:szCs w:val="18"/>
                <w:rtl/>
              </w:rPr>
              <w:t xml:space="preserve"> يقلل الخطر لمستوى مقبول مع المراقبة [</w:t>
            </w:r>
            <w:r>
              <w:rPr>
                <w:sz w:val="18"/>
                <w:szCs w:val="18"/>
              </w:rPr>
              <w:t>cite</w:t>
            </w:r>
            <w:r>
              <w:rPr>
                <w:sz w:val="18"/>
                <w:szCs w:val="18"/>
                <w:rtl/>
              </w:rPr>
              <w:t>: 2, 11].</w:t>
            </w:r>
          </w:p>
        </w:tc>
      </w:tr>
    </w:tbl>
    <w:p w14:paraId="3DC90463" w14:textId="77777777" w:rsidR="009518AA" w:rsidRDefault="00405119">
      <w:pPr>
        <w:pStyle w:val="1"/>
        <w:bidi/>
      </w:pPr>
      <w:r>
        <w:rPr>
          <w:rtl/>
        </w:rPr>
        <w:lastRenderedPageBreak/>
        <w:t xml:space="preserve">4. الملحق (أ): تقييم المخاطر </w:t>
      </w:r>
      <w:r>
        <w:rPr>
          <w:rtl/>
        </w:rPr>
        <w:t>التفصيلي القائم على الأصول (</w:t>
      </w:r>
      <w:r>
        <w:t>Detailed Asset-Based Risk Assessment</w:t>
      </w:r>
      <w:r>
        <w:rPr>
          <w:rtl/>
        </w:rPr>
        <w:t>)</w:t>
      </w:r>
    </w:p>
    <w:p w14:paraId="63BA1C9C" w14:textId="77777777" w:rsidR="009518AA" w:rsidRDefault="00405119">
      <w:pPr>
        <w:pBdr>
          <w:top w:val="nil"/>
          <w:left w:val="nil"/>
          <w:bottom w:val="nil"/>
          <w:right w:val="nil"/>
          <w:between w:val="nil"/>
        </w:pBdr>
        <w:bidi/>
      </w:pPr>
      <w:r>
        <w:pict w14:anchorId="31E892A1">
          <v:rect id="_x0000_i1029" style="width:0;height:1.5pt" o:hralign="center" o:hrstd="t" o:hr="t" fillcolor="#a0a0a0" stroked="f"/>
        </w:pict>
      </w:r>
      <w:r>
        <w:rPr>
          <w:rtl/>
        </w:rPr>
        <w:t>تتم إدارة ومتابعة السجل التفصيلي للمخاطر والأصول والضوابط المطبقة والمتبقية في الملف المرفق والمركز بسجل المخاطر الخاص ببنك الآفاق الرقمية [</w:t>
      </w:r>
      <w:r>
        <w:t>cite</w:t>
      </w:r>
      <w:r>
        <w:rPr>
          <w:rtl/>
        </w:rPr>
        <w:t>: 8, 11]:</w:t>
      </w:r>
    </w:p>
    <w:p w14:paraId="75E873EC" w14:textId="77777777" w:rsidR="009518AA" w:rsidRDefault="00405119">
      <w:pPr>
        <w:pBdr>
          <w:top w:val="nil"/>
          <w:left w:val="nil"/>
          <w:bottom w:val="nil"/>
          <w:right w:val="nil"/>
          <w:between w:val="nil"/>
        </w:pBdr>
        <w:bidi/>
      </w:pPr>
      <w:r>
        <w:t>\\DHB-FS01\ISMS_Central_Repository\Risk_Management\DHB_ISMS_Risk_Register_2026.xlsx [cite: 2, 8]</w:t>
      </w:r>
    </w:p>
    <w:sectPr w:rsidR="009518A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353F7C-4DE3-44C9-8756-7ED5AD1F8040}"/>
  </w:font>
  <w:font w:name="Calibri">
    <w:panose1 w:val="020F0502020204030204"/>
    <w:charset w:val="00"/>
    <w:family w:val="swiss"/>
    <w:pitch w:val="variable"/>
    <w:sig w:usb0="E4002EFF" w:usb1="C200247B" w:usb2="00000009" w:usb3="00000000" w:csb0="000001FF" w:csb1="00000000"/>
    <w:embedRegular r:id="rId2" w:fontKey="{928CCD48-3D9A-4B43-8365-0836E1B7A218}"/>
  </w:font>
  <w:font w:name="Cambria">
    <w:panose1 w:val="02040503050406030204"/>
    <w:charset w:val="00"/>
    <w:family w:val="roman"/>
    <w:pitch w:val="variable"/>
    <w:sig w:usb0="E00006FF" w:usb1="420024FF" w:usb2="02000000" w:usb3="00000000" w:csb0="0000019F" w:csb1="00000000"/>
    <w:embedRegular r:id="rId3" w:fontKey="{18D773B2-2919-4B2D-AEC2-D5C2E38D1B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633B2"/>
    <w:multiLevelType w:val="multilevel"/>
    <w:tmpl w:val="C726B6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8041E95"/>
    <w:multiLevelType w:val="multilevel"/>
    <w:tmpl w:val="FDF08F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C91794C"/>
    <w:multiLevelType w:val="multilevel"/>
    <w:tmpl w:val="4EA465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D7850B8"/>
    <w:multiLevelType w:val="multilevel"/>
    <w:tmpl w:val="F25698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8AA"/>
    <w:rsid w:val="00284EB2"/>
    <w:rsid w:val="00405119"/>
    <w:rsid w:val="009518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06AA"/>
  <w15:docId w15:val="{0BD2D466-3B6F-4709-851B-6E0AE687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75" w:after="300"/>
      <w:outlineLvl w:val="0"/>
    </w:pPr>
    <w:rPr>
      <w:b/>
      <w:bCs/>
      <w:color w:val="0096A6"/>
      <w:sz w:val="40"/>
      <w:szCs w:val="40"/>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0096A6"/>
      <w:sz w:val="30"/>
      <w:szCs w:val="30"/>
    </w:rPr>
  </w:style>
  <w:style w:type="paragraph" w:styleId="3">
    <w:name w:val="heading 3"/>
    <w:basedOn w:val="a"/>
    <w:next w:val="a"/>
    <w:uiPriority w:val="9"/>
    <w:semiHidden/>
    <w:unhideWhenUsed/>
    <w:qFormat/>
    <w:pPr>
      <w:pBdr>
        <w:top w:val="nil"/>
        <w:left w:val="nil"/>
        <w:bottom w:val="nil"/>
        <w:right w:val="nil"/>
        <w:between w:val="nil"/>
      </w:pBdr>
      <w:spacing w:before="225" w:after="120"/>
      <w:outlineLvl w:val="2"/>
    </w:pPr>
    <w:rPr>
      <w:b/>
      <w:bCs/>
      <w:color w:val="0096A6"/>
      <w:sz w:val="24"/>
      <w:szCs w:val="24"/>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1290</Words>
  <Characters>7355</Characters>
  <Application>Microsoft Office Word</Application>
  <DocSecurity>0</DocSecurity>
  <Lines>61</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wesammohammed897@hotmail.com</cp:lastModifiedBy>
  <cp:revision>2</cp:revision>
  <dcterms:created xsi:type="dcterms:W3CDTF">2026-09-12T16:25:00Z</dcterms:created>
  <dcterms:modified xsi:type="dcterms:W3CDTF">2026-09-12T16:53:00Z</dcterms:modified>
</cp:coreProperties>
</file>