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876EE" w14:textId="33249E42" w:rsidR="00054DD0" w:rsidRDefault="00853530">
      <w:pPr>
        <w:pBdr>
          <w:top w:val="nil"/>
          <w:left w:val="nil"/>
          <w:bottom w:val="nil"/>
          <w:right w:val="nil"/>
          <w:between w:val="nil"/>
        </w:pBdr>
        <w:spacing w:before="450" w:after="825"/>
        <w:ind w:left="450" w:right="450"/>
        <w:rPr>
          <w:color w:val="000000"/>
        </w:rPr>
      </w:pPr>
      <w:r>
        <w:rPr>
          <w:noProof/>
          <w:color w:val="000000"/>
        </w:rPr>
        <w:drawing>
          <wp:anchor distT="0" distB="0" distL="114300" distR="114300" simplePos="0" relativeHeight="251658240" behindDoc="0" locked="0" layoutInCell="1" allowOverlap="1" wp14:anchorId="4D30C630" wp14:editId="22B488FD">
            <wp:simplePos x="0" y="0"/>
            <wp:positionH relativeFrom="margin">
              <wp:posOffset>-654050</wp:posOffset>
            </wp:positionH>
            <wp:positionV relativeFrom="margin">
              <wp:posOffset>-590550</wp:posOffset>
            </wp:positionV>
            <wp:extent cx="1798320" cy="98171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320" cy="981710"/>
                    </a:xfrm>
                    <a:prstGeom prst="rect">
                      <a:avLst/>
                    </a:prstGeom>
                    <a:noFill/>
                  </pic:spPr>
                </pic:pic>
              </a:graphicData>
            </a:graphic>
          </wp:anchor>
        </w:drawing>
      </w:r>
    </w:p>
    <w:p w14:paraId="1EE730B3" w14:textId="77777777" w:rsidR="00054DD0" w:rsidRDefault="00853530">
      <w:pPr>
        <w:pBdr>
          <w:top w:val="nil"/>
          <w:left w:val="nil"/>
          <w:bottom w:val="nil"/>
          <w:right w:val="nil"/>
          <w:between w:val="nil"/>
        </w:pBdr>
        <w:spacing w:after="150"/>
        <w:ind w:left="450" w:right="450"/>
        <w:rPr>
          <w:b/>
          <w:bCs/>
          <w:color w:val="FFFFFF"/>
          <w:sz w:val="42"/>
          <w:szCs w:val="42"/>
          <w:shd w:val="clear" w:color="auto" w:fill="0096A6"/>
        </w:rPr>
      </w:pPr>
      <w:r>
        <w:rPr>
          <w:b/>
          <w:bCs/>
          <w:color w:val="FFFFFF"/>
          <w:sz w:val="42"/>
          <w:szCs w:val="42"/>
          <w:shd w:val="clear" w:color="auto" w:fill="0096A6"/>
          <w:rtl/>
        </w:rPr>
        <w:t>تقرير التدقيق الداخلي (</w:t>
      </w:r>
      <w:r>
        <w:rPr>
          <w:b/>
          <w:bCs/>
          <w:color w:val="FFFFFF"/>
          <w:sz w:val="42"/>
          <w:szCs w:val="42"/>
          <w:shd w:val="clear" w:color="auto" w:fill="0096A6"/>
        </w:rPr>
        <w:t>Internal Audit Report</w:t>
      </w:r>
      <w:r>
        <w:rPr>
          <w:b/>
          <w:bCs/>
          <w:color w:val="FFFFFF"/>
          <w:sz w:val="42"/>
          <w:szCs w:val="42"/>
          <w:shd w:val="clear" w:color="auto" w:fill="0096A6"/>
          <w:rtl/>
        </w:rPr>
        <w:t>)</w:t>
      </w:r>
    </w:p>
    <w:p w14:paraId="26440B43" w14:textId="77777777" w:rsidR="00054DD0" w:rsidRDefault="00853530">
      <w:pPr>
        <w:pBdr>
          <w:top w:val="nil"/>
          <w:left w:val="nil"/>
          <w:bottom w:val="nil"/>
          <w:right w:val="nil"/>
          <w:between w:val="nil"/>
        </w:pBdr>
        <w:ind w:left="450" w:right="450"/>
        <w:rPr>
          <w:color w:val="E0F7FA"/>
          <w:sz w:val="24"/>
          <w:szCs w:val="24"/>
          <w:shd w:val="clear" w:color="auto" w:fill="0096A6"/>
        </w:rPr>
      </w:pPr>
      <w:r>
        <w:rPr>
          <w:color w:val="E0F7FA"/>
          <w:sz w:val="24"/>
          <w:szCs w:val="24"/>
          <w:shd w:val="clear" w:color="auto" w:fill="0096A6"/>
          <w:rtl/>
        </w:rPr>
        <w:t>نظام إدارة أمن المعلومات (</w:t>
      </w:r>
      <w:r>
        <w:rPr>
          <w:color w:val="E0F7FA"/>
          <w:sz w:val="24"/>
          <w:szCs w:val="24"/>
          <w:shd w:val="clear" w:color="auto" w:fill="0096A6"/>
        </w:rPr>
        <w:t>ISMS) - ISO/IEC</w:t>
      </w:r>
      <w:r>
        <w:rPr>
          <w:color w:val="E0F7FA"/>
          <w:sz w:val="24"/>
          <w:szCs w:val="24"/>
          <w:shd w:val="clear" w:color="auto" w:fill="0096A6"/>
          <w:rtl/>
        </w:rPr>
        <w:t xml:space="preserve"> 27001:2022</w:t>
      </w:r>
    </w:p>
    <w:p w14:paraId="1B70C0B7" w14:textId="77777777" w:rsidR="00054DD0" w:rsidRDefault="00853530">
      <w:pPr>
        <w:pBdr>
          <w:top w:val="nil"/>
          <w:left w:val="nil"/>
          <w:bottom w:val="nil"/>
          <w:right w:val="nil"/>
          <w:between w:val="nil"/>
        </w:pBdr>
        <w:ind w:left="450" w:right="450"/>
        <w:rPr>
          <w:color w:val="FFFFFF"/>
          <w:sz w:val="20"/>
          <w:szCs w:val="20"/>
          <w:shd w:val="clear" w:color="auto" w:fill="0096A6"/>
        </w:rPr>
      </w:pPr>
      <w:r>
        <w:rPr>
          <w:color w:val="FFFFFF"/>
          <w:sz w:val="20"/>
          <w:szCs w:val="20"/>
          <w:shd w:val="clear" w:color="auto" w:fill="0096A6"/>
          <w:rtl/>
        </w:rPr>
        <w:t xml:space="preserve">بنك الآفاق الرقمية | </w:t>
      </w:r>
      <w:r>
        <w:rPr>
          <w:color w:val="FFFFFF"/>
          <w:sz w:val="20"/>
          <w:szCs w:val="20"/>
          <w:shd w:val="clear" w:color="auto" w:fill="0096A6"/>
        </w:rPr>
        <w:t>Bank Al-Afaq</w:t>
      </w:r>
    </w:p>
    <w:p w14:paraId="4F9DE8DF" w14:textId="2EBBEA69" w:rsidR="00853530" w:rsidRDefault="00853530" w:rsidP="00853530">
      <w:pPr>
        <w:pBdr>
          <w:top w:val="nil"/>
          <w:left w:val="nil"/>
          <w:bottom w:val="nil"/>
          <w:right w:val="nil"/>
          <w:between w:val="nil"/>
        </w:pBdr>
        <w:ind w:left="225" w:right="225"/>
        <w:rPr>
          <w:sz w:val="18"/>
          <w:szCs w:val="18"/>
          <w:shd w:val="clear" w:color="auto" w:fill="E0F2F1"/>
        </w:rPr>
      </w:pPr>
      <w:r>
        <w:pict w14:anchorId="3FC92625">
          <v:rect id="_x0000_i1025" style="width:0;height:1.5pt" o:hralign="center" o:hrstd="t" o:hr="t" fillcolor="#a0a0a0" stroked="f"/>
        </w:pict>
      </w:r>
    </w:p>
    <w:p w14:paraId="0AA77E3B" w14:textId="7A1C7836" w:rsidR="00054DD0" w:rsidRDefault="00853530">
      <w:pPr>
        <w:pStyle w:val="1"/>
        <w:spacing w:before="0"/>
      </w:pPr>
      <w:r>
        <w:rPr>
          <w:rtl/>
        </w:rPr>
        <w:t xml:space="preserve">بيانات </w:t>
      </w:r>
      <w:r>
        <w:rPr>
          <w:rtl/>
        </w:rPr>
        <w:t>المستند (</w:t>
      </w:r>
      <w:r>
        <w:t>Document Control</w:t>
      </w:r>
      <w:r>
        <w:rPr>
          <w:rtl/>
        </w:rPr>
        <w:t>)</w:t>
      </w:r>
    </w:p>
    <w:p w14:paraId="56A24B83" w14:textId="77777777" w:rsidR="00054DD0" w:rsidRDefault="00853530">
      <w:pPr>
        <w:pBdr>
          <w:top w:val="nil"/>
          <w:left w:val="nil"/>
          <w:bottom w:val="nil"/>
          <w:right w:val="nil"/>
          <w:between w:val="nil"/>
        </w:pBdr>
        <w:spacing w:line="276" w:lineRule="auto"/>
      </w:pPr>
      <w:r>
        <w:pict w14:anchorId="22C92B91">
          <v:rect id="_x0000_i1026" style="width:0;height:1.5pt" o:hralign="center" o:hrstd="t" o:hr="t" fillcolor="#a0a0a0" stroked="f"/>
        </w:pict>
      </w:r>
    </w:p>
    <w:tbl>
      <w:tblPr>
        <w:tblStyle w:val="a5"/>
        <w:bidiVisual/>
        <w:tblW w:w="9360" w:type="dxa"/>
        <w:tblInd w:w="0" w:type="dxa"/>
        <w:tblBorders>
          <w:top w:val="single" w:sz="6" w:space="0" w:color="B2EBF2"/>
          <w:left w:val="single" w:sz="6" w:space="0" w:color="B2EBF2"/>
          <w:bottom w:val="single" w:sz="6" w:space="0" w:color="B2EBF2"/>
          <w:right w:val="single" w:sz="6" w:space="0" w:color="B2EBF2"/>
          <w:insideH w:val="single" w:sz="6" w:space="0" w:color="B2EBF2"/>
          <w:insideV w:val="single" w:sz="6" w:space="0" w:color="B2EBF2"/>
        </w:tblBorders>
        <w:tblLayout w:type="fixed"/>
        <w:tblLook w:val="0600" w:firstRow="0" w:lastRow="0" w:firstColumn="0" w:lastColumn="0" w:noHBand="1" w:noVBand="1"/>
      </w:tblPr>
      <w:tblGrid>
        <w:gridCol w:w="2808"/>
        <w:gridCol w:w="6552"/>
      </w:tblGrid>
      <w:tr w:rsidR="00054DD0" w14:paraId="0523498E" w14:textId="77777777">
        <w:tc>
          <w:tcPr>
            <w:tcW w:w="2808" w:type="dxa"/>
            <w:tcBorders>
              <w:top w:val="single" w:sz="6" w:space="0" w:color="B2EBF2"/>
              <w:left w:val="single" w:sz="6" w:space="0" w:color="B2EBF2"/>
              <w:bottom w:val="single" w:sz="6" w:space="0" w:color="B2EBF2"/>
              <w:right w:val="single" w:sz="6" w:space="0" w:color="B2EBF2"/>
            </w:tcBorders>
            <w:shd w:val="clear" w:color="auto" w:fill="0096A6"/>
            <w:tcMar>
              <w:top w:w="120" w:type="dxa"/>
              <w:left w:w="180" w:type="dxa"/>
              <w:bottom w:w="120" w:type="dxa"/>
              <w:right w:w="180" w:type="dxa"/>
            </w:tcMar>
          </w:tcPr>
          <w:p w14:paraId="2B37D5A1"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تصنيف المستند (</w:t>
            </w:r>
            <w:r>
              <w:rPr>
                <w:b/>
                <w:bCs/>
                <w:color w:val="FFFFFF"/>
                <w:sz w:val="18"/>
                <w:szCs w:val="18"/>
              </w:rPr>
              <w:t>DOCUMENT CLASSIFICATION</w:t>
            </w:r>
            <w:r>
              <w:rPr>
                <w:b/>
                <w:bCs/>
                <w:color w:val="FFFFFF"/>
                <w:sz w:val="18"/>
                <w:szCs w:val="18"/>
                <w:rtl/>
              </w:rPr>
              <w:t>)</w:t>
            </w:r>
          </w:p>
        </w:tc>
        <w:tc>
          <w:tcPr>
            <w:tcW w:w="6552" w:type="dxa"/>
            <w:tcBorders>
              <w:top w:val="single" w:sz="6" w:space="0" w:color="B2EBF2"/>
              <w:left w:val="single" w:sz="6" w:space="0" w:color="B2EBF2"/>
              <w:bottom w:val="single" w:sz="6" w:space="0" w:color="B2EBF2"/>
              <w:right w:val="single" w:sz="6" w:space="0" w:color="B2EBF2"/>
            </w:tcBorders>
            <w:shd w:val="clear" w:color="auto" w:fill="F9F9F9"/>
            <w:tcMar>
              <w:top w:w="120" w:type="dxa"/>
              <w:left w:w="180" w:type="dxa"/>
              <w:bottom w:w="120" w:type="dxa"/>
              <w:right w:w="180" w:type="dxa"/>
            </w:tcMar>
          </w:tcPr>
          <w:p w14:paraId="180B50B1" w14:textId="77777777" w:rsidR="00054DD0" w:rsidRDefault="00853530">
            <w:pPr>
              <w:pBdr>
                <w:top w:val="nil"/>
                <w:left w:val="nil"/>
                <w:bottom w:val="nil"/>
                <w:right w:val="nil"/>
                <w:between w:val="nil"/>
              </w:pBdr>
              <w:spacing w:before="120" w:after="120"/>
              <w:rPr>
                <w:sz w:val="18"/>
                <w:szCs w:val="18"/>
              </w:rPr>
            </w:pPr>
            <w:r>
              <w:rPr>
                <w:sz w:val="18"/>
                <w:szCs w:val="18"/>
                <w:rtl/>
              </w:rPr>
              <w:t>سري للغاية - داخلي (</w:t>
            </w:r>
            <w:r>
              <w:rPr>
                <w:sz w:val="18"/>
                <w:szCs w:val="18"/>
              </w:rPr>
              <w:t>Confidential - Bank Al-Afaq</w:t>
            </w:r>
            <w:r>
              <w:rPr>
                <w:sz w:val="18"/>
                <w:szCs w:val="18"/>
                <w:rtl/>
              </w:rPr>
              <w:t>)</w:t>
            </w:r>
          </w:p>
        </w:tc>
      </w:tr>
      <w:tr w:rsidR="00054DD0" w14:paraId="1AA133E2" w14:textId="77777777">
        <w:tc>
          <w:tcPr>
            <w:tcW w:w="2808" w:type="dxa"/>
            <w:tcBorders>
              <w:top w:val="single" w:sz="6" w:space="0" w:color="B2EBF2"/>
              <w:left w:val="single" w:sz="6" w:space="0" w:color="B2EBF2"/>
              <w:bottom w:val="single" w:sz="6" w:space="0" w:color="B2EBF2"/>
              <w:right w:val="single" w:sz="6" w:space="0" w:color="B2EBF2"/>
            </w:tcBorders>
            <w:shd w:val="clear" w:color="auto" w:fill="0096A6"/>
            <w:tcMar>
              <w:top w:w="120" w:type="dxa"/>
              <w:left w:w="180" w:type="dxa"/>
              <w:bottom w:w="120" w:type="dxa"/>
              <w:right w:w="180" w:type="dxa"/>
            </w:tcMar>
          </w:tcPr>
          <w:p w14:paraId="35C9895B"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مرجع المستند (</w:t>
            </w:r>
            <w:r>
              <w:rPr>
                <w:b/>
                <w:bCs/>
                <w:color w:val="FFFFFF"/>
                <w:sz w:val="18"/>
                <w:szCs w:val="18"/>
              </w:rPr>
              <w:t>DOCUMENT REF</w:t>
            </w:r>
            <w:r>
              <w:rPr>
                <w:b/>
                <w:bCs/>
                <w:color w:val="FFFFFF"/>
                <w:sz w:val="18"/>
                <w:szCs w:val="18"/>
                <w:rtl/>
              </w:rPr>
              <w:t>)</w:t>
            </w:r>
          </w:p>
        </w:tc>
        <w:tc>
          <w:tcPr>
            <w:tcW w:w="6552" w:type="dxa"/>
            <w:tcBorders>
              <w:top w:val="single" w:sz="6" w:space="0" w:color="B2EBF2"/>
              <w:left w:val="single" w:sz="6" w:space="0" w:color="B2EBF2"/>
              <w:bottom w:val="single" w:sz="6" w:space="0" w:color="B2EBF2"/>
              <w:right w:val="single" w:sz="6" w:space="0" w:color="B2EBF2"/>
            </w:tcBorders>
            <w:shd w:val="clear" w:color="auto" w:fill="F9F9F9"/>
            <w:tcMar>
              <w:top w:w="120" w:type="dxa"/>
              <w:left w:w="180" w:type="dxa"/>
              <w:bottom w:w="120" w:type="dxa"/>
              <w:right w:w="180" w:type="dxa"/>
            </w:tcMar>
          </w:tcPr>
          <w:p w14:paraId="0FA72774" w14:textId="77777777" w:rsidR="00054DD0" w:rsidRDefault="00853530">
            <w:pPr>
              <w:pBdr>
                <w:top w:val="nil"/>
                <w:left w:val="nil"/>
                <w:bottom w:val="nil"/>
                <w:right w:val="nil"/>
                <w:between w:val="nil"/>
              </w:pBdr>
              <w:spacing w:before="120" w:after="120"/>
              <w:rPr>
                <w:sz w:val="18"/>
                <w:szCs w:val="18"/>
              </w:rPr>
            </w:pPr>
            <w:r>
              <w:rPr>
                <w:sz w:val="18"/>
                <w:szCs w:val="18"/>
              </w:rPr>
              <w:t>ISMS-DOC-09-5</w:t>
            </w:r>
          </w:p>
        </w:tc>
      </w:tr>
      <w:tr w:rsidR="00054DD0" w14:paraId="4F5BAC37" w14:textId="77777777">
        <w:tc>
          <w:tcPr>
            <w:tcW w:w="2808" w:type="dxa"/>
            <w:tcBorders>
              <w:top w:val="single" w:sz="6" w:space="0" w:color="B2EBF2"/>
              <w:left w:val="single" w:sz="6" w:space="0" w:color="B2EBF2"/>
              <w:bottom w:val="single" w:sz="6" w:space="0" w:color="B2EBF2"/>
              <w:right w:val="single" w:sz="6" w:space="0" w:color="B2EBF2"/>
            </w:tcBorders>
            <w:shd w:val="clear" w:color="auto" w:fill="0096A6"/>
            <w:tcMar>
              <w:top w:w="120" w:type="dxa"/>
              <w:left w:w="180" w:type="dxa"/>
              <w:bottom w:w="120" w:type="dxa"/>
              <w:right w:w="180" w:type="dxa"/>
            </w:tcMar>
          </w:tcPr>
          <w:p w14:paraId="3550150F"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الإصدار (</w:t>
            </w:r>
            <w:r>
              <w:rPr>
                <w:b/>
                <w:bCs/>
                <w:color w:val="FFFFFF"/>
                <w:sz w:val="18"/>
                <w:szCs w:val="18"/>
              </w:rPr>
              <w:t>VERSION</w:t>
            </w:r>
            <w:r>
              <w:rPr>
                <w:b/>
                <w:bCs/>
                <w:color w:val="FFFFFF"/>
                <w:sz w:val="18"/>
                <w:szCs w:val="18"/>
                <w:rtl/>
              </w:rPr>
              <w:t>)</w:t>
            </w:r>
          </w:p>
        </w:tc>
        <w:tc>
          <w:tcPr>
            <w:tcW w:w="6552" w:type="dxa"/>
            <w:tcBorders>
              <w:top w:val="single" w:sz="6" w:space="0" w:color="B2EBF2"/>
              <w:left w:val="single" w:sz="6" w:space="0" w:color="B2EBF2"/>
              <w:bottom w:val="single" w:sz="6" w:space="0" w:color="B2EBF2"/>
              <w:right w:val="single" w:sz="6" w:space="0" w:color="B2EBF2"/>
            </w:tcBorders>
            <w:shd w:val="clear" w:color="auto" w:fill="F9F9F9"/>
            <w:tcMar>
              <w:top w:w="120" w:type="dxa"/>
              <w:left w:w="180" w:type="dxa"/>
              <w:bottom w:w="120" w:type="dxa"/>
              <w:right w:w="180" w:type="dxa"/>
            </w:tcMar>
          </w:tcPr>
          <w:p w14:paraId="5C449D84" w14:textId="77777777" w:rsidR="00054DD0" w:rsidRDefault="00853530">
            <w:pPr>
              <w:pBdr>
                <w:top w:val="nil"/>
                <w:left w:val="nil"/>
                <w:bottom w:val="nil"/>
                <w:right w:val="nil"/>
                <w:between w:val="nil"/>
              </w:pBdr>
              <w:spacing w:before="120" w:after="120"/>
              <w:rPr>
                <w:sz w:val="18"/>
                <w:szCs w:val="18"/>
              </w:rPr>
            </w:pPr>
            <w:r>
              <w:rPr>
                <w:sz w:val="18"/>
                <w:szCs w:val="18"/>
              </w:rPr>
              <w:t>1.0</w:t>
            </w:r>
          </w:p>
        </w:tc>
      </w:tr>
      <w:tr w:rsidR="00054DD0" w14:paraId="08611D6C" w14:textId="77777777">
        <w:tc>
          <w:tcPr>
            <w:tcW w:w="2808" w:type="dxa"/>
            <w:tcBorders>
              <w:top w:val="single" w:sz="6" w:space="0" w:color="B2EBF2"/>
              <w:left w:val="single" w:sz="6" w:space="0" w:color="B2EBF2"/>
              <w:bottom w:val="single" w:sz="6" w:space="0" w:color="B2EBF2"/>
              <w:right w:val="single" w:sz="6" w:space="0" w:color="B2EBF2"/>
            </w:tcBorders>
            <w:shd w:val="clear" w:color="auto" w:fill="0096A6"/>
            <w:tcMar>
              <w:top w:w="120" w:type="dxa"/>
              <w:left w:w="180" w:type="dxa"/>
              <w:bottom w:w="120" w:type="dxa"/>
              <w:right w:w="180" w:type="dxa"/>
            </w:tcMar>
          </w:tcPr>
          <w:p w14:paraId="0AEA9CF7"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تاريخ الإصدار (</w:t>
            </w:r>
            <w:r>
              <w:rPr>
                <w:b/>
                <w:bCs/>
                <w:color w:val="FFFFFF"/>
                <w:sz w:val="18"/>
                <w:szCs w:val="18"/>
              </w:rPr>
              <w:t>DATED</w:t>
            </w:r>
            <w:r>
              <w:rPr>
                <w:b/>
                <w:bCs/>
                <w:color w:val="FFFFFF"/>
                <w:sz w:val="18"/>
                <w:szCs w:val="18"/>
                <w:rtl/>
              </w:rPr>
              <w:t>)</w:t>
            </w:r>
          </w:p>
        </w:tc>
        <w:tc>
          <w:tcPr>
            <w:tcW w:w="6552" w:type="dxa"/>
            <w:tcBorders>
              <w:top w:val="single" w:sz="6" w:space="0" w:color="B2EBF2"/>
              <w:left w:val="single" w:sz="6" w:space="0" w:color="B2EBF2"/>
              <w:bottom w:val="single" w:sz="6" w:space="0" w:color="B2EBF2"/>
              <w:right w:val="single" w:sz="6" w:space="0" w:color="B2EBF2"/>
            </w:tcBorders>
            <w:shd w:val="clear" w:color="auto" w:fill="F9F9F9"/>
            <w:tcMar>
              <w:top w:w="120" w:type="dxa"/>
              <w:left w:w="180" w:type="dxa"/>
              <w:bottom w:w="120" w:type="dxa"/>
              <w:right w:w="180" w:type="dxa"/>
            </w:tcMar>
          </w:tcPr>
          <w:p w14:paraId="6594612E" w14:textId="77777777" w:rsidR="00054DD0" w:rsidRDefault="00853530">
            <w:pPr>
              <w:pBdr>
                <w:top w:val="nil"/>
                <w:left w:val="nil"/>
                <w:bottom w:val="nil"/>
                <w:right w:val="nil"/>
                <w:between w:val="nil"/>
              </w:pBdr>
              <w:spacing w:before="120" w:after="120"/>
              <w:rPr>
                <w:sz w:val="18"/>
                <w:szCs w:val="18"/>
              </w:rPr>
            </w:pPr>
            <w:r>
              <w:rPr>
                <w:sz w:val="18"/>
                <w:szCs w:val="18"/>
                <w:rtl/>
              </w:rPr>
              <w:t>12 سبتمبر 2026</w:t>
            </w:r>
          </w:p>
        </w:tc>
      </w:tr>
      <w:tr w:rsidR="00054DD0" w14:paraId="088CE902" w14:textId="77777777">
        <w:tc>
          <w:tcPr>
            <w:tcW w:w="2808" w:type="dxa"/>
            <w:tcBorders>
              <w:top w:val="single" w:sz="6" w:space="0" w:color="B2EBF2"/>
              <w:left w:val="single" w:sz="6" w:space="0" w:color="B2EBF2"/>
              <w:bottom w:val="single" w:sz="6" w:space="0" w:color="B2EBF2"/>
              <w:right w:val="single" w:sz="6" w:space="0" w:color="B2EBF2"/>
            </w:tcBorders>
            <w:shd w:val="clear" w:color="auto" w:fill="0096A6"/>
            <w:tcMar>
              <w:top w:w="120" w:type="dxa"/>
              <w:left w:w="180" w:type="dxa"/>
              <w:bottom w:w="120" w:type="dxa"/>
              <w:right w:w="180" w:type="dxa"/>
            </w:tcMar>
          </w:tcPr>
          <w:p w14:paraId="10B26771"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مؤلف المستند (</w:t>
            </w:r>
            <w:r>
              <w:rPr>
                <w:b/>
                <w:bCs/>
                <w:color w:val="FFFFFF"/>
                <w:sz w:val="18"/>
                <w:szCs w:val="18"/>
              </w:rPr>
              <w:t>DOCUMENT AUTHOR</w:t>
            </w:r>
            <w:r>
              <w:rPr>
                <w:b/>
                <w:bCs/>
                <w:color w:val="FFFFFF"/>
                <w:sz w:val="18"/>
                <w:szCs w:val="18"/>
                <w:rtl/>
              </w:rPr>
              <w:t>)</w:t>
            </w:r>
          </w:p>
        </w:tc>
        <w:tc>
          <w:tcPr>
            <w:tcW w:w="6552" w:type="dxa"/>
            <w:tcBorders>
              <w:top w:val="single" w:sz="6" w:space="0" w:color="B2EBF2"/>
              <w:left w:val="single" w:sz="6" w:space="0" w:color="B2EBF2"/>
              <w:bottom w:val="single" w:sz="6" w:space="0" w:color="B2EBF2"/>
              <w:right w:val="single" w:sz="6" w:space="0" w:color="B2EBF2"/>
            </w:tcBorders>
            <w:shd w:val="clear" w:color="auto" w:fill="F9F9F9"/>
            <w:tcMar>
              <w:top w:w="120" w:type="dxa"/>
              <w:left w:w="180" w:type="dxa"/>
              <w:bottom w:w="120" w:type="dxa"/>
              <w:right w:w="180" w:type="dxa"/>
            </w:tcMar>
          </w:tcPr>
          <w:p w14:paraId="27371E2A" w14:textId="77777777" w:rsidR="00054DD0" w:rsidRDefault="00853530">
            <w:pPr>
              <w:pBdr>
                <w:top w:val="nil"/>
                <w:left w:val="nil"/>
                <w:bottom w:val="nil"/>
                <w:right w:val="nil"/>
                <w:between w:val="nil"/>
              </w:pBdr>
              <w:spacing w:before="120" w:after="120"/>
              <w:rPr>
                <w:sz w:val="18"/>
                <w:szCs w:val="18"/>
              </w:rPr>
            </w:pPr>
            <w:r>
              <w:rPr>
                <w:sz w:val="18"/>
                <w:szCs w:val="18"/>
                <w:rtl/>
              </w:rPr>
              <w:t>فريق التدقيق الداخلي لأمن المعلومات</w:t>
            </w:r>
          </w:p>
        </w:tc>
      </w:tr>
      <w:tr w:rsidR="00054DD0" w14:paraId="26926ED5" w14:textId="77777777">
        <w:tc>
          <w:tcPr>
            <w:tcW w:w="2808" w:type="dxa"/>
            <w:tcBorders>
              <w:top w:val="single" w:sz="6" w:space="0" w:color="B2EBF2"/>
              <w:left w:val="single" w:sz="6" w:space="0" w:color="B2EBF2"/>
              <w:bottom w:val="single" w:sz="6" w:space="0" w:color="B2EBF2"/>
              <w:right w:val="single" w:sz="6" w:space="0" w:color="B2EBF2"/>
            </w:tcBorders>
            <w:shd w:val="clear" w:color="auto" w:fill="0096A6"/>
            <w:tcMar>
              <w:top w:w="120" w:type="dxa"/>
              <w:left w:w="180" w:type="dxa"/>
              <w:bottom w:w="120" w:type="dxa"/>
              <w:right w:w="180" w:type="dxa"/>
            </w:tcMar>
          </w:tcPr>
          <w:p w14:paraId="20D3AA99"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 xml:space="preserve">مالك </w:t>
            </w:r>
            <w:r>
              <w:rPr>
                <w:b/>
                <w:bCs/>
                <w:color w:val="FFFFFF"/>
                <w:sz w:val="18"/>
                <w:szCs w:val="18"/>
                <w:rtl/>
              </w:rPr>
              <w:t>المستند (</w:t>
            </w:r>
            <w:r>
              <w:rPr>
                <w:b/>
                <w:bCs/>
                <w:color w:val="FFFFFF"/>
                <w:sz w:val="18"/>
                <w:szCs w:val="18"/>
              </w:rPr>
              <w:t>DOCUMENT OWNER</w:t>
            </w:r>
            <w:r>
              <w:rPr>
                <w:b/>
                <w:bCs/>
                <w:color w:val="FFFFFF"/>
                <w:sz w:val="18"/>
                <w:szCs w:val="18"/>
                <w:rtl/>
              </w:rPr>
              <w:t>)</w:t>
            </w:r>
          </w:p>
        </w:tc>
        <w:tc>
          <w:tcPr>
            <w:tcW w:w="6552" w:type="dxa"/>
            <w:tcBorders>
              <w:top w:val="single" w:sz="6" w:space="0" w:color="B2EBF2"/>
              <w:left w:val="single" w:sz="6" w:space="0" w:color="B2EBF2"/>
              <w:bottom w:val="single" w:sz="6" w:space="0" w:color="B2EBF2"/>
              <w:right w:val="single" w:sz="6" w:space="0" w:color="B2EBF2"/>
            </w:tcBorders>
            <w:shd w:val="clear" w:color="auto" w:fill="F9F9F9"/>
            <w:tcMar>
              <w:top w:w="120" w:type="dxa"/>
              <w:left w:w="180" w:type="dxa"/>
              <w:bottom w:w="120" w:type="dxa"/>
              <w:right w:w="180" w:type="dxa"/>
            </w:tcMar>
          </w:tcPr>
          <w:p w14:paraId="73448440" w14:textId="77777777" w:rsidR="00054DD0" w:rsidRDefault="00853530">
            <w:pPr>
              <w:pBdr>
                <w:top w:val="nil"/>
                <w:left w:val="nil"/>
                <w:bottom w:val="nil"/>
                <w:right w:val="nil"/>
                <w:between w:val="nil"/>
              </w:pBdr>
              <w:spacing w:before="120" w:after="120"/>
              <w:rPr>
                <w:sz w:val="18"/>
                <w:szCs w:val="18"/>
              </w:rPr>
            </w:pPr>
            <w:r>
              <w:rPr>
                <w:sz w:val="18"/>
                <w:szCs w:val="18"/>
                <w:rtl/>
              </w:rPr>
              <w:t>رئيس لجنة التدقيق الداخلي / مدير أمن المعلومات (</w:t>
            </w:r>
            <w:r>
              <w:rPr>
                <w:sz w:val="18"/>
                <w:szCs w:val="18"/>
              </w:rPr>
              <w:t>CISO</w:t>
            </w:r>
            <w:r>
              <w:rPr>
                <w:sz w:val="18"/>
                <w:szCs w:val="18"/>
                <w:rtl/>
              </w:rPr>
              <w:t>)</w:t>
            </w:r>
          </w:p>
        </w:tc>
      </w:tr>
    </w:tbl>
    <w:p w14:paraId="5AB2A44A" w14:textId="77777777" w:rsidR="00054DD0" w:rsidRDefault="00853530">
      <w:pPr>
        <w:pStyle w:val="2"/>
        <w:spacing w:before="375"/>
      </w:pPr>
      <w:r>
        <w:rPr>
          <w:rtl/>
        </w:rPr>
        <w:t>سجل المراجع والتعديلات (</w:t>
      </w:r>
      <w:r>
        <w:t>Revision History</w:t>
      </w:r>
      <w:r>
        <w:rPr>
          <w:rtl/>
        </w:rPr>
        <w:t>)</w:t>
      </w:r>
    </w:p>
    <w:tbl>
      <w:tblPr>
        <w:tblStyle w:val="a6"/>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1124"/>
        <w:gridCol w:w="1684"/>
        <w:gridCol w:w="2340"/>
        <w:gridCol w:w="4212"/>
      </w:tblGrid>
      <w:tr w:rsidR="00054DD0" w14:paraId="613BF561" w14:textId="77777777">
        <w:trPr>
          <w:tblHeader/>
        </w:trPr>
        <w:tc>
          <w:tcPr>
            <w:tcW w:w="1123"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12558C98"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الإصدار</w:t>
            </w:r>
          </w:p>
        </w:tc>
        <w:tc>
          <w:tcPr>
            <w:tcW w:w="1684"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76FF514C"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التاريخ</w:t>
            </w:r>
          </w:p>
        </w:tc>
        <w:tc>
          <w:tcPr>
            <w:tcW w:w="2340"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3BDEC5A6"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مؤلف التعديل</w:t>
            </w:r>
          </w:p>
        </w:tc>
        <w:tc>
          <w:tcPr>
            <w:tcW w:w="4212"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6C5140A7"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ملخص التعديلات</w:t>
            </w:r>
          </w:p>
          <w:p w14:paraId="042A2E39" w14:textId="77777777" w:rsidR="00054DD0" w:rsidRDefault="00853530">
            <w:pPr>
              <w:pBdr>
                <w:top w:val="nil"/>
                <w:left w:val="nil"/>
                <w:bottom w:val="nil"/>
                <w:right w:val="nil"/>
                <w:between w:val="nil"/>
              </w:pBdr>
              <w:rPr>
                <w:sz w:val="18"/>
                <w:szCs w:val="18"/>
              </w:rPr>
            </w:pPr>
            <w:r>
              <w:rPr>
                <w:sz w:val="18"/>
                <w:szCs w:val="18"/>
              </w:rPr>
              <w:t xml:space="preserve"> </w:t>
            </w:r>
          </w:p>
        </w:tc>
      </w:tr>
      <w:tr w:rsidR="00054DD0" w14:paraId="5685B705" w14:textId="77777777">
        <w:tc>
          <w:tcPr>
            <w:tcW w:w="1123"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4417EAD" w14:textId="77777777" w:rsidR="00054DD0" w:rsidRDefault="00853530">
            <w:pPr>
              <w:pBdr>
                <w:top w:val="nil"/>
                <w:left w:val="nil"/>
                <w:bottom w:val="nil"/>
                <w:right w:val="nil"/>
                <w:between w:val="nil"/>
              </w:pBdr>
              <w:spacing w:before="120" w:after="120"/>
              <w:rPr>
                <w:sz w:val="18"/>
                <w:szCs w:val="18"/>
              </w:rPr>
            </w:pPr>
            <w:r>
              <w:rPr>
                <w:sz w:val="18"/>
                <w:szCs w:val="18"/>
              </w:rPr>
              <w:t>1.0</w:t>
            </w:r>
          </w:p>
        </w:tc>
        <w:tc>
          <w:tcPr>
            <w:tcW w:w="168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FA59706" w14:textId="77777777" w:rsidR="00054DD0" w:rsidRDefault="00853530">
            <w:pPr>
              <w:pBdr>
                <w:top w:val="nil"/>
                <w:left w:val="nil"/>
                <w:bottom w:val="nil"/>
                <w:right w:val="nil"/>
                <w:between w:val="nil"/>
              </w:pBdr>
              <w:spacing w:before="120" w:after="120"/>
              <w:rPr>
                <w:sz w:val="18"/>
                <w:szCs w:val="18"/>
              </w:rPr>
            </w:pPr>
            <w:r>
              <w:rPr>
                <w:sz w:val="18"/>
                <w:szCs w:val="18"/>
                <w:rtl/>
              </w:rPr>
              <w:t>12 سبتمبر 2026</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E9FBBC3" w14:textId="77777777" w:rsidR="00054DD0" w:rsidRDefault="00853530">
            <w:pPr>
              <w:pBdr>
                <w:top w:val="nil"/>
                <w:left w:val="nil"/>
                <w:bottom w:val="nil"/>
                <w:right w:val="nil"/>
                <w:between w:val="nil"/>
              </w:pBdr>
              <w:spacing w:before="120" w:after="120"/>
              <w:rPr>
                <w:sz w:val="18"/>
                <w:szCs w:val="18"/>
              </w:rPr>
            </w:pPr>
            <w:r>
              <w:rPr>
                <w:sz w:val="18"/>
                <w:szCs w:val="18"/>
                <w:rtl/>
              </w:rPr>
              <w:t>فريق التدقيق الداخلي</w:t>
            </w:r>
          </w:p>
        </w:tc>
        <w:tc>
          <w:tcPr>
            <w:tcW w:w="421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0F307FA"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الإصدار الأول لتقرير التدقيق الداخلي </w:t>
            </w:r>
            <w:r>
              <w:rPr>
                <w:sz w:val="18"/>
                <w:szCs w:val="18"/>
                <w:rtl/>
              </w:rPr>
              <w:t>المخصص لمشروع بنك الآفاق الرقمية.</w:t>
            </w:r>
          </w:p>
        </w:tc>
      </w:tr>
    </w:tbl>
    <w:p w14:paraId="62CB134E" w14:textId="77777777" w:rsidR="00054DD0" w:rsidRDefault="00853530">
      <w:pPr>
        <w:pStyle w:val="2"/>
      </w:pPr>
      <w:r>
        <w:rPr>
          <w:rtl/>
        </w:rPr>
        <w:lastRenderedPageBreak/>
        <w:t>توزيع المستند (</w:t>
      </w:r>
      <w:r>
        <w:t>Distribution</w:t>
      </w:r>
      <w:r>
        <w:rPr>
          <w:rtl/>
        </w:rPr>
        <w:t>)</w:t>
      </w:r>
    </w:p>
    <w:tbl>
      <w:tblPr>
        <w:tblStyle w:val="a7"/>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4680"/>
        <w:gridCol w:w="4680"/>
      </w:tblGrid>
      <w:tr w:rsidR="00054DD0" w14:paraId="2F209F37" w14:textId="77777777">
        <w:trPr>
          <w:tblHeader/>
        </w:trPr>
        <w:tc>
          <w:tcPr>
            <w:tcW w:w="4680"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23B08508"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الاسم / الجهة</w:t>
            </w:r>
          </w:p>
        </w:tc>
        <w:tc>
          <w:tcPr>
            <w:tcW w:w="4680"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45EC5AC0"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المسمى الوظيفي</w:t>
            </w:r>
          </w:p>
          <w:p w14:paraId="17623F3C" w14:textId="77777777" w:rsidR="00054DD0" w:rsidRDefault="00853530">
            <w:pPr>
              <w:pBdr>
                <w:top w:val="nil"/>
                <w:left w:val="nil"/>
                <w:bottom w:val="nil"/>
                <w:right w:val="nil"/>
                <w:between w:val="nil"/>
              </w:pBdr>
              <w:rPr>
                <w:sz w:val="18"/>
                <w:szCs w:val="18"/>
              </w:rPr>
            </w:pPr>
            <w:r>
              <w:rPr>
                <w:sz w:val="18"/>
                <w:szCs w:val="18"/>
              </w:rPr>
              <w:t xml:space="preserve"> </w:t>
            </w:r>
          </w:p>
        </w:tc>
      </w:tr>
      <w:tr w:rsidR="00054DD0" w14:paraId="14DE8E93" w14:textId="77777777">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188C039" w14:textId="77777777" w:rsidR="00054DD0" w:rsidRDefault="00853530">
            <w:pPr>
              <w:pBdr>
                <w:top w:val="nil"/>
                <w:left w:val="nil"/>
                <w:bottom w:val="nil"/>
                <w:right w:val="nil"/>
                <w:between w:val="nil"/>
              </w:pBdr>
              <w:spacing w:before="120" w:after="120"/>
              <w:rPr>
                <w:sz w:val="18"/>
                <w:szCs w:val="18"/>
              </w:rPr>
            </w:pPr>
            <w:r>
              <w:rPr>
                <w:sz w:val="18"/>
                <w:szCs w:val="18"/>
                <w:rtl/>
              </w:rPr>
              <w:t>رئيس مجلس الإدارة</w:t>
            </w:r>
          </w:p>
        </w:tc>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64309DF" w14:textId="77777777" w:rsidR="00054DD0" w:rsidRDefault="00853530">
            <w:pPr>
              <w:pBdr>
                <w:top w:val="nil"/>
                <w:left w:val="nil"/>
                <w:bottom w:val="nil"/>
                <w:right w:val="nil"/>
                <w:between w:val="nil"/>
              </w:pBdr>
              <w:spacing w:before="120" w:after="120"/>
              <w:rPr>
                <w:sz w:val="18"/>
                <w:szCs w:val="18"/>
              </w:rPr>
            </w:pPr>
            <w:r>
              <w:rPr>
                <w:sz w:val="18"/>
                <w:szCs w:val="18"/>
                <w:rtl/>
              </w:rPr>
              <w:t>رئيس لجنة الحوكمة والمخاطر</w:t>
            </w:r>
          </w:p>
        </w:tc>
      </w:tr>
      <w:tr w:rsidR="00054DD0" w14:paraId="40ADF9A2" w14:textId="77777777">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91059B8" w14:textId="77777777" w:rsidR="00054DD0" w:rsidRDefault="00853530">
            <w:pPr>
              <w:pBdr>
                <w:top w:val="nil"/>
                <w:left w:val="nil"/>
                <w:bottom w:val="nil"/>
                <w:right w:val="nil"/>
                <w:between w:val="nil"/>
              </w:pBdr>
              <w:spacing w:before="120" w:after="120"/>
              <w:rPr>
                <w:sz w:val="18"/>
                <w:szCs w:val="18"/>
              </w:rPr>
            </w:pPr>
            <w:r>
              <w:rPr>
                <w:sz w:val="18"/>
                <w:szCs w:val="18"/>
                <w:rtl/>
              </w:rPr>
              <w:t>الرئيس التنفيذي (</w:t>
            </w:r>
            <w:r>
              <w:rPr>
                <w:sz w:val="18"/>
                <w:szCs w:val="18"/>
              </w:rPr>
              <w:t>CEO</w:t>
            </w:r>
            <w:r>
              <w:rPr>
                <w:sz w:val="18"/>
                <w:szCs w:val="18"/>
                <w:rtl/>
              </w:rPr>
              <w:t>)</w:t>
            </w:r>
          </w:p>
        </w:tc>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34ECA26" w14:textId="77777777" w:rsidR="00054DD0" w:rsidRDefault="00853530">
            <w:pPr>
              <w:pBdr>
                <w:top w:val="nil"/>
                <w:left w:val="nil"/>
                <w:bottom w:val="nil"/>
                <w:right w:val="nil"/>
                <w:between w:val="nil"/>
              </w:pBdr>
              <w:spacing w:before="120" w:after="120"/>
              <w:rPr>
                <w:sz w:val="18"/>
                <w:szCs w:val="18"/>
              </w:rPr>
            </w:pPr>
            <w:r>
              <w:rPr>
                <w:sz w:val="18"/>
                <w:szCs w:val="18"/>
                <w:rtl/>
              </w:rPr>
              <w:t>الإدارة التنفيذية - بنك الآفاق الرقمية</w:t>
            </w:r>
          </w:p>
        </w:tc>
      </w:tr>
      <w:tr w:rsidR="00054DD0" w14:paraId="25ECE858" w14:textId="77777777">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D4E8FEB" w14:textId="77777777" w:rsidR="00054DD0" w:rsidRDefault="00853530">
            <w:pPr>
              <w:pBdr>
                <w:top w:val="nil"/>
                <w:left w:val="nil"/>
                <w:bottom w:val="nil"/>
                <w:right w:val="nil"/>
                <w:between w:val="nil"/>
              </w:pBdr>
              <w:spacing w:before="120" w:after="120"/>
              <w:rPr>
                <w:sz w:val="18"/>
                <w:szCs w:val="18"/>
              </w:rPr>
            </w:pPr>
            <w:r>
              <w:rPr>
                <w:sz w:val="18"/>
                <w:szCs w:val="18"/>
                <w:rtl/>
              </w:rPr>
              <w:t>مدير أمن المعلومات (</w:t>
            </w:r>
            <w:r>
              <w:rPr>
                <w:sz w:val="18"/>
                <w:szCs w:val="18"/>
              </w:rPr>
              <w:t>CISO</w:t>
            </w:r>
            <w:r>
              <w:rPr>
                <w:sz w:val="18"/>
                <w:szCs w:val="18"/>
                <w:rtl/>
              </w:rPr>
              <w:t>)</w:t>
            </w:r>
          </w:p>
        </w:tc>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9F422ED" w14:textId="77777777" w:rsidR="00054DD0" w:rsidRDefault="00853530">
            <w:pPr>
              <w:pBdr>
                <w:top w:val="nil"/>
                <w:left w:val="nil"/>
                <w:bottom w:val="nil"/>
                <w:right w:val="nil"/>
                <w:between w:val="nil"/>
              </w:pBdr>
              <w:spacing w:before="120" w:after="120"/>
              <w:rPr>
                <w:sz w:val="18"/>
                <w:szCs w:val="18"/>
              </w:rPr>
            </w:pPr>
            <w:r>
              <w:rPr>
                <w:sz w:val="18"/>
                <w:szCs w:val="18"/>
                <w:rtl/>
              </w:rPr>
              <w:t xml:space="preserve">إدارة أمن </w:t>
            </w:r>
            <w:r>
              <w:rPr>
                <w:sz w:val="18"/>
                <w:szCs w:val="18"/>
                <w:rtl/>
              </w:rPr>
              <w:t>المعلومات والأمن السيبراني</w:t>
            </w:r>
          </w:p>
        </w:tc>
      </w:tr>
      <w:tr w:rsidR="00054DD0" w14:paraId="1F29202B" w14:textId="77777777">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C9A3065" w14:textId="77777777" w:rsidR="00054DD0" w:rsidRDefault="00853530">
            <w:pPr>
              <w:pBdr>
                <w:top w:val="nil"/>
                <w:left w:val="nil"/>
                <w:bottom w:val="nil"/>
                <w:right w:val="nil"/>
                <w:between w:val="nil"/>
              </w:pBdr>
              <w:spacing w:before="120" w:after="120"/>
              <w:rPr>
                <w:sz w:val="18"/>
                <w:szCs w:val="18"/>
              </w:rPr>
            </w:pPr>
            <w:r>
              <w:rPr>
                <w:sz w:val="18"/>
                <w:szCs w:val="18"/>
                <w:rtl/>
              </w:rPr>
              <w:t>مدير إدارة تقنية المعلومات (</w:t>
            </w:r>
            <w:r>
              <w:rPr>
                <w:sz w:val="18"/>
                <w:szCs w:val="18"/>
              </w:rPr>
              <w:t>CIO</w:t>
            </w:r>
            <w:r>
              <w:rPr>
                <w:sz w:val="18"/>
                <w:szCs w:val="18"/>
                <w:rtl/>
              </w:rPr>
              <w:t>)</w:t>
            </w:r>
          </w:p>
        </w:tc>
        <w:tc>
          <w:tcPr>
            <w:tcW w:w="468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23F3D8E" w14:textId="77777777" w:rsidR="00054DD0" w:rsidRDefault="00853530">
            <w:pPr>
              <w:pBdr>
                <w:top w:val="nil"/>
                <w:left w:val="nil"/>
                <w:bottom w:val="nil"/>
                <w:right w:val="nil"/>
                <w:between w:val="nil"/>
              </w:pBdr>
              <w:spacing w:before="120" w:after="120"/>
              <w:rPr>
                <w:sz w:val="18"/>
                <w:szCs w:val="18"/>
              </w:rPr>
            </w:pPr>
            <w:r>
              <w:rPr>
                <w:sz w:val="18"/>
                <w:szCs w:val="18"/>
                <w:rtl/>
              </w:rPr>
              <w:t>إدارة تقنية المعلومات والعمليات المصرفية</w:t>
            </w:r>
          </w:p>
        </w:tc>
      </w:tr>
    </w:tbl>
    <w:p w14:paraId="07C3D237" w14:textId="77777777" w:rsidR="00054DD0" w:rsidRDefault="00853530">
      <w:pPr>
        <w:pStyle w:val="2"/>
      </w:pPr>
      <w:r>
        <w:rPr>
          <w:rtl/>
        </w:rPr>
        <w:t>اعتماد المستند (</w:t>
      </w:r>
      <w:r>
        <w:t>Approval</w:t>
      </w:r>
      <w:r>
        <w:rPr>
          <w:rtl/>
        </w:rPr>
        <w:t>)</w:t>
      </w:r>
    </w:p>
    <w:tbl>
      <w:tblPr>
        <w:tblStyle w:val="a8"/>
        <w:bidiVisual/>
        <w:tblW w:w="9359"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809"/>
        <w:gridCol w:w="3275"/>
        <w:gridCol w:w="1684"/>
        <w:gridCol w:w="1591"/>
      </w:tblGrid>
      <w:tr w:rsidR="00054DD0" w14:paraId="7341F2B7" w14:textId="77777777">
        <w:trPr>
          <w:tblHeader/>
        </w:trPr>
        <w:tc>
          <w:tcPr>
            <w:tcW w:w="2808"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7E642B1E"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الاسم</w:t>
            </w:r>
          </w:p>
        </w:tc>
        <w:tc>
          <w:tcPr>
            <w:tcW w:w="3275"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63D7255E"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المسمى الوظيفي</w:t>
            </w:r>
          </w:p>
        </w:tc>
        <w:tc>
          <w:tcPr>
            <w:tcW w:w="1684"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4FC17092"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التوقيع</w:t>
            </w:r>
          </w:p>
        </w:tc>
        <w:tc>
          <w:tcPr>
            <w:tcW w:w="1591"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4B0880AF"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التاريخ</w:t>
            </w:r>
          </w:p>
          <w:p w14:paraId="203D85C7" w14:textId="77777777" w:rsidR="00054DD0" w:rsidRDefault="00853530">
            <w:pPr>
              <w:pBdr>
                <w:top w:val="nil"/>
                <w:left w:val="nil"/>
                <w:bottom w:val="nil"/>
                <w:right w:val="nil"/>
                <w:between w:val="nil"/>
              </w:pBdr>
              <w:rPr>
                <w:sz w:val="18"/>
                <w:szCs w:val="18"/>
              </w:rPr>
            </w:pPr>
            <w:r>
              <w:rPr>
                <w:sz w:val="18"/>
                <w:szCs w:val="18"/>
              </w:rPr>
              <w:t xml:space="preserve"> </w:t>
            </w:r>
          </w:p>
        </w:tc>
      </w:tr>
      <w:tr w:rsidR="00054DD0" w14:paraId="6A3A41B0" w14:textId="77777777">
        <w:tc>
          <w:tcPr>
            <w:tcW w:w="2808"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4094500" w14:textId="77777777" w:rsidR="00054DD0" w:rsidRDefault="00853530">
            <w:pPr>
              <w:pBdr>
                <w:top w:val="nil"/>
                <w:left w:val="nil"/>
                <w:bottom w:val="nil"/>
                <w:right w:val="nil"/>
                <w:between w:val="nil"/>
              </w:pBdr>
              <w:spacing w:before="120" w:after="120"/>
              <w:rPr>
                <w:sz w:val="18"/>
                <w:szCs w:val="18"/>
              </w:rPr>
            </w:pPr>
            <w:r>
              <w:rPr>
                <w:sz w:val="18"/>
                <w:szCs w:val="18"/>
                <w:rtl/>
              </w:rPr>
              <w:t>رئيس فريق التدقيق</w:t>
            </w:r>
          </w:p>
        </w:tc>
        <w:tc>
          <w:tcPr>
            <w:tcW w:w="3275"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2A8E7D8" w14:textId="77777777" w:rsidR="00054DD0" w:rsidRDefault="00853530">
            <w:pPr>
              <w:pBdr>
                <w:top w:val="nil"/>
                <w:left w:val="nil"/>
                <w:bottom w:val="nil"/>
                <w:right w:val="nil"/>
                <w:between w:val="nil"/>
              </w:pBdr>
              <w:spacing w:before="120" w:after="120"/>
              <w:rPr>
                <w:sz w:val="18"/>
                <w:szCs w:val="18"/>
              </w:rPr>
            </w:pPr>
            <w:r>
              <w:rPr>
                <w:sz w:val="18"/>
                <w:szCs w:val="18"/>
                <w:rtl/>
              </w:rPr>
              <w:t>مدير التدقيق الداخلي للأمن السيبراني</w:t>
            </w:r>
          </w:p>
        </w:tc>
        <w:tc>
          <w:tcPr>
            <w:tcW w:w="168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4D310F4" w14:textId="77777777" w:rsidR="00054DD0" w:rsidRDefault="00853530">
            <w:pPr>
              <w:pBdr>
                <w:top w:val="nil"/>
                <w:left w:val="nil"/>
                <w:bottom w:val="nil"/>
                <w:right w:val="nil"/>
                <w:between w:val="nil"/>
              </w:pBdr>
              <w:spacing w:before="120" w:after="120"/>
              <w:rPr>
                <w:sz w:val="18"/>
                <w:szCs w:val="18"/>
              </w:rPr>
            </w:pPr>
            <w:r>
              <w:rPr>
                <w:sz w:val="18"/>
                <w:szCs w:val="18"/>
                <w:rtl/>
              </w:rPr>
              <w:t>معتمد إلكترونياً</w:t>
            </w:r>
          </w:p>
        </w:tc>
        <w:tc>
          <w:tcPr>
            <w:tcW w:w="1591"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03E1F0F" w14:textId="77777777" w:rsidR="00054DD0" w:rsidRDefault="00853530">
            <w:pPr>
              <w:pBdr>
                <w:top w:val="nil"/>
                <w:left w:val="nil"/>
                <w:bottom w:val="nil"/>
                <w:right w:val="nil"/>
                <w:between w:val="nil"/>
              </w:pBdr>
              <w:spacing w:before="120" w:after="120"/>
              <w:rPr>
                <w:sz w:val="18"/>
                <w:szCs w:val="18"/>
              </w:rPr>
            </w:pPr>
            <w:r>
              <w:rPr>
                <w:sz w:val="18"/>
                <w:szCs w:val="18"/>
                <w:rtl/>
              </w:rPr>
              <w:t>12 سبتمبر</w:t>
            </w:r>
            <w:r>
              <w:rPr>
                <w:sz w:val="18"/>
                <w:szCs w:val="18"/>
                <w:rtl/>
              </w:rPr>
              <w:t xml:space="preserve"> 2026</w:t>
            </w:r>
          </w:p>
        </w:tc>
      </w:tr>
      <w:tr w:rsidR="00054DD0" w14:paraId="28E31CA9" w14:textId="77777777">
        <w:tc>
          <w:tcPr>
            <w:tcW w:w="2808"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7F6E277" w14:textId="77777777" w:rsidR="00054DD0" w:rsidRDefault="00853530">
            <w:pPr>
              <w:pBdr>
                <w:top w:val="nil"/>
                <w:left w:val="nil"/>
                <w:bottom w:val="nil"/>
                <w:right w:val="nil"/>
                <w:between w:val="nil"/>
              </w:pBdr>
              <w:spacing w:before="120" w:after="120"/>
              <w:rPr>
                <w:sz w:val="18"/>
                <w:szCs w:val="18"/>
              </w:rPr>
            </w:pPr>
            <w:r>
              <w:rPr>
                <w:sz w:val="18"/>
                <w:szCs w:val="18"/>
                <w:rtl/>
              </w:rPr>
              <w:t>مدير أمن المعلومات (</w:t>
            </w:r>
            <w:r>
              <w:rPr>
                <w:sz w:val="18"/>
                <w:szCs w:val="18"/>
              </w:rPr>
              <w:t>CISO</w:t>
            </w:r>
            <w:r>
              <w:rPr>
                <w:sz w:val="18"/>
                <w:szCs w:val="18"/>
                <w:rtl/>
              </w:rPr>
              <w:t>)</w:t>
            </w:r>
          </w:p>
        </w:tc>
        <w:tc>
          <w:tcPr>
            <w:tcW w:w="3275"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55ADC2D" w14:textId="77777777" w:rsidR="00054DD0" w:rsidRDefault="00853530">
            <w:pPr>
              <w:pBdr>
                <w:top w:val="nil"/>
                <w:left w:val="nil"/>
                <w:bottom w:val="nil"/>
                <w:right w:val="nil"/>
                <w:between w:val="nil"/>
              </w:pBdr>
              <w:spacing w:before="120" w:after="120"/>
              <w:rPr>
                <w:sz w:val="18"/>
                <w:szCs w:val="18"/>
              </w:rPr>
            </w:pPr>
            <w:r>
              <w:rPr>
                <w:sz w:val="18"/>
                <w:szCs w:val="18"/>
                <w:rtl/>
              </w:rPr>
              <w:t>مدير أمن المعلومات - بنك الآفاق</w:t>
            </w:r>
          </w:p>
        </w:tc>
        <w:tc>
          <w:tcPr>
            <w:tcW w:w="168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9BD883B" w14:textId="77777777" w:rsidR="00054DD0" w:rsidRDefault="00853530">
            <w:pPr>
              <w:pBdr>
                <w:top w:val="nil"/>
                <w:left w:val="nil"/>
                <w:bottom w:val="nil"/>
                <w:right w:val="nil"/>
                <w:between w:val="nil"/>
              </w:pBdr>
              <w:spacing w:before="120" w:after="120"/>
              <w:rPr>
                <w:sz w:val="18"/>
                <w:szCs w:val="18"/>
              </w:rPr>
            </w:pPr>
            <w:r>
              <w:rPr>
                <w:sz w:val="18"/>
                <w:szCs w:val="18"/>
                <w:rtl/>
              </w:rPr>
              <w:t>معتمد إلكترونياً</w:t>
            </w:r>
          </w:p>
        </w:tc>
        <w:tc>
          <w:tcPr>
            <w:tcW w:w="1591"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720301F" w14:textId="77777777" w:rsidR="00054DD0" w:rsidRDefault="00853530">
            <w:pPr>
              <w:pBdr>
                <w:top w:val="nil"/>
                <w:left w:val="nil"/>
                <w:bottom w:val="nil"/>
                <w:right w:val="nil"/>
                <w:between w:val="nil"/>
              </w:pBdr>
              <w:spacing w:before="120" w:after="120"/>
              <w:rPr>
                <w:sz w:val="18"/>
                <w:szCs w:val="18"/>
              </w:rPr>
            </w:pPr>
            <w:r>
              <w:rPr>
                <w:sz w:val="18"/>
                <w:szCs w:val="18"/>
                <w:rtl/>
              </w:rPr>
              <w:t>12 سبتمبر 2026</w:t>
            </w:r>
          </w:p>
        </w:tc>
      </w:tr>
    </w:tbl>
    <w:p w14:paraId="2BCF3B90" w14:textId="77777777" w:rsidR="00054DD0" w:rsidRDefault="00853530">
      <w:pPr>
        <w:pStyle w:val="1"/>
      </w:pPr>
      <w:r>
        <w:rPr>
          <w:rtl/>
        </w:rPr>
        <w:t>1. الملخص التنفيذي للإدارة (</w:t>
      </w:r>
      <w:r>
        <w:t>Management Summary</w:t>
      </w:r>
      <w:r>
        <w:rPr>
          <w:rtl/>
        </w:rPr>
        <w:t>)</w:t>
      </w:r>
    </w:p>
    <w:p w14:paraId="482CD7AE" w14:textId="77777777" w:rsidR="00054DD0" w:rsidRDefault="00853530">
      <w:pPr>
        <w:pBdr>
          <w:top w:val="nil"/>
          <w:left w:val="nil"/>
          <w:bottom w:val="nil"/>
          <w:right w:val="nil"/>
          <w:between w:val="nil"/>
        </w:pBdr>
      </w:pPr>
      <w:r>
        <w:pict w14:anchorId="1A991027">
          <v:rect id="_x0000_i1027" style="width:0;height:1.5pt" o:hralign="center" o:hrstd="t" o:hr="t" fillcolor="#a0a0a0" stroked="f"/>
        </w:pict>
      </w:r>
      <w:r>
        <w:rPr>
          <w:rtl/>
        </w:rPr>
        <w:t xml:space="preserve">غطى هذا التدقيق الداخلي مجالات "سياق المنظمة" (البند 4)، "القيادة" (البند 5)، و"التخطيط" (البند 6) ضمن </w:t>
      </w:r>
      <w:r>
        <w:rPr>
          <w:rtl/>
        </w:rPr>
        <w:t>نظام إدارة أمن المعلومات (</w:t>
      </w:r>
      <w:r>
        <w:t>ISMS</w:t>
      </w:r>
      <w:r>
        <w:rPr>
          <w:rtl/>
        </w:rPr>
        <w:t xml:space="preserve">) المطبق في بنك الآفاق الرقمية استناداً إلى المعيار الدولي </w:t>
      </w:r>
      <w:r>
        <w:t>ISO/IEC</w:t>
      </w:r>
      <w:r>
        <w:rPr>
          <w:rtl/>
        </w:rPr>
        <w:t xml:space="preserve"> 27001:2022. وبشكل عام، أظهرت النتائج وجود دعم قوي والتزام واضح من قبل الإدارة العليا بنجاح واستدامة النظام وتوفير الميزانيات التشغيلية اللازمة.</w:t>
      </w:r>
    </w:p>
    <w:p w14:paraId="7B5B1C47" w14:textId="77777777" w:rsidR="00054DD0" w:rsidRDefault="00853530">
      <w:pPr>
        <w:pBdr>
          <w:top w:val="nil"/>
          <w:left w:val="nil"/>
          <w:bottom w:val="nil"/>
          <w:right w:val="nil"/>
          <w:between w:val="nil"/>
        </w:pBdr>
      </w:pPr>
      <w:r>
        <w:rPr>
          <w:rtl/>
        </w:rPr>
        <w:t>تتم عملية تقييم</w:t>
      </w:r>
      <w:r>
        <w:rPr>
          <w:rtl/>
        </w:rPr>
        <w:t xml:space="preserve"> المخاطر بانتظام وفق منهجية موثقة، وتم وضع خطة معالجة مخاطر متكاملة للتعامل مع المخاطر التي تتجاوز مستوى القبول المعتمد. ومع ذلك، تم ملاحظة أن معايير تنفيذ تقييم المخاطر تتطلب تحديداً وتفصيلاً أكثر دقة وإعادة ضبط.</w:t>
      </w:r>
    </w:p>
    <w:p w14:paraId="7158C979" w14:textId="77777777" w:rsidR="00054DD0" w:rsidRDefault="00853530">
      <w:pPr>
        <w:pBdr>
          <w:top w:val="nil"/>
          <w:left w:val="nil"/>
          <w:bottom w:val="nil"/>
          <w:right w:val="nil"/>
          <w:between w:val="nil"/>
        </w:pBdr>
        <w:spacing w:after="450"/>
      </w:pPr>
      <w:r>
        <w:rPr>
          <w:rtl/>
        </w:rPr>
        <w:t>تمثلت النتيجة الرئيسية لهذا التدقيق في ضرو</w:t>
      </w:r>
      <w:r>
        <w:rPr>
          <w:rtl/>
        </w:rPr>
        <w:t>رة تحديد أهداف أمن المعلومات بوضوح على مختلف المستويات التشغيلية والإدارية لتمكين قياس مدى نجاح وفاعلية نظام إدارة أمن المعلومات بدقة، وتعد هذه النقطة ذات أولوية قصوى يتوجب معالجتها بشكل عاجل.</w:t>
      </w:r>
    </w:p>
    <w:p w14:paraId="7636268F" w14:textId="77777777" w:rsidR="00054DD0" w:rsidRDefault="00853530">
      <w:pPr>
        <w:pStyle w:val="1"/>
        <w:spacing w:before="0"/>
      </w:pPr>
      <w:r>
        <w:rPr>
          <w:rtl/>
        </w:rPr>
        <w:t>2. تفاصيل التدقيق (</w:t>
      </w:r>
      <w:r>
        <w:t>Audit Details</w:t>
      </w:r>
      <w:r>
        <w:rPr>
          <w:rtl/>
        </w:rPr>
        <w:t>)</w:t>
      </w:r>
    </w:p>
    <w:p w14:paraId="167222AE" w14:textId="77777777" w:rsidR="00054DD0" w:rsidRDefault="00853530">
      <w:pPr>
        <w:pBdr>
          <w:top w:val="nil"/>
          <w:left w:val="nil"/>
          <w:bottom w:val="nil"/>
          <w:right w:val="nil"/>
          <w:between w:val="nil"/>
        </w:pBdr>
        <w:spacing w:line="276" w:lineRule="auto"/>
      </w:pPr>
      <w:r>
        <w:lastRenderedPageBreak/>
        <w:pict w14:anchorId="7D0D5DAA">
          <v:rect id="_x0000_i1028" style="width:0;height:1.5pt" o:hralign="center" o:hrstd="t" o:hr="t" fillcolor="#a0a0a0" stroked="f"/>
        </w:pict>
      </w:r>
    </w:p>
    <w:tbl>
      <w:tblPr>
        <w:tblStyle w:val="a9"/>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808"/>
        <w:gridCol w:w="6552"/>
      </w:tblGrid>
      <w:tr w:rsidR="00054DD0" w14:paraId="7A77C54F" w14:textId="77777777">
        <w:tc>
          <w:tcPr>
            <w:tcW w:w="2808" w:type="dxa"/>
            <w:tcBorders>
              <w:top w:val="single" w:sz="6" w:space="0" w:color="B2DFDB"/>
              <w:left w:val="single" w:sz="6" w:space="0" w:color="B2DFDB"/>
              <w:bottom w:val="single" w:sz="6" w:space="0" w:color="B2DFDB"/>
              <w:right w:val="single" w:sz="6" w:space="0" w:color="B2DFDB"/>
            </w:tcBorders>
            <w:shd w:val="clear" w:color="auto" w:fill="0096A6"/>
            <w:tcMar>
              <w:top w:w="120" w:type="dxa"/>
              <w:left w:w="150" w:type="dxa"/>
              <w:bottom w:w="120" w:type="dxa"/>
              <w:right w:w="150" w:type="dxa"/>
            </w:tcMar>
          </w:tcPr>
          <w:p w14:paraId="33A921E3"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تاريخ التدقيق (</w:t>
            </w:r>
            <w:r>
              <w:rPr>
                <w:b/>
                <w:bCs/>
                <w:color w:val="FFFFFF"/>
                <w:sz w:val="18"/>
                <w:szCs w:val="18"/>
              </w:rPr>
              <w:t>Date</w:t>
            </w:r>
            <w:r>
              <w:rPr>
                <w:b/>
                <w:bCs/>
                <w:color w:val="FFFFFF"/>
                <w:sz w:val="18"/>
                <w:szCs w:val="18"/>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A85CF89" w14:textId="77777777" w:rsidR="00054DD0" w:rsidRDefault="00853530">
            <w:pPr>
              <w:pBdr>
                <w:top w:val="nil"/>
                <w:left w:val="nil"/>
                <w:bottom w:val="nil"/>
                <w:right w:val="nil"/>
                <w:between w:val="nil"/>
              </w:pBdr>
              <w:spacing w:before="120" w:after="120"/>
              <w:rPr>
                <w:sz w:val="18"/>
                <w:szCs w:val="18"/>
              </w:rPr>
            </w:pPr>
            <w:r>
              <w:rPr>
                <w:sz w:val="18"/>
                <w:szCs w:val="18"/>
                <w:rtl/>
              </w:rPr>
              <w:t>05 - 08 سبتمبر 2026</w:t>
            </w:r>
          </w:p>
        </w:tc>
      </w:tr>
      <w:tr w:rsidR="00054DD0" w14:paraId="413DF035" w14:textId="77777777">
        <w:tc>
          <w:tcPr>
            <w:tcW w:w="2808" w:type="dxa"/>
            <w:tcBorders>
              <w:top w:val="single" w:sz="6" w:space="0" w:color="B2DFDB"/>
              <w:left w:val="single" w:sz="6" w:space="0" w:color="B2DFDB"/>
              <w:bottom w:val="single" w:sz="6" w:space="0" w:color="B2DFDB"/>
              <w:right w:val="single" w:sz="6" w:space="0" w:color="B2DFDB"/>
            </w:tcBorders>
            <w:shd w:val="clear" w:color="auto" w:fill="0096A6"/>
            <w:tcMar>
              <w:top w:w="120" w:type="dxa"/>
              <w:left w:w="150" w:type="dxa"/>
              <w:bottom w:w="120" w:type="dxa"/>
              <w:right w:w="150" w:type="dxa"/>
            </w:tcMar>
          </w:tcPr>
          <w:p w14:paraId="5FD9625B"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مواقع التدقيق (</w:t>
            </w:r>
            <w:r>
              <w:rPr>
                <w:b/>
                <w:bCs/>
                <w:color w:val="FFFFFF"/>
                <w:sz w:val="18"/>
                <w:szCs w:val="18"/>
              </w:rPr>
              <w:t>Locations</w:t>
            </w:r>
            <w:r>
              <w:rPr>
                <w:b/>
                <w:bCs/>
                <w:color w:val="FFFFFF"/>
                <w:sz w:val="18"/>
                <w:szCs w:val="18"/>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19F243C" w14:textId="77777777" w:rsidR="00054DD0" w:rsidRDefault="00853530">
            <w:pPr>
              <w:pBdr>
                <w:top w:val="nil"/>
                <w:left w:val="nil"/>
                <w:bottom w:val="nil"/>
                <w:right w:val="nil"/>
                <w:between w:val="nil"/>
              </w:pBdr>
              <w:spacing w:before="120" w:after="120"/>
              <w:rPr>
                <w:sz w:val="18"/>
                <w:szCs w:val="18"/>
              </w:rPr>
            </w:pPr>
            <w:r>
              <w:rPr>
                <w:sz w:val="18"/>
                <w:szCs w:val="18"/>
                <w:rtl/>
              </w:rPr>
              <w:t>المركز الرئيسي لبنك الآفاق الرقمية (الرياض) - مركز بيانات التعافي (جدة) - العمليات السحابية (</w:t>
            </w:r>
            <w:r>
              <w:rPr>
                <w:sz w:val="18"/>
                <w:szCs w:val="18"/>
              </w:rPr>
              <w:t>AWS</w:t>
            </w:r>
            <w:r>
              <w:rPr>
                <w:sz w:val="18"/>
                <w:szCs w:val="18"/>
                <w:rtl/>
              </w:rPr>
              <w:t>)</w:t>
            </w:r>
          </w:p>
        </w:tc>
      </w:tr>
      <w:tr w:rsidR="00054DD0" w14:paraId="21024A28" w14:textId="77777777">
        <w:tc>
          <w:tcPr>
            <w:tcW w:w="2808" w:type="dxa"/>
            <w:tcBorders>
              <w:top w:val="single" w:sz="6" w:space="0" w:color="B2DFDB"/>
              <w:left w:val="single" w:sz="6" w:space="0" w:color="B2DFDB"/>
              <w:bottom w:val="single" w:sz="6" w:space="0" w:color="B2DFDB"/>
              <w:right w:val="single" w:sz="6" w:space="0" w:color="B2DFDB"/>
            </w:tcBorders>
            <w:shd w:val="clear" w:color="auto" w:fill="0096A6"/>
            <w:tcMar>
              <w:top w:w="120" w:type="dxa"/>
              <w:left w:w="150" w:type="dxa"/>
              <w:bottom w:w="120" w:type="dxa"/>
              <w:right w:w="150" w:type="dxa"/>
            </w:tcMar>
          </w:tcPr>
          <w:p w14:paraId="0034F601"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فريق التدقيق (</w:t>
            </w:r>
            <w:r>
              <w:rPr>
                <w:b/>
                <w:bCs/>
                <w:color w:val="FFFFFF"/>
                <w:sz w:val="18"/>
                <w:szCs w:val="18"/>
              </w:rPr>
              <w:t>Auditors</w:t>
            </w:r>
            <w:r>
              <w:rPr>
                <w:b/>
                <w:bCs/>
                <w:color w:val="FFFFFF"/>
                <w:sz w:val="18"/>
                <w:szCs w:val="18"/>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ACE2230" w14:textId="77777777" w:rsidR="00054DD0" w:rsidRDefault="00853530">
            <w:pPr>
              <w:pBdr>
                <w:top w:val="nil"/>
                <w:left w:val="nil"/>
                <w:bottom w:val="nil"/>
                <w:right w:val="nil"/>
                <w:between w:val="nil"/>
              </w:pBdr>
              <w:spacing w:before="120" w:after="120"/>
              <w:rPr>
                <w:sz w:val="18"/>
                <w:szCs w:val="18"/>
              </w:rPr>
            </w:pPr>
            <w:r>
              <w:rPr>
                <w:sz w:val="18"/>
                <w:szCs w:val="18"/>
                <w:rtl/>
              </w:rPr>
              <w:t>فريق التدقيق الداخلي لأمن المعلومات والامتثال السيبراني</w:t>
            </w:r>
          </w:p>
        </w:tc>
      </w:tr>
      <w:tr w:rsidR="00054DD0" w14:paraId="24FB3E61" w14:textId="77777777">
        <w:tc>
          <w:tcPr>
            <w:tcW w:w="2808" w:type="dxa"/>
            <w:tcBorders>
              <w:top w:val="single" w:sz="6" w:space="0" w:color="B2DFDB"/>
              <w:left w:val="single" w:sz="6" w:space="0" w:color="B2DFDB"/>
              <w:bottom w:val="single" w:sz="6" w:space="0" w:color="B2DFDB"/>
              <w:right w:val="single" w:sz="6" w:space="0" w:color="B2DFDB"/>
            </w:tcBorders>
            <w:shd w:val="clear" w:color="auto" w:fill="0096A6"/>
            <w:tcMar>
              <w:top w:w="120" w:type="dxa"/>
              <w:left w:w="150" w:type="dxa"/>
              <w:bottom w:w="120" w:type="dxa"/>
              <w:right w:w="150" w:type="dxa"/>
            </w:tcMar>
          </w:tcPr>
          <w:p w14:paraId="6FE3A3A8"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المشاركون في التدقيق (</w:t>
            </w:r>
            <w:r>
              <w:rPr>
                <w:b/>
                <w:bCs/>
                <w:color w:val="FFFFFF"/>
                <w:sz w:val="18"/>
                <w:szCs w:val="18"/>
              </w:rPr>
              <w:t>Partici</w:t>
            </w:r>
            <w:r>
              <w:rPr>
                <w:b/>
                <w:bCs/>
                <w:color w:val="FFFFFF"/>
                <w:sz w:val="18"/>
                <w:szCs w:val="18"/>
              </w:rPr>
              <w:t>pants</w:t>
            </w:r>
            <w:r>
              <w:rPr>
                <w:b/>
                <w:bCs/>
                <w:color w:val="FFFFFF"/>
                <w:sz w:val="18"/>
                <w:szCs w:val="18"/>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B0A4B66" w14:textId="77777777" w:rsidR="00054DD0" w:rsidRDefault="00853530">
            <w:pPr>
              <w:pBdr>
                <w:top w:val="nil"/>
                <w:left w:val="nil"/>
                <w:bottom w:val="nil"/>
                <w:right w:val="nil"/>
                <w:between w:val="nil"/>
              </w:pBdr>
              <w:spacing w:before="120" w:after="120"/>
              <w:rPr>
                <w:sz w:val="18"/>
                <w:szCs w:val="18"/>
              </w:rPr>
            </w:pPr>
            <w:r>
              <w:rPr>
                <w:sz w:val="18"/>
                <w:szCs w:val="18"/>
                <w:rtl/>
              </w:rPr>
              <w:t>مدير أمن المعلومات (</w:t>
            </w:r>
            <w:r>
              <w:rPr>
                <w:sz w:val="18"/>
                <w:szCs w:val="18"/>
              </w:rPr>
              <w:t>CISO</w:t>
            </w:r>
            <w:r>
              <w:rPr>
                <w:sz w:val="18"/>
                <w:szCs w:val="18"/>
                <w:rtl/>
              </w:rPr>
              <w:t>)، مدير تقنية المعلومات (</w:t>
            </w:r>
            <w:r>
              <w:rPr>
                <w:sz w:val="18"/>
                <w:szCs w:val="18"/>
              </w:rPr>
              <w:t>CIO</w:t>
            </w:r>
            <w:r>
              <w:rPr>
                <w:sz w:val="18"/>
                <w:szCs w:val="18"/>
                <w:rtl/>
              </w:rPr>
              <w:t>)، مدير إدارة المخاطر، وفريق العمليات الأمنية والشبكات</w:t>
            </w:r>
          </w:p>
        </w:tc>
      </w:tr>
      <w:tr w:rsidR="00054DD0" w14:paraId="44038CF6" w14:textId="77777777">
        <w:tc>
          <w:tcPr>
            <w:tcW w:w="2808" w:type="dxa"/>
            <w:tcBorders>
              <w:top w:val="single" w:sz="6" w:space="0" w:color="B2DFDB"/>
              <w:left w:val="single" w:sz="6" w:space="0" w:color="B2DFDB"/>
              <w:bottom w:val="single" w:sz="6" w:space="0" w:color="B2DFDB"/>
              <w:right w:val="single" w:sz="6" w:space="0" w:color="B2DFDB"/>
            </w:tcBorders>
            <w:shd w:val="clear" w:color="auto" w:fill="0096A6"/>
            <w:tcMar>
              <w:top w:w="120" w:type="dxa"/>
              <w:left w:w="150" w:type="dxa"/>
              <w:bottom w:w="120" w:type="dxa"/>
              <w:right w:w="150" w:type="dxa"/>
            </w:tcMar>
          </w:tcPr>
          <w:p w14:paraId="5594DD2A"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ملخص نطاق التدقيق (</w:t>
            </w:r>
            <w:r>
              <w:rPr>
                <w:b/>
                <w:bCs/>
                <w:color w:val="FFFFFF"/>
                <w:sz w:val="18"/>
                <w:szCs w:val="18"/>
              </w:rPr>
              <w:t>Scope Summary</w:t>
            </w:r>
            <w:r>
              <w:rPr>
                <w:b/>
                <w:bCs/>
                <w:color w:val="FFFFFF"/>
                <w:sz w:val="18"/>
                <w:szCs w:val="18"/>
                <w:rtl/>
              </w:rPr>
              <w:t>)</w:t>
            </w:r>
          </w:p>
        </w:tc>
        <w:tc>
          <w:tcPr>
            <w:tcW w:w="6552"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AF56A80"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البنود الرئيسية: 4 (سياق المنظمة)، 5 (القيادة)، </w:t>
            </w:r>
            <w:proofErr w:type="gramStart"/>
            <w:r>
              <w:rPr>
                <w:sz w:val="18"/>
                <w:szCs w:val="18"/>
                <w:rtl/>
              </w:rPr>
              <w:t>و 6</w:t>
            </w:r>
            <w:proofErr w:type="gramEnd"/>
            <w:r>
              <w:rPr>
                <w:sz w:val="18"/>
                <w:szCs w:val="18"/>
                <w:rtl/>
              </w:rPr>
              <w:t xml:space="preserve"> (التخطيط) من مواصفة </w:t>
            </w:r>
            <w:r>
              <w:rPr>
                <w:sz w:val="18"/>
                <w:szCs w:val="18"/>
              </w:rPr>
              <w:t>ISO/IEC</w:t>
            </w:r>
            <w:r>
              <w:rPr>
                <w:sz w:val="18"/>
                <w:szCs w:val="18"/>
                <w:rtl/>
              </w:rPr>
              <w:t xml:space="preserve"> 27001:2022</w:t>
            </w:r>
          </w:p>
        </w:tc>
      </w:tr>
    </w:tbl>
    <w:p w14:paraId="574398C0" w14:textId="77777777" w:rsidR="00054DD0" w:rsidRDefault="00853530">
      <w:pPr>
        <w:pStyle w:val="2"/>
      </w:pPr>
      <w:r>
        <w:rPr>
          <w:rtl/>
        </w:rPr>
        <w:t xml:space="preserve">2.1 </w:t>
      </w:r>
      <w:r>
        <w:rPr>
          <w:rtl/>
        </w:rPr>
        <w:t>معايير التدقيق والمستندات المرجعية (</w:t>
      </w:r>
      <w:r>
        <w:t>Audit Criteria &amp; Reference Documents</w:t>
      </w:r>
      <w:r>
        <w:rPr>
          <w:rtl/>
        </w:rPr>
        <w:t>)</w:t>
      </w:r>
    </w:p>
    <w:p w14:paraId="5747E05B" w14:textId="77777777" w:rsidR="00054DD0" w:rsidRDefault="00853530">
      <w:pPr>
        <w:pBdr>
          <w:top w:val="nil"/>
          <w:left w:val="nil"/>
          <w:bottom w:val="nil"/>
          <w:right w:val="nil"/>
          <w:between w:val="nil"/>
        </w:pBdr>
        <w:spacing w:after="300"/>
      </w:pPr>
      <w:r>
        <w:rPr>
          <w:rtl/>
        </w:rPr>
        <w:t xml:space="preserve">تم استخدام المواصفة الدولية </w:t>
      </w:r>
      <w:r>
        <w:t>ISO/IEC</w:t>
      </w:r>
      <w:r>
        <w:rPr>
          <w:rtl/>
        </w:rPr>
        <w:t xml:space="preserve"> 27001:2022 كمرجعية أساسية لمعايير التدقيق، بالإضافة إلى دلالات الإرشادات من </w:t>
      </w:r>
      <w:r>
        <w:t>ISO/IEC</w:t>
      </w:r>
      <w:r>
        <w:rPr>
          <w:rtl/>
        </w:rPr>
        <w:t xml:space="preserve"> 27002 وضوابط الملحق </w:t>
      </w:r>
      <w:r>
        <w:t>A</w:t>
      </w:r>
      <w:r>
        <w:rPr>
          <w:rtl/>
        </w:rPr>
        <w:t xml:space="preserve"> عند الحاجة إلى توضيح المتطلبات. تم </w:t>
      </w:r>
      <w:r>
        <w:rPr>
          <w:rtl/>
        </w:rPr>
        <w:t>إجراء كافة جلسات والوثائق المراجعة باللغة العربية مع الاعتماد على المصطلحات القياسية للمواصفة.</w:t>
      </w:r>
    </w:p>
    <w:p w14:paraId="7B76DE65" w14:textId="77777777" w:rsidR="00054DD0" w:rsidRDefault="00853530">
      <w:pPr>
        <w:pStyle w:val="2"/>
        <w:spacing w:before="0"/>
      </w:pPr>
      <w:r>
        <w:rPr>
          <w:rtl/>
        </w:rPr>
        <w:t>2.2 أهداف التدقيق (</w:t>
      </w:r>
      <w:r>
        <w:t>Audit Objectives</w:t>
      </w:r>
      <w:r>
        <w:rPr>
          <w:rtl/>
        </w:rPr>
        <w:t>)</w:t>
      </w:r>
    </w:p>
    <w:p w14:paraId="1A3EB2A5" w14:textId="77777777" w:rsidR="00054DD0" w:rsidRDefault="00853530">
      <w:pPr>
        <w:pBdr>
          <w:top w:val="nil"/>
          <w:left w:val="nil"/>
          <w:bottom w:val="nil"/>
          <w:right w:val="nil"/>
          <w:between w:val="nil"/>
        </w:pBdr>
        <w:spacing w:after="75"/>
      </w:pPr>
      <w:r>
        <w:rPr>
          <w:rtl/>
        </w:rPr>
        <w:t xml:space="preserve">وفقاً لمتطلبات المواصفة الدولية، تهدف عملية التدقيق الداخلي لنظام إدارة أمن المعلومات في بنك الآفاق الرقمية إلى توفير </w:t>
      </w:r>
      <w:r>
        <w:rPr>
          <w:rtl/>
        </w:rPr>
        <w:t>معلومات مؤكدة وموثوقة حول ما إذا كان النظام:</w:t>
      </w:r>
    </w:p>
    <w:p w14:paraId="7258116C" w14:textId="77777777" w:rsidR="00054DD0" w:rsidRDefault="00853530">
      <w:pPr>
        <w:numPr>
          <w:ilvl w:val="0"/>
          <w:numId w:val="1"/>
        </w:numPr>
        <w:pBdr>
          <w:top w:val="nil"/>
          <w:left w:val="nil"/>
          <w:bottom w:val="nil"/>
          <w:right w:val="nil"/>
          <w:between w:val="nil"/>
        </w:pBdr>
        <w:ind w:right="300"/>
      </w:pPr>
      <w:r>
        <w:rPr>
          <w:rtl/>
        </w:rPr>
        <w:t>يتوافق مع متطلبات بنك الآفاق الرقمية الخاصة بنظام إدارة أمن المعلومات (</w:t>
      </w:r>
      <w:r>
        <w:t>ISMS</w:t>
      </w:r>
      <w:r>
        <w:rPr>
          <w:rtl/>
        </w:rPr>
        <w:t>).</w:t>
      </w:r>
    </w:p>
    <w:p w14:paraId="37A13FE4" w14:textId="77777777" w:rsidR="00054DD0" w:rsidRDefault="00853530">
      <w:pPr>
        <w:numPr>
          <w:ilvl w:val="0"/>
          <w:numId w:val="1"/>
        </w:numPr>
        <w:pBdr>
          <w:top w:val="nil"/>
          <w:left w:val="nil"/>
          <w:bottom w:val="nil"/>
          <w:right w:val="nil"/>
          <w:between w:val="nil"/>
        </w:pBdr>
        <w:ind w:right="300"/>
      </w:pPr>
      <w:r>
        <w:rPr>
          <w:rtl/>
        </w:rPr>
        <w:t xml:space="preserve">يتوافق مع جميع متطلبات المواصفة الدولية </w:t>
      </w:r>
      <w:r>
        <w:t>ISO/IEC</w:t>
      </w:r>
      <w:r>
        <w:rPr>
          <w:rtl/>
        </w:rPr>
        <w:t xml:space="preserve"> 27001:2022.</w:t>
      </w:r>
    </w:p>
    <w:p w14:paraId="401CD7C8" w14:textId="77777777" w:rsidR="00054DD0" w:rsidRDefault="00853530">
      <w:pPr>
        <w:numPr>
          <w:ilvl w:val="0"/>
          <w:numId w:val="1"/>
        </w:numPr>
        <w:pBdr>
          <w:top w:val="nil"/>
          <w:left w:val="nil"/>
          <w:bottom w:val="nil"/>
          <w:right w:val="nil"/>
          <w:between w:val="nil"/>
        </w:pBdr>
        <w:spacing w:after="75"/>
        <w:ind w:right="300"/>
      </w:pPr>
      <w:r>
        <w:rPr>
          <w:rtl/>
        </w:rPr>
        <w:t>مُطبق ومُحافظ عليه بشكل فعّال ومستمر عبر كافة القطاعات المصرفية.</w:t>
      </w:r>
    </w:p>
    <w:p w14:paraId="2D8EF836" w14:textId="77777777" w:rsidR="00054DD0" w:rsidRDefault="00853530">
      <w:pPr>
        <w:pStyle w:val="2"/>
      </w:pPr>
      <w:r>
        <w:rPr>
          <w:rtl/>
        </w:rPr>
        <w:t>2.3 نطاق</w:t>
      </w:r>
      <w:r>
        <w:rPr>
          <w:rtl/>
        </w:rPr>
        <w:t xml:space="preserve"> التدقيق (</w:t>
      </w:r>
      <w:r>
        <w:t>Scope of Audit</w:t>
      </w:r>
      <w:r>
        <w:rPr>
          <w:rtl/>
        </w:rPr>
        <w:t>)</w:t>
      </w:r>
    </w:p>
    <w:p w14:paraId="60D50050" w14:textId="77777777" w:rsidR="00054DD0" w:rsidRDefault="00853530">
      <w:pPr>
        <w:pBdr>
          <w:top w:val="nil"/>
          <w:left w:val="nil"/>
          <w:bottom w:val="nil"/>
          <w:right w:val="nil"/>
          <w:between w:val="nil"/>
        </w:pBdr>
      </w:pPr>
      <w:r>
        <w:rPr>
          <w:rtl/>
        </w:rPr>
        <w:t xml:space="preserve">توضح التغطية التفصيلية لبنود مواصفة </w:t>
      </w:r>
      <w:r>
        <w:t>ISO/IEC</w:t>
      </w:r>
      <w:r>
        <w:rPr>
          <w:rtl/>
        </w:rPr>
        <w:t xml:space="preserve"> 27001 خلال عملية التدقيق في الجدول 1 التالي:</w:t>
      </w:r>
    </w:p>
    <w:p w14:paraId="6679EEF4" w14:textId="77777777" w:rsidR="00054DD0" w:rsidRDefault="00853530">
      <w:pPr>
        <w:pBdr>
          <w:top w:val="nil"/>
          <w:left w:val="nil"/>
          <w:bottom w:val="nil"/>
          <w:right w:val="nil"/>
          <w:between w:val="nil"/>
        </w:pBdr>
        <w:spacing w:after="150"/>
        <w:rPr>
          <w:b/>
          <w:bCs/>
        </w:rPr>
      </w:pPr>
      <w:r>
        <w:rPr>
          <w:b/>
          <w:bCs/>
          <w:rtl/>
        </w:rPr>
        <w:t>جدول 1: نطاق التدقيق (</w:t>
      </w:r>
      <w:r>
        <w:rPr>
          <w:b/>
          <w:bCs/>
        </w:rPr>
        <w:t>Table 1: Scope of Audit</w:t>
      </w:r>
      <w:r>
        <w:rPr>
          <w:b/>
          <w:bCs/>
          <w:rtl/>
        </w:rPr>
        <w:t>)</w:t>
      </w:r>
    </w:p>
    <w:tbl>
      <w:tblPr>
        <w:tblStyle w:val="aa"/>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7020"/>
        <w:gridCol w:w="2340"/>
      </w:tblGrid>
      <w:tr w:rsidR="00054DD0" w14:paraId="17577F7B" w14:textId="77777777">
        <w:trPr>
          <w:tblHeader/>
        </w:trPr>
        <w:tc>
          <w:tcPr>
            <w:tcW w:w="7020"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6ED0E413"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البند / المجال (</w:t>
            </w:r>
            <w:r>
              <w:rPr>
                <w:b/>
                <w:bCs/>
                <w:color w:val="FFFFFF"/>
                <w:sz w:val="18"/>
                <w:szCs w:val="18"/>
              </w:rPr>
              <w:t>SECTION</w:t>
            </w:r>
            <w:r>
              <w:rPr>
                <w:b/>
                <w:bCs/>
                <w:color w:val="FFFFFF"/>
                <w:sz w:val="18"/>
                <w:szCs w:val="18"/>
                <w:rtl/>
              </w:rPr>
              <w:t>)</w:t>
            </w:r>
          </w:p>
        </w:tc>
        <w:tc>
          <w:tcPr>
            <w:tcW w:w="2340"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5ECA9A25"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مشمول بالتدقيق (</w:t>
            </w:r>
            <w:r>
              <w:rPr>
                <w:b/>
                <w:bCs/>
                <w:color w:val="FFFFFF"/>
                <w:sz w:val="18"/>
                <w:szCs w:val="18"/>
              </w:rPr>
              <w:t>INCLUDED</w:t>
            </w:r>
            <w:r>
              <w:rPr>
                <w:b/>
                <w:bCs/>
                <w:color w:val="FFFFFF"/>
                <w:sz w:val="18"/>
                <w:szCs w:val="18"/>
                <w:rtl/>
              </w:rPr>
              <w:t>)</w:t>
            </w:r>
          </w:p>
          <w:p w14:paraId="1D88775A" w14:textId="77777777" w:rsidR="00054DD0" w:rsidRDefault="00853530">
            <w:pPr>
              <w:pBdr>
                <w:top w:val="nil"/>
                <w:left w:val="nil"/>
                <w:bottom w:val="nil"/>
                <w:right w:val="nil"/>
                <w:between w:val="nil"/>
              </w:pBdr>
              <w:rPr>
                <w:sz w:val="18"/>
                <w:szCs w:val="18"/>
              </w:rPr>
            </w:pPr>
            <w:r>
              <w:rPr>
                <w:sz w:val="18"/>
                <w:szCs w:val="18"/>
              </w:rPr>
              <w:t xml:space="preserve"> </w:t>
            </w:r>
          </w:p>
        </w:tc>
      </w:tr>
      <w:tr w:rsidR="00054DD0" w14:paraId="79A99A68"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2C2459D" w14:textId="77777777" w:rsidR="00054DD0" w:rsidRDefault="00853530">
            <w:pPr>
              <w:pBdr>
                <w:top w:val="nil"/>
                <w:left w:val="nil"/>
                <w:bottom w:val="nil"/>
                <w:right w:val="nil"/>
                <w:between w:val="nil"/>
              </w:pBdr>
              <w:spacing w:before="120" w:after="120"/>
              <w:rPr>
                <w:b/>
                <w:bCs/>
                <w:sz w:val="18"/>
                <w:szCs w:val="18"/>
              </w:rPr>
            </w:pPr>
            <w:r>
              <w:rPr>
                <w:b/>
                <w:bCs/>
                <w:sz w:val="18"/>
                <w:szCs w:val="18"/>
                <w:rtl/>
              </w:rPr>
              <w:t>4. سياق المنظمة (</w:t>
            </w:r>
            <w:r>
              <w:rPr>
                <w:b/>
                <w:bCs/>
                <w:sz w:val="18"/>
                <w:szCs w:val="18"/>
              </w:rPr>
              <w:t xml:space="preserve">Context of the </w:t>
            </w:r>
            <w:r>
              <w:rPr>
                <w:b/>
                <w:bCs/>
                <w:sz w:val="18"/>
                <w:szCs w:val="18"/>
              </w:rPr>
              <w:t>Organisation</w:t>
            </w:r>
            <w:r>
              <w:rPr>
                <w:b/>
                <w:bCs/>
                <w:sz w:val="18"/>
                <w:szCs w:val="18"/>
                <w:rtl/>
              </w:rPr>
              <w:t>)</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1F546CA" w14:textId="77777777" w:rsidR="00054DD0" w:rsidRDefault="00853530">
            <w:pPr>
              <w:pBdr>
                <w:top w:val="nil"/>
                <w:left w:val="nil"/>
                <w:bottom w:val="nil"/>
                <w:right w:val="nil"/>
                <w:between w:val="nil"/>
              </w:pBdr>
              <w:spacing w:before="120" w:after="120"/>
              <w:rPr>
                <w:b/>
                <w:bCs/>
                <w:sz w:val="18"/>
                <w:szCs w:val="18"/>
              </w:rPr>
            </w:pPr>
            <w:r>
              <w:rPr>
                <w:b/>
                <w:bCs/>
                <w:sz w:val="18"/>
                <w:szCs w:val="18"/>
              </w:rPr>
              <w:t>Y</w:t>
            </w:r>
            <w:r>
              <w:rPr>
                <w:b/>
                <w:bCs/>
                <w:sz w:val="18"/>
                <w:szCs w:val="18"/>
                <w:rtl/>
              </w:rPr>
              <w:t xml:space="preserve"> (نعم)</w:t>
            </w:r>
          </w:p>
        </w:tc>
      </w:tr>
      <w:tr w:rsidR="00054DD0" w14:paraId="03496938"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A957E9D" w14:textId="77777777" w:rsidR="00054DD0" w:rsidRDefault="00853530">
            <w:pPr>
              <w:pBdr>
                <w:top w:val="nil"/>
                <w:left w:val="nil"/>
                <w:bottom w:val="nil"/>
                <w:right w:val="nil"/>
                <w:between w:val="nil"/>
              </w:pBdr>
              <w:spacing w:before="120" w:after="120"/>
              <w:rPr>
                <w:sz w:val="18"/>
                <w:szCs w:val="18"/>
              </w:rPr>
            </w:pPr>
            <w:r>
              <w:rPr>
                <w:sz w:val="18"/>
                <w:szCs w:val="18"/>
                <w:rtl/>
              </w:rPr>
              <w:t>4.1 فهم المنظمة وسياقها</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4275089"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(نعم)</w:t>
            </w:r>
          </w:p>
        </w:tc>
      </w:tr>
      <w:tr w:rsidR="00054DD0" w14:paraId="498F53F1"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2564DD4" w14:textId="77777777" w:rsidR="00054DD0" w:rsidRDefault="00853530">
            <w:pPr>
              <w:pBdr>
                <w:top w:val="nil"/>
                <w:left w:val="nil"/>
                <w:bottom w:val="nil"/>
                <w:right w:val="nil"/>
                <w:between w:val="nil"/>
              </w:pBdr>
              <w:spacing w:before="120" w:after="120"/>
              <w:rPr>
                <w:sz w:val="18"/>
                <w:szCs w:val="18"/>
              </w:rPr>
            </w:pPr>
            <w:r>
              <w:rPr>
                <w:sz w:val="18"/>
                <w:szCs w:val="18"/>
                <w:rtl/>
              </w:rPr>
              <w:lastRenderedPageBreak/>
              <w:t>4.2 فهم احتياجات وتوقعات الأطراف المهتمة</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3F4989B"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(نعم)</w:t>
            </w:r>
          </w:p>
        </w:tc>
      </w:tr>
      <w:tr w:rsidR="00054DD0" w14:paraId="1BC9FD6F"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A941207" w14:textId="77777777" w:rsidR="00054DD0" w:rsidRDefault="00853530">
            <w:pPr>
              <w:pBdr>
                <w:top w:val="nil"/>
                <w:left w:val="nil"/>
                <w:bottom w:val="nil"/>
                <w:right w:val="nil"/>
                <w:between w:val="nil"/>
              </w:pBdr>
              <w:spacing w:before="120" w:after="120"/>
              <w:rPr>
                <w:sz w:val="18"/>
                <w:szCs w:val="18"/>
              </w:rPr>
            </w:pPr>
            <w:r>
              <w:rPr>
                <w:sz w:val="18"/>
                <w:szCs w:val="18"/>
                <w:rtl/>
              </w:rPr>
              <w:t>4.3 تحديد نطاق نظام إدارة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D846957"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(نعم)</w:t>
            </w:r>
          </w:p>
        </w:tc>
      </w:tr>
      <w:tr w:rsidR="00054DD0" w14:paraId="20DC6806"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F0C4219" w14:textId="77777777" w:rsidR="00054DD0" w:rsidRDefault="00853530">
            <w:pPr>
              <w:pBdr>
                <w:top w:val="nil"/>
                <w:left w:val="nil"/>
                <w:bottom w:val="nil"/>
                <w:right w:val="nil"/>
                <w:between w:val="nil"/>
              </w:pBdr>
              <w:spacing w:before="120" w:after="120"/>
              <w:rPr>
                <w:sz w:val="18"/>
                <w:szCs w:val="18"/>
              </w:rPr>
            </w:pPr>
            <w:r>
              <w:rPr>
                <w:sz w:val="18"/>
                <w:szCs w:val="18"/>
                <w:rtl/>
              </w:rPr>
              <w:t>4.4 نظام إدارة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4508A75"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(نعم)</w:t>
            </w:r>
          </w:p>
        </w:tc>
      </w:tr>
      <w:tr w:rsidR="00054DD0" w14:paraId="17BA24AD"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28F6687" w14:textId="77777777" w:rsidR="00054DD0" w:rsidRDefault="00853530">
            <w:pPr>
              <w:pBdr>
                <w:top w:val="nil"/>
                <w:left w:val="nil"/>
                <w:bottom w:val="nil"/>
                <w:right w:val="nil"/>
                <w:between w:val="nil"/>
              </w:pBdr>
              <w:spacing w:before="120" w:after="120"/>
              <w:rPr>
                <w:b/>
                <w:bCs/>
                <w:sz w:val="18"/>
                <w:szCs w:val="18"/>
              </w:rPr>
            </w:pPr>
            <w:r>
              <w:rPr>
                <w:b/>
                <w:bCs/>
                <w:sz w:val="18"/>
                <w:szCs w:val="18"/>
                <w:rtl/>
              </w:rPr>
              <w:t>5. القيادة (</w:t>
            </w:r>
            <w:r>
              <w:rPr>
                <w:b/>
                <w:bCs/>
                <w:sz w:val="18"/>
                <w:szCs w:val="18"/>
              </w:rPr>
              <w:t>Leadership</w:t>
            </w:r>
            <w:r>
              <w:rPr>
                <w:b/>
                <w:bCs/>
                <w:sz w:val="18"/>
                <w:szCs w:val="18"/>
                <w:rtl/>
              </w:rPr>
              <w:t>)</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25D134D" w14:textId="77777777" w:rsidR="00054DD0" w:rsidRDefault="00853530">
            <w:pPr>
              <w:pBdr>
                <w:top w:val="nil"/>
                <w:left w:val="nil"/>
                <w:bottom w:val="nil"/>
                <w:right w:val="nil"/>
                <w:between w:val="nil"/>
              </w:pBdr>
              <w:spacing w:before="120" w:after="120"/>
              <w:rPr>
                <w:b/>
                <w:bCs/>
                <w:sz w:val="18"/>
                <w:szCs w:val="18"/>
              </w:rPr>
            </w:pPr>
            <w:r>
              <w:rPr>
                <w:b/>
                <w:bCs/>
                <w:sz w:val="18"/>
                <w:szCs w:val="18"/>
              </w:rPr>
              <w:t>Y</w:t>
            </w:r>
            <w:r>
              <w:rPr>
                <w:b/>
                <w:bCs/>
                <w:sz w:val="18"/>
                <w:szCs w:val="18"/>
                <w:rtl/>
              </w:rPr>
              <w:t xml:space="preserve"> (نعم)</w:t>
            </w:r>
          </w:p>
        </w:tc>
      </w:tr>
      <w:tr w:rsidR="00054DD0" w14:paraId="31F7BA75"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B1DC10F" w14:textId="77777777" w:rsidR="00054DD0" w:rsidRDefault="00853530">
            <w:pPr>
              <w:pBdr>
                <w:top w:val="nil"/>
                <w:left w:val="nil"/>
                <w:bottom w:val="nil"/>
                <w:right w:val="nil"/>
                <w:between w:val="nil"/>
              </w:pBdr>
              <w:spacing w:before="120" w:after="120"/>
              <w:rPr>
                <w:sz w:val="18"/>
                <w:szCs w:val="18"/>
              </w:rPr>
            </w:pPr>
            <w:r>
              <w:rPr>
                <w:sz w:val="18"/>
                <w:szCs w:val="18"/>
                <w:rtl/>
              </w:rPr>
              <w:t>5.1 القيادة والالتزام</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F844FD7"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w:t>
            </w:r>
            <w:r>
              <w:rPr>
                <w:sz w:val="18"/>
                <w:szCs w:val="18"/>
                <w:rtl/>
              </w:rPr>
              <w:t>نعم)</w:t>
            </w:r>
          </w:p>
        </w:tc>
      </w:tr>
      <w:tr w:rsidR="00054DD0" w14:paraId="3F9B47F1"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7B8DBB2" w14:textId="77777777" w:rsidR="00054DD0" w:rsidRDefault="00853530">
            <w:pPr>
              <w:pBdr>
                <w:top w:val="nil"/>
                <w:left w:val="nil"/>
                <w:bottom w:val="nil"/>
                <w:right w:val="nil"/>
                <w:between w:val="nil"/>
              </w:pBdr>
              <w:spacing w:before="120" w:after="120"/>
              <w:rPr>
                <w:sz w:val="18"/>
                <w:szCs w:val="18"/>
              </w:rPr>
            </w:pPr>
            <w:r>
              <w:rPr>
                <w:sz w:val="18"/>
                <w:szCs w:val="18"/>
                <w:rtl/>
              </w:rPr>
              <w:t>5.2 سياسة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9D0F030"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(نعم)</w:t>
            </w:r>
          </w:p>
        </w:tc>
      </w:tr>
      <w:tr w:rsidR="00054DD0" w14:paraId="376ACE41"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323AE9C" w14:textId="77777777" w:rsidR="00054DD0" w:rsidRDefault="00853530">
            <w:pPr>
              <w:pBdr>
                <w:top w:val="nil"/>
                <w:left w:val="nil"/>
                <w:bottom w:val="nil"/>
                <w:right w:val="nil"/>
                <w:between w:val="nil"/>
              </w:pBdr>
              <w:spacing w:before="120" w:after="120"/>
              <w:rPr>
                <w:sz w:val="18"/>
                <w:szCs w:val="18"/>
              </w:rPr>
            </w:pPr>
            <w:r>
              <w:rPr>
                <w:sz w:val="18"/>
                <w:szCs w:val="18"/>
                <w:rtl/>
              </w:rPr>
              <w:t>5.3 الأدوار والمسؤوليات والصلاحيات التنظيمية</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AEE6A24"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(نعم)</w:t>
            </w:r>
          </w:p>
        </w:tc>
      </w:tr>
      <w:tr w:rsidR="00054DD0" w14:paraId="22BB5C49"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7777207" w14:textId="77777777" w:rsidR="00054DD0" w:rsidRDefault="00853530">
            <w:pPr>
              <w:pBdr>
                <w:top w:val="nil"/>
                <w:left w:val="nil"/>
                <w:bottom w:val="nil"/>
                <w:right w:val="nil"/>
                <w:between w:val="nil"/>
              </w:pBdr>
              <w:spacing w:before="120" w:after="120"/>
              <w:rPr>
                <w:b/>
                <w:bCs/>
                <w:sz w:val="18"/>
                <w:szCs w:val="18"/>
              </w:rPr>
            </w:pPr>
            <w:r>
              <w:rPr>
                <w:b/>
                <w:bCs/>
                <w:sz w:val="18"/>
                <w:szCs w:val="18"/>
                <w:rtl/>
              </w:rPr>
              <w:t>6. التخطيط (</w:t>
            </w:r>
            <w:r>
              <w:rPr>
                <w:b/>
                <w:bCs/>
                <w:sz w:val="18"/>
                <w:szCs w:val="18"/>
              </w:rPr>
              <w:t>Planning</w:t>
            </w:r>
            <w:r>
              <w:rPr>
                <w:b/>
                <w:bCs/>
                <w:sz w:val="18"/>
                <w:szCs w:val="18"/>
                <w:rtl/>
              </w:rPr>
              <w:t>)</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C5E24EC" w14:textId="77777777" w:rsidR="00054DD0" w:rsidRDefault="00853530">
            <w:pPr>
              <w:pBdr>
                <w:top w:val="nil"/>
                <w:left w:val="nil"/>
                <w:bottom w:val="nil"/>
                <w:right w:val="nil"/>
                <w:between w:val="nil"/>
              </w:pBdr>
              <w:spacing w:before="120" w:after="120"/>
              <w:rPr>
                <w:b/>
                <w:bCs/>
                <w:sz w:val="18"/>
                <w:szCs w:val="18"/>
              </w:rPr>
            </w:pPr>
            <w:r>
              <w:rPr>
                <w:b/>
                <w:bCs/>
                <w:sz w:val="18"/>
                <w:szCs w:val="18"/>
              </w:rPr>
              <w:t>Y</w:t>
            </w:r>
            <w:r>
              <w:rPr>
                <w:b/>
                <w:bCs/>
                <w:sz w:val="18"/>
                <w:szCs w:val="18"/>
                <w:rtl/>
              </w:rPr>
              <w:t xml:space="preserve"> (نعم)</w:t>
            </w:r>
          </w:p>
        </w:tc>
      </w:tr>
      <w:tr w:rsidR="00054DD0" w14:paraId="64836AB0"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8D01B3D" w14:textId="77777777" w:rsidR="00054DD0" w:rsidRDefault="00853530">
            <w:pPr>
              <w:pBdr>
                <w:top w:val="nil"/>
                <w:left w:val="nil"/>
                <w:bottom w:val="nil"/>
                <w:right w:val="nil"/>
                <w:between w:val="nil"/>
              </w:pBdr>
              <w:spacing w:before="120" w:after="120"/>
              <w:rPr>
                <w:sz w:val="18"/>
                <w:szCs w:val="18"/>
              </w:rPr>
            </w:pPr>
            <w:r>
              <w:rPr>
                <w:sz w:val="18"/>
                <w:szCs w:val="18"/>
                <w:rtl/>
              </w:rPr>
              <w:t>6.1 إجراءات التعامل مع المخاطر والفرص</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2B1A7E9"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(نعم)</w:t>
            </w:r>
          </w:p>
        </w:tc>
      </w:tr>
      <w:tr w:rsidR="00054DD0" w14:paraId="5BF73C0B"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0A0C1FF" w14:textId="77777777" w:rsidR="00054DD0" w:rsidRDefault="00853530">
            <w:pPr>
              <w:pBdr>
                <w:top w:val="nil"/>
                <w:left w:val="nil"/>
                <w:bottom w:val="nil"/>
                <w:right w:val="nil"/>
                <w:between w:val="nil"/>
              </w:pBdr>
              <w:spacing w:before="120" w:after="120"/>
              <w:rPr>
                <w:sz w:val="18"/>
                <w:szCs w:val="18"/>
              </w:rPr>
            </w:pPr>
            <w:r>
              <w:rPr>
                <w:sz w:val="18"/>
                <w:szCs w:val="18"/>
                <w:rtl/>
              </w:rPr>
              <w:t>6.2 أهداف أمن المعلومات والتخطيط لتحقيقها</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23F283B"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(نعم)</w:t>
            </w:r>
          </w:p>
        </w:tc>
      </w:tr>
      <w:tr w:rsidR="00054DD0" w14:paraId="3D79A178"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6C75F51" w14:textId="77777777" w:rsidR="00054DD0" w:rsidRDefault="00853530">
            <w:pPr>
              <w:pBdr>
                <w:top w:val="nil"/>
                <w:left w:val="nil"/>
                <w:bottom w:val="nil"/>
                <w:right w:val="nil"/>
                <w:between w:val="nil"/>
              </w:pBdr>
              <w:spacing w:before="120" w:after="120"/>
              <w:rPr>
                <w:sz w:val="18"/>
                <w:szCs w:val="18"/>
              </w:rPr>
            </w:pPr>
            <w:r>
              <w:rPr>
                <w:sz w:val="18"/>
                <w:szCs w:val="18"/>
                <w:rtl/>
              </w:rPr>
              <w:t>6.3 التخطيط للتغييرات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9A080CB" w14:textId="77777777" w:rsidR="00054DD0" w:rsidRDefault="00853530">
            <w:pPr>
              <w:pBdr>
                <w:top w:val="nil"/>
                <w:left w:val="nil"/>
                <w:bottom w:val="nil"/>
                <w:right w:val="nil"/>
                <w:between w:val="nil"/>
              </w:pBdr>
              <w:spacing w:before="120" w:after="120"/>
              <w:rPr>
                <w:sz w:val="18"/>
                <w:szCs w:val="18"/>
              </w:rPr>
            </w:pPr>
            <w:r>
              <w:rPr>
                <w:sz w:val="18"/>
                <w:szCs w:val="18"/>
              </w:rPr>
              <w:t>Y</w:t>
            </w:r>
            <w:r>
              <w:rPr>
                <w:sz w:val="18"/>
                <w:szCs w:val="18"/>
                <w:rtl/>
              </w:rPr>
              <w:t xml:space="preserve"> (نعم)</w:t>
            </w:r>
          </w:p>
        </w:tc>
      </w:tr>
      <w:tr w:rsidR="00054DD0" w14:paraId="58DE45DF"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E345B7F" w14:textId="77777777" w:rsidR="00054DD0" w:rsidRDefault="00853530">
            <w:pPr>
              <w:pBdr>
                <w:top w:val="nil"/>
                <w:left w:val="nil"/>
                <w:bottom w:val="nil"/>
                <w:right w:val="nil"/>
                <w:between w:val="nil"/>
              </w:pBdr>
              <w:spacing w:before="120" w:after="120"/>
              <w:rPr>
                <w:sz w:val="18"/>
                <w:szCs w:val="18"/>
              </w:rPr>
            </w:pPr>
            <w:r>
              <w:rPr>
                <w:b/>
                <w:bCs/>
                <w:sz w:val="18"/>
                <w:szCs w:val="18"/>
                <w:rtl/>
              </w:rPr>
              <w:t>7. الدعم (</w:t>
            </w:r>
            <w:r>
              <w:rPr>
                <w:b/>
                <w:bCs/>
                <w:sz w:val="18"/>
                <w:szCs w:val="18"/>
              </w:rPr>
              <w:t>Support)</w:t>
            </w:r>
            <w:r>
              <w:rPr>
                <w:sz w:val="18"/>
                <w:szCs w:val="18"/>
                <w:rtl/>
              </w:rPr>
              <w:t xml:space="preserve"> (الموارد، الكفاءة، التوعية، الاتصالات، المعلومات الموثقة)</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9A70E59" w14:textId="77777777" w:rsidR="00054DD0" w:rsidRDefault="00853530">
            <w:pPr>
              <w:pBdr>
                <w:top w:val="nil"/>
                <w:left w:val="nil"/>
                <w:bottom w:val="nil"/>
                <w:right w:val="nil"/>
                <w:between w:val="nil"/>
              </w:pBdr>
              <w:spacing w:before="120" w:after="120"/>
              <w:rPr>
                <w:sz w:val="18"/>
                <w:szCs w:val="18"/>
              </w:rPr>
            </w:pPr>
            <w:r>
              <w:rPr>
                <w:sz w:val="18"/>
                <w:szCs w:val="18"/>
                <w:rtl/>
              </w:rPr>
              <w:t>مخطط للزيارة القادمة</w:t>
            </w:r>
          </w:p>
        </w:tc>
      </w:tr>
      <w:tr w:rsidR="00054DD0" w14:paraId="1269B9A7"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22B582C" w14:textId="77777777" w:rsidR="00054DD0" w:rsidRDefault="00853530">
            <w:pPr>
              <w:pBdr>
                <w:top w:val="nil"/>
                <w:left w:val="nil"/>
                <w:bottom w:val="nil"/>
                <w:right w:val="nil"/>
                <w:between w:val="nil"/>
              </w:pBdr>
              <w:spacing w:before="120" w:after="120"/>
              <w:rPr>
                <w:sz w:val="18"/>
                <w:szCs w:val="18"/>
              </w:rPr>
            </w:pPr>
            <w:r>
              <w:rPr>
                <w:b/>
                <w:bCs/>
                <w:sz w:val="18"/>
                <w:szCs w:val="18"/>
                <w:rtl/>
              </w:rPr>
              <w:t>8. التشغيل (</w:t>
            </w:r>
            <w:r>
              <w:rPr>
                <w:b/>
                <w:bCs/>
                <w:sz w:val="18"/>
                <w:szCs w:val="18"/>
              </w:rPr>
              <w:t>Operation)</w:t>
            </w:r>
            <w:r>
              <w:rPr>
                <w:sz w:val="18"/>
                <w:szCs w:val="18"/>
                <w:rtl/>
              </w:rPr>
              <w:t xml:space="preserve"> (التخطيط التشغيلي، تقييم ومعالجة المخاطر)</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3E279DC" w14:textId="77777777" w:rsidR="00054DD0" w:rsidRDefault="00853530">
            <w:pPr>
              <w:pBdr>
                <w:top w:val="nil"/>
                <w:left w:val="nil"/>
                <w:bottom w:val="nil"/>
                <w:right w:val="nil"/>
                <w:between w:val="nil"/>
              </w:pBdr>
              <w:spacing w:before="120" w:after="120"/>
              <w:rPr>
                <w:sz w:val="18"/>
                <w:szCs w:val="18"/>
              </w:rPr>
            </w:pPr>
            <w:r>
              <w:rPr>
                <w:sz w:val="18"/>
                <w:szCs w:val="18"/>
                <w:rtl/>
              </w:rPr>
              <w:t>مخطط للزيارة القادمة</w:t>
            </w:r>
          </w:p>
        </w:tc>
      </w:tr>
      <w:tr w:rsidR="00054DD0" w14:paraId="0B14A214"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D03EF24" w14:textId="77777777" w:rsidR="00054DD0" w:rsidRDefault="00853530">
            <w:pPr>
              <w:pBdr>
                <w:top w:val="nil"/>
                <w:left w:val="nil"/>
                <w:bottom w:val="nil"/>
                <w:right w:val="nil"/>
                <w:between w:val="nil"/>
              </w:pBdr>
              <w:spacing w:before="120" w:after="120"/>
              <w:rPr>
                <w:sz w:val="18"/>
                <w:szCs w:val="18"/>
              </w:rPr>
            </w:pPr>
            <w:r>
              <w:rPr>
                <w:b/>
                <w:bCs/>
                <w:sz w:val="18"/>
                <w:szCs w:val="18"/>
                <w:rtl/>
              </w:rPr>
              <w:t>9. تقييم الأداء (</w:t>
            </w:r>
            <w:r>
              <w:rPr>
                <w:b/>
                <w:bCs/>
                <w:sz w:val="18"/>
                <w:szCs w:val="18"/>
              </w:rPr>
              <w:t>Performance Evaluation)</w:t>
            </w:r>
            <w:r>
              <w:rPr>
                <w:sz w:val="18"/>
                <w:szCs w:val="18"/>
                <w:rtl/>
              </w:rPr>
              <w:t xml:space="preserve"> (الرصد والمراجعة والتدقيق الد</w:t>
            </w:r>
            <w:r>
              <w:rPr>
                <w:sz w:val="18"/>
                <w:szCs w:val="18"/>
                <w:rtl/>
              </w:rPr>
              <w:t>اخلي)</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AFA301E" w14:textId="77777777" w:rsidR="00054DD0" w:rsidRDefault="00853530">
            <w:pPr>
              <w:pBdr>
                <w:top w:val="nil"/>
                <w:left w:val="nil"/>
                <w:bottom w:val="nil"/>
                <w:right w:val="nil"/>
                <w:between w:val="nil"/>
              </w:pBdr>
              <w:spacing w:before="120" w:after="120"/>
              <w:rPr>
                <w:sz w:val="18"/>
                <w:szCs w:val="18"/>
              </w:rPr>
            </w:pPr>
            <w:r>
              <w:rPr>
                <w:sz w:val="18"/>
                <w:szCs w:val="18"/>
                <w:rtl/>
              </w:rPr>
              <w:t>مخطط للزيارة القادمة</w:t>
            </w:r>
          </w:p>
        </w:tc>
      </w:tr>
      <w:tr w:rsidR="00054DD0" w14:paraId="745E26A9"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19A8F11" w14:textId="77777777" w:rsidR="00054DD0" w:rsidRDefault="00853530">
            <w:pPr>
              <w:pBdr>
                <w:top w:val="nil"/>
                <w:left w:val="nil"/>
                <w:bottom w:val="nil"/>
                <w:right w:val="nil"/>
                <w:between w:val="nil"/>
              </w:pBdr>
              <w:spacing w:before="120" w:after="120"/>
              <w:rPr>
                <w:sz w:val="18"/>
                <w:szCs w:val="18"/>
              </w:rPr>
            </w:pPr>
            <w:r>
              <w:rPr>
                <w:b/>
                <w:bCs/>
                <w:sz w:val="18"/>
                <w:szCs w:val="18"/>
                <w:rtl/>
              </w:rPr>
              <w:t>10. التحسين (</w:t>
            </w:r>
            <w:r>
              <w:rPr>
                <w:b/>
                <w:bCs/>
                <w:sz w:val="18"/>
                <w:szCs w:val="18"/>
              </w:rPr>
              <w:t>Improvement)</w:t>
            </w:r>
            <w:r>
              <w:rPr>
                <w:sz w:val="18"/>
                <w:szCs w:val="18"/>
                <w:rtl/>
              </w:rPr>
              <w:t xml:space="preserve"> (التحسين المستمر وحالات عدم المطابقة)</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16F42B0" w14:textId="77777777" w:rsidR="00054DD0" w:rsidRDefault="00853530">
            <w:pPr>
              <w:pBdr>
                <w:top w:val="nil"/>
                <w:left w:val="nil"/>
                <w:bottom w:val="nil"/>
                <w:right w:val="nil"/>
                <w:between w:val="nil"/>
              </w:pBdr>
              <w:spacing w:before="120" w:after="120"/>
              <w:rPr>
                <w:sz w:val="18"/>
                <w:szCs w:val="18"/>
              </w:rPr>
            </w:pPr>
            <w:r>
              <w:rPr>
                <w:sz w:val="18"/>
                <w:szCs w:val="18"/>
                <w:rtl/>
              </w:rPr>
              <w:t>مخطط للزيارة القادمة</w:t>
            </w:r>
          </w:p>
        </w:tc>
      </w:tr>
      <w:tr w:rsidR="00054DD0" w14:paraId="7454C2DF" w14:textId="77777777">
        <w:tc>
          <w:tcPr>
            <w:tcW w:w="702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AFE2198" w14:textId="77777777" w:rsidR="00054DD0" w:rsidRDefault="00853530">
            <w:pPr>
              <w:pBdr>
                <w:top w:val="nil"/>
                <w:left w:val="nil"/>
                <w:bottom w:val="nil"/>
                <w:right w:val="nil"/>
                <w:between w:val="nil"/>
              </w:pBdr>
              <w:spacing w:before="120" w:after="120"/>
              <w:rPr>
                <w:sz w:val="18"/>
                <w:szCs w:val="18"/>
              </w:rPr>
            </w:pPr>
            <w:r>
              <w:rPr>
                <w:b/>
                <w:bCs/>
                <w:sz w:val="18"/>
                <w:szCs w:val="18"/>
                <w:rtl/>
              </w:rPr>
              <w:lastRenderedPageBreak/>
              <w:t>الضوابط المرجعية (</w:t>
            </w:r>
            <w:r>
              <w:rPr>
                <w:b/>
                <w:bCs/>
                <w:sz w:val="18"/>
                <w:szCs w:val="18"/>
              </w:rPr>
              <w:t>Annex A Controls)</w:t>
            </w:r>
            <w:r>
              <w:rPr>
                <w:sz w:val="18"/>
                <w:szCs w:val="18"/>
              </w:rPr>
              <w:t xml:space="preserve"> (A</w:t>
            </w:r>
            <w:r>
              <w:rPr>
                <w:sz w:val="18"/>
                <w:szCs w:val="18"/>
                <w:rtl/>
              </w:rPr>
              <w:t xml:space="preserve">.5 التنظيمية، </w:t>
            </w:r>
            <w:r>
              <w:rPr>
                <w:sz w:val="18"/>
                <w:szCs w:val="18"/>
              </w:rPr>
              <w:t>A</w:t>
            </w:r>
            <w:r>
              <w:rPr>
                <w:sz w:val="18"/>
                <w:szCs w:val="18"/>
                <w:rtl/>
              </w:rPr>
              <w:t xml:space="preserve">.6 الأفراد، </w:t>
            </w:r>
            <w:r>
              <w:rPr>
                <w:sz w:val="18"/>
                <w:szCs w:val="18"/>
              </w:rPr>
              <w:t>A</w:t>
            </w:r>
            <w:r>
              <w:rPr>
                <w:sz w:val="18"/>
                <w:szCs w:val="18"/>
                <w:rtl/>
              </w:rPr>
              <w:t xml:space="preserve">.7 الفيزيائية، </w:t>
            </w:r>
            <w:r>
              <w:rPr>
                <w:sz w:val="18"/>
                <w:szCs w:val="18"/>
              </w:rPr>
              <w:t>A</w:t>
            </w:r>
            <w:r>
              <w:rPr>
                <w:sz w:val="18"/>
                <w:szCs w:val="18"/>
                <w:rtl/>
              </w:rPr>
              <w:t>.8 التقنية)</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25BBC54" w14:textId="77777777" w:rsidR="00054DD0" w:rsidRDefault="00853530">
            <w:pPr>
              <w:pBdr>
                <w:top w:val="nil"/>
                <w:left w:val="nil"/>
                <w:bottom w:val="nil"/>
                <w:right w:val="nil"/>
                <w:between w:val="nil"/>
              </w:pBdr>
              <w:spacing w:before="120" w:after="120"/>
              <w:rPr>
                <w:sz w:val="18"/>
                <w:szCs w:val="18"/>
              </w:rPr>
            </w:pPr>
            <w:r>
              <w:rPr>
                <w:sz w:val="18"/>
                <w:szCs w:val="18"/>
                <w:rtl/>
              </w:rPr>
              <w:t>مخطط للزيارة القادمة</w:t>
            </w:r>
          </w:p>
        </w:tc>
      </w:tr>
    </w:tbl>
    <w:p w14:paraId="72C4D57A" w14:textId="77777777" w:rsidR="00054DD0" w:rsidRDefault="00853530">
      <w:pPr>
        <w:pStyle w:val="2"/>
      </w:pPr>
      <w:r>
        <w:rPr>
          <w:rtl/>
        </w:rPr>
        <w:t xml:space="preserve">2.4 حالة عدم </w:t>
      </w:r>
      <w:r>
        <w:rPr>
          <w:rtl/>
        </w:rPr>
        <w:t>المطابقة المرفوعة في التقييم السابق (</w:t>
      </w:r>
      <w:r>
        <w:t>Status of Nonconformities Raised at Last Assessment</w:t>
      </w:r>
      <w:r>
        <w:rPr>
          <w:rtl/>
        </w:rPr>
        <w:t>)</w:t>
      </w:r>
    </w:p>
    <w:p w14:paraId="043E9BE4" w14:textId="77777777" w:rsidR="00054DD0" w:rsidRDefault="00853530">
      <w:pPr>
        <w:pBdr>
          <w:top w:val="nil"/>
          <w:left w:val="nil"/>
          <w:bottom w:val="nil"/>
          <w:right w:val="nil"/>
          <w:between w:val="nil"/>
        </w:pBdr>
      </w:pPr>
      <w:r>
        <w:rPr>
          <w:rtl/>
        </w:rPr>
        <w:t>اعتباراً من تاريخ هذا التدقيق، كانت حالة عدم المطابقة المرفوعة في التقييم السابق كما هو موضح في الجدول 2:</w:t>
      </w:r>
    </w:p>
    <w:p w14:paraId="70EF22F6" w14:textId="77777777" w:rsidR="00054DD0" w:rsidRDefault="00853530">
      <w:pPr>
        <w:pBdr>
          <w:top w:val="nil"/>
          <w:left w:val="nil"/>
          <w:bottom w:val="nil"/>
          <w:right w:val="nil"/>
          <w:between w:val="nil"/>
        </w:pBdr>
        <w:spacing w:after="150"/>
        <w:rPr>
          <w:b/>
          <w:bCs/>
        </w:rPr>
      </w:pPr>
      <w:r>
        <w:rPr>
          <w:b/>
          <w:bCs/>
          <w:rtl/>
        </w:rPr>
        <w:t>جدول 2: حالة عدم المطابقة السابقة (</w:t>
      </w:r>
      <w:r>
        <w:rPr>
          <w:b/>
          <w:bCs/>
        </w:rPr>
        <w:t xml:space="preserve">Table 2: Status of </w:t>
      </w:r>
      <w:r>
        <w:rPr>
          <w:b/>
          <w:bCs/>
        </w:rPr>
        <w:t>Previous Nonconformities</w:t>
      </w:r>
      <w:r>
        <w:rPr>
          <w:b/>
          <w:bCs/>
          <w:rtl/>
        </w:rPr>
        <w:t>)</w:t>
      </w:r>
    </w:p>
    <w:tbl>
      <w:tblPr>
        <w:tblStyle w:val="ab"/>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1123"/>
        <w:gridCol w:w="3089"/>
        <w:gridCol w:w="1684"/>
        <w:gridCol w:w="2528"/>
        <w:gridCol w:w="936"/>
      </w:tblGrid>
      <w:tr w:rsidR="00054DD0" w14:paraId="21AF5FD3" w14:textId="77777777">
        <w:trPr>
          <w:tblHeader/>
        </w:trPr>
        <w:tc>
          <w:tcPr>
            <w:tcW w:w="1123"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211D2CDB"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المرجع</w:t>
            </w:r>
          </w:p>
        </w:tc>
        <w:tc>
          <w:tcPr>
            <w:tcW w:w="3088"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774EA034"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الوصف</w:t>
            </w:r>
          </w:p>
        </w:tc>
        <w:tc>
          <w:tcPr>
            <w:tcW w:w="1684"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1E64D225"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النوع</w:t>
            </w:r>
          </w:p>
        </w:tc>
        <w:tc>
          <w:tcPr>
            <w:tcW w:w="2527"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1CDE949C"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الإجراءات المتخذة</w:t>
            </w:r>
          </w:p>
        </w:tc>
        <w:tc>
          <w:tcPr>
            <w:tcW w:w="936"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21F7DCDF"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الحالة</w:t>
            </w:r>
          </w:p>
          <w:p w14:paraId="3CE11354" w14:textId="77777777" w:rsidR="00054DD0" w:rsidRDefault="00853530">
            <w:pPr>
              <w:pBdr>
                <w:top w:val="nil"/>
                <w:left w:val="nil"/>
                <w:bottom w:val="nil"/>
                <w:right w:val="nil"/>
                <w:between w:val="nil"/>
              </w:pBdr>
              <w:rPr>
                <w:sz w:val="18"/>
                <w:szCs w:val="18"/>
              </w:rPr>
            </w:pPr>
            <w:r>
              <w:rPr>
                <w:sz w:val="18"/>
                <w:szCs w:val="18"/>
              </w:rPr>
              <w:t xml:space="preserve"> </w:t>
            </w:r>
          </w:p>
        </w:tc>
      </w:tr>
      <w:tr w:rsidR="00054DD0" w14:paraId="275C5196" w14:textId="77777777">
        <w:tc>
          <w:tcPr>
            <w:tcW w:w="1123"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FFBE11D" w14:textId="77777777" w:rsidR="00054DD0" w:rsidRDefault="00853530">
            <w:pPr>
              <w:pBdr>
                <w:top w:val="nil"/>
                <w:left w:val="nil"/>
                <w:bottom w:val="nil"/>
                <w:right w:val="nil"/>
                <w:between w:val="nil"/>
              </w:pBdr>
              <w:spacing w:before="120" w:after="120"/>
              <w:rPr>
                <w:sz w:val="18"/>
                <w:szCs w:val="18"/>
              </w:rPr>
            </w:pPr>
            <w:r>
              <w:rPr>
                <w:sz w:val="18"/>
                <w:szCs w:val="18"/>
              </w:rPr>
              <w:t>NCR123</w:t>
            </w:r>
          </w:p>
        </w:tc>
        <w:tc>
          <w:tcPr>
            <w:tcW w:w="3088"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CF80FF7" w14:textId="77777777" w:rsidR="00054DD0" w:rsidRDefault="00853530">
            <w:pPr>
              <w:pBdr>
                <w:top w:val="nil"/>
                <w:left w:val="nil"/>
                <w:bottom w:val="nil"/>
                <w:right w:val="nil"/>
                <w:between w:val="nil"/>
              </w:pBdr>
              <w:spacing w:before="120" w:after="120"/>
              <w:rPr>
                <w:sz w:val="18"/>
                <w:szCs w:val="18"/>
              </w:rPr>
            </w:pPr>
            <w:r>
              <w:rPr>
                <w:sz w:val="18"/>
                <w:szCs w:val="18"/>
                <w:rtl/>
              </w:rPr>
              <w:t>عدم مناقشة تخصيص الموارد في مراجعة الإدارة</w:t>
            </w:r>
          </w:p>
        </w:tc>
        <w:tc>
          <w:tcPr>
            <w:tcW w:w="168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3896F4B" w14:textId="77777777" w:rsidR="00054DD0" w:rsidRDefault="00853530">
            <w:pPr>
              <w:pBdr>
                <w:top w:val="nil"/>
                <w:left w:val="nil"/>
                <w:bottom w:val="nil"/>
                <w:right w:val="nil"/>
                <w:between w:val="nil"/>
              </w:pBdr>
              <w:spacing w:before="120" w:after="120"/>
              <w:rPr>
                <w:sz w:val="18"/>
                <w:szCs w:val="18"/>
              </w:rPr>
            </w:pPr>
            <w:r>
              <w:rPr>
                <w:sz w:val="18"/>
                <w:szCs w:val="18"/>
                <w:rtl/>
              </w:rPr>
              <w:t>عدم مطابقة صغرى</w:t>
            </w:r>
          </w:p>
        </w:tc>
        <w:tc>
          <w:tcPr>
            <w:tcW w:w="2527"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A7F4DB0" w14:textId="77777777" w:rsidR="00054DD0" w:rsidRDefault="00853530">
            <w:pPr>
              <w:pBdr>
                <w:top w:val="nil"/>
                <w:left w:val="nil"/>
                <w:bottom w:val="nil"/>
                <w:right w:val="nil"/>
                <w:between w:val="nil"/>
              </w:pBdr>
              <w:spacing w:before="120" w:after="120"/>
              <w:rPr>
                <w:sz w:val="18"/>
                <w:szCs w:val="18"/>
              </w:rPr>
            </w:pPr>
            <w:r>
              <w:rPr>
                <w:sz w:val="18"/>
                <w:szCs w:val="18"/>
                <w:rtl/>
              </w:rPr>
              <w:t>أظهرت محاضر مراجعة الإدارة الأخيرة مناقشة الموارد وتخصيص الميزانيات اللازمة بانتظام.</w:t>
            </w:r>
          </w:p>
        </w:tc>
        <w:tc>
          <w:tcPr>
            <w:tcW w:w="93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0D430AE" w14:textId="77777777" w:rsidR="00054DD0" w:rsidRDefault="00853530">
            <w:pPr>
              <w:pBdr>
                <w:top w:val="nil"/>
                <w:left w:val="nil"/>
                <w:bottom w:val="nil"/>
                <w:right w:val="nil"/>
                <w:between w:val="nil"/>
              </w:pBdr>
              <w:spacing w:before="120" w:after="120"/>
              <w:rPr>
                <w:sz w:val="18"/>
                <w:szCs w:val="18"/>
              </w:rPr>
            </w:pPr>
            <w:r>
              <w:rPr>
                <w:sz w:val="18"/>
                <w:szCs w:val="18"/>
                <w:rtl/>
              </w:rPr>
              <w:t>مغلق</w:t>
            </w:r>
          </w:p>
        </w:tc>
      </w:tr>
      <w:tr w:rsidR="00054DD0" w14:paraId="33CCD6E2" w14:textId="77777777">
        <w:tc>
          <w:tcPr>
            <w:tcW w:w="1123"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BB2C12F" w14:textId="77777777" w:rsidR="00054DD0" w:rsidRDefault="00853530">
            <w:pPr>
              <w:pBdr>
                <w:top w:val="nil"/>
                <w:left w:val="nil"/>
                <w:bottom w:val="nil"/>
                <w:right w:val="nil"/>
                <w:between w:val="nil"/>
              </w:pBdr>
              <w:spacing w:before="120" w:after="120"/>
              <w:rPr>
                <w:sz w:val="18"/>
                <w:szCs w:val="18"/>
              </w:rPr>
            </w:pPr>
            <w:r>
              <w:rPr>
                <w:sz w:val="18"/>
                <w:szCs w:val="18"/>
              </w:rPr>
              <w:t>NCR124</w:t>
            </w:r>
          </w:p>
        </w:tc>
        <w:tc>
          <w:tcPr>
            <w:tcW w:w="3088"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3A9EBCF" w14:textId="77777777" w:rsidR="00054DD0" w:rsidRDefault="00853530">
            <w:pPr>
              <w:pBdr>
                <w:top w:val="nil"/>
                <w:left w:val="nil"/>
                <w:bottom w:val="nil"/>
                <w:right w:val="nil"/>
                <w:between w:val="nil"/>
              </w:pBdr>
              <w:spacing w:before="120" w:after="120"/>
              <w:rPr>
                <w:sz w:val="18"/>
                <w:szCs w:val="18"/>
              </w:rPr>
            </w:pPr>
            <w:r>
              <w:rPr>
                <w:sz w:val="18"/>
                <w:szCs w:val="18"/>
                <w:rtl/>
              </w:rPr>
              <w:t xml:space="preserve">عدم التعامل مع </w:t>
            </w:r>
            <w:r>
              <w:rPr>
                <w:sz w:val="18"/>
                <w:szCs w:val="18"/>
                <w:rtl/>
              </w:rPr>
              <w:t>حادثة أمنية وفق الإجراءات المعتمدة</w:t>
            </w:r>
          </w:p>
        </w:tc>
        <w:tc>
          <w:tcPr>
            <w:tcW w:w="168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8C845D5" w14:textId="77777777" w:rsidR="00054DD0" w:rsidRDefault="00853530">
            <w:pPr>
              <w:pBdr>
                <w:top w:val="nil"/>
                <w:left w:val="nil"/>
                <w:bottom w:val="nil"/>
                <w:right w:val="nil"/>
                <w:between w:val="nil"/>
              </w:pBdr>
              <w:spacing w:before="120" w:after="120"/>
              <w:rPr>
                <w:sz w:val="18"/>
                <w:szCs w:val="18"/>
              </w:rPr>
            </w:pPr>
            <w:r>
              <w:rPr>
                <w:sz w:val="18"/>
                <w:szCs w:val="18"/>
                <w:rtl/>
              </w:rPr>
              <w:t>عدم مطابقة صغرى</w:t>
            </w:r>
          </w:p>
        </w:tc>
        <w:tc>
          <w:tcPr>
            <w:tcW w:w="2527"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62BC9DB" w14:textId="77777777" w:rsidR="00054DD0" w:rsidRDefault="00853530">
            <w:pPr>
              <w:pBdr>
                <w:top w:val="nil"/>
                <w:left w:val="nil"/>
                <w:bottom w:val="nil"/>
                <w:right w:val="nil"/>
                <w:between w:val="nil"/>
              </w:pBdr>
              <w:spacing w:before="120" w:after="120"/>
              <w:rPr>
                <w:sz w:val="18"/>
                <w:szCs w:val="18"/>
              </w:rPr>
            </w:pPr>
            <w:r>
              <w:rPr>
                <w:sz w:val="18"/>
                <w:szCs w:val="18"/>
                <w:rtl/>
              </w:rPr>
              <w:t>تم تقديم تدريب إجرائي إضافي لفريق الاستجابة للحوادث وإعادة تنشيط الآلية القياسية.</w:t>
            </w:r>
          </w:p>
        </w:tc>
        <w:tc>
          <w:tcPr>
            <w:tcW w:w="93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8EBA95A" w14:textId="77777777" w:rsidR="00054DD0" w:rsidRDefault="00853530">
            <w:pPr>
              <w:pBdr>
                <w:top w:val="nil"/>
                <w:left w:val="nil"/>
                <w:bottom w:val="nil"/>
                <w:right w:val="nil"/>
                <w:between w:val="nil"/>
              </w:pBdr>
              <w:spacing w:before="120" w:after="120"/>
              <w:rPr>
                <w:sz w:val="18"/>
                <w:szCs w:val="18"/>
              </w:rPr>
            </w:pPr>
            <w:r>
              <w:rPr>
                <w:sz w:val="18"/>
                <w:szCs w:val="18"/>
                <w:rtl/>
              </w:rPr>
              <w:t>مغلق</w:t>
            </w:r>
          </w:p>
        </w:tc>
      </w:tr>
    </w:tbl>
    <w:p w14:paraId="545C793D" w14:textId="77777777" w:rsidR="00054DD0" w:rsidRDefault="00853530">
      <w:pPr>
        <w:pStyle w:val="1"/>
        <w:spacing w:after="375"/>
      </w:pPr>
      <w:r>
        <w:rPr>
          <w:rtl/>
        </w:rPr>
        <w:t>3. نتائج التدقيق التفصيلية (</w:t>
      </w:r>
      <w:r>
        <w:t>Audit Findings</w:t>
      </w:r>
      <w:r>
        <w:rPr>
          <w:rtl/>
        </w:rPr>
        <w:t>)</w:t>
      </w:r>
    </w:p>
    <w:p w14:paraId="7AA3EA87" w14:textId="77777777" w:rsidR="00054DD0" w:rsidRDefault="00853530">
      <w:pPr>
        <w:pStyle w:val="2"/>
        <w:spacing w:before="0"/>
      </w:pPr>
      <w:r>
        <w:pict w14:anchorId="04CF3720">
          <v:rect id="_x0000_i1029" style="width:0;height:1.5pt" o:hralign="center" o:hrstd="t" o:hr="t" fillcolor="#a0a0a0" stroked="f"/>
        </w:pict>
      </w:r>
      <w:r>
        <w:rPr>
          <w:rtl/>
        </w:rPr>
        <w:t>3.1 سياق المنظمة (</w:t>
      </w:r>
      <w:r>
        <w:t>Context of the Organisation</w:t>
      </w:r>
      <w:r>
        <w:rPr>
          <w:rtl/>
        </w:rPr>
        <w:t>)</w:t>
      </w:r>
    </w:p>
    <w:p w14:paraId="7D694748" w14:textId="77777777" w:rsidR="00054DD0" w:rsidRDefault="00853530">
      <w:pPr>
        <w:pBdr>
          <w:top w:val="nil"/>
          <w:left w:val="nil"/>
          <w:bottom w:val="nil"/>
          <w:right w:val="nil"/>
          <w:between w:val="nil"/>
        </w:pBdr>
        <w:spacing w:after="225"/>
      </w:pPr>
      <w:r>
        <w:rPr>
          <w:rtl/>
        </w:rPr>
        <w:t xml:space="preserve">يتم فهم القضايا </w:t>
      </w:r>
      <w:r>
        <w:rPr>
          <w:rtl/>
        </w:rPr>
        <w:t>الداخلية والخارجية المؤثرة على نظام إدارة أمن المعلومات في بنك الآفاق الرقمية بشكل جيد، وتم أخذ احتياجات وتوقعات الأطراف المهتمة (مثل البنك المركزي السعودي، العملاء، والموردين) بعين الاعتبار. لأغراض التقييم والاعتماد، تم تحديد نطاق نظام إدارة أمن المعلومات</w:t>
      </w:r>
      <w:r>
        <w:rPr>
          <w:rtl/>
        </w:rPr>
        <w:t xml:space="preserve"> لبنك الآفاق الرقمية على النحو التالي:</w:t>
      </w:r>
    </w:p>
    <w:p w14:paraId="4AE09A4E" w14:textId="77777777" w:rsidR="00054DD0" w:rsidRDefault="00853530">
      <w:pPr>
        <w:pBdr>
          <w:top w:val="nil"/>
          <w:left w:val="nil"/>
          <w:bottom w:val="nil"/>
          <w:right w:val="nil"/>
          <w:between w:val="nil"/>
        </w:pBdr>
        <w:spacing w:before="180" w:after="405"/>
        <w:ind w:left="225" w:right="225"/>
        <w:rPr>
          <w:sz w:val="18"/>
          <w:szCs w:val="18"/>
          <w:shd w:val="clear" w:color="auto" w:fill="E0F2F1"/>
        </w:rPr>
      </w:pPr>
      <w:r>
        <w:rPr>
          <w:sz w:val="18"/>
          <w:szCs w:val="18"/>
          <w:shd w:val="clear" w:color="auto" w:fill="E0F2F1"/>
          <w:rtl/>
        </w:rPr>
        <w:t>"إدارة أمن المعلومات في تقديم الخدمات والمنتجات المصرفية الرقمية والمالية المقدمة من بنك الآفاق الرقمية لعملائه وفقاً لبيان التطبيق (</w:t>
      </w:r>
      <w:r>
        <w:rPr>
          <w:sz w:val="18"/>
          <w:szCs w:val="18"/>
          <w:shd w:val="clear" w:color="auto" w:fill="E0F2F1"/>
        </w:rPr>
        <w:t>SoA</w:t>
      </w:r>
      <w:r>
        <w:rPr>
          <w:sz w:val="18"/>
          <w:szCs w:val="18"/>
          <w:shd w:val="clear" w:color="auto" w:fill="E0F2F1"/>
          <w:rtl/>
        </w:rPr>
        <w:t xml:space="preserve">) الإصدار </w:t>
      </w:r>
      <w:r>
        <w:rPr>
          <w:sz w:val="18"/>
          <w:szCs w:val="18"/>
          <w:shd w:val="clear" w:color="auto" w:fill="E0F2F1"/>
        </w:rPr>
        <w:t>v</w:t>
      </w:r>
      <w:r>
        <w:rPr>
          <w:sz w:val="18"/>
          <w:szCs w:val="18"/>
          <w:shd w:val="clear" w:color="auto" w:fill="E0F2F1"/>
          <w:rtl/>
        </w:rPr>
        <w:t>1".</w:t>
      </w:r>
    </w:p>
    <w:p w14:paraId="258C73A3" w14:textId="77777777" w:rsidR="00054DD0" w:rsidRDefault="00853530">
      <w:pPr>
        <w:pBdr>
          <w:top w:val="nil"/>
          <w:left w:val="nil"/>
          <w:bottom w:val="nil"/>
          <w:right w:val="nil"/>
          <w:between w:val="nil"/>
        </w:pBdr>
        <w:spacing w:after="300"/>
      </w:pPr>
      <w:r>
        <w:rPr>
          <w:rtl/>
        </w:rPr>
        <w:t>وتم التأكيد على صحة وسريان هذا النطاق كلياً لأغراض هذا التدقيق.</w:t>
      </w:r>
    </w:p>
    <w:p w14:paraId="183CEAC4" w14:textId="77777777" w:rsidR="00054DD0" w:rsidRDefault="00853530">
      <w:pPr>
        <w:pStyle w:val="2"/>
        <w:spacing w:before="0"/>
      </w:pPr>
      <w:r>
        <w:rPr>
          <w:rtl/>
        </w:rPr>
        <w:t>3.</w:t>
      </w:r>
      <w:r>
        <w:rPr>
          <w:rtl/>
        </w:rPr>
        <w:t>2 القيادة (</w:t>
      </w:r>
      <w:r>
        <w:t>Leadership</w:t>
      </w:r>
      <w:r>
        <w:rPr>
          <w:rtl/>
        </w:rPr>
        <w:t>)</w:t>
      </w:r>
    </w:p>
    <w:p w14:paraId="74071DAB" w14:textId="77777777" w:rsidR="00054DD0" w:rsidRDefault="00853530">
      <w:pPr>
        <w:pBdr>
          <w:top w:val="nil"/>
          <w:left w:val="nil"/>
          <w:bottom w:val="nil"/>
          <w:right w:val="nil"/>
          <w:between w:val="nil"/>
        </w:pBdr>
      </w:pPr>
      <w:r>
        <w:rPr>
          <w:rtl/>
        </w:rPr>
        <w:t xml:space="preserve">سياسات أمن المعلومات مطبقة في معظم المجالات الرئيسية، بالرغم من أن الأهداف لم تكتمل صياغتها بالشكل المطلوب (تم رفع حالة </w:t>
      </w:r>
      <w:r>
        <w:rPr>
          <w:rtl/>
        </w:rPr>
        <w:lastRenderedPageBreak/>
        <w:t xml:space="preserve">عدم مطابقة </w:t>
      </w:r>
      <w:r>
        <w:t>NCR</w:t>
      </w:r>
      <w:r>
        <w:rPr>
          <w:rtl/>
        </w:rPr>
        <w:t xml:space="preserve">142). أظهرت النتائج أن النظام مدمج بشكل جيد ضمن العمليات المصرفية اليومية للبنك مع توفير </w:t>
      </w:r>
      <w:r>
        <w:rPr>
          <w:rtl/>
        </w:rPr>
        <w:t>الموارد المالية والبشرية الكافية.</w:t>
      </w:r>
    </w:p>
    <w:p w14:paraId="500A195D" w14:textId="77777777" w:rsidR="00054DD0" w:rsidRDefault="00853530">
      <w:pPr>
        <w:pBdr>
          <w:top w:val="nil"/>
          <w:left w:val="nil"/>
          <w:bottom w:val="nil"/>
          <w:right w:val="nil"/>
          <w:between w:val="nil"/>
        </w:pBdr>
        <w:spacing w:after="300"/>
      </w:pPr>
      <w:r>
        <w:rPr>
          <w:rtl/>
        </w:rPr>
        <w:t xml:space="preserve">التواصل من قبل الإدارة العليا ممتاز، ولكن يمكن الاستفادة بشكل أكبر من اجتماعات الفرق الدورية (تم رفع ملاحظة </w:t>
      </w:r>
      <w:r>
        <w:t>OBS</w:t>
      </w:r>
      <w:r>
        <w:rPr>
          <w:rtl/>
        </w:rPr>
        <w:t>163) لتعزيز الوعي الثقافي بالأمن السيبراني. تسود القيادة روح الدعم والتحسين المستمر داخل بنك الآفاق الرقمية. كم</w:t>
      </w:r>
      <w:r>
        <w:rPr>
          <w:rtl/>
        </w:rPr>
        <w:t>ا تتوفر سياسة رئيسية عالية المستوى تم اعتمادها وإبلاغها للموظفين، والأدوار والمسؤوليات محددة بوضوح حيث يتولى مدير أمن المعلومات (</w:t>
      </w:r>
      <w:r>
        <w:t>CISO</w:t>
      </w:r>
      <w:r>
        <w:rPr>
          <w:rtl/>
        </w:rPr>
        <w:t>) إدارة النظام والرفع بالتقارير.</w:t>
      </w:r>
    </w:p>
    <w:p w14:paraId="2E7BE286" w14:textId="77777777" w:rsidR="00054DD0" w:rsidRDefault="00853530">
      <w:pPr>
        <w:pStyle w:val="2"/>
        <w:spacing w:before="0"/>
      </w:pPr>
      <w:r>
        <w:rPr>
          <w:rtl/>
        </w:rPr>
        <w:t>3.3 التخطيط (</w:t>
      </w:r>
      <w:r>
        <w:t>Planning</w:t>
      </w:r>
      <w:r>
        <w:rPr>
          <w:rtl/>
        </w:rPr>
        <w:t>)</w:t>
      </w:r>
    </w:p>
    <w:p w14:paraId="61ADEB12" w14:textId="77777777" w:rsidR="00054DD0" w:rsidRDefault="00853530">
      <w:pPr>
        <w:pBdr>
          <w:top w:val="nil"/>
          <w:left w:val="nil"/>
          <w:bottom w:val="nil"/>
          <w:right w:val="nil"/>
          <w:between w:val="nil"/>
        </w:pBdr>
      </w:pPr>
      <w:r>
        <w:rPr>
          <w:rtl/>
        </w:rPr>
        <w:t>تم إجراء تقييم للمخاطر مؤخراً باتباع عملية موثقة، رغم أن معايير تنف</w:t>
      </w:r>
      <w:r>
        <w:rPr>
          <w:rtl/>
        </w:rPr>
        <w:t xml:space="preserve">يذ التقييم تتطلب مزيداً من التحديد والوضوح (تم رفع حالة عدم مطابقة </w:t>
      </w:r>
      <w:r>
        <w:t>NCR</w:t>
      </w:r>
      <w:r>
        <w:rPr>
          <w:rtl/>
        </w:rPr>
        <w:t>143). تم تقييم المخاطر بشكل شامل وتحديد الضوابط المرجعية المناسبة لمعالجة المخاطر التي تتجاوز حد القبول.</w:t>
      </w:r>
    </w:p>
    <w:p w14:paraId="681FFAD0" w14:textId="77777777" w:rsidR="00054DD0" w:rsidRDefault="00853530">
      <w:pPr>
        <w:pBdr>
          <w:top w:val="nil"/>
          <w:left w:val="nil"/>
          <w:bottom w:val="nil"/>
          <w:right w:val="nil"/>
          <w:between w:val="nil"/>
        </w:pBdr>
        <w:spacing w:after="300"/>
      </w:pPr>
      <w:r>
        <w:rPr>
          <w:rtl/>
        </w:rPr>
        <w:t>تتوفر خطة معالجة مخاطر قابلة للتنفيذ وتتم متابعتها في مراجعات الإدارة. تم إعداد ب</w:t>
      </w:r>
      <w:r>
        <w:rPr>
          <w:rtl/>
        </w:rPr>
        <w:t>يان التطبيق (</w:t>
      </w:r>
      <w:r>
        <w:t>Statement of Applicability</w:t>
      </w:r>
      <w:r>
        <w:rPr>
          <w:rtl/>
        </w:rPr>
        <w:t>)، وتتميز الاستثناءات والضم بالمبررات اللائقة. يمتلك كل خطر مالكاً محدداً قام بالتوقيع على خطة المعالجة. ومع ذلك، لم يتم وضع وتوثيق أهداف أمن المعلومات المحددة بشكل قياسي، وهي نقطة عاجلة تتطلب المعالجة الفورية.</w:t>
      </w:r>
    </w:p>
    <w:p w14:paraId="2DE5DF45" w14:textId="77777777" w:rsidR="00054DD0" w:rsidRDefault="00853530">
      <w:pPr>
        <w:pStyle w:val="2"/>
        <w:spacing w:before="0"/>
      </w:pPr>
      <w:r>
        <w:rPr>
          <w:rtl/>
        </w:rPr>
        <w:t xml:space="preserve">3.4 </w:t>
      </w:r>
      <w:r>
        <w:rPr>
          <w:rtl/>
        </w:rPr>
        <w:t>حالات عدم المطابقة والملاحظات المسجلة (</w:t>
      </w:r>
      <w:r>
        <w:t>Nonconformities and Observations Raised</w:t>
      </w:r>
      <w:r>
        <w:rPr>
          <w:rtl/>
        </w:rPr>
        <w:t>)</w:t>
      </w:r>
    </w:p>
    <w:p w14:paraId="66B32E82" w14:textId="77777777" w:rsidR="00054DD0" w:rsidRDefault="00853530">
      <w:pPr>
        <w:pBdr>
          <w:top w:val="nil"/>
          <w:left w:val="nil"/>
          <w:bottom w:val="nil"/>
          <w:right w:val="nil"/>
          <w:between w:val="nil"/>
        </w:pBdr>
        <w:spacing w:after="75"/>
      </w:pPr>
      <w:r>
        <w:rPr>
          <w:rtl/>
        </w:rPr>
        <w:t>عند العثور على أي حيود عن متطلبات المواصفة القياسية، يتم تسجيله ضمن إحدى الفئات الثلاث التالية:</w:t>
      </w:r>
    </w:p>
    <w:p w14:paraId="030C2645" w14:textId="77777777" w:rsidR="00054DD0" w:rsidRDefault="00853530">
      <w:pPr>
        <w:numPr>
          <w:ilvl w:val="0"/>
          <w:numId w:val="2"/>
        </w:numPr>
        <w:pBdr>
          <w:top w:val="nil"/>
          <w:left w:val="nil"/>
          <w:bottom w:val="nil"/>
          <w:right w:val="nil"/>
          <w:between w:val="nil"/>
        </w:pBdr>
        <w:ind w:right="300"/>
      </w:pPr>
      <w:r>
        <w:rPr>
          <w:b/>
          <w:bCs/>
          <w:rtl/>
        </w:rPr>
        <w:t>عدم مطابقة رئيسية (</w:t>
      </w:r>
      <w:r>
        <w:rPr>
          <w:b/>
          <w:bCs/>
        </w:rPr>
        <w:t>Major nonconformity):</w:t>
      </w:r>
      <w:r>
        <w:rPr>
          <w:rtl/>
        </w:rPr>
        <w:t xml:space="preserve"> خلل جوهري يمثل انهياراً في تشغيل </w:t>
      </w:r>
      <w:r>
        <w:rPr>
          <w:rtl/>
        </w:rPr>
        <w:t>نظام إدارة أمن المعلومات.</w:t>
      </w:r>
    </w:p>
    <w:p w14:paraId="0424CDE8" w14:textId="77777777" w:rsidR="00054DD0" w:rsidRDefault="00853530">
      <w:pPr>
        <w:numPr>
          <w:ilvl w:val="0"/>
          <w:numId w:val="2"/>
        </w:numPr>
        <w:pBdr>
          <w:top w:val="nil"/>
          <w:left w:val="nil"/>
          <w:bottom w:val="nil"/>
          <w:right w:val="nil"/>
          <w:between w:val="nil"/>
        </w:pBdr>
        <w:ind w:right="300"/>
      </w:pPr>
      <w:r>
        <w:rPr>
          <w:b/>
          <w:bCs/>
          <w:rtl/>
        </w:rPr>
        <w:t>عدم مطابقة صغرى (</w:t>
      </w:r>
      <w:r>
        <w:rPr>
          <w:b/>
          <w:bCs/>
        </w:rPr>
        <w:t>Minor nonconformity):</w:t>
      </w:r>
      <w:r>
        <w:rPr>
          <w:rtl/>
        </w:rPr>
        <w:t xml:space="preserve"> هفوة منفردة لا تشير بحد ذاتها إلى انهيار النظام.</w:t>
      </w:r>
    </w:p>
    <w:p w14:paraId="12FBF08A" w14:textId="77777777" w:rsidR="00054DD0" w:rsidRDefault="00853530">
      <w:pPr>
        <w:numPr>
          <w:ilvl w:val="0"/>
          <w:numId w:val="2"/>
        </w:numPr>
        <w:pBdr>
          <w:top w:val="nil"/>
          <w:left w:val="nil"/>
          <w:bottom w:val="nil"/>
          <w:right w:val="nil"/>
          <w:between w:val="nil"/>
        </w:pBdr>
        <w:spacing w:after="75"/>
        <w:ind w:right="300"/>
      </w:pPr>
      <w:r>
        <w:rPr>
          <w:b/>
          <w:bCs/>
          <w:rtl/>
        </w:rPr>
        <w:t>ملاحظة (</w:t>
      </w:r>
      <w:r>
        <w:rPr>
          <w:b/>
          <w:bCs/>
        </w:rPr>
        <w:t>Observation):</w:t>
      </w:r>
      <w:r>
        <w:rPr>
          <w:rtl/>
        </w:rPr>
        <w:t xml:space="preserve"> تعليق قد يكون مفيداً للجهة المراجعة بناءً على الخبرات العملية لتطبيقات </w:t>
      </w:r>
      <w:r>
        <w:t>ISMS</w:t>
      </w:r>
      <w:r>
        <w:rPr>
          <w:rtl/>
        </w:rPr>
        <w:t>.</w:t>
      </w:r>
    </w:p>
    <w:p w14:paraId="66478B87" w14:textId="77777777" w:rsidR="00054DD0" w:rsidRDefault="00853530">
      <w:pPr>
        <w:pBdr>
          <w:top w:val="nil"/>
          <w:left w:val="nil"/>
          <w:bottom w:val="nil"/>
          <w:right w:val="nil"/>
          <w:between w:val="nil"/>
        </w:pBdr>
        <w:spacing w:before="225" w:after="150"/>
      </w:pPr>
      <w:r>
        <w:rPr>
          <w:rtl/>
        </w:rPr>
        <w:t>فيما يلي تفاصيل حالات عدم المطابقة والملاحظ</w:t>
      </w:r>
      <w:r>
        <w:rPr>
          <w:rtl/>
        </w:rPr>
        <w:t>ات المسجلة نتيجة هذا التدقيق:</w:t>
      </w:r>
    </w:p>
    <w:tbl>
      <w:tblPr>
        <w:tblStyle w:val="ac"/>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7020"/>
      </w:tblGrid>
      <w:tr w:rsidR="00054DD0" w14:paraId="45216680"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61C0ADD8"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المرجع (</w:t>
            </w:r>
            <w:r>
              <w:rPr>
                <w:b/>
                <w:bCs/>
                <w:color w:val="004D40"/>
                <w:sz w:val="18"/>
                <w:szCs w:val="18"/>
              </w:rPr>
              <w:t>REF</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37DA19ED" w14:textId="77777777" w:rsidR="00054DD0" w:rsidRDefault="00853530">
            <w:pPr>
              <w:pBdr>
                <w:top w:val="nil"/>
                <w:left w:val="nil"/>
                <w:bottom w:val="nil"/>
                <w:right w:val="nil"/>
                <w:between w:val="nil"/>
              </w:pBdr>
              <w:spacing w:before="120" w:after="120"/>
              <w:rPr>
                <w:b/>
                <w:bCs/>
                <w:sz w:val="18"/>
                <w:szCs w:val="18"/>
              </w:rPr>
            </w:pPr>
            <w:r>
              <w:rPr>
                <w:b/>
                <w:bCs/>
                <w:sz w:val="18"/>
                <w:szCs w:val="18"/>
              </w:rPr>
              <w:t>NCR142</w:t>
            </w:r>
          </w:p>
        </w:tc>
      </w:tr>
      <w:tr w:rsidR="00054DD0" w14:paraId="29F3F8A1"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2D660854"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النوع (</w:t>
            </w:r>
            <w:r>
              <w:rPr>
                <w:b/>
                <w:bCs/>
                <w:color w:val="004D40"/>
                <w:sz w:val="18"/>
                <w:szCs w:val="18"/>
              </w:rPr>
              <w:t>TYPE</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3E5A5176" w14:textId="77777777" w:rsidR="00054DD0" w:rsidRDefault="00853530">
            <w:pPr>
              <w:pBdr>
                <w:top w:val="nil"/>
                <w:left w:val="nil"/>
                <w:bottom w:val="nil"/>
                <w:right w:val="nil"/>
                <w:between w:val="nil"/>
              </w:pBdr>
              <w:spacing w:before="120" w:after="120"/>
              <w:rPr>
                <w:b/>
                <w:bCs/>
                <w:color w:val="D32F2F"/>
                <w:sz w:val="18"/>
                <w:szCs w:val="18"/>
              </w:rPr>
            </w:pPr>
            <w:r>
              <w:rPr>
                <w:b/>
                <w:bCs/>
                <w:color w:val="D32F2F"/>
                <w:sz w:val="18"/>
                <w:szCs w:val="18"/>
                <w:rtl/>
              </w:rPr>
              <w:t>عدم مطابقة رئيسية (</w:t>
            </w:r>
            <w:r>
              <w:rPr>
                <w:b/>
                <w:bCs/>
                <w:color w:val="D32F2F"/>
                <w:sz w:val="18"/>
                <w:szCs w:val="18"/>
              </w:rPr>
              <w:t>Major nonconformity</w:t>
            </w:r>
            <w:r>
              <w:rPr>
                <w:b/>
                <w:bCs/>
                <w:color w:val="D32F2F"/>
                <w:sz w:val="18"/>
                <w:szCs w:val="18"/>
                <w:rtl/>
              </w:rPr>
              <w:t>)</w:t>
            </w:r>
          </w:p>
        </w:tc>
      </w:tr>
      <w:tr w:rsidR="00054DD0" w14:paraId="40B5A80B"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0F960D63"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المجال (</w:t>
            </w:r>
            <w:r>
              <w:rPr>
                <w:b/>
                <w:bCs/>
                <w:color w:val="004D40"/>
                <w:sz w:val="18"/>
                <w:szCs w:val="18"/>
              </w:rPr>
              <w:t>AREA</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0A8C3ABA" w14:textId="77777777" w:rsidR="00054DD0" w:rsidRDefault="00853530">
            <w:pPr>
              <w:pBdr>
                <w:top w:val="nil"/>
                <w:left w:val="nil"/>
                <w:bottom w:val="nil"/>
                <w:right w:val="nil"/>
                <w:between w:val="nil"/>
              </w:pBdr>
              <w:spacing w:before="120" w:after="120"/>
              <w:rPr>
                <w:sz w:val="18"/>
                <w:szCs w:val="18"/>
              </w:rPr>
            </w:pPr>
            <w:r>
              <w:rPr>
                <w:sz w:val="18"/>
                <w:szCs w:val="18"/>
                <w:rtl/>
              </w:rPr>
              <w:t>السياسة والأهداف (</w:t>
            </w:r>
            <w:r>
              <w:rPr>
                <w:sz w:val="18"/>
                <w:szCs w:val="18"/>
              </w:rPr>
              <w:t>Policy and objectives</w:t>
            </w:r>
            <w:r>
              <w:rPr>
                <w:sz w:val="18"/>
                <w:szCs w:val="18"/>
                <w:rtl/>
              </w:rPr>
              <w:t>)</w:t>
            </w:r>
          </w:p>
        </w:tc>
      </w:tr>
      <w:tr w:rsidR="00054DD0" w14:paraId="5AA98841"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13FC89DC"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البند (</w:t>
            </w:r>
            <w:r>
              <w:rPr>
                <w:b/>
                <w:bCs/>
                <w:color w:val="004D40"/>
                <w:sz w:val="18"/>
                <w:szCs w:val="18"/>
              </w:rPr>
              <w:t>CLAUSE</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5A418AEC" w14:textId="77777777" w:rsidR="00054DD0" w:rsidRDefault="00853530">
            <w:pPr>
              <w:pBdr>
                <w:top w:val="nil"/>
                <w:left w:val="nil"/>
                <w:bottom w:val="nil"/>
                <w:right w:val="nil"/>
                <w:between w:val="nil"/>
              </w:pBdr>
              <w:rPr>
                <w:sz w:val="18"/>
                <w:szCs w:val="18"/>
              </w:rPr>
            </w:pPr>
            <w:r>
              <w:rPr>
                <w:sz w:val="18"/>
                <w:szCs w:val="18"/>
                <w:rtl/>
              </w:rPr>
              <w:t>5.2 السياسة (</w:t>
            </w:r>
            <w:r>
              <w:rPr>
                <w:sz w:val="18"/>
                <w:szCs w:val="18"/>
              </w:rPr>
              <w:t>Policy</w:t>
            </w:r>
            <w:r>
              <w:rPr>
                <w:sz w:val="18"/>
                <w:szCs w:val="18"/>
                <w:rtl/>
              </w:rPr>
              <w:t>)</w:t>
            </w:r>
          </w:p>
          <w:p w14:paraId="1F7B5CF3" w14:textId="77777777" w:rsidR="00054DD0" w:rsidRDefault="00853530">
            <w:pPr>
              <w:pBdr>
                <w:top w:val="nil"/>
                <w:left w:val="nil"/>
                <w:bottom w:val="nil"/>
                <w:right w:val="nil"/>
                <w:between w:val="nil"/>
              </w:pBdr>
              <w:spacing w:before="120" w:after="120"/>
              <w:rPr>
                <w:sz w:val="18"/>
                <w:szCs w:val="18"/>
              </w:rPr>
            </w:pPr>
            <w:r>
              <w:rPr>
                <w:sz w:val="18"/>
                <w:szCs w:val="18"/>
                <w:rtl/>
              </w:rPr>
              <w:t>6.2 أهداف أمن المعلومات والتخطيط لتحقيقها (</w:t>
            </w:r>
            <w:r>
              <w:rPr>
                <w:sz w:val="18"/>
                <w:szCs w:val="18"/>
              </w:rPr>
              <w:t>Information security objectives</w:t>
            </w:r>
            <w:r>
              <w:rPr>
                <w:sz w:val="18"/>
                <w:szCs w:val="18"/>
                <w:rtl/>
              </w:rPr>
              <w:t>)</w:t>
            </w:r>
          </w:p>
        </w:tc>
      </w:tr>
      <w:tr w:rsidR="00054DD0" w14:paraId="63387050"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34DD055F"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الوصف (</w:t>
            </w:r>
            <w:r>
              <w:rPr>
                <w:b/>
                <w:bCs/>
                <w:color w:val="004D40"/>
                <w:sz w:val="18"/>
                <w:szCs w:val="18"/>
              </w:rPr>
              <w:t>DESCRIPTION</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1E23EC99" w14:textId="77777777" w:rsidR="00054DD0" w:rsidRDefault="00853530">
            <w:pPr>
              <w:pBdr>
                <w:top w:val="nil"/>
                <w:left w:val="nil"/>
                <w:bottom w:val="nil"/>
                <w:right w:val="nil"/>
                <w:between w:val="nil"/>
              </w:pBdr>
              <w:spacing w:before="120" w:after="120"/>
              <w:rPr>
                <w:sz w:val="18"/>
                <w:szCs w:val="18"/>
              </w:rPr>
            </w:pPr>
            <w:r>
              <w:rPr>
                <w:sz w:val="18"/>
                <w:szCs w:val="18"/>
                <w:rtl/>
              </w:rPr>
              <w:t>سياسة أمن المعلومات لا تتضمن أهدافاً محددة أو إطاراً عاماً لوضعها. لم يتم تحديد أهداف أمن المعلومات على المستويات والوظائف التشغيلية المختلفة.</w:t>
            </w:r>
          </w:p>
        </w:tc>
      </w:tr>
      <w:tr w:rsidR="00054DD0" w14:paraId="05F44902"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073998E3"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المتطلبات (</w:t>
            </w:r>
            <w:r>
              <w:rPr>
                <w:b/>
                <w:bCs/>
                <w:color w:val="004D40"/>
                <w:sz w:val="18"/>
                <w:szCs w:val="18"/>
              </w:rPr>
              <w:t>REQUIREMENTS</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47AAFE8D" w14:textId="77777777" w:rsidR="00054DD0" w:rsidRDefault="00853530">
            <w:pPr>
              <w:pBdr>
                <w:top w:val="nil"/>
                <w:left w:val="nil"/>
                <w:bottom w:val="nil"/>
                <w:right w:val="nil"/>
                <w:between w:val="nil"/>
              </w:pBdr>
              <w:spacing w:before="120" w:after="120"/>
              <w:rPr>
                <w:sz w:val="18"/>
                <w:szCs w:val="18"/>
              </w:rPr>
            </w:pPr>
            <w:r>
              <w:rPr>
                <w:sz w:val="18"/>
                <w:szCs w:val="18"/>
                <w:rtl/>
              </w:rPr>
              <w:t xml:space="preserve">يجب على الإدارة العليا وضع </w:t>
            </w:r>
            <w:r>
              <w:rPr>
                <w:sz w:val="18"/>
                <w:szCs w:val="18"/>
                <w:rtl/>
              </w:rPr>
              <w:t>سياسة أمن المعلومات بحيث تتضمن أهداف الأمن أو توفر إطاراً لوضعها. كما يجب على المنظمة وضع أهداف أمن المعلومات في الوظائف والمستويات ذات الصلة.</w:t>
            </w:r>
          </w:p>
        </w:tc>
      </w:tr>
      <w:tr w:rsidR="00054DD0" w14:paraId="04903669"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07A186C8"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lastRenderedPageBreak/>
              <w:t>الأدلة (</w:t>
            </w:r>
            <w:r>
              <w:rPr>
                <w:b/>
                <w:bCs/>
                <w:color w:val="004D40"/>
                <w:sz w:val="18"/>
                <w:szCs w:val="18"/>
              </w:rPr>
              <w:t>EVIDENCE</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5ABC4AD8" w14:textId="77777777" w:rsidR="00054DD0" w:rsidRDefault="00853530">
            <w:pPr>
              <w:pBdr>
                <w:top w:val="nil"/>
                <w:left w:val="nil"/>
                <w:bottom w:val="nil"/>
                <w:right w:val="nil"/>
                <w:between w:val="nil"/>
              </w:pBdr>
              <w:spacing w:before="120" w:after="120"/>
              <w:rPr>
                <w:sz w:val="18"/>
                <w:szCs w:val="18"/>
              </w:rPr>
            </w:pPr>
            <w:r>
              <w:rPr>
                <w:sz w:val="18"/>
                <w:szCs w:val="18"/>
                <w:rtl/>
              </w:rPr>
              <w:t>مراجعة وثيقة السياسة وأقسام العمليات أظهرت خلوها من صياغة الإطار والأهداف المحددة قياسياً.</w:t>
            </w:r>
          </w:p>
        </w:tc>
      </w:tr>
    </w:tbl>
    <w:p w14:paraId="2B8409E0" w14:textId="77777777" w:rsidR="00054DD0" w:rsidRDefault="00054DD0">
      <w:pPr>
        <w:pBdr>
          <w:top w:val="nil"/>
          <w:left w:val="nil"/>
          <w:bottom w:val="nil"/>
          <w:right w:val="nil"/>
          <w:between w:val="nil"/>
        </w:pBdr>
        <w:spacing w:line="276" w:lineRule="auto"/>
        <w:rPr>
          <w:sz w:val="18"/>
          <w:szCs w:val="18"/>
        </w:rPr>
      </w:pPr>
    </w:p>
    <w:tbl>
      <w:tblPr>
        <w:tblStyle w:val="ad"/>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7020"/>
      </w:tblGrid>
      <w:tr w:rsidR="00054DD0" w14:paraId="638B0D91"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037BA4E7"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المرجع (</w:t>
            </w:r>
            <w:r>
              <w:rPr>
                <w:b/>
                <w:bCs/>
                <w:color w:val="004D40"/>
                <w:sz w:val="18"/>
                <w:szCs w:val="18"/>
              </w:rPr>
              <w:t>REF</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3971F32E" w14:textId="77777777" w:rsidR="00054DD0" w:rsidRDefault="00853530">
            <w:pPr>
              <w:pBdr>
                <w:top w:val="nil"/>
                <w:left w:val="nil"/>
                <w:bottom w:val="nil"/>
                <w:right w:val="nil"/>
                <w:between w:val="nil"/>
              </w:pBdr>
              <w:spacing w:before="120" w:after="120"/>
              <w:rPr>
                <w:b/>
                <w:bCs/>
                <w:sz w:val="18"/>
                <w:szCs w:val="18"/>
              </w:rPr>
            </w:pPr>
            <w:r>
              <w:rPr>
                <w:b/>
                <w:bCs/>
                <w:sz w:val="18"/>
                <w:szCs w:val="18"/>
              </w:rPr>
              <w:t>NCR143</w:t>
            </w:r>
          </w:p>
        </w:tc>
      </w:tr>
      <w:tr w:rsidR="00054DD0" w14:paraId="7457050C"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6894560E"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النوع (</w:t>
            </w:r>
            <w:r>
              <w:rPr>
                <w:b/>
                <w:bCs/>
                <w:color w:val="004D40"/>
                <w:sz w:val="18"/>
                <w:szCs w:val="18"/>
              </w:rPr>
              <w:t>TYPE</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1DB643E2" w14:textId="77777777" w:rsidR="00054DD0" w:rsidRDefault="00853530">
            <w:pPr>
              <w:pBdr>
                <w:top w:val="nil"/>
                <w:left w:val="nil"/>
                <w:bottom w:val="nil"/>
                <w:right w:val="nil"/>
                <w:between w:val="nil"/>
              </w:pBdr>
              <w:spacing w:before="120" w:after="120"/>
              <w:rPr>
                <w:b/>
                <w:bCs/>
                <w:color w:val="F57C00"/>
                <w:sz w:val="18"/>
                <w:szCs w:val="18"/>
              </w:rPr>
            </w:pPr>
            <w:r>
              <w:rPr>
                <w:b/>
                <w:bCs/>
                <w:color w:val="F57C00"/>
                <w:sz w:val="18"/>
                <w:szCs w:val="18"/>
                <w:rtl/>
              </w:rPr>
              <w:t>عدم مطابقة صغرى (</w:t>
            </w:r>
            <w:r>
              <w:rPr>
                <w:b/>
                <w:bCs/>
                <w:color w:val="F57C00"/>
                <w:sz w:val="18"/>
                <w:szCs w:val="18"/>
              </w:rPr>
              <w:t>Minor nonconformity</w:t>
            </w:r>
            <w:r>
              <w:rPr>
                <w:b/>
                <w:bCs/>
                <w:color w:val="F57C00"/>
                <w:sz w:val="18"/>
                <w:szCs w:val="18"/>
                <w:rtl/>
              </w:rPr>
              <w:t>)</w:t>
            </w:r>
          </w:p>
        </w:tc>
      </w:tr>
      <w:tr w:rsidR="00054DD0" w14:paraId="08DC3349"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4969964B"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المجال (</w:t>
            </w:r>
            <w:r>
              <w:rPr>
                <w:b/>
                <w:bCs/>
                <w:color w:val="004D40"/>
                <w:sz w:val="18"/>
                <w:szCs w:val="18"/>
              </w:rPr>
              <w:t>AREA</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72B79BAD" w14:textId="77777777" w:rsidR="00054DD0" w:rsidRDefault="00853530">
            <w:pPr>
              <w:pBdr>
                <w:top w:val="nil"/>
                <w:left w:val="nil"/>
                <w:bottom w:val="nil"/>
                <w:right w:val="nil"/>
                <w:between w:val="nil"/>
              </w:pBdr>
              <w:spacing w:before="120" w:after="120"/>
              <w:rPr>
                <w:sz w:val="18"/>
                <w:szCs w:val="18"/>
              </w:rPr>
            </w:pPr>
            <w:r>
              <w:rPr>
                <w:sz w:val="18"/>
                <w:szCs w:val="18"/>
                <w:rtl/>
              </w:rPr>
              <w:t>تقييم مخاطر أمن المعلومات (</w:t>
            </w:r>
            <w:r>
              <w:rPr>
                <w:sz w:val="18"/>
                <w:szCs w:val="18"/>
              </w:rPr>
              <w:t>Information security risk assessment</w:t>
            </w:r>
            <w:r>
              <w:rPr>
                <w:sz w:val="18"/>
                <w:szCs w:val="18"/>
                <w:rtl/>
              </w:rPr>
              <w:t>)</w:t>
            </w:r>
          </w:p>
        </w:tc>
      </w:tr>
      <w:tr w:rsidR="00054DD0" w14:paraId="06C7BBEB"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02A83FAE"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البند (</w:t>
            </w:r>
            <w:r>
              <w:rPr>
                <w:b/>
                <w:bCs/>
                <w:color w:val="004D40"/>
                <w:sz w:val="18"/>
                <w:szCs w:val="18"/>
              </w:rPr>
              <w:t>CLAUSE</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0B9FA69E" w14:textId="77777777" w:rsidR="00054DD0" w:rsidRDefault="00853530">
            <w:pPr>
              <w:pBdr>
                <w:top w:val="nil"/>
                <w:left w:val="nil"/>
                <w:bottom w:val="nil"/>
                <w:right w:val="nil"/>
                <w:between w:val="nil"/>
              </w:pBdr>
              <w:spacing w:before="120" w:after="120"/>
              <w:rPr>
                <w:sz w:val="18"/>
                <w:szCs w:val="18"/>
              </w:rPr>
            </w:pPr>
            <w:r>
              <w:rPr>
                <w:sz w:val="18"/>
                <w:szCs w:val="18"/>
                <w:rtl/>
              </w:rPr>
              <w:t>6.1.2 تقييم مخاطر أمن المعلومات</w:t>
            </w:r>
          </w:p>
        </w:tc>
      </w:tr>
      <w:tr w:rsidR="00054DD0" w14:paraId="09D95877"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3780D98A"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الوصف (</w:t>
            </w:r>
            <w:r>
              <w:rPr>
                <w:b/>
                <w:bCs/>
                <w:color w:val="004D40"/>
                <w:sz w:val="18"/>
                <w:szCs w:val="18"/>
              </w:rPr>
              <w:t>DESCRIPTION</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65265009" w14:textId="77777777" w:rsidR="00054DD0" w:rsidRDefault="00853530">
            <w:pPr>
              <w:pBdr>
                <w:top w:val="nil"/>
                <w:left w:val="nil"/>
                <w:bottom w:val="nil"/>
                <w:right w:val="nil"/>
                <w:between w:val="nil"/>
              </w:pBdr>
              <w:spacing w:before="120" w:after="120"/>
              <w:rPr>
                <w:sz w:val="18"/>
                <w:szCs w:val="18"/>
              </w:rPr>
            </w:pPr>
            <w:r>
              <w:rPr>
                <w:sz w:val="18"/>
                <w:szCs w:val="18"/>
                <w:rtl/>
              </w:rPr>
              <w:t xml:space="preserve">معايير تنفيذ تقييمات مخاطر أمن </w:t>
            </w:r>
            <w:r>
              <w:rPr>
                <w:sz w:val="18"/>
                <w:szCs w:val="18"/>
                <w:rtl/>
              </w:rPr>
              <w:t>المعلومات غير محددة ومصاغة بشكل كامل ومفصل.</w:t>
            </w:r>
          </w:p>
        </w:tc>
      </w:tr>
      <w:tr w:rsidR="00054DD0" w14:paraId="0FE2B517"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722395FC"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المتطلبات (</w:t>
            </w:r>
            <w:r>
              <w:rPr>
                <w:b/>
                <w:bCs/>
                <w:color w:val="004D40"/>
                <w:sz w:val="18"/>
                <w:szCs w:val="18"/>
              </w:rPr>
              <w:t>REQUIREMENTS</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5A3DCCB2" w14:textId="77777777" w:rsidR="00054DD0" w:rsidRDefault="00853530">
            <w:pPr>
              <w:pBdr>
                <w:top w:val="nil"/>
                <w:left w:val="nil"/>
                <w:bottom w:val="nil"/>
                <w:right w:val="nil"/>
                <w:between w:val="nil"/>
              </w:pBdr>
              <w:spacing w:before="120" w:after="120"/>
              <w:rPr>
                <w:sz w:val="18"/>
                <w:szCs w:val="18"/>
              </w:rPr>
            </w:pPr>
            <w:r>
              <w:rPr>
                <w:sz w:val="18"/>
                <w:szCs w:val="18"/>
                <w:rtl/>
              </w:rPr>
              <w:t>يجب على المنظمة تحديد وتطبيق منهجية تقييم مخاطر تُنشئ وتصون معايير مخاطر أمن المعلومات، بما في ذلك معايير قبول المخاطر.</w:t>
            </w:r>
          </w:p>
        </w:tc>
      </w:tr>
      <w:tr w:rsidR="00054DD0" w14:paraId="62CFE267"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0749E077"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الأدلة (</w:t>
            </w:r>
            <w:r>
              <w:rPr>
                <w:b/>
                <w:bCs/>
                <w:color w:val="004D40"/>
                <w:sz w:val="18"/>
                <w:szCs w:val="18"/>
              </w:rPr>
              <w:t>EVIDENCE</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3834F60B" w14:textId="77777777" w:rsidR="00054DD0" w:rsidRDefault="00853530">
            <w:pPr>
              <w:pBdr>
                <w:top w:val="nil"/>
                <w:left w:val="nil"/>
                <w:bottom w:val="nil"/>
                <w:right w:val="nil"/>
                <w:between w:val="nil"/>
              </w:pBdr>
              <w:spacing w:before="120" w:after="120"/>
              <w:rPr>
                <w:sz w:val="18"/>
                <w:szCs w:val="18"/>
              </w:rPr>
            </w:pPr>
            <w:r>
              <w:rPr>
                <w:sz w:val="18"/>
                <w:szCs w:val="18"/>
                <w:rtl/>
              </w:rPr>
              <w:t xml:space="preserve">إجراءات تقييم المخاطر الحالية لا تغطي </w:t>
            </w:r>
            <w:r>
              <w:rPr>
                <w:sz w:val="18"/>
                <w:szCs w:val="18"/>
                <w:rtl/>
              </w:rPr>
              <w:t>تفاصيل معايير التقييم وقبول المخاطر بشكل مكتمل.</w:t>
            </w:r>
          </w:p>
        </w:tc>
      </w:tr>
    </w:tbl>
    <w:p w14:paraId="5C2D8486" w14:textId="77777777" w:rsidR="00054DD0" w:rsidRDefault="00054DD0">
      <w:pPr>
        <w:pBdr>
          <w:top w:val="nil"/>
          <w:left w:val="nil"/>
          <w:bottom w:val="nil"/>
          <w:right w:val="nil"/>
          <w:between w:val="nil"/>
        </w:pBdr>
        <w:spacing w:line="276" w:lineRule="auto"/>
        <w:rPr>
          <w:sz w:val="18"/>
          <w:szCs w:val="18"/>
        </w:rPr>
      </w:pPr>
    </w:p>
    <w:tbl>
      <w:tblPr>
        <w:tblStyle w:val="ae"/>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7020"/>
      </w:tblGrid>
      <w:tr w:rsidR="00054DD0" w14:paraId="385CD5EB"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5941F33A"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المرجع (</w:t>
            </w:r>
            <w:r>
              <w:rPr>
                <w:b/>
                <w:bCs/>
                <w:color w:val="004D40"/>
                <w:sz w:val="18"/>
                <w:szCs w:val="18"/>
              </w:rPr>
              <w:t>REF</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521CDD26" w14:textId="77777777" w:rsidR="00054DD0" w:rsidRDefault="00853530">
            <w:pPr>
              <w:pBdr>
                <w:top w:val="nil"/>
                <w:left w:val="nil"/>
                <w:bottom w:val="nil"/>
                <w:right w:val="nil"/>
                <w:between w:val="nil"/>
              </w:pBdr>
              <w:spacing w:before="120" w:after="120"/>
              <w:rPr>
                <w:b/>
                <w:bCs/>
                <w:sz w:val="18"/>
                <w:szCs w:val="18"/>
              </w:rPr>
            </w:pPr>
            <w:r>
              <w:rPr>
                <w:b/>
                <w:bCs/>
                <w:sz w:val="18"/>
                <w:szCs w:val="18"/>
              </w:rPr>
              <w:t>OBS163</w:t>
            </w:r>
          </w:p>
        </w:tc>
      </w:tr>
      <w:tr w:rsidR="00054DD0" w14:paraId="2E2E9E45"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5C876D6A"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النوع (</w:t>
            </w:r>
            <w:r>
              <w:rPr>
                <w:b/>
                <w:bCs/>
                <w:color w:val="004D40"/>
                <w:sz w:val="18"/>
                <w:szCs w:val="18"/>
              </w:rPr>
              <w:t>TYPE</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527D5B91" w14:textId="77777777" w:rsidR="00054DD0" w:rsidRDefault="00853530">
            <w:pPr>
              <w:pBdr>
                <w:top w:val="nil"/>
                <w:left w:val="nil"/>
                <w:bottom w:val="nil"/>
                <w:right w:val="nil"/>
                <w:between w:val="nil"/>
              </w:pBdr>
              <w:spacing w:before="120" w:after="120"/>
              <w:rPr>
                <w:b/>
                <w:bCs/>
                <w:color w:val="0288D1"/>
                <w:sz w:val="18"/>
                <w:szCs w:val="18"/>
              </w:rPr>
            </w:pPr>
            <w:r>
              <w:rPr>
                <w:b/>
                <w:bCs/>
                <w:color w:val="0288D1"/>
                <w:sz w:val="18"/>
                <w:szCs w:val="18"/>
                <w:rtl/>
              </w:rPr>
              <w:t>ملاحظة (</w:t>
            </w:r>
            <w:r>
              <w:rPr>
                <w:b/>
                <w:bCs/>
                <w:color w:val="0288D1"/>
                <w:sz w:val="18"/>
                <w:szCs w:val="18"/>
              </w:rPr>
              <w:t>Observation</w:t>
            </w:r>
            <w:r>
              <w:rPr>
                <w:b/>
                <w:bCs/>
                <w:color w:val="0288D1"/>
                <w:sz w:val="18"/>
                <w:szCs w:val="18"/>
                <w:rtl/>
              </w:rPr>
              <w:t>)</w:t>
            </w:r>
          </w:p>
        </w:tc>
      </w:tr>
      <w:tr w:rsidR="00054DD0" w14:paraId="3BC39EFC"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4D7A99AD"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المجال (</w:t>
            </w:r>
            <w:r>
              <w:rPr>
                <w:b/>
                <w:bCs/>
                <w:color w:val="004D40"/>
                <w:sz w:val="18"/>
                <w:szCs w:val="18"/>
              </w:rPr>
              <w:t>AREA</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73666F2A" w14:textId="77777777" w:rsidR="00054DD0" w:rsidRDefault="00853530">
            <w:pPr>
              <w:pBdr>
                <w:top w:val="nil"/>
                <w:left w:val="nil"/>
                <w:bottom w:val="nil"/>
                <w:right w:val="nil"/>
                <w:between w:val="nil"/>
              </w:pBdr>
              <w:spacing w:before="120" w:after="120"/>
              <w:rPr>
                <w:sz w:val="18"/>
                <w:szCs w:val="18"/>
              </w:rPr>
            </w:pPr>
            <w:r>
              <w:rPr>
                <w:sz w:val="18"/>
                <w:szCs w:val="18"/>
                <w:rtl/>
              </w:rPr>
              <w:t>القيادة والالتزام (</w:t>
            </w:r>
            <w:r>
              <w:rPr>
                <w:sz w:val="18"/>
                <w:szCs w:val="18"/>
              </w:rPr>
              <w:t>Leadership and commitment</w:t>
            </w:r>
            <w:r>
              <w:rPr>
                <w:sz w:val="18"/>
                <w:szCs w:val="18"/>
                <w:rtl/>
              </w:rPr>
              <w:t>)</w:t>
            </w:r>
          </w:p>
        </w:tc>
      </w:tr>
      <w:tr w:rsidR="00054DD0" w14:paraId="6BB0891A"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5AB705C8"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البند (</w:t>
            </w:r>
            <w:r>
              <w:rPr>
                <w:b/>
                <w:bCs/>
                <w:color w:val="004D40"/>
                <w:sz w:val="18"/>
                <w:szCs w:val="18"/>
              </w:rPr>
              <w:t>CLAUSE</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3A65BA80" w14:textId="77777777" w:rsidR="00054DD0" w:rsidRDefault="00853530">
            <w:pPr>
              <w:pBdr>
                <w:top w:val="nil"/>
                <w:left w:val="nil"/>
                <w:bottom w:val="nil"/>
                <w:right w:val="nil"/>
                <w:between w:val="nil"/>
              </w:pBdr>
              <w:spacing w:before="120" w:after="120"/>
              <w:rPr>
                <w:sz w:val="18"/>
                <w:szCs w:val="18"/>
              </w:rPr>
            </w:pPr>
            <w:r>
              <w:rPr>
                <w:sz w:val="18"/>
                <w:szCs w:val="18"/>
                <w:rtl/>
              </w:rPr>
              <w:t>5.1 القيادة والالتزام</w:t>
            </w:r>
          </w:p>
        </w:tc>
      </w:tr>
      <w:tr w:rsidR="00054DD0" w14:paraId="3C5928BD"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6E88AB05"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الوصف (</w:t>
            </w:r>
            <w:r>
              <w:rPr>
                <w:b/>
                <w:bCs/>
                <w:color w:val="004D40"/>
                <w:sz w:val="18"/>
                <w:szCs w:val="18"/>
              </w:rPr>
              <w:t>DESCRIPTION</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0C15D355" w14:textId="77777777" w:rsidR="00054DD0" w:rsidRDefault="00853530">
            <w:pPr>
              <w:pBdr>
                <w:top w:val="nil"/>
                <w:left w:val="nil"/>
                <w:bottom w:val="nil"/>
                <w:right w:val="nil"/>
                <w:between w:val="nil"/>
              </w:pBdr>
              <w:spacing w:before="120" w:after="120"/>
              <w:rPr>
                <w:sz w:val="18"/>
                <w:szCs w:val="18"/>
              </w:rPr>
            </w:pPr>
            <w:r>
              <w:rPr>
                <w:sz w:val="18"/>
                <w:szCs w:val="18"/>
                <w:rtl/>
              </w:rPr>
              <w:t xml:space="preserve">يمكن للإدارة العليا </w:t>
            </w:r>
            <w:r>
              <w:rPr>
                <w:sz w:val="18"/>
                <w:szCs w:val="18"/>
                <w:rtl/>
              </w:rPr>
              <w:t>الاستفادة بشكل أكبر من اجتماعات الفرق لتأكيد وتوضيح أهمية نظام إدارة أمن المعلومات.</w:t>
            </w:r>
          </w:p>
        </w:tc>
      </w:tr>
      <w:tr w:rsidR="00054DD0" w14:paraId="1F53776C"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437CB1BA"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المتطلبات (</w:t>
            </w:r>
            <w:r>
              <w:rPr>
                <w:b/>
                <w:bCs/>
                <w:color w:val="004D40"/>
                <w:sz w:val="18"/>
                <w:szCs w:val="18"/>
              </w:rPr>
              <w:t>REQUIREMENTS</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21BB08F6" w14:textId="77777777" w:rsidR="00054DD0" w:rsidRDefault="00853530">
            <w:pPr>
              <w:pBdr>
                <w:top w:val="nil"/>
                <w:left w:val="nil"/>
                <w:bottom w:val="nil"/>
                <w:right w:val="nil"/>
                <w:between w:val="nil"/>
              </w:pBdr>
              <w:spacing w:before="120" w:after="120"/>
              <w:rPr>
                <w:sz w:val="18"/>
                <w:szCs w:val="18"/>
              </w:rPr>
            </w:pPr>
            <w:r>
              <w:rPr>
                <w:sz w:val="18"/>
                <w:szCs w:val="18"/>
                <w:rtl/>
              </w:rPr>
              <w:t>يجب على الإدارة العليا إثبات القيادة والالتزام فيما يتعلق بنظام إدارة أمن المعلومات من خلال إبلاغ أهمية الإدارة الفعالة لأمن المعلومات.</w:t>
            </w:r>
          </w:p>
        </w:tc>
      </w:tr>
      <w:tr w:rsidR="00054DD0" w14:paraId="249563F8" w14:textId="77777777">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20" w:type="dxa"/>
              <w:left w:w="150" w:type="dxa"/>
              <w:bottom w:w="120" w:type="dxa"/>
              <w:right w:w="150" w:type="dxa"/>
            </w:tcMar>
          </w:tcPr>
          <w:p w14:paraId="60192A99" w14:textId="77777777" w:rsidR="00054DD0" w:rsidRDefault="00853530">
            <w:pPr>
              <w:pBdr>
                <w:top w:val="nil"/>
                <w:left w:val="nil"/>
                <w:bottom w:val="nil"/>
                <w:right w:val="nil"/>
                <w:between w:val="nil"/>
              </w:pBdr>
              <w:spacing w:before="120" w:after="120"/>
              <w:rPr>
                <w:b/>
                <w:bCs/>
                <w:color w:val="004D40"/>
                <w:sz w:val="18"/>
                <w:szCs w:val="18"/>
              </w:rPr>
            </w:pPr>
            <w:r>
              <w:rPr>
                <w:b/>
                <w:bCs/>
                <w:color w:val="004D40"/>
                <w:sz w:val="18"/>
                <w:szCs w:val="18"/>
                <w:rtl/>
              </w:rPr>
              <w:t>الأدلة (</w:t>
            </w:r>
            <w:r>
              <w:rPr>
                <w:b/>
                <w:bCs/>
                <w:color w:val="004D40"/>
                <w:sz w:val="18"/>
                <w:szCs w:val="18"/>
              </w:rPr>
              <w:t>EVIDENCE</w:t>
            </w:r>
            <w:r>
              <w:rPr>
                <w:b/>
                <w:bCs/>
                <w:color w:val="004D40"/>
                <w:sz w:val="18"/>
                <w:szCs w:val="18"/>
                <w:rtl/>
              </w:rPr>
              <w:t>)</w:t>
            </w:r>
          </w:p>
        </w:tc>
        <w:tc>
          <w:tcPr>
            <w:tcW w:w="7020" w:type="dxa"/>
            <w:tcBorders>
              <w:top w:val="single" w:sz="6" w:space="0" w:color="B2DFDB"/>
              <w:left w:val="single" w:sz="6" w:space="0" w:color="B2DFDB"/>
              <w:bottom w:val="single" w:sz="6" w:space="0" w:color="B2DFDB"/>
              <w:right w:val="single" w:sz="6" w:space="0" w:color="B2DFDB"/>
            </w:tcBorders>
            <w:shd w:val="clear" w:color="auto" w:fill="FFFFFF"/>
            <w:tcMar>
              <w:top w:w="120" w:type="dxa"/>
              <w:left w:w="150" w:type="dxa"/>
              <w:bottom w:w="120" w:type="dxa"/>
              <w:right w:w="150" w:type="dxa"/>
            </w:tcMar>
          </w:tcPr>
          <w:p w14:paraId="40840A8C" w14:textId="77777777" w:rsidR="00054DD0" w:rsidRDefault="00853530">
            <w:pPr>
              <w:pBdr>
                <w:top w:val="nil"/>
                <w:left w:val="nil"/>
                <w:bottom w:val="nil"/>
                <w:right w:val="nil"/>
                <w:between w:val="nil"/>
              </w:pBdr>
              <w:spacing w:before="120" w:after="120"/>
              <w:rPr>
                <w:sz w:val="18"/>
                <w:szCs w:val="18"/>
              </w:rPr>
            </w:pPr>
            <w:r>
              <w:rPr>
                <w:sz w:val="18"/>
                <w:szCs w:val="18"/>
                <w:rtl/>
              </w:rPr>
              <w:t>أظهرت محاضر اجتماعات الفرق عدم حضور أي من أفراد الإدارة العليا لافتتاحيتها خلال الأشهر الستة الماضية.</w:t>
            </w:r>
          </w:p>
        </w:tc>
      </w:tr>
    </w:tbl>
    <w:p w14:paraId="1228E309" w14:textId="77777777" w:rsidR="00054DD0" w:rsidRDefault="00853530">
      <w:pPr>
        <w:pStyle w:val="1"/>
      </w:pPr>
      <w:r>
        <w:rPr>
          <w:rtl/>
        </w:rPr>
        <w:lastRenderedPageBreak/>
        <w:t>4. خطة الزيارة القادمة (</w:t>
      </w:r>
      <w:r>
        <w:t>Next Visit Plan</w:t>
      </w:r>
      <w:r>
        <w:rPr>
          <w:rtl/>
        </w:rPr>
        <w:t>)</w:t>
      </w:r>
    </w:p>
    <w:p w14:paraId="459A7DC0" w14:textId="77777777" w:rsidR="00054DD0" w:rsidRDefault="00853530">
      <w:pPr>
        <w:pBdr>
          <w:top w:val="nil"/>
          <w:left w:val="nil"/>
          <w:bottom w:val="nil"/>
          <w:right w:val="nil"/>
          <w:between w:val="nil"/>
        </w:pBdr>
        <w:spacing w:after="300"/>
      </w:pPr>
      <w:r>
        <w:pict w14:anchorId="1C827D8D">
          <v:rect id="_x0000_i1030" style="width:0;height:1.5pt" o:hralign="center" o:hrstd="t" o:hr="t" fillcolor="#a0a0a0" stroked="f"/>
        </w:pict>
      </w:r>
      <w:r>
        <w:rPr>
          <w:rtl/>
        </w:rPr>
        <w:t xml:space="preserve">ستتم زيارة التدقيق القادمة على مدى يومين، ابتداءً من تاريخ 15 أكتوبر 2026. الجدول </w:t>
      </w:r>
      <w:r>
        <w:rPr>
          <w:rtl/>
        </w:rPr>
        <w:t>الزمني المباشر والمقترح للتدقيق موضح أدناه:</w:t>
      </w:r>
    </w:p>
    <w:p w14:paraId="52D71267" w14:textId="77777777" w:rsidR="00054DD0" w:rsidRDefault="00853530">
      <w:pPr>
        <w:pStyle w:val="2"/>
        <w:spacing w:before="0"/>
      </w:pPr>
      <w:r>
        <w:rPr>
          <w:rtl/>
        </w:rPr>
        <w:t>4.1 اليوم الأول (</w:t>
      </w:r>
      <w:r>
        <w:t>Day One</w:t>
      </w:r>
      <w:r>
        <w:rPr>
          <w:rtl/>
        </w:rPr>
        <w:t>)</w:t>
      </w:r>
    </w:p>
    <w:p w14:paraId="1FE9E997" w14:textId="77777777" w:rsidR="00054DD0" w:rsidRDefault="00853530">
      <w:pPr>
        <w:pBdr>
          <w:top w:val="nil"/>
          <w:left w:val="nil"/>
          <w:bottom w:val="nil"/>
          <w:right w:val="nil"/>
          <w:between w:val="nil"/>
        </w:pBdr>
        <w:spacing w:after="150"/>
        <w:rPr>
          <w:b/>
          <w:bCs/>
        </w:rPr>
      </w:pPr>
      <w:r>
        <w:rPr>
          <w:b/>
          <w:bCs/>
          <w:rtl/>
        </w:rPr>
        <w:t>جدول 3: خطة اليوم الأول (</w:t>
      </w:r>
      <w:r>
        <w:rPr>
          <w:b/>
          <w:bCs/>
        </w:rPr>
        <w:t>Table 3: Next visit plan - day one</w:t>
      </w:r>
      <w:r>
        <w:rPr>
          <w:b/>
          <w:bCs/>
          <w:rtl/>
        </w:rPr>
        <w:t>)</w:t>
      </w:r>
    </w:p>
    <w:tbl>
      <w:tblPr>
        <w:tblStyle w:val="af"/>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1404"/>
        <w:gridCol w:w="2340"/>
        <w:gridCol w:w="2340"/>
        <w:gridCol w:w="3276"/>
      </w:tblGrid>
      <w:tr w:rsidR="00054DD0" w14:paraId="680C47EB" w14:textId="77777777">
        <w:trPr>
          <w:tblHeader/>
        </w:trPr>
        <w:tc>
          <w:tcPr>
            <w:tcW w:w="1404"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6BB2F61B"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الوقت (</w:t>
            </w:r>
            <w:r>
              <w:rPr>
                <w:b/>
                <w:bCs/>
                <w:color w:val="FFFFFF"/>
                <w:sz w:val="18"/>
                <w:szCs w:val="18"/>
              </w:rPr>
              <w:t>TIME</w:t>
            </w:r>
            <w:r>
              <w:rPr>
                <w:b/>
                <w:bCs/>
                <w:color w:val="FFFFFF"/>
                <w:sz w:val="18"/>
                <w:szCs w:val="18"/>
                <w:rtl/>
              </w:rPr>
              <w:t>)</w:t>
            </w:r>
          </w:p>
        </w:tc>
        <w:tc>
          <w:tcPr>
            <w:tcW w:w="2340"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4B98691D"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المدقق (</w:t>
            </w:r>
            <w:r>
              <w:rPr>
                <w:b/>
                <w:bCs/>
                <w:color w:val="FFFFFF"/>
                <w:sz w:val="18"/>
                <w:szCs w:val="18"/>
              </w:rPr>
              <w:t>AUDITOR</w:t>
            </w:r>
            <w:r>
              <w:rPr>
                <w:b/>
                <w:bCs/>
                <w:color w:val="FFFFFF"/>
                <w:sz w:val="18"/>
                <w:szCs w:val="18"/>
                <w:rtl/>
              </w:rPr>
              <w:t>)</w:t>
            </w:r>
          </w:p>
        </w:tc>
        <w:tc>
          <w:tcPr>
            <w:tcW w:w="2340"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31054864"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الجهة المراجَعة (</w:t>
            </w:r>
            <w:r>
              <w:rPr>
                <w:b/>
                <w:bCs/>
                <w:color w:val="FFFFFF"/>
                <w:sz w:val="18"/>
                <w:szCs w:val="18"/>
              </w:rPr>
              <w:t>AUDITEE</w:t>
            </w:r>
            <w:r>
              <w:rPr>
                <w:b/>
                <w:bCs/>
                <w:color w:val="FFFFFF"/>
                <w:sz w:val="18"/>
                <w:szCs w:val="18"/>
                <w:rtl/>
              </w:rPr>
              <w:t>)</w:t>
            </w:r>
          </w:p>
        </w:tc>
        <w:tc>
          <w:tcPr>
            <w:tcW w:w="3276"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32B6E96A"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المجالات المشمولة (</w:t>
            </w:r>
            <w:r>
              <w:rPr>
                <w:b/>
                <w:bCs/>
                <w:color w:val="FFFFFF"/>
                <w:sz w:val="18"/>
                <w:szCs w:val="18"/>
              </w:rPr>
              <w:t>AREAS TO BE COVERED</w:t>
            </w:r>
            <w:r>
              <w:rPr>
                <w:b/>
                <w:bCs/>
                <w:color w:val="FFFFFF"/>
                <w:sz w:val="18"/>
                <w:szCs w:val="18"/>
                <w:rtl/>
              </w:rPr>
              <w:t>)</w:t>
            </w:r>
          </w:p>
          <w:p w14:paraId="2E254D1E" w14:textId="77777777" w:rsidR="00054DD0" w:rsidRDefault="00853530">
            <w:pPr>
              <w:pBdr>
                <w:top w:val="nil"/>
                <w:left w:val="nil"/>
                <w:bottom w:val="nil"/>
                <w:right w:val="nil"/>
                <w:between w:val="nil"/>
              </w:pBdr>
              <w:rPr>
                <w:sz w:val="18"/>
                <w:szCs w:val="18"/>
              </w:rPr>
            </w:pPr>
            <w:r>
              <w:rPr>
                <w:sz w:val="18"/>
                <w:szCs w:val="18"/>
              </w:rPr>
              <w:t xml:space="preserve"> </w:t>
            </w:r>
          </w:p>
        </w:tc>
      </w:tr>
      <w:tr w:rsidR="00054DD0" w14:paraId="3BEC303C"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A300246" w14:textId="77777777" w:rsidR="00054DD0" w:rsidRDefault="00853530">
            <w:pPr>
              <w:pBdr>
                <w:top w:val="nil"/>
                <w:left w:val="nil"/>
                <w:bottom w:val="nil"/>
                <w:right w:val="nil"/>
                <w:between w:val="nil"/>
              </w:pBdr>
              <w:spacing w:before="120" w:after="120"/>
              <w:rPr>
                <w:sz w:val="18"/>
                <w:szCs w:val="18"/>
              </w:rPr>
            </w:pPr>
            <w:r>
              <w:rPr>
                <w:sz w:val="18"/>
                <w:szCs w:val="18"/>
              </w:rPr>
              <w:t>09:00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ED41397" w14:textId="77777777" w:rsidR="00054DD0" w:rsidRDefault="00853530">
            <w:pPr>
              <w:pBdr>
                <w:top w:val="nil"/>
                <w:left w:val="nil"/>
                <w:bottom w:val="nil"/>
                <w:right w:val="nil"/>
                <w:between w:val="nil"/>
              </w:pBdr>
              <w:spacing w:before="120" w:after="120"/>
              <w:rPr>
                <w:sz w:val="18"/>
                <w:szCs w:val="18"/>
              </w:rPr>
            </w:pPr>
            <w:r>
              <w:rPr>
                <w:sz w:val="18"/>
                <w:szCs w:val="18"/>
                <w:rtl/>
              </w:rPr>
              <w:t xml:space="preserve">رئيس فريق </w:t>
            </w:r>
            <w:r>
              <w:rPr>
                <w:sz w:val="18"/>
                <w:szCs w:val="18"/>
                <w:rtl/>
              </w:rPr>
              <w:t>التدقيق</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90071BC"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الإدارة العليا </w:t>
            </w:r>
            <w:proofErr w:type="gramStart"/>
            <w:r>
              <w:rPr>
                <w:sz w:val="18"/>
                <w:szCs w:val="18"/>
                <w:rtl/>
              </w:rPr>
              <w:t xml:space="preserve">و </w:t>
            </w:r>
            <w:r>
              <w:rPr>
                <w:sz w:val="18"/>
                <w:szCs w:val="18"/>
              </w:rPr>
              <w:t>CISO</w:t>
            </w:r>
            <w:proofErr w:type="gramEnd"/>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117DFA8" w14:textId="77777777" w:rsidR="00054DD0" w:rsidRDefault="00853530">
            <w:pPr>
              <w:pBdr>
                <w:top w:val="nil"/>
                <w:left w:val="nil"/>
                <w:bottom w:val="nil"/>
                <w:right w:val="nil"/>
                <w:between w:val="nil"/>
              </w:pBdr>
              <w:spacing w:before="120" w:after="120"/>
              <w:rPr>
                <w:sz w:val="18"/>
                <w:szCs w:val="18"/>
              </w:rPr>
            </w:pPr>
            <w:r>
              <w:rPr>
                <w:sz w:val="18"/>
                <w:szCs w:val="18"/>
                <w:rtl/>
              </w:rPr>
              <w:t>الاجتماع الافتتاحي (</w:t>
            </w:r>
            <w:r>
              <w:rPr>
                <w:sz w:val="18"/>
                <w:szCs w:val="18"/>
              </w:rPr>
              <w:t>Opening meeting</w:t>
            </w:r>
            <w:r>
              <w:rPr>
                <w:sz w:val="18"/>
                <w:szCs w:val="18"/>
                <w:rtl/>
              </w:rPr>
              <w:t>)</w:t>
            </w:r>
          </w:p>
        </w:tc>
      </w:tr>
      <w:tr w:rsidR="00054DD0" w14:paraId="326657B4"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F033F8B" w14:textId="77777777" w:rsidR="00054DD0" w:rsidRDefault="00853530">
            <w:pPr>
              <w:pBdr>
                <w:top w:val="nil"/>
                <w:left w:val="nil"/>
                <w:bottom w:val="nil"/>
                <w:right w:val="nil"/>
                <w:between w:val="nil"/>
              </w:pBdr>
              <w:spacing w:before="120" w:after="120"/>
              <w:rPr>
                <w:sz w:val="18"/>
                <w:szCs w:val="18"/>
              </w:rPr>
            </w:pPr>
            <w:r>
              <w:rPr>
                <w:sz w:val="18"/>
                <w:szCs w:val="18"/>
              </w:rPr>
              <w:t>10:00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AA997DA"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73376D1" w14:textId="77777777" w:rsidR="00054DD0" w:rsidRDefault="00853530">
            <w:pPr>
              <w:pBdr>
                <w:top w:val="nil"/>
                <w:left w:val="nil"/>
                <w:bottom w:val="nil"/>
                <w:right w:val="nil"/>
                <w:between w:val="nil"/>
              </w:pBdr>
              <w:spacing w:before="120" w:after="120"/>
              <w:rPr>
                <w:sz w:val="18"/>
                <w:szCs w:val="18"/>
              </w:rPr>
            </w:pPr>
            <w:r>
              <w:rPr>
                <w:sz w:val="18"/>
                <w:szCs w:val="18"/>
                <w:rtl/>
              </w:rPr>
              <w:t>فريق الدعم والعمليات</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C61E3A0" w14:textId="77777777" w:rsidR="00054DD0" w:rsidRDefault="00853530">
            <w:pPr>
              <w:pBdr>
                <w:top w:val="nil"/>
                <w:left w:val="nil"/>
                <w:bottom w:val="nil"/>
                <w:right w:val="nil"/>
                <w:between w:val="nil"/>
              </w:pBdr>
              <w:spacing w:before="120" w:after="120"/>
              <w:rPr>
                <w:sz w:val="18"/>
                <w:szCs w:val="18"/>
              </w:rPr>
            </w:pPr>
            <w:r>
              <w:rPr>
                <w:sz w:val="18"/>
                <w:szCs w:val="18"/>
                <w:rtl/>
              </w:rPr>
              <w:t>البند 7: الدعم (الموارد، الكفاءات، والتوعية)</w:t>
            </w:r>
          </w:p>
        </w:tc>
      </w:tr>
      <w:tr w:rsidR="00054DD0" w14:paraId="63E72DC4"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B3F616B" w14:textId="77777777" w:rsidR="00054DD0" w:rsidRDefault="00853530">
            <w:pPr>
              <w:pBdr>
                <w:top w:val="nil"/>
                <w:left w:val="nil"/>
                <w:bottom w:val="nil"/>
                <w:right w:val="nil"/>
                <w:between w:val="nil"/>
              </w:pBdr>
              <w:spacing w:before="120" w:after="120"/>
              <w:rPr>
                <w:sz w:val="18"/>
                <w:szCs w:val="18"/>
              </w:rPr>
            </w:pPr>
            <w:r>
              <w:rPr>
                <w:sz w:val="18"/>
                <w:szCs w:val="18"/>
              </w:rPr>
              <w:t>11:00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9891538"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AFFECE5" w14:textId="77777777" w:rsidR="00054DD0" w:rsidRDefault="00853530">
            <w:pPr>
              <w:pBdr>
                <w:top w:val="nil"/>
                <w:left w:val="nil"/>
                <w:bottom w:val="nil"/>
                <w:right w:val="nil"/>
                <w:between w:val="nil"/>
              </w:pBdr>
              <w:spacing w:before="120" w:after="120"/>
              <w:rPr>
                <w:sz w:val="18"/>
                <w:szCs w:val="18"/>
              </w:rPr>
            </w:pPr>
            <w:r>
              <w:rPr>
                <w:sz w:val="18"/>
                <w:szCs w:val="18"/>
                <w:rtl/>
              </w:rPr>
              <w:t>إدارة الاتصالات والأمن</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72FE814" w14:textId="77777777" w:rsidR="00054DD0" w:rsidRDefault="00853530">
            <w:pPr>
              <w:pBdr>
                <w:top w:val="nil"/>
                <w:left w:val="nil"/>
                <w:bottom w:val="nil"/>
                <w:right w:val="nil"/>
                <w:between w:val="nil"/>
              </w:pBdr>
              <w:spacing w:before="120" w:after="120"/>
              <w:rPr>
                <w:sz w:val="18"/>
                <w:szCs w:val="18"/>
              </w:rPr>
            </w:pPr>
            <w:r>
              <w:rPr>
                <w:sz w:val="18"/>
                <w:szCs w:val="18"/>
                <w:rtl/>
              </w:rPr>
              <w:t>البند 7: الاتصالات والمعلومات الموثقة</w:t>
            </w:r>
          </w:p>
        </w:tc>
      </w:tr>
      <w:tr w:rsidR="00054DD0" w14:paraId="3D847A0F"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6D3A4A0" w14:textId="77777777" w:rsidR="00054DD0" w:rsidRDefault="00853530">
            <w:pPr>
              <w:pBdr>
                <w:top w:val="nil"/>
                <w:left w:val="nil"/>
                <w:bottom w:val="nil"/>
                <w:right w:val="nil"/>
                <w:between w:val="nil"/>
              </w:pBdr>
              <w:spacing w:before="120" w:after="120"/>
              <w:rPr>
                <w:sz w:val="18"/>
                <w:szCs w:val="18"/>
              </w:rPr>
            </w:pPr>
            <w:r>
              <w:rPr>
                <w:sz w:val="18"/>
                <w:szCs w:val="18"/>
              </w:rPr>
              <w:t>12:00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05F6198"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62FEB66" w14:textId="77777777" w:rsidR="00054DD0" w:rsidRDefault="00853530">
            <w:pPr>
              <w:pBdr>
                <w:top w:val="nil"/>
                <w:left w:val="nil"/>
                <w:bottom w:val="nil"/>
                <w:right w:val="nil"/>
                <w:between w:val="nil"/>
              </w:pBdr>
              <w:spacing w:before="120" w:after="120"/>
              <w:rPr>
                <w:sz w:val="18"/>
                <w:szCs w:val="18"/>
              </w:rPr>
            </w:pPr>
            <w:r>
              <w:rPr>
                <w:sz w:val="18"/>
                <w:szCs w:val="18"/>
                <w:rtl/>
              </w:rPr>
              <w:t>مدير العمليات التقنية</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766602D" w14:textId="77777777" w:rsidR="00054DD0" w:rsidRDefault="00853530">
            <w:pPr>
              <w:pBdr>
                <w:top w:val="nil"/>
                <w:left w:val="nil"/>
                <w:bottom w:val="nil"/>
                <w:right w:val="nil"/>
                <w:between w:val="nil"/>
              </w:pBdr>
              <w:spacing w:before="120" w:after="120"/>
              <w:rPr>
                <w:sz w:val="18"/>
                <w:szCs w:val="18"/>
              </w:rPr>
            </w:pPr>
            <w:r>
              <w:rPr>
                <w:sz w:val="18"/>
                <w:szCs w:val="18"/>
                <w:rtl/>
              </w:rPr>
              <w:t>البند 8: التخطيط والضبط التشغيلي</w:t>
            </w:r>
          </w:p>
        </w:tc>
      </w:tr>
      <w:tr w:rsidR="00054DD0" w14:paraId="0BDF021B"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E4B77E1" w14:textId="77777777" w:rsidR="00054DD0" w:rsidRDefault="00853530">
            <w:pPr>
              <w:pBdr>
                <w:top w:val="nil"/>
                <w:left w:val="nil"/>
                <w:bottom w:val="nil"/>
                <w:right w:val="nil"/>
                <w:between w:val="nil"/>
              </w:pBdr>
              <w:spacing w:before="120" w:after="120"/>
              <w:rPr>
                <w:sz w:val="18"/>
                <w:szCs w:val="18"/>
              </w:rPr>
            </w:pPr>
            <w:r>
              <w:rPr>
                <w:sz w:val="18"/>
                <w:szCs w:val="18"/>
              </w:rPr>
              <w:t>13:00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042B1D4" w14:textId="77777777" w:rsidR="00054DD0" w:rsidRDefault="00853530">
            <w:pPr>
              <w:pBdr>
                <w:top w:val="nil"/>
                <w:left w:val="nil"/>
                <w:bottom w:val="nil"/>
                <w:right w:val="nil"/>
                <w:between w:val="nil"/>
              </w:pBdr>
              <w:spacing w:before="120" w:after="120"/>
              <w:rPr>
                <w:sz w:val="18"/>
                <w:szCs w:val="18"/>
              </w:rPr>
            </w:pPr>
            <w:r>
              <w:rPr>
                <w:sz w:val="18"/>
                <w:szCs w:val="18"/>
                <w:rtl/>
              </w:rPr>
              <w:t>الجميع</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9ACE99C" w14:textId="77777777" w:rsidR="00054DD0" w:rsidRDefault="00853530">
            <w:pPr>
              <w:pBdr>
                <w:top w:val="nil"/>
                <w:left w:val="nil"/>
                <w:bottom w:val="nil"/>
                <w:right w:val="nil"/>
                <w:between w:val="nil"/>
              </w:pBdr>
              <w:spacing w:before="120" w:after="120"/>
              <w:rPr>
                <w:sz w:val="18"/>
                <w:szCs w:val="18"/>
              </w:rPr>
            </w:pPr>
            <w:r>
              <w:rPr>
                <w:sz w:val="18"/>
                <w:szCs w:val="18"/>
                <w:rtl/>
              </w:rPr>
              <w:t>الجميع</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98AC61C" w14:textId="77777777" w:rsidR="00054DD0" w:rsidRDefault="00853530">
            <w:pPr>
              <w:pBdr>
                <w:top w:val="nil"/>
                <w:left w:val="nil"/>
                <w:bottom w:val="nil"/>
                <w:right w:val="nil"/>
                <w:between w:val="nil"/>
              </w:pBdr>
              <w:spacing w:before="120" w:after="120"/>
              <w:rPr>
                <w:sz w:val="18"/>
                <w:szCs w:val="18"/>
              </w:rPr>
            </w:pPr>
            <w:r>
              <w:rPr>
                <w:sz w:val="18"/>
                <w:szCs w:val="18"/>
                <w:rtl/>
              </w:rPr>
              <w:t>استراحة الغداء (</w:t>
            </w:r>
            <w:r>
              <w:rPr>
                <w:sz w:val="18"/>
                <w:szCs w:val="18"/>
              </w:rPr>
              <w:t>Lunch</w:t>
            </w:r>
            <w:r>
              <w:rPr>
                <w:sz w:val="18"/>
                <w:szCs w:val="18"/>
                <w:rtl/>
              </w:rPr>
              <w:t>)</w:t>
            </w:r>
          </w:p>
        </w:tc>
      </w:tr>
      <w:tr w:rsidR="00054DD0" w14:paraId="5691D7AD"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56088CC" w14:textId="77777777" w:rsidR="00054DD0" w:rsidRDefault="00853530">
            <w:pPr>
              <w:pBdr>
                <w:top w:val="nil"/>
                <w:left w:val="nil"/>
                <w:bottom w:val="nil"/>
                <w:right w:val="nil"/>
                <w:between w:val="nil"/>
              </w:pBdr>
              <w:spacing w:before="120" w:after="120"/>
              <w:rPr>
                <w:sz w:val="18"/>
                <w:szCs w:val="18"/>
              </w:rPr>
            </w:pPr>
            <w:r>
              <w:rPr>
                <w:sz w:val="18"/>
                <w:szCs w:val="18"/>
              </w:rPr>
              <w:t>14:00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36CBC6B"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D854B8E" w14:textId="77777777" w:rsidR="00054DD0" w:rsidRDefault="00853530">
            <w:pPr>
              <w:pBdr>
                <w:top w:val="nil"/>
                <w:left w:val="nil"/>
                <w:bottom w:val="nil"/>
                <w:right w:val="nil"/>
                <w:between w:val="nil"/>
              </w:pBdr>
              <w:spacing w:before="120" w:after="120"/>
              <w:rPr>
                <w:sz w:val="18"/>
                <w:szCs w:val="18"/>
              </w:rPr>
            </w:pPr>
            <w:r>
              <w:rPr>
                <w:sz w:val="18"/>
                <w:szCs w:val="18"/>
                <w:rtl/>
              </w:rPr>
              <w:t>إدارة المخاطر والتقنية</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DB07BFF" w14:textId="77777777" w:rsidR="00054DD0" w:rsidRDefault="00853530">
            <w:pPr>
              <w:pBdr>
                <w:top w:val="nil"/>
                <w:left w:val="nil"/>
                <w:bottom w:val="nil"/>
                <w:right w:val="nil"/>
                <w:between w:val="nil"/>
              </w:pBdr>
              <w:spacing w:before="120" w:after="120"/>
              <w:rPr>
                <w:sz w:val="18"/>
                <w:szCs w:val="18"/>
              </w:rPr>
            </w:pPr>
            <w:r>
              <w:rPr>
                <w:sz w:val="18"/>
                <w:szCs w:val="18"/>
                <w:rtl/>
              </w:rPr>
              <w:t>البند 8: تنفيذ تقييم ومعالجة المخاطر</w:t>
            </w:r>
          </w:p>
        </w:tc>
      </w:tr>
      <w:tr w:rsidR="00054DD0" w14:paraId="02DA3BBC"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40BF339" w14:textId="77777777" w:rsidR="00054DD0" w:rsidRDefault="00853530">
            <w:pPr>
              <w:pBdr>
                <w:top w:val="nil"/>
                <w:left w:val="nil"/>
                <w:bottom w:val="nil"/>
                <w:right w:val="nil"/>
                <w:between w:val="nil"/>
              </w:pBdr>
              <w:spacing w:before="120" w:after="120"/>
              <w:rPr>
                <w:sz w:val="18"/>
                <w:szCs w:val="18"/>
              </w:rPr>
            </w:pPr>
            <w:r>
              <w:rPr>
                <w:sz w:val="18"/>
                <w:szCs w:val="18"/>
              </w:rPr>
              <w:t>15:00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97E9059"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7747A7B" w14:textId="77777777" w:rsidR="00054DD0" w:rsidRDefault="00853530">
            <w:pPr>
              <w:pBdr>
                <w:top w:val="nil"/>
                <w:left w:val="nil"/>
                <w:bottom w:val="nil"/>
                <w:right w:val="nil"/>
                <w:between w:val="nil"/>
              </w:pBdr>
              <w:spacing w:before="120" w:after="120"/>
              <w:rPr>
                <w:sz w:val="18"/>
                <w:szCs w:val="18"/>
              </w:rPr>
            </w:pPr>
            <w:r>
              <w:rPr>
                <w:sz w:val="18"/>
                <w:szCs w:val="18"/>
                <w:rtl/>
              </w:rPr>
              <w:t xml:space="preserve">فريق الأمن </w:t>
            </w:r>
            <w:r>
              <w:rPr>
                <w:sz w:val="18"/>
                <w:szCs w:val="18"/>
                <w:rtl/>
              </w:rPr>
              <w:t>التقني</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A8B737C"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الضوابط المرجعية: </w:t>
            </w:r>
            <w:r>
              <w:rPr>
                <w:sz w:val="18"/>
                <w:szCs w:val="18"/>
              </w:rPr>
              <w:t>A</w:t>
            </w:r>
            <w:r>
              <w:rPr>
                <w:sz w:val="18"/>
                <w:szCs w:val="18"/>
                <w:rtl/>
              </w:rPr>
              <w:t>.5 الضوابط التنظيمية</w:t>
            </w:r>
          </w:p>
        </w:tc>
      </w:tr>
      <w:tr w:rsidR="00054DD0" w14:paraId="440C0A1B"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9324D0E" w14:textId="77777777" w:rsidR="00054DD0" w:rsidRDefault="00853530">
            <w:pPr>
              <w:pBdr>
                <w:top w:val="nil"/>
                <w:left w:val="nil"/>
                <w:bottom w:val="nil"/>
                <w:right w:val="nil"/>
                <w:between w:val="nil"/>
              </w:pBdr>
              <w:spacing w:before="120" w:after="120"/>
              <w:rPr>
                <w:sz w:val="18"/>
                <w:szCs w:val="18"/>
              </w:rPr>
            </w:pPr>
            <w:r>
              <w:rPr>
                <w:sz w:val="18"/>
                <w:szCs w:val="18"/>
              </w:rPr>
              <w:t>16:00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9C2B693"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DE327D7" w14:textId="77777777" w:rsidR="00054DD0" w:rsidRDefault="00853530">
            <w:pPr>
              <w:pBdr>
                <w:top w:val="nil"/>
                <w:left w:val="nil"/>
                <w:bottom w:val="nil"/>
                <w:right w:val="nil"/>
                <w:between w:val="nil"/>
              </w:pBdr>
              <w:spacing w:before="120" w:after="120"/>
              <w:rPr>
                <w:sz w:val="18"/>
                <w:szCs w:val="18"/>
              </w:rPr>
            </w:pPr>
            <w:r>
              <w:rPr>
                <w:sz w:val="18"/>
                <w:szCs w:val="18"/>
                <w:rtl/>
              </w:rPr>
              <w:t>إدارة الموارد البشرية</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E7C5D17"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الضوابط المرجعية: </w:t>
            </w:r>
            <w:r>
              <w:rPr>
                <w:sz w:val="18"/>
                <w:szCs w:val="18"/>
              </w:rPr>
              <w:t>A</w:t>
            </w:r>
            <w:r>
              <w:rPr>
                <w:sz w:val="18"/>
                <w:szCs w:val="18"/>
                <w:rtl/>
              </w:rPr>
              <w:t>.6 ضوابط الأفراد</w:t>
            </w:r>
          </w:p>
        </w:tc>
      </w:tr>
      <w:tr w:rsidR="00054DD0" w14:paraId="7AF99E24"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CEC83FB" w14:textId="77777777" w:rsidR="00054DD0" w:rsidRDefault="00853530">
            <w:pPr>
              <w:pBdr>
                <w:top w:val="nil"/>
                <w:left w:val="nil"/>
                <w:bottom w:val="nil"/>
                <w:right w:val="nil"/>
                <w:between w:val="nil"/>
              </w:pBdr>
              <w:spacing w:before="120" w:after="120"/>
              <w:rPr>
                <w:sz w:val="18"/>
                <w:szCs w:val="18"/>
              </w:rPr>
            </w:pPr>
            <w:r>
              <w:rPr>
                <w:sz w:val="18"/>
                <w:szCs w:val="18"/>
              </w:rPr>
              <w:t>17:00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88FE350" w14:textId="77777777" w:rsidR="00054DD0" w:rsidRDefault="00853530">
            <w:pPr>
              <w:pBdr>
                <w:top w:val="nil"/>
                <w:left w:val="nil"/>
                <w:bottom w:val="nil"/>
                <w:right w:val="nil"/>
                <w:between w:val="nil"/>
              </w:pBdr>
              <w:spacing w:before="120" w:after="120"/>
              <w:rPr>
                <w:sz w:val="18"/>
                <w:szCs w:val="18"/>
              </w:rPr>
            </w:pPr>
            <w:r>
              <w:rPr>
                <w:sz w:val="18"/>
                <w:szCs w:val="18"/>
                <w:rtl/>
              </w:rPr>
              <w:t>فريق التدقيق</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3105792" w14:textId="77777777" w:rsidR="00054DD0" w:rsidRDefault="00853530">
            <w:pPr>
              <w:pBdr>
                <w:top w:val="nil"/>
                <w:left w:val="nil"/>
                <w:bottom w:val="nil"/>
                <w:right w:val="nil"/>
                <w:between w:val="nil"/>
              </w:pBdr>
              <w:spacing w:before="120" w:after="120"/>
              <w:rPr>
                <w:sz w:val="18"/>
                <w:szCs w:val="18"/>
              </w:rPr>
            </w:pPr>
            <w:r>
              <w:rPr>
                <w:sz w:val="18"/>
                <w:szCs w:val="18"/>
              </w:rPr>
              <w:t>CISO</w:t>
            </w:r>
            <w:r>
              <w:rPr>
                <w:sz w:val="18"/>
                <w:szCs w:val="18"/>
                <w:rtl/>
              </w:rPr>
              <w:t xml:space="preserve"> وممثلو الأقسام</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4FC37E9" w14:textId="77777777" w:rsidR="00054DD0" w:rsidRDefault="00853530">
            <w:pPr>
              <w:pBdr>
                <w:top w:val="nil"/>
                <w:left w:val="nil"/>
                <w:bottom w:val="nil"/>
                <w:right w:val="nil"/>
                <w:between w:val="nil"/>
              </w:pBdr>
              <w:spacing w:before="120" w:after="120"/>
              <w:rPr>
                <w:sz w:val="18"/>
                <w:szCs w:val="18"/>
              </w:rPr>
            </w:pPr>
            <w:r>
              <w:rPr>
                <w:sz w:val="18"/>
                <w:szCs w:val="18"/>
                <w:rtl/>
              </w:rPr>
              <w:t>ملخص اليوم الأول والختام (</w:t>
            </w:r>
            <w:r>
              <w:rPr>
                <w:sz w:val="18"/>
                <w:szCs w:val="18"/>
              </w:rPr>
              <w:t>Day wrap-up and summary</w:t>
            </w:r>
            <w:r>
              <w:rPr>
                <w:sz w:val="18"/>
                <w:szCs w:val="18"/>
                <w:rtl/>
              </w:rPr>
              <w:t>)</w:t>
            </w:r>
          </w:p>
        </w:tc>
      </w:tr>
    </w:tbl>
    <w:p w14:paraId="5534BA45" w14:textId="77777777" w:rsidR="00054DD0" w:rsidRDefault="00853530">
      <w:pPr>
        <w:pStyle w:val="2"/>
      </w:pPr>
      <w:r>
        <w:rPr>
          <w:rtl/>
        </w:rPr>
        <w:t>4.2 اليوم الثاني (</w:t>
      </w:r>
      <w:r>
        <w:t>Day Two</w:t>
      </w:r>
      <w:r>
        <w:rPr>
          <w:rtl/>
        </w:rPr>
        <w:t>)</w:t>
      </w:r>
    </w:p>
    <w:p w14:paraId="62DAD82F" w14:textId="77777777" w:rsidR="00054DD0" w:rsidRDefault="00853530">
      <w:pPr>
        <w:pBdr>
          <w:top w:val="nil"/>
          <w:left w:val="nil"/>
          <w:bottom w:val="nil"/>
          <w:right w:val="nil"/>
          <w:between w:val="nil"/>
        </w:pBdr>
        <w:spacing w:after="150"/>
        <w:rPr>
          <w:b/>
          <w:bCs/>
        </w:rPr>
      </w:pPr>
      <w:r>
        <w:rPr>
          <w:b/>
          <w:bCs/>
          <w:rtl/>
        </w:rPr>
        <w:t>جدول 4: خطة اليوم الثاني (</w:t>
      </w:r>
      <w:r>
        <w:rPr>
          <w:b/>
          <w:bCs/>
        </w:rPr>
        <w:t>Table 4: Next visit plan - day two</w:t>
      </w:r>
      <w:r>
        <w:rPr>
          <w:b/>
          <w:bCs/>
          <w:rtl/>
        </w:rPr>
        <w:t>)</w:t>
      </w:r>
    </w:p>
    <w:tbl>
      <w:tblPr>
        <w:tblStyle w:val="af0"/>
        <w:bidiVisual/>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1404"/>
        <w:gridCol w:w="2340"/>
        <w:gridCol w:w="2340"/>
        <w:gridCol w:w="3276"/>
      </w:tblGrid>
      <w:tr w:rsidR="00054DD0" w14:paraId="272F060A" w14:textId="77777777">
        <w:trPr>
          <w:tblHeader/>
        </w:trPr>
        <w:tc>
          <w:tcPr>
            <w:tcW w:w="1404"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00A46B3B"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lastRenderedPageBreak/>
              <w:t>الوقت (</w:t>
            </w:r>
            <w:r>
              <w:rPr>
                <w:b/>
                <w:bCs/>
                <w:color w:val="FFFFFF"/>
                <w:sz w:val="18"/>
                <w:szCs w:val="18"/>
              </w:rPr>
              <w:t>TIME</w:t>
            </w:r>
            <w:r>
              <w:rPr>
                <w:b/>
                <w:bCs/>
                <w:color w:val="FFFFFF"/>
                <w:sz w:val="18"/>
                <w:szCs w:val="18"/>
                <w:rtl/>
              </w:rPr>
              <w:t>)</w:t>
            </w:r>
          </w:p>
        </w:tc>
        <w:tc>
          <w:tcPr>
            <w:tcW w:w="2340"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3EB255FB"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المدقق (</w:t>
            </w:r>
            <w:r>
              <w:rPr>
                <w:b/>
                <w:bCs/>
                <w:color w:val="FFFFFF"/>
                <w:sz w:val="18"/>
                <w:szCs w:val="18"/>
              </w:rPr>
              <w:t>AUDITOR</w:t>
            </w:r>
            <w:r>
              <w:rPr>
                <w:b/>
                <w:bCs/>
                <w:color w:val="FFFFFF"/>
                <w:sz w:val="18"/>
                <w:szCs w:val="18"/>
                <w:rtl/>
              </w:rPr>
              <w:t>)</w:t>
            </w:r>
          </w:p>
        </w:tc>
        <w:tc>
          <w:tcPr>
            <w:tcW w:w="2340"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5A9943B8"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الجهة المراجَعة (</w:t>
            </w:r>
            <w:r>
              <w:rPr>
                <w:b/>
                <w:bCs/>
                <w:color w:val="FFFFFF"/>
                <w:sz w:val="18"/>
                <w:szCs w:val="18"/>
              </w:rPr>
              <w:t>AUDITEE</w:t>
            </w:r>
            <w:r>
              <w:rPr>
                <w:b/>
                <w:bCs/>
                <w:color w:val="FFFFFF"/>
                <w:sz w:val="18"/>
                <w:szCs w:val="18"/>
                <w:rtl/>
              </w:rPr>
              <w:t>)</w:t>
            </w:r>
          </w:p>
        </w:tc>
        <w:tc>
          <w:tcPr>
            <w:tcW w:w="3276" w:type="dxa"/>
            <w:tcBorders>
              <w:top w:val="single" w:sz="6" w:space="0" w:color="00838F"/>
              <w:left w:val="single" w:sz="6" w:space="0" w:color="00838F"/>
              <w:bottom w:val="single" w:sz="6" w:space="0" w:color="00838F"/>
              <w:right w:val="single" w:sz="6" w:space="0" w:color="00838F"/>
            </w:tcBorders>
            <w:shd w:val="clear" w:color="auto" w:fill="0096A6"/>
            <w:tcMar>
              <w:top w:w="120" w:type="dxa"/>
              <w:left w:w="150" w:type="dxa"/>
              <w:bottom w:w="120" w:type="dxa"/>
              <w:right w:w="150" w:type="dxa"/>
            </w:tcMar>
          </w:tcPr>
          <w:p w14:paraId="44C7BE5D" w14:textId="77777777" w:rsidR="00054DD0" w:rsidRDefault="00853530">
            <w:pPr>
              <w:pBdr>
                <w:top w:val="nil"/>
                <w:left w:val="nil"/>
                <w:bottom w:val="nil"/>
                <w:right w:val="nil"/>
                <w:between w:val="nil"/>
              </w:pBdr>
              <w:spacing w:before="120" w:after="120"/>
              <w:rPr>
                <w:b/>
                <w:bCs/>
                <w:color w:val="FFFFFF"/>
                <w:sz w:val="18"/>
                <w:szCs w:val="18"/>
              </w:rPr>
            </w:pPr>
            <w:r>
              <w:rPr>
                <w:b/>
                <w:bCs/>
                <w:color w:val="FFFFFF"/>
                <w:sz w:val="18"/>
                <w:szCs w:val="18"/>
                <w:rtl/>
              </w:rPr>
              <w:t>المجالات المشمولة (</w:t>
            </w:r>
            <w:r>
              <w:rPr>
                <w:b/>
                <w:bCs/>
                <w:color w:val="FFFFFF"/>
                <w:sz w:val="18"/>
                <w:szCs w:val="18"/>
              </w:rPr>
              <w:t>AREAS TO BE COVERED</w:t>
            </w:r>
            <w:r>
              <w:rPr>
                <w:b/>
                <w:bCs/>
                <w:color w:val="FFFFFF"/>
                <w:sz w:val="18"/>
                <w:szCs w:val="18"/>
                <w:rtl/>
              </w:rPr>
              <w:t>)</w:t>
            </w:r>
          </w:p>
          <w:p w14:paraId="3DDECB6E" w14:textId="77777777" w:rsidR="00054DD0" w:rsidRDefault="00853530">
            <w:pPr>
              <w:pBdr>
                <w:top w:val="nil"/>
                <w:left w:val="nil"/>
                <w:bottom w:val="nil"/>
                <w:right w:val="nil"/>
                <w:between w:val="nil"/>
              </w:pBdr>
              <w:rPr>
                <w:sz w:val="18"/>
                <w:szCs w:val="18"/>
              </w:rPr>
            </w:pPr>
            <w:r>
              <w:rPr>
                <w:sz w:val="18"/>
                <w:szCs w:val="18"/>
              </w:rPr>
              <w:t xml:space="preserve"> </w:t>
            </w:r>
          </w:p>
        </w:tc>
      </w:tr>
      <w:tr w:rsidR="00054DD0" w14:paraId="30DD4639"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207879F" w14:textId="77777777" w:rsidR="00054DD0" w:rsidRDefault="00853530">
            <w:pPr>
              <w:pBdr>
                <w:top w:val="nil"/>
                <w:left w:val="nil"/>
                <w:bottom w:val="nil"/>
                <w:right w:val="nil"/>
                <w:between w:val="nil"/>
              </w:pBdr>
              <w:spacing w:before="120" w:after="120"/>
              <w:rPr>
                <w:sz w:val="18"/>
                <w:szCs w:val="18"/>
              </w:rPr>
            </w:pPr>
            <w:r>
              <w:rPr>
                <w:sz w:val="18"/>
                <w:szCs w:val="18"/>
              </w:rPr>
              <w:t>09:00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5EABE60" w14:textId="77777777" w:rsidR="00054DD0" w:rsidRDefault="00853530">
            <w:pPr>
              <w:pBdr>
                <w:top w:val="nil"/>
                <w:left w:val="nil"/>
                <w:bottom w:val="nil"/>
                <w:right w:val="nil"/>
                <w:between w:val="nil"/>
              </w:pBdr>
              <w:spacing w:before="120" w:after="120"/>
              <w:rPr>
                <w:sz w:val="18"/>
                <w:szCs w:val="18"/>
              </w:rPr>
            </w:pPr>
            <w:r>
              <w:rPr>
                <w:sz w:val="18"/>
                <w:szCs w:val="18"/>
                <w:rtl/>
              </w:rPr>
              <w:t>رئيس فريق التدقيق</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99613A9" w14:textId="77777777" w:rsidR="00054DD0" w:rsidRDefault="00853530">
            <w:pPr>
              <w:pBdr>
                <w:top w:val="nil"/>
                <w:left w:val="nil"/>
                <w:bottom w:val="nil"/>
                <w:right w:val="nil"/>
                <w:between w:val="nil"/>
              </w:pBdr>
              <w:spacing w:before="120" w:after="120"/>
              <w:rPr>
                <w:sz w:val="18"/>
                <w:szCs w:val="18"/>
              </w:rPr>
            </w:pPr>
            <w:r>
              <w:rPr>
                <w:sz w:val="18"/>
                <w:szCs w:val="18"/>
                <w:rtl/>
              </w:rPr>
              <w:t>فريق الأمن والتشغيل</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D7D095F" w14:textId="77777777" w:rsidR="00054DD0" w:rsidRDefault="00853530">
            <w:pPr>
              <w:pBdr>
                <w:top w:val="nil"/>
                <w:left w:val="nil"/>
                <w:bottom w:val="nil"/>
                <w:right w:val="nil"/>
                <w:between w:val="nil"/>
              </w:pBdr>
              <w:spacing w:before="120" w:after="120"/>
              <w:rPr>
                <w:sz w:val="18"/>
                <w:szCs w:val="18"/>
              </w:rPr>
            </w:pPr>
            <w:r>
              <w:rPr>
                <w:sz w:val="18"/>
                <w:szCs w:val="18"/>
                <w:rtl/>
              </w:rPr>
              <w:t>الإيجاز الأولي واستعراض الملاحظات (</w:t>
            </w:r>
            <w:r>
              <w:rPr>
                <w:sz w:val="18"/>
                <w:szCs w:val="18"/>
              </w:rPr>
              <w:t xml:space="preserve">Initial </w:t>
            </w:r>
            <w:r>
              <w:rPr>
                <w:sz w:val="18"/>
                <w:szCs w:val="18"/>
              </w:rPr>
              <w:t>briefing</w:t>
            </w:r>
            <w:r>
              <w:rPr>
                <w:sz w:val="18"/>
                <w:szCs w:val="18"/>
                <w:rtl/>
              </w:rPr>
              <w:t>)</w:t>
            </w:r>
          </w:p>
        </w:tc>
      </w:tr>
      <w:tr w:rsidR="00054DD0" w14:paraId="59E5EBB5"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3DBC1D7" w14:textId="77777777" w:rsidR="00054DD0" w:rsidRDefault="00853530">
            <w:pPr>
              <w:pBdr>
                <w:top w:val="nil"/>
                <w:left w:val="nil"/>
                <w:bottom w:val="nil"/>
                <w:right w:val="nil"/>
                <w:between w:val="nil"/>
              </w:pBdr>
              <w:spacing w:before="120" w:after="120"/>
              <w:rPr>
                <w:sz w:val="18"/>
                <w:szCs w:val="18"/>
              </w:rPr>
            </w:pPr>
            <w:r>
              <w:rPr>
                <w:sz w:val="18"/>
                <w:szCs w:val="18"/>
              </w:rPr>
              <w:t>10:00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0A81360"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AFBFB2E" w14:textId="77777777" w:rsidR="00054DD0" w:rsidRDefault="00853530">
            <w:pPr>
              <w:pBdr>
                <w:top w:val="nil"/>
                <w:left w:val="nil"/>
                <w:bottom w:val="nil"/>
                <w:right w:val="nil"/>
                <w:between w:val="nil"/>
              </w:pBdr>
              <w:spacing w:before="120" w:after="120"/>
              <w:rPr>
                <w:sz w:val="18"/>
                <w:szCs w:val="18"/>
              </w:rPr>
            </w:pPr>
            <w:r>
              <w:rPr>
                <w:sz w:val="18"/>
                <w:szCs w:val="18"/>
                <w:rtl/>
              </w:rPr>
              <w:t>إدارة المرافق والأمن وحرص الموقع</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FDFDB1E"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الضوابط المرجعية: </w:t>
            </w:r>
            <w:r>
              <w:rPr>
                <w:sz w:val="18"/>
                <w:szCs w:val="18"/>
              </w:rPr>
              <w:t>A</w:t>
            </w:r>
            <w:r>
              <w:rPr>
                <w:sz w:val="18"/>
                <w:szCs w:val="18"/>
                <w:rtl/>
              </w:rPr>
              <w:t>.7 الضوابط الفيزيائية (الرياض وجدة)</w:t>
            </w:r>
          </w:p>
        </w:tc>
      </w:tr>
      <w:tr w:rsidR="00054DD0" w14:paraId="6A042504"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490687A" w14:textId="77777777" w:rsidR="00054DD0" w:rsidRDefault="00853530">
            <w:pPr>
              <w:pBdr>
                <w:top w:val="nil"/>
                <w:left w:val="nil"/>
                <w:bottom w:val="nil"/>
                <w:right w:val="nil"/>
                <w:between w:val="nil"/>
              </w:pBdr>
              <w:spacing w:before="120" w:after="120"/>
              <w:rPr>
                <w:sz w:val="18"/>
                <w:szCs w:val="18"/>
              </w:rPr>
            </w:pPr>
            <w:r>
              <w:rPr>
                <w:sz w:val="18"/>
                <w:szCs w:val="18"/>
              </w:rPr>
              <w:t>11:00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304F57A"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04A050A" w14:textId="77777777" w:rsidR="00054DD0" w:rsidRDefault="00853530">
            <w:pPr>
              <w:pBdr>
                <w:top w:val="nil"/>
                <w:left w:val="nil"/>
                <w:bottom w:val="nil"/>
                <w:right w:val="nil"/>
                <w:between w:val="nil"/>
              </w:pBdr>
              <w:spacing w:before="120" w:after="120"/>
              <w:rPr>
                <w:sz w:val="18"/>
                <w:szCs w:val="18"/>
              </w:rPr>
            </w:pPr>
            <w:r>
              <w:rPr>
                <w:sz w:val="18"/>
                <w:szCs w:val="18"/>
                <w:rtl/>
              </w:rPr>
              <w:t>إدارة البنية التحتية والشبكات</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2B0218D"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الضوابط المرجعية: </w:t>
            </w:r>
            <w:r>
              <w:rPr>
                <w:sz w:val="18"/>
                <w:szCs w:val="18"/>
              </w:rPr>
              <w:t>A</w:t>
            </w:r>
            <w:r>
              <w:rPr>
                <w:sz w:val="18"/>
                <w:szCs w:val="18"/>
                <w:rtl/>
              </w:rPr>
              <w:t>.8 الضوابط التقنية (الحماية، التشفير)</w:t>
            </w:r>
          </w:p>
        </w:tc>
      </w:tr>
      <w:tr w:rsidR="00054DD0" w14:paraId="4E62030D"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C0D01F7" w14:textId="77777777" w:rsidR="00054DD0" w:rsidRDefault="00853530">
            <w:pPr>
              <w:pBdr>
                <w:top w:val="nil"/>
                <w:left w:val="nil"/>
                <w:bottom w:val="nil"/>
                <w:right w:val="nil"/>
                <w:between w:val="nil"/>
              </w:pBdr>
              <w:spacing w:before="120" w:after="120"/>
              <w:rPr>
                <w:sz w:val="18"/>
                <w:szCs w:val="18"/>
              </w:rPr>
            </w:pPr>
            <w:r>
              <w:rPr>
                <w:sz w:val="18"/>
                <w:szCs w:val="18"/>
              </w:rPr>
              <w:t>12:00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A112FB4" w14:textId="77777777" w:rsidR="00054DD0" w:rsidRDefault="00853530">
            <w:pPr>
              <w:pBdr>
                <w:top w:val="nil"/>
                <w:left w:val="nil"/>
                <w:bottom w:val="nil"/>
                <w:right w:val="nil"/>
                <w:between w:val="nil"/>
              </w:pBdr>
              <w:spacing w:before="120" w:after="120"/>
              <w:rPr>
                <w:sz w:val="18"/>
                <w:szCs w:val="18"/>
              </w:rPr>
            </w:pPr>
            <w:r>
              <w:rPr>
                <w:sz w:val="18"/>
                <w:szCs w:val="18"/>
                <w:rtl/>
              </w:rPr>
              <w:t xml:space="preserve">مدقق أمن </w:t>
            </w:r>
            <w:r>
              <w:rPr>
                <w:sz w:val="18"/>
                <w:szCs w:val="18"/>
                <w:rtl/>
              </w:rPr>
              <w:t>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05FF776" w14:textId="77777777" w:rsidR="00054DD0" w:rsidRDefault="00853530">
            <w:pPr>
              <w:pBdr>
                <w:top w:val="nil"/>
                <w:left w:val="nil"/>
                <w:bottom w:val="nil"/>
                <w:right w:val="nil"/>
                <w:between w:val="nil"/>
              </w:pBdr>
              <w:spacing w:before="120" w:after="120"/>
              <w:rPr>
                <w:sz w:val="18"/>
                <w:szCs w:val="18"/>
              </w:rPr>
            </w:pPr>
            <w:r>
              <w:rPr>
                <w:sz w:val="18"/>
                <w:szCs w:val="18"/>
                <w:rtl/>
              </w:rPr>
              <w:t>فريق السحابة والتعافي (</w:t>
            </w:r>
            <w:r>
              <w:rPr>
                <w:sz w:val="18"/>
                <w:szCs w:val="18"/>
              </w:rPr>
              <w:t>AWS/DR</w:t>
            </w:r>
            <w:r>
              <w:rPr>
                <w:sz w:val="18"/>
                <w:szCs w:val="18"/>
                <w:rtl/>
              </w:rPr>
              <w:t>)</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5CA5595C"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الضوابط المرجعية: </w:t>
            </w:r>
            <w:r>
              <w:rPr>
                <w:sz w:val="18"/>
                <w:szCs w:val="18"/>
              </w:rPr>
              <w:t>A</w:t>
            </w:r>
            <w:r>
              <w:rPr>
                <w:sz w:val="18"/>
                <w:szCs w:val="18"/>
                <w:rtl/>
              </w:rPr>
              <w:t xml:space="preserve">.8.23 و </w:t>
            </w:r>
            <w:r>
              <w:rPr>
                <w:sz w:val="18"/>
                <w:szCs w:val="18"/>
              </w:rPr>
              <w:t>A</w:t>
            </w:r>
            <w:r>
              <w:rPr>
                <w:sz w:val="18"/>
                <w:szCs w:val="18"/>
                <w:rtl/>
              </w:rPr>
              <w:t>.8.14 (السحابة والنسخ الاحتياطي)</w:t>
            </w:r>
          </w:p>
        </w:tc>
      </w:tr>
      <w:tr w:rsidR="00054DD0" w14:paraId="5A6FA18F"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211BE164" w14:textId="77777777" w:rsidR="00054DD0" w:rsidRDefault="00853530">
            <w:pPr>
              <w:pBdr>
                <w:top w:val="nil"/>
                <w:left w:val="nil"/>
                <w:bottom w:val="nil"/>
                <w:right w:val="nil"/>
                <w:between w:val="nil"/>
              </w:pBdr>
              <w:spacing w:before="120" w:after="120"/>
              <w:rPr>
                <w:sz w:val="18"/>
                <w:szCs w:val="18"/>
              </w:rPr>
            </w:pPr>
            <w:r>
              <w:rPr>
                <w:sz w:val="18"/>
                <w:szCs w:val="18"/>
              </w:rPr>
              <w:t>13:00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5A280BC" w14:textId="77777777" w:rsidR="00054DD0" w:rsidRDefault="00853530">
            <w:pPr>
              <w:pBdr>
                <w:top w:val="nil"/>
                <w:left w:val="nil"/>
                <w:bottom w:val="nil"/>
                <w:right w:val="nil"/>
                <w:between w:val="nil"/>
              </w:pBdr>
              <w:spacing w:before="120" w:after="120"/>
              <w:rPr>
                <w:sz w:val="18"/>
                <w:szCs w:val="18"/>
              </w:rPr>
            </w:pPr>
            <w:r>
              <w:rPr>
                <w:sz w:val="18"/>
                <w:szCs w:val="18"/>
                <w:rtl/>
              </w:rPr>
              <w:t>الجميع</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6318A1C" w14:textId="77777777" w:rsidR="00054DD0" w:rsidRDefault="00853530">
            <w:pPr>
              <w:pBdr>
                <w:top w:val="nil"/>
                <w:left w:val="nil"/>
                <w:bottom w:val="nil"/>
                <w:right w:val="nil"/>
                <w:between w:val="nil"/>
              </w:pBdr>
              <w:spacing w:before="120" w:after="120"/>
              <w:rPr>
                <w:sz w:val="18"/>
                <w:szCs w:val="18"/>
              </w:rPr>
            </w:pPr>
            <w:r>
              <w:rPr>
                <w:sz w:val="18"/>
                <w:szCs w:val="18"/>
                <w:rtl/>
              </w:rPr>
              <w:t>الجميع</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58C1789" w14:textId="77777777" w:rsidR="00054DD0" w:rsidRDefault="00853530">
            <w:pPr>
              <w:pBdr>
                <w:top w:val="nil"/>
                <w:left w:val="nil"/>
                <w:bottom w:val="nil"/>
                <w:right w:val="nil"/>
                <w:between w:val="nil"/>
              </w:pBdr>
              <w:spacing w:before="120" w:after="120"/>
              <w:rPr>
                <w:sz w:val="18"/>
                <w:szCs w:val="18"/>
              </w:rPr>
            </w:pPr>
            <w:r>
              <w:rPr>
                <w:sz w:val="18"/>
                <w:szCs w:val="18"/>
                <w:rtl/>
              </w:rPr>
              <w:t>استراحة الغداء (</w:t>
            </w:r>
            <w:r>
              <w:rPr>
                <w:sz w:val="18"/>
                <w:szCs w:val="18"/>
              </w:rPr>
              <w:t>Lunch</w:t>
            </w:r>
            <w:r>
              <w:rPr>
                <w:sz w:val="18"/>
                <w:szCs w:val="18"/>
                <w:rtl/>
              </w:rPr>
              <w:t>)</w:t>
            </w:r>
          </w:p>
        </w:tc>
      </w:tr>
      <w:tr w:rsidR="00054DD0" w14:paraId="5B23C833"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795CD09" w14:textId="77777777" w:rsidR="00054DD0" w:rsidRDefault="00853530">
            <w:pPr>
              <w:pBdr>
                <w:top w:val="nil"/>
                <w:left w:val="nil"/>
                <w:bottom w:val="nil"/>
                <w:right w:val="nil"/>
                <w:between w:val="nil"/>
              </w:pBdr>
              <w:spacing w:before="120" w:after="120"/>
              <w:rPr>
                <w:sz w:val="18"/>
                <w:szCs w:val="18"/>
              </w:rPr>
            </w:pPr>
            <w:r>
              <w:rPr>
                <w:sz w:val="18"/>
                <w:szCs w:val="18"/>
              </w:rPr>
              <w:t>14:00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8E77CD5"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3ACB174" w14:textId="77777777" w:rsidR="00054DD0" w:rsidRDefault="00853530">
            <w:pPr>
              <w:pBdr>
                <w:top w:val="nil"/>
                <w:left w:val="nil"/>
                <w:bottom w:val="nil"/>
                <w:right w:val="nil"/>
                <w:between w:val="nil"/>
              </w:pBdr>
              <w:spacing w:before="120" w:after="120"/>
              <w:rPr>
                <w:sz w:val="18"/>
                <w:szCs w:val="18"/>
              </w:rPr>
            </w:pPr>
            <w:r>
              <w:rPr>
                <w:sz w:val="18"/>
                <w:szCs w:val="18"/>
                <w:rtl/>
              </w:rPr>
              <w:t>مدير الجودة والامتثال</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32059DA" w14:textId="77777777" w:rsidR="00054DD0" w:rsidRDefault="00853530">
            <w:pPr>
              <w:pBdr>
                <w:top w:val="nil"/>
                <w:left w:val="nil"/>
                <w:bottom w:val="nil"/>
                <w:right w:val="nil"/>
                <w:between w:val="nil"/>
              </w:pBdr>
              <w:spacing w:before="120" w:after="120"/>
              <w:rPr>
                <w:sz w:val="18"/>
                <w:szCs w:val="18"/>
              </w:rPr>
            </w:pPr>
            <w:r>
              <w:rPr>
                <w:sz w:val="18"/>
                <w:szCs w:val="18"/>
                <w:rtl/>
              </w:rPr>
              <w:t>البند 9: تقييم الأداء والمراجعة والتدقيق الداخلي</w:t>
            </w:r>
          </w:p>
        </w:tc>
      </w:tr>
      <w:tr w:rsidR="00054DD0" w14:paraId="3DB7379B"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6C43BBA" w14:textId="77777777" w:rsidR="00054DD0" w:rsidRDefault="00853530">
            <w:pPr>
              <w:pBdr>
                <w:top w:val="nil"/>
                <w:left w:val="nil"/>
                <w:bottom w:val="nil"/>
                <w:right w:val="nil"/>
                <w:between w:val="nil"/>
              </w:pBdr>
              <w:spacing w:before="120" w:after="120"/>
              <w:rPr>
                <w:sz w:val="18"/>
                <w:szCs w:val="18"/>
              </w:rPr>
            </w:pPr>
            <w:r>
              <w:rPr>
                <w:sz w:val="18"/>
                <w:szCs w:val="18"/>
              </w:rPr>
              <w:t>15:00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133F0F7" w14:textId="77777777" w:rsidR="00054DD0" w:rsidRDefault="00853530">
            <w:pPr>
              <w:pBdr>
                <w:top w:val="nil"/>
                <w:left w:val="nil"/>
                <w:bottom w:val="nil"/>
                <w:right w:val="nil"/>
                <w:between w:val="nil"/>
              </w:pBdr>
              <w:spacing w:before="120" w:after="120"/>
              <w:rPr>
                <w:sz w:val="18"/>
                <w:szCs w:val="18"/>
              </w:rPr>
            </w:pPr>
            <w:r>
              <w:rPr>
                <w:sz w:val="18"/>
                <w:szCs w:val="18"/>
                <w:rtl/>
              </w:rPr>
              <w:t>مدقق أمن المعلومات</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0AFF585" w14:textId="77777777" w:rsidR="00054DD0" w:rsidRDefault="00853530">
            <w:pPr>
              <w:pBdr>
                <w:top w:val="nil"/>
                <w:left w:val="nil"/>
                <w:bottom w:val="nil"/>
                <w:right w:val="nil"/>
                <w:between w:val="nil"/>
              </w:pBdr>
              <w:spacing w:before="120" w:after="120"/>
              <w:rPr>
                <w:sz w:val="18"/>
                <w:szCs w:val="18"/>
              </w:rPr>
            </w:pPr>
            <w:r>
              <w:rPr>
                <w:sz w:val="18"/>
                <w:szCs w:val="18"/>
                <w:rtl/>
              </w:rPr>
              <w:t xml:space="preserve">مدير أمن المعلومات </w:t>
            </w:r>
            <w:r>
              <w:rPr>
                <w:sz w:val="18"/>
                <w:szCs w:val="18"/>
              </w:rPr>
              <w:t>CISO</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696AB539" w14:textId="77777777" w:rsidR="00054DD0" w:rsidRDefault="00853530">
            <w:pPr>
              <w:pBdr>
                <w:top w:val="nil"/>
                <w:left w:val="nil"/>
                <w:bottom w:val="nil"/>
                <w:right w:val="nil"/>
                <w:between w:val="nil"/>
              </w:pBdr>
              <w:spacing w:before="120" w:after="120"/>
              <w:rPr>
                <w:sz w:val="18"/>
                <w:szCs w:val="18"/>
              </w:rPr>
            </w:pPr>
            <w:r>
              <w:rPr>
                <w:sz w:val="18"/>
                <w:szCs w:val="18"/>
                <w:rtl/>
              </w:rPr>
              <w:t>البند 10: التحسين المستمر وحالات عدم المطابقة</w:t>
            </w:r>
          </w:p>
        </w:tc>
      </w:tr>
      <w:tr w:rsidR="00054DD0" w14:paraId="38E98411"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8DCFE5D" w14:textId="77777777" w:rsidR="00054DD0" w:rsidRDefault="00853530">
            <w:pPr>
              <w:pBdr>
                <w:top w:val="nil"/>
                <w:left w:val="nil"/>
                <w:bottom w:val="nil"/>
                <w:right w:val="nil"/>
                <w:between w:val="nil"/>
              </w:pBdr>
              <w:spacing w:before="120" w:after="120"/>
              <w:rPr>
                <w:sz w:val="18"/>
                <w:szCs w:val="18"/>
              </w:rPr>
            </w:pPr>
            <w:r>
              <w:rPr>
                <w:sz w:val="18"/>
                <w:szCs w:val="18"/>
              </w:rPr>
              <w:t>16:00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11171373" w14:textId="77777777" w:rsidR="00054DD0" w:rsidRDefault="00853530">
            <w:pPr>
              <w:pBdr>
                <w:top w:val="nil"/>
                <w:left w:val="nil"/>
                <w:bottom w:val="nil"/>
                <w:right w:val="nil"/>
                <w:between w:val="nil"/>
              </w:pBdr>
              <w:spacing w:before="120" w:after="120"/>
              <w:rPr>
                <w:sz w:val="18"/>
                <w:szCs w:val="18"/>
              </w:rPr>
            </w:pPr>
            <w:r>
              <w:rPr>
                <w:sz w:val="18"/>
                <w:szCs w:val="18"/>
                <w:rtl/>
              </w:rPr>
              <w:t>فريق التدقيق</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D51D834" w14:textId="77777777" w:rsidR="00054DD0" w:rsidRDefault="00853530">
            <w:pPr>
              <w:pBdr>
                <w:top w:val="nil"/>
                <w:left w:val="nil"/>
                <w:bottom w:val="nil"/>
                <w:right w:val="nil"/>
                <w:between w:val="nil"/>
              </w:pBdr>
              <w:spacing w:before="120" w:after="120"/>
              <w:rPr>
                <w:sz w:val="18"/>
                <w:szCs w:val="18"/>
              </w:rPr>
            </w:pPr>
            <w:r>
              <w:rPr>
                <w:sz w:val="18"/>
                <w:szCs w:val="18"/>
                <w:rtl/>
              </w:rPr>
              <w:t>فريق التدقيق الداخلي</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07E009ED" w14:textId="77777777" w:rsidR="00054DD0" w:rsidRDefault="00853530">
            <w:pPr>
              <w:pBdr>
                <w:top w:val="nil"/>
                <w:left w:val="nil"/>
                <w:bottom w:val="nil"/>
                <w:right w:val="nil"/>
                <w:between w:val="nil"/>
              </w:pBdr>
              <w:spacing w:before="120" w:after="120"/>
              <w:rPr>
                <w:sz w:val="18"/>
                <w:szCs w:val="18"/>
              </w:rPr>
            </w:pPr>
            <w:r>
              <w:rPr>
                <w:sz w:val="18"/>
                <w:szCs w:val="18"/>
                <w:rtl/>
              </w:rPr>
              <w:t>إعداد التقرير النهائي للزيارة وصياغة النتائج</w:t>
            </w:r>
          </w:p>
        </w:tc>
      </w:tr>
      <w:tr w:rsidR="00054DD0" w14:paraId="3A22C9A1" w14:textId="77777777">
        <w:tc>
          <w:tcPr>
            <w:tcW w:w="1404"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717C5824" w14:textId="77777777" w:rsidR="00054DD0" w:rsidRDefault="00853530">
            <w:pPr>
              <w:pBdr>
                <w:top w:val="nil"/>
                <w:left w:val="nil"/>
                <w:bottom w:val="nil"/>
                <w:right w:val="nil"/>
                <w:between w:val="nil"/>
              </w:pBdr>
              <w:spacing w:before="120" w:after="120"/>
              <w:rPr>
                <w:sz w:val="18"/>
                <w:szCs w:val="18"/>
              </w:rPr>
            </w:pPr>
            <w:r>
              <w:rPr>
                <w:sz w:val="18"/>
                <w:szCs w:val="18"/>
              </w:rPr>
              <w:t>17:00</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A4E405C" w14:textId="77777777" w:rsidR="00054DD0" w:rsidRDefault="00853530">
            <w:pPr>
              <w:pBdr>
                <w:top w:val="nil"/>
                <w:left w:val="nil"/>
                <w:bottom w:val="nil"/>
                <w:right w:val="nil"/>
                <w:between w:val="nil"/>
              </w:pBdr>
              <w:spacing w:before="120" w:after="120"/>
              <w:rPr>
                <w:sz w:val="18"/>
                <w:szCs w:val="18"/>
              </w:rPr>
            </w:pPr>
            <w:r>
              <w:rPr>
                <w:sz w:val="18"/>
                <w:szCs w:val="18"/>
                <w:rtl/>
              </w:rPr>
              <w:t>رئيس فريق التدقيق</w:t>
            </w:r>
          </w:p>
        </w:tc>
        <w:tc>
          <w:tcPr>
            <w:tcW w:w="2340"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3707D6D3"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الإدارة العليا والـ </w:t>
            </w:r>
            <w:r>
              <w:rPr>
                <w:sz w:val="18"/>
                <w:szCs w:val="18"/>
              </w:rPr>
              <w:t>CISO</w:t>
            </w:r>
          </w:p>
        </w:tc>
        <w:tc>
          <w:tcPr>
            <w:tcW w:w="3276" w:type="dxa"/>
            <w:tcBorders>
              <w:top w:val="single" w:sz="6" w:space="0" w:color="B2DFDB"/>
              <w:left w:val="single" w:sz="6" w:space="0" w:color="B2DFDB"/>
              <w:bottom w:val="single" w:sz="6" w:space="0" w:color="B2DFDB"/>
              <w:right w:val="single" w:sz="6" w:space="0" w:color="B2DFDB"/>
            </w:tcBorders>
            <w:shd w:val="clear" w:color="auto" w:fill="auto"/>
            <w:tcMar>
              <w:top w:w="120" w:type="dxa"/>
              <w:left w:w="150" w:type="dxa"/>
              <w:bottom w:w="120" w:type="dxa"/>
              <w:right w:w="150" w:type="dxa"/>
            </w:tcMar>
          </w:tcPr>
          <w:p w14:paraId="42C9287B" w14:textId="77777777" w:rsidR="00054DD0" w:rsidRDefault="00853530">
            <w:pPr>
              <w:pBdr>
                <w:top w:val="nil"/>
                <w:left w:val="nil"/>
                <w:bottom w:val="nil"/>
                <w:right w:val="nil"/>
                <w:between w:val="nil"/>
              </w:pBdr>
              <w:spacing w:before="120" w:after="120"/>
              <w:rPr>
                <w:sz w:val="18"/>
                <w:szCs w:val="18"/>
              </w:rPr>
            </w:pPr>
            <w:r>
              <w:rPr>
                <w:sz w:val="18"/>
                <w:szCs w:val="18"/>
                <w:rtl/>
              </w:rPr>
              <w:t xml:space="preserve">الاجتماع الختامي وملخص </w:t>
            </w:r>
            <w:r>
              <w:rPr>
                <w:sz w:val="18"/>
                <w:szCs w:val="18"/>
                <w:rtl/>
              </w:rPr>
              <w:t>نتائج التدقيق (</w:t>
            </w:r>
            <w:r>
              <w:rPr>
                <w:sz w:val="18"/>
                <w:szCs w:val="18"/>
              </w:rPr>
              <w:t>Audit wrap-up and summary</w:t>
            </w:r>
            <w:r>
              <w:rPr>
                <w:sz w:val="18"/>
                <w:szCs w:val="18"/>
                <w:rtl/>
              </w:rPr>
              <w:t>)</w:t>
            </w:r>
          </w:p>
        </w:tc>
      </w:tr>
    </w:tbl>
    <w:p w14:paraId="639E023F" w14:textId="77777777" w:rsidR="00054DD0" w:rsidRDefault="00054DD0">
      <w:pPr>
        <w:pBdr>
          <w:top w:val="nil"/>
          <w:left w:val="nil"/>
          <w:bottom w:val="nil"/>
          <w:right w:val="nil"/>
          <w:between w:val="nil"/>
        </w:pBdr>
        <w:spacing w:line="276" w:lineRule="auto"/>
        <w:rPr>
          <w:sz w:val="18"/>
          <w:szCs w:val="18"/>
        </w:rPr>
      </w:pPr>
    </w:p>
    <w:sectPr w:rsidR="00054DD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928A214-D107-4BBE-AB12-E253B804E488}"/>
  </w:font>
  <w:font w:name="Calibri">
    <w:panose1 w:val="020F0502020204030204"/>
    <w:charset w:val="00"/>
    <w:family w:val="swiss"/>
    <w:pitch w:val="variable"/>
    <w:sig w:usb0="E4002EFF" w:usb1="C200247B" w:usb2="00000009" w:usb3="00000000" w:csb0="000001FF" w:csb1="00000000"/>
    <w:embedRegular r:id="rId2" w:fontKey="{137B976C-337C-4E8C-B540-C203730F9D99}"/>
  </w:font>
  <w:font w:name="Cambria">
    <w:panose1 w:val="02040503050406030204"/>
    <w:charset w:val="00"/>
    <w:family w:val="roman"/>
    <w:pitch w:val="variable"/>
    <w:sig w:usb0="E00006FF" w:usb1="420024FF" w:usb2="02000000" w:usb3="00000000" w:csb0="0000019F" w:csb1="00000000"/>
    <w:embedRegular r:id="rId3" w:fontKey="{9BADE3BA-BE3B-41BA-9CD2-174502EC89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F24BA"/>
    <w:multiLevelType w:val="multilevel"/>
    <w:tmpl w:val="4D2E61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4B341B4"/>
    <w:multiLevelType w:val="multilevel"/>
    <w:tmpl w:val="C5DE7D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DD0"/>
    <w:rsid w:val="00054DD0"/>
    <w:rsid w:val="008535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8A441"/>
  <w15:docId w15:val="{0BD2D466-3B6F-4709-851B-6E0AE687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bidi/>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450" w:after="300"/>
      <w:outlineLvl w:val="0"/>
    </w:pPr>
    <w:rPr>
      <w:b/>
      <w:bCs/>
      <w:color w:val="0096A6"/>
      <w:sz w:val="30"/>
      <w:szCs w:val="30"/>
    </w:rPr>
  </w:style>
  <w:style w:type="paragraph" w:styleId="2">
    <w:name w:val="heading 2"/>
    <w:basedOn w:val="a"/>
    <w:next w:val="a"/>
    <w:uiPriority w:val="9"/>
    <w:unhideWhenUsed/>
    <w:qFormat/>
    <w:pPr>
      <w:pBdr>
        <w:top w:val="nil"/>
        <w:left w:val="nil"/>
        <w:bottom w:val="nil"/>
        <w:right w:val="nil"/>
        <w:between w:val="nil"/>
      </w:pBdr>
      <w:spacing w:before="300" w:after="150"/>
      <w:outlineLvl w:val="1"/>
    </w:pPr>
    <w:rPr>
      <w:b/>
      <w:bCs/>
      <w:color w:val="00796B"/>
      <w:sz w:val="24"/>
      <w:szCs w:val="24"/>
    </w:rPr>
  </w:style>
  <w:style w:type="paragraph" w:styleId="3">
    <w:name w:val="heading 3"/>
    <w:basedOn w:val="a"/>
    <w:next w:val="a"/>
    <w:uiPriority w:val="9"/>
    <w:semiHidden/>
    <w:unhideWhenUsed/>
    <w:qFormat/>
    <w:pPr>
      <w:pBdr>
        <w:top w:val="nil"/>
        <w:left w:val="nil"/>
        <w:bottom w:val="nil"/>
        <w:right w:val="nil"/>
        <w:between w:val="nil"/>
      </w:pBdr>
      <w:spacing w:before="225" w:after="120"/>
      <w:outlineLvl w:val="2"/>
    </w:pPr>
    <w:rPr>
      <w:b/>
      <w:bCs/>
      <w:color w:val="004D40"/>
      <w:sz w:val="20"/>
      <w:szCs w:val="20"/>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1753</Words>
  <Characters>9993</Characters>
  <Application>Microsoft Office Word</Application>
  <DocSecurity>0</DocSecurity>
  <Lines>83</Lines>
  <Paragraphs>23</Paragraphs>
  <ScaleCrop>false</ScaleCrop>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wesammohammed897@hotmail.com</cp:lastModifiedBy>
  <cp:revision>2</cp:revision>
  <dcterms:created xsi:type="dcterms:W3CDTF">2026-09-12T16:34:00Z</dcterms:created>
  <dcterms:modified xsi:type="dcterms:W3CDTF">2026-09-12T16:35:00Z</dcterms:modified>
</cp:coreProperties>
</file>