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341" w:rsidRDefault="005A7F1D" w:rsidP="00DA2341">
      <w:pPr>
        <w:spacing w:after="0" w:line="240" w:lineRule="auto"/>
        <w:jc w:val="center"/>
        <w:rPr>
          <w:rFonts w:ascii="Times New Roman" w:eastAsia="Times New Roman" w:hAnsi="Times New Roman" w:cs="Times New Roman"/>
          <w:bCs/>
          <w:iCs/>
          <w:sz w:val="48"/>
          <w:szCs w:val="48"/>
          <w:lang w:val="es-CL" w:eastAsia="es-ES"/>
        </w:rPr>
      </w:pPr>
      <w:r w:rsidRPr="005A7F1D">
        <w:rPr>
          <w:rFonts w:ascii="Times New Roman" w:eastAsia="Times New Roman" w:hAnsi="Times New Roman" w:cs="Times New Roman"/>
          <w:bCs/>
          <w:iCs/>
          <w:sz w:val="48"/>
          <w:szCs w:val="48"/>
          <w:lang w:val="es-CL" w:eastAsia="es-ES"/>
        </w:rPr>
        <w:t>Gödel, Escher, Bach: un Eterno y Grácil Bucle</w:t>
      </w:r>
    </w:p>
    <w:p w:rsidR="005A7F1D" w:rsidRPr="00DA2341" w:rsidRDefault="005A7F1D"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BC3AFC" w:rsidRDefault="005A7F1D" w:rsidP="00DA2341">
      <w:pPr>
        <w:spacing w:after="0" w:line="360" w:lineRule="auto"/>
        <w:jc w:val="center"/>
        <w:rPr>
          <w:rFonts w:ascii="Times New Roman" w:eastAsia="Times New Roman" w:hAnsi="Times New Roman" w:cs="Times New Roman"/>
          <w:sz w:val="28"/>
          <w:szCs w:val="28"/>
          <w:lang w:eastAsia="es-ES"/>
        </w:rPr>
      </w:pPr>
      <w:r>
        <w:rPr>
          <w:rFonts w:ascii="Times New Roman" w:eastAsia="Times New Roman" w:hAnsi="Times New Roman" w:cs="Times New Roman"/>
          <w:sz w:val="28"/>
          <w:szCs w:val="28"/>
          <w:lang w:eastAsia="es-ES"/>
        </w:rPr>
        <w:t>Bucle infinito</w:t>
      </w:r>
      <w:r w:rsidR="00442265" w:rsidRPr="00BC3AFC">
        <w:rPr>
          <w:rFonts w:ascii="Times New Roman" w:eastAsia="Times New Roman" w:hAnsi="Times New Roman" w:cs="Times New Roman"/>
          <w:sz w:val="28"/>
          <w:szCs w:val="28"/>
          <w:lang w:eastAsia="es-ES"/>
        </w:rPr>
        <w:t>.</w:t>
      </w:r>
    </w:p>
    <w:p w:rsidR="00DA2341" w:rsidRPr="00BC3AFC" w:rsidRDefault="00DA2341" w:rsidP="00DA2341">
      <w:pPr>
        <w:spacing w:after="0" w:line="240" w:lineRule="auto"/>
        <w:jc w:val="center"/>
        <w:rPr>
          <w:rFonts w:ascii="Times New Roman" w:eastAsia="Times New Roman" w:hAnsi="Times New Roman" w:cs="Times New Roman"/>
          <w:bCs/>
          <w:sz w:val="20"/>
          <w:szCs w:val="20"/>
          <w:lang w:eastAsia="es-ES"/>
        </w:rPr>
      </w:pPr>
    </w:p>
    <w:p w:rsidR="00277763" w:rsidRDefault="00277763"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Autor:</w:t>
      </w:r>
      <w:r w:rsidR="00DA2341" w:rsidRPr="00DA2341">
        <w:rPr>
          <w:rFonts w:ascii="Times New Roman" w:eastAsia="Times New Roman" w:hAnsi="Times New Roman" w:cs="Times New Roman"/>
          <w:lang w:val="es-ES" w:eastAsia="es-ES"/>
        </w:rPr>
        <w:t xml:space="preserve"> </w:t>
      </w:r>
      <w:proofErr w:type="spellStart"/>
      <w:r w:rsidR="00BC3AFC">
        <w:rPr>
          <w:rFonts w:ascii="Times New Roman" w:eastAsia="Times New Roman" w:hAnsi="Times New Roman" w:cs="Times New Roman"/>
          <w:lang w:val="es-ES" w:eastAsia="es-ES"/>
        </w:rPr>
        <w:t>J</w:t>
      </w:r>
      <w:r w:rsidR="005A7F1D">
        <w:rPr>
          <w:rFonts w:ascii="Times New Roman" w:eastAsia="Times New Roman" w:hAnsi="Times New Roman" w:cs="Times New Roman"/>
          <w:lang w:val="es-ES" w:eastAsia="es-ES"/>
        </w:rPr>
        <w:t>h</w:t>
      </w:r>
      <w:r w:rsidR="00BC3AFC">
        <w:rPr>
          <w:rFonts w:ascii="Times New Roman" w:eastAsia="Times New Roman" w:hAnsi="Times New Roman" w:cs="Times New Roman"/>
          <w:lang w:val="es-ES" w:eastAsia="es-ES"/>
        </w:rPr>
        <w:t>on</w:t>
      </w:r>
      <w:proofErr w:type="spellEnd"/>
      <w:r w:rsidR="00BC3AFC">
        <w:rPr>
          <w:rFonts w:ascii="Times New Roman" w:eastAsia="Times New Roman" w:hAnsi="Times New Roman" w:cs="Times New Roman"/>
          <w:lang w:val="es-ES" w:eastAsia="es-ES"/>
        </w:rPr>
        <w:t xml:space="preserve"> Mario Jiménez Ramírez </w:t>
      </w:r>
    </w:p>
    <w:p w:rsidR="00DA2341" w:rsidRPr="00DA2341" w:rsidRDefault="00DA2341" w:rsidP="00DA2341">
      <w:pPr>
        <w:spacing w:after="0" w:line="240" w:lineRule="auto"/>
        <w:jc w:val="center"/>
        <w:rPr>
          <w:rFonts w:ascii="Times New Roman" w:eastAsia="Times New Roman" w:hAnsi="Times New Roman" w:cs="Times New Roman"/>
          <w:i/>
          <w:sz w:val="20"/>
          <w:szCs w:val="20"/>
          <w:lang w:val="es-ES" w:eastAsia="es-ES"/>
        </w:rPr>
      </w:pPr>
      <w:r w:rsidRPr="00DA2341">
        <w:rPr>
          <w:rFonts w:ascii="Times New Roman" w:eastAsia="Times New Roman" w:hAnsi="Times New Roman" w:cs="Times New Roman"/>
          <w:i/>
          <w:sz w:val="20"/>
          <w:szCs w:val="20"/>
          <w:lang w:val="es-ES" w:eastAsia="es-ES"/>
        </w:rPr>
        <w:t>Universidad</w:t>
      </w:r>
      <w:r w:rsidR="00277763">
        <w:rPr>
          <w:rFonts w:ascii="Times New Roman" w:eastAsia="Times New Roman" w:hAnsi="Times New Roman" w:cs="Times New Roman"/>
          <w:i/>
          <w:sz w:val="20"/>
          <w:szCs w:val="20"/>
          <w:lang w:val="es-ES" w:eastAsia="es-ES"/>
        </w:rPr>
        <w:t xml:space="preserve"> tecnológica de Pereira</w:t>
      </w:r>
      <w:r w:rsidR="00277763" w:rsidRPr="00DA2341">
        <w:rPr>
          <w:rFonts w:ascii="Times New Roman" w:eastAsia="Times New Roman" w:hAnsi="Times New Roman" w:cs="Times New Roman"/>
          <w:i/>
          <w:sz w:val="20"/>
          <w:szCs w:val="20"/>
          <w:lang w:val="es-ES" w:eastAsia="es-ES"/>
        </w:rPr>
        <w:t xml:space="preserve">, </w:t>
      </w:r>
      <w:r w:rsidR="00277763">
        <w:rPr>
          <w:rFonts w:ascii="Times New Roman" w:eastAsia="Times New Roman" w:hAnsi="Times New Roman" w:cs="Times New Roman"/>
          <w:i/>
          <w:sz w:val="20"/>
          <w:szCs w:val="20"/>
          <w:lang w:val="es-ES" w:eastAsia="es-ES"/>
        </w:rPr>
        <w:t>Pereira</w:t>
      </w:r>
      <w:r w:rsidR="00277763" w:rsidRPr="00DA2341">
        <w:rPr>
          <w:rFonts w:ascii="Times New Roman" w:eastAsia="Times New Roman" w:hAnsi="Times New Roman" w:cs="Times New Roman"/>
          <w:i/>
          <w:sz w:val="20"/>
          <w:szCs w:val="20"/>
          <w:lang w:val="es-ES" w:eastAsia="es-ES"/>
        </w:rPr>
        <w:t xml:space="preserve">, </w:t>
      </w:r>
      <w:r w:rsidR="00277763">
        <w:rPr>
          <w:rFonts w:ascii="Times New Roman" w:eastAsia="Times New Roman" w:hAnsi="Times New Roman" w:cs="Times New Roman"/>
          <w:i/>
          <w:sz w:val="20"/>
          <w:szCs w:val="20"/>
          <w:lang w:val="es-ES" w:eastAsia="es-ES"/>
        </w:rPr>
        <w:t>Colombia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277763">
        <w:rPr>
          <w:rFonts w:ascii="Courier New" w:eastAsia="Times New Roman" w:hAnsi="Courier New" w:cs="Courier New"/>
          <w:sz w:val="18"/>
          <w:szCs w:val="18"/>
          <w:lang w:val="es-ES" w:eastAsia="es-ES"/>
        </w:rPr>
        <w:t>j</w:t>
      </w:r>
      <w:r w:rsidR="00BC3AFC">
        <w:rPr>
          <w:rFonts w:ascii="Courier New" w:eastAsia="Times New Roman" w:hAnsi="Courier New" w:cs="Courier New"/>
          <w:sz w:val="18"/>
          <w:szCs w:val="18"/>
          <w:lang w:val="es-ES" w:eastAsia="es-ES"/>
        </w:rPr>
        <w:t>hon.jimenez1@utp.edu.co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A2341" w:rsidRDefault="00DA2341" w:rsidP="005A7F1D">
      <w:pPr>
        <w:rPr>
          <w:rFonts w:ascii="Times New Roman" w:eastAsia="Times New Roman" w:hAnsi="Times New Roman" w:cs="Times New Roman"/>
          <w:b/>
          <w:bCs/>
          <w:sz w:val="18"/>
          <w:szCs w:val="18"/>
        </w:rPr>
      </w:pPr>
      <w:proofErr w:type="gramStart"/>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w:t>
      </w:r>
      <w:r w:rsidR="005A7F1D" w:rsidRPr="005A7F1D">
        <w:rPr>
          <w:rFonts w:ascii="Times New Roman" w:eastAsia="Times New Roman" w:hAnsi="Times New Roman" w:cs="Times New Roman"/>
          <w:b/>
          <w:bCs/>
          <w:sz w:val="18"/>
          <w:szCs w:val="18"/>
        </w:rPr>
        <w:t>Puede un sistema comprenderse a sí mismo?</w:t>
      </w:r>
      <w:proofErr w:type="gramEnd"/>
      <w:r w:rsidR="005A7F1D" w:rsidRPr="005A7F1D">
        <w:rPr>
          <w:rFonts w:ascii="Times New Roman" w:eastAsia="Times New Roman" w:hAnsi="Times New Roman" w:cs="Times New Roman"/>
          <w:b/>
          <w:bCs/>
          <w:sz w:val="18"/>
          <w:szCs w:val="18"/>
        </w:rPr>
        <w:t xml:space="preserve"> Si esta pregunta se refiere a la mente humana, entonces nos encontramos ante una cuestión clave del pensamiento científico. Y de la filosofía. Y del arte. Investigar este misterio es una aventura que recorre la matemática, la física, la biología, la psicología y muy especialmente, el lenguaje. Douglas R. </w:t>
      </w:r>
      <w:proofErr w:type="spellStart"/>
      <w:r w:rsidR="005A7F1D" w:rsidRPr="005A7F1D">
        <w:rPr>
          <w:rFonts w:ascii="Times New Roman" w:eastAsia="Times New Roman" w:hAnsi="Times New Roman" w:cs="Times New Roman"/>
          <w:b/>
          <w:bCs/>
          <w:sz w:val="18"/>
          <w:szCs w:val="18"/>
        </w:rPr>
        <w:t>Hofstadter</w:t>
      </w:r>
      <w:proofErr w:type="spellEnd"/>
      <w:r w:rsidR="005A7F1D" w:rsidRPr="005A7F1D">
        <w:rPr>
          <w:rFonts w:ascii="Times New Roman" w:eastAsia="Times New Roman" w:hAnsi="Times New Roman" w:cs="Times New Roman"/>
          <w:b/>
          <w:bCs/>
          <w:sz w:val="18"/>
          <w:szCs w:val="18"/>
        </w:rPr>
        <w:t>, joven y ya célebre científico, nos abre la puerta del enigma con la belleza y la alegría creadora de su estilo. Sorprendentes paralelismos ocultos entre los grabados de Escher y la música de Bach nos remiten a las paradojas clásicas de los antiguos griegos y a un teorema de la lógica matemática moderna que ha estremecido el pensamiento del siglo XX: el de Kurt Gödel. Todo lenguaje, todo sistema formal, todo programa de ordenador, todo proceso de pensamiento, llegan, tarde o temprano, a la situación límite de la autorreferencia: de querer expresarse sobre sí mismos. Surge entonces la emoción del infinito, como dos espejos enfrentados y obligados a reflejarse mutua e indefinidamente. Gödel, Escher, Bach: un Eterno y Grácil Bucle, es una obra de arte escrita por un sabio. Versa sobre los misterios del pensamiento e incluye, ella misma, sus propios misterios. Por ello su traducción ha supuesto también una larga, azarosa y laboriosa aventura que el propio autor ha vivido y que relata en un prólogo especialmente escrito para esta versión española.</w:t>
      </w:r>
    </w:p>
    <w:p w:rsidR="00BC3AFC" w:rsidRPr="00DA2341" w:rsidRDefault="00BC3AFC" w:rsidP="00DA2341">
      <w:pPr>
        <w:autoSpaceDE w:val="0"/>
        <w:autoSpaceDN w:val="0"/>
        <w:spacing w:before="20" w:after="0" w:line="240" w:lineRule="auto"/>
        <w:jc w:val="both"/>
        <w:rPr>
          <w:rFonts w:ascii="Times New Roman" w:eastAsia="Times New Roman" w:hAnsi="Times New Roman" w:cs="Times New Roman"/>
          <w:b/>
          <w:bCs/>
          <w:sz w:val="18"/>
          <w:szCs w:val="18"/>
        </w:rPr>
      </w:pPr>
    </w:p>
    <w:p w:rsidR="00DA2341" w:rsidRPr="00DA2341" w:rsidRDefault="005A7F1D" w:rsidP="00DA2341">
      <w:pPr>
        <w:spacing w:after="0" w:line="360" w:lineRule="auto"/>
        <w:jc w:val="both"/>
        <w:rPr>
          <w:rFonts w:ascii="Arial" w:eastAsia="Times New Roman" w:hAnsi="Arial" w:cs="Times New Roman"/>
          <w:szCs w:val="24"/>
        </w:rPr>
      </w:pPr>
      <w:r>
        <w:rPr>
          <w:rFonts w:ascii="Arial" w:eastAsia="Times New Roman" w:hAnsi="Arial" w:cs="Times New Roman"/>
          <w:szCs w:val="24"/>
        </w:rPr>
        <w:tab/>
      </w: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Pr="00DA2341">
        <w:rPr>
          <w:rFonts w:ascii="Times New Roman" w:eastAsia="Times New Roman" w:hAnsi="Times New Roman" w:cs="Times New Roman"/>
          <w:b/>
          <w:sz w:val="18"/>
          <w:szCs w:val="24"/>
          <w:lang w:val="es-ES" w:eastAsia="es-ES"/>
        </w:rPr>
        <w:t>Términos-Acerca del índice de cuatro palabras o frases clave en orden alfabético, separadas por comas. Para obtener una lista de palabras claves sugeridas, envíe un correo electrónico en blanco a keywords@ieee.org o visite http://www.ieee.org/organizations/pubs/ani_prod/keywrd98.txt.</w:t>
      </w:r>
    </w:p>
    <w:p w:rsid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BC3AFC" w:rsidRPr="00DA2341" w:rsidRDefault="00BC3AFC"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277763" w:rsidRPr="00277763">
        <w:rPr>
          <w:rFonts w:ascii="Times New Roman" w:eastAsia="Times New Roman" w:hAnsi="Times New Roman" w:cs="Times New Roman"/>
          <w:b/>
          <w:bCs/>
          <w:sz w:val="18"/>
          <w:szCs w:val="18"/>
          <w:lang w:val="en-US"/>
        </w:rPr>
        <w:t xml:space="preserve">It is called induction to a process of knowledge that consists in observing particular circumstances and from them generating a general conclusion. This type of procedure is inadmissible when verifying the truthfulness in the conclusion, to the extent that there may be unknown cases that deny or contradict the general conclusion. However, it can be useful as a </w:t>
      </w:r>
      <w:r w:rsidR="00277763" w:rsidRPr="00277763">
        <w:rPr>
          <w:rFonts w:ascii="Times New Roman" w:eastAsia="Times New Roman" w:hAnsi="Times New Roman" w:cs="Times New Roman"/>
          <w:b/>
          <w:bCs/>
          <w:sz w:val="18"/>
          <w:szCs w:val="18"/>
          <w:lang w:val="en-US"/>
        </w:rPr>
        <w:t>provisional way of generating a theory that will then be empirically tested. The introduction in a period of history has been detected, and there is a high number of scientific observations. However, with the subsequent development of the scientific method, this type of procedure was completely ruled out.</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3454CB" w:rsidRPr="003454CB" w:rsidRDefault="003454CB" w:rsidP="003454CB">
      <w:pPr>
        <w:spacing w:after="0" w:line="360" w:lineRule="auto"/>
        <w:ind w:left="708"/>
        <w:jc w:val="both"/>
        <w:rPr>
          <w:rFonts w:ascii="Times New Roman" w:eastAsia="Times New Roman" w:hAnsi="Times New Roman" w:cs="Times New Roman"/>
          <w:sz w:val="20"/>
          <w:szCs w:val="24"/>
          <w:lang w:val="es-ES_tradnl" w:eastAsia="es-ES"/>
        </w:rPr>
      </w:pPr>
      <w:r w:rsidRPr="003454CB">
        <w:rPr>
          <w:rFonts w:ascii="Times New Roman" w:eastAsia="Times New Roman" w:hAnsi="Times New Roman" w:cs="Times New Roman"/>
          <w:sz w:val="20"/>
          <w:szCs w:val="24"/>
          <w:lang w:val="es-ES_tradnl" w:eastAsia="es-ES"/>
        </w:rPr>
        <w:t>El libro se abre con la historia de la</w:t>
      </w:r>
    </w:p>
    <w:p w:rsidR="003454CB" w:rsidRPr="003454CB" w:rsidRDefault="003454CB" w:rsidP="003454CB">
      <w:pPr>
        <w:spacing w:after="0" w:line="360" w:lineRule="auto"/>
        <w:ind w:left="708"/>
        <w:jc w:val="both"/>
        <w:rPr>
          <w:rFonts w:ascii="Times New Roman" w:eastAsia="Times New Roman" w:hAnsi="Times New Roman" w:cs="Times New Roman"/>
          <w:sz w:val="20"/>
          <w:szCs w:val="24"/>
          <w:lang w:val="es-ES_tradnl" w:eastAsia="es-ES"/>
        </w:rPr>
      </w:pPr>
      <w:r w:rsidRPr="003454CB">
        <w:rPr>
          <w:rFonts w:ascii="Times New Roman" w:eastAsia="Times New Roman" w:hAnsi="Times New Roman" w:cs="Times New Roman"/>
          <w:sz w:val="20"/>
          <w:szCs w:val="24"/>
          <w:lang w:val="es-ES_tradnl" w:eastAsia="es-ES"/>
        </w:rPr>
        <w:t>Ofrenda Musical de Bach. Este hizo una visita inesperada al Rey Federico el</w:t>
      </w:r>
    </w:p>
    <w:p w:rsidR="003454CB" w:rsidRPr="003454CB" w:rsidRDefault="003454CB" w:rsidP="003454CB">
      <w:pPr>
        <w:spacing w:after="0" w:line="360" w:lineRule="auto"/>
        <w:ind w:left="708"/>
        <w:jc w:val="both"/>
        <w:rPr>
          <w:rFonts w:ascii="Times New Roman" w:eastAsia="Times New Roman" w:hAnsi="Times New Roman" w:cs="Times New Roman"/>
          <w:sz w:val="20"/>
          <w:szCs w:val="24"/>
          <w:lang w:val="es-ES_tradnl" w:eastAsia="es-ES"/>
        </w:rPr>
      </w:pPr>
      <w:r w:rsidRPr="003454CB">
        <w:rPr>
          <w:rFonts w:ascii="Times New Roman" w:eastAsia="Times New Roman" w:hAnsi="Times New Roman" w:cs="Times New Roman"/>
          <w:sz w:val="20"/>
          <w:szCs w:val="24"/>
          <w:lang w:val="es-ES_tradnl" w:eastAsia="es-ES"/>
        </w:rPr>
        <w:t>Grande de Prusia, y se le solicitó que improvisara con base en un tema</w:t>
      </w:r>
    </w:p>
    <w:p w:rsidR="003454CB" w:rsidRPr="003454CB" w:rsidRDefault="003454CB" w:rsidP="003454CB">
      <w:pPr>
        <w:spacing w:after="0" w:line="360" w:lineRule="auto"/>
        <w:ind w:left="708"/>
        <w:jc w:val="both"/>
        <w:rPr>
          <w:rFonts w:ascii="Times New Roman" w:eastAsia="Times New Roman" w:hAnsi="Times New Roman" w:cs="Times New Roman"/>
          <w:sz w:val="20"/>
          <w:szCs w:val="24"/>
          <w:lang w:val="es-ES_tradnl" w:eastAsia="es-ES"/>
        </w:rPr>
      </w:pPr>
      <w:r w:rsidRPr="003454CB">
        <w:rPr>
          <w:rFonts w:ascii="Times New Roman" w:eastAsia="Times New Roman" w:hAnsi="Times New Roman" w:cs="Times New Roman"/>
          <w:sz w:val="20"/>
          <w:szCs w:val="24"/>
          <w:lang w:val="es-ES_tradnl" w:eastAsia="es-ES"/>
        </w:rPr>
        <w:t>presentado por el monarca. Sus improvisaciones constituyeron el fundamento</w:t>
      </w:r>
    </w:p>
    <w:p w:rsidR="003454CB" w:rsidRPr="003454CB" w:rsidRDefault="003454CB" w:rsidP="003454CB">
      <w:pPr>
        <w:spacing w:after="0" w:line="360" w:lineRule="auto"/>
        <w:ind w:left="708"/>
        <w:jc w:val="both"/>
        <w:rPr>
          <w:rFonts w:ascii="Times New Roman" w:eastAsia="Times New Roman" w:hAnsi="Times New Roman" w:cs="Times New Roman"/>
          <w:sz w:val="20"/>
          <w:szCs w:val="24"/>
          <w:lang w:val="es-ES_tradnl" w:eastAsia="es-ES"/>
        </w:rPr>
      </w:pPr>
      <w:r w:rsidRPr="003454CB">
        <w:rPr>
          <w:rFonts w:ascii="Times New Roman" w:eastAsia="Times New Roman" w:hAnsi="Times New Roman" w:cs="Times New Roman"/>
          <w:sz w:val="20"/>
          <w:szCs w:val="24"/>
          <w:lang w:val="es-ES_tradnl" w:eastAsia="es-ES"/>
        </w:rPr>
        <w:t>de aquella gran obra. La Ofrenda Musical y su historia forman un tema sobre</w:t>
      </w:r>
    </w:p>
    <w:p w:rsidR="003454CB" w:rsidRPr="003454CB" w:rsidRDefault="003454CB" w:rsidP="003454CB">
      <w:pPr>
        <w:spacing w:after="0" w:line="360" w:lineRule="auto"/>
        <w:ind w:left="708"/>
        <w:jc w:val="both"/>
        <w:rPr>
          <w:rFonts w:ascii="Times New Roman" w:eastAsia="Times New Roman" w:hAnsi="Times New Roman" w:cs="Times New Roman"/>
          <w:sz w:val="20"/>
          <w:szCs w:val="24"/>
          <w:lang w:val="es-ES_tradnl" w:eastAsia="es-ES"/>
        </w:rPr>
      </w:pPr>
      <w:r w:rsidRPr="003454CB">
        <w:rPr>
          <w:rFonts w:ascii="Times New Roman" w:eastAsia="Times New Roman" w:hAnsi="Times New Roman" w:cs="Times New Roman"/>
          <w:sz w:val="20"/>
          <w:szCs w:val="24"/>
          <w:lang w:val="es-ES_tradnl" w:eastAsia="es-ES"/>
        </w:rPr>
        <w:t>el cual yo “improviso” a través del libro entero, dando lugar así a una suerte</w:t>
      </w:r>
    </w:p>
    <w:p w:rsidR="003454CB" w:rsidRPr="003454CB" w:rsidRDefault="003454CB" w:rsidP="003454CB">
      <w:pPr>
        <w:spacing w:after="0" w:line="360" w:lineRule="auto"/>
        <w:ind w:left="708"/>
        <w:jc w:val="both"/>
        <w:rPr>
          <w:rFonts w:ascii="Times New Roman" w:eastAsia="Times New Roman" w:hAnsi="Times New Roman" w:cs="Times New Roman"/>
          <w:sz w:val="20"/>
          <w:szCs w:val="24"/>
          <w:lang w:val="es-ES_tradnl" w:eastAsia="es-ES"/>
        </w:rPr>
      </w:pPr>
      <w:r w:rsidRPr="003454CB">
        <w:rPr>
          <w:rFonts w:ascii="Times New Roman" w:eastAsia="Times New Roman" w:hAnsi="Times New Roman" w:cs="Times New Roman"/>
          <w:sz w:val="20"/>
          <w:szCs w:val="24"/>
          <w:lang w:val="es-ES_tradnl" w:eastAsia="es-ES"/>
        </w:rPr>
        <w:t xml:space="preserve">de “Ofrenda </w:t>
      </w:r>
      <w:proofErr w:type="spellStart"/>
      <w:r w:rsidRPr="003454CB">
        <w:rPr>
          <w:rFonts w:ascii="Times New Roman" w:eastAsia="Times New Roman" w:hAnsi="Times New Roman" w:cs="Times New Roman"/>
          <w:sz w:val="20"/>
          <w:szCs w:val="24"/>
          <w:lang w:val="es-ES_tradnl" w:eastAsia="es-ES"/>
        </w:rPr>
        <w:t>Metamusical</w:t>
      </w:r>
      <w:proofErr w:type="spellEnd"/>
      <w:r w:rsidRPr="003454CB">
        <w:rPr>
          <w:rFonts w:ascii="Times New Roman" w:eastAsia="Times New Roman" w:hAnsi="Times New Roman" w:cs="Times New Roman"/>
          <w:sz w:val="20"/>
          <w:szCs w:val="24"/>
          <w:lang w:val="es-ES_tradnl" w:eastAsia="es-ES"/>
        </w:rPr>
        <w:t>”. Se hace alusión a la autorreferencia y a la</w:t>
      </w:r>
    </w:p>
    <w:p w:rsidR="003454CB" w:rsidRPr="003454CB" w:rsidRDefault="003454CB" w:rsidP="003454CB">
      <w:pPr>
        <w:spacing w:after="0" w:line="360" w:lineRule="auto"/>
        <w:ind w:left="708"/>
        <w:jc w:val="both"/>
        <w:rPr>
          <w:rFonts w:ascii="Times New Roman" w:eastAsia="Times New Roman" w:hAnsi="Times New Roman" w:cs="Times New Roman"/>
          <w:sz w:val="20"/>
          <w:szCs w:val="24"/>
          <w:lang w:val="es-ES_tradnl" w:eastAsia="es-ES"/>
        </w:rPr>
      </w:pPr>
      <w:r w:rsidRPr="003454CB">
        <w:rPr>
          <w:rFonts w:ascii="Times New Roman" w:eastAsia="Times New Roman" w:hAnsi="Times New Roman" w:cs="Times New Roman"/>
          <w:sz w:val="20"/>
          <w:szCs w:val="24"/>
          <w:lang w:val="es-ES_tradnl" w:eastAsia="es-ES"/>
        </w:rPr>
        <w:t>interacción entre diferentes niveles, en Bach; esto conduce a una mención de</w:t>
      </w:r>
    </w:p>
    <w:p w:rsidR="003454CB" w:rsidRPr="003454CB" w:rsidRDefault="003454CB" w:rsidP="003454CB">
      <w:pPr>
        <w:spacing w:after="0" w:line="360" w:lineRule="auto"/>
        <w:ind w:left="708"/>
        <w:jc w:val="both"/>
        <w:rPr>
          <w:rFonts w:ascii="Times New Roman" w:eastAsia="Times New Roman" w:hAnsi="Times New Roman" w:cs="Times New Roman"/>
          <w:sz w:val="20"/>
          <w:szCs w:val="24"/>
          <w:lang w:val="es-ES_tradnl" w:eastAsia="es-ES"/>
        </w:rPr>
      </w:pPr>
      <w:r w:rsidRPr="003454CB">
        <w:rPr>
          <w:rFonts w:ascii="Times New Roman" w:eastAsia="Times New Roman" w:hAnsi="Times New Roman" w:cs="Times New Roman"/>
          <w:sz w:val="20"/>
          <w:szCs w:val="24"/>
          <w:lang w:val="es-ES_tradnl" w:eastAsia="es-ES"/>
        </w:rPr>
        <w:t>nociones paralelas, presentes en los dibujos de Escher y en el Teorema de</w:t>
      </w:r>
    </w:p>
    <w:p w:rsidR="003454CB" w:rsidRPr="003454CB" w:rsidRDefault="003454CB" w:rsidP="003454CB">
      <w:pPr>
        <w:spacing w:after="0" w:line="360" w:lineRule="auto"/>
        <w:ind w:left="708"/>
        <w:jc w:val="both"/>
        <w:rPr>
          <w:rFonts w:ascii="Times New Roman" w:eastAsia="Times New Roman" w:hAnsi="Times New Roman" w:cs="Times New Roman"/>
          <w:sz w:val="20"/>
          <w:szCs w:val="24"/>
          <w:lang w:val="es-ES_tradnl" w:eastAsia="es-ES"/>
        </w:rPr>
      </w:pPr>
      <w:r w:rsidRPr="003454CB">
        <w:rPr>
          <w:rFonts w:ascii="Times New Roman" w:eastAsia="Times New Roman" w:hAnsi="Times New Roman" w:cs="Times New Roman"/>
          <w:sz w:val="20"/>
          <w:szCs w:val="24"/>
          <w:lang w:val="es-ES_tradnl" w:eastAsia="es-ES"/>
        </w:rPr>
        <w:t xml:space="preserve">Gödel. Como antecedente de este último, se </w:t>
      </w:r>
      <w:proofErr w:type="spellStart"/>
      <w:r w:rsidRPr="003454CB">
        <w:rPr>
          <w:rFonts w:ascii="Times New Roman" w:eastAsia="Times New Roman" w:hAnsi="Times New Roman" w:cs="Times New Roman"/>
          <w:sz w:val="20"/>
          <w:szCs w:val="24"/>
          <w:lang w:val="es-ES_tradnl" w:eastAsia="es-ES"/>
        </w:rPr>
        <w:t>incluy</w:t>
      </w:r>
      <w:proofErr w:type="spellEnd"/>
      <w:r w:rsidRPr="003454CB">
        <w:rPr>
          <w:rFonts w:ascii="Times New Roman" w:eastAsia="Times New Roman" w:hAnsi="Times New Roman" w:cs="Times New Roman"/>
          <w:sz w:val="20"/>
          <w:szCs w:val="24"/>
          <w:lang w:val="es-ES_tradnl" w:eastAsia="es-ES"/>
        </w:rPr>
        <w:t xml:space="preserve"> </w:t>
      </w:r>
      <w:proofErr w:type="spellStart"/>
      <w:r w:rsidRPr="003454CB">
        <w:rPr>
          <w:rFonts w:ascii="Times New Roman" w:eastAsia="Times New Roman" w:hAnsi="Times New Roman" w:cs="Times New Roman"/>
          <w:sz w:val="20"/>
          <w:szCs w:val="24"/>
          <w:lang w:val="es-ES_tradnl" w:eastAsia="es-ES"/>
        </w:rPr>
        <w:t>e</w:t>
      </w:r>
      <w:proofErr w:type="spellEnd"/>
      <w:r w:rsidRPr="003454CB">
        <w:rPr>
          <w:rFonts w:ascii="Times New Roman" w:eastAsia="Times New Roman" w:hAnsi="Times New Roman" w:cs="Times New Roman"/>
          <w:sz w:val="20"/>
          <w:szCs w:val="24"/>
          <w:lang w:val="es-ES_tradnl" w:eastAsia="es-ES"/>
        </w:rPr>
        <w:t xml:space="preserve"> una breve introducción a</w:t>
      </w:r>
    </w:p>
    <w:p w:rsidR="003454CB" w:rsidRPr="003454CB" w:rsidRDefault="003454CB" w:rsidP="003454CB">
      <w:pPr>
        <w:spacing w:after="0" w:line="360" w:lineRule="auto"/>
        <w:ind w:left="708"/>
        <w:jc w:val="both"/>
        <w:rPr>
          <w:rFonts w:ascii="Times New Roman" w:eastAsia="Times New Roman" w:hAnsi="Times New Roman" w:cs="Times New Roman"/>
          <w:sz w:val="20"/>
          <w:szCs w:val="24"/>
          <w:lang w:val="es-ES_tradnl" w:eastAsia="es-ES"/>
        </w:rPr>
      </w:pPr>
      <w:r w:rsidRPr="003454CB">
        <w:rPr>
          <w:rFonts w:ascii="Times New Roman" w:eastAsia="Times New Roman" w:hAnsi="Times New Roman" w:cs="Times New Roman"/>
          <w:sz w:val="20"/>
          <w:szCs w:val="24"/>
          <w:lang w:val="es-ES_tradnl" w:eastAsia="es-ES"/>
        </w:rPr>
        <w:lastRenderedPageBreak/>
        <w:t>la historia de la lógica y de las paradojas. A su vez, esto lleva al razonamiento</w:t>
      </w:r>
    </w:p>
    <w:p w:rsidR="003454CB" w:rsidRPr="003454CB" w:rsidRDefault="003454CB" w:rsidP="003454CB">
      <w:pPr>
        <w:spacing w:after="0" w:line="360" w:lineRule="auto"/>
        <w:ind w:left="708"/>
        <w:jc w:val="both"/>
        <w:rPr>
          <w:rFonts w:ascii="Times New Roman" w:eastAsia="Times New Roman" w:hAnsi="Times New Roman" w:cs="Times New Roman"/>
          <w:sz w:val="20"/>
          <w:szCs w:val="24"/>
          <w:lang w:val="es-ES_tradnl" w:eastAsia="es-ES"/>
        </w:rPr>
      </w:pPr>
      <w:r w:rsidRPr="003454CB">
        <w:rPr>
          <w:rFonts w:ascii="Times New Roman" w:eastAsia="Times New Roman" w:hAnsi="Times New Roman" w:cs="Times New Roman"/>
          <w:sz w:val="20"/>
          <w:szCs w:val="24"/>
          <w:lang w:val="es-ES_tradnl" w:eastAsia="es-ES"/>
        </w:rPr>
        <w:t>mecánico y a las computadoras y al debate sobre si es posible la Inteligencia</w:t>
      </w:r>
    </w:p>
    <w:p w:rsidR="003454CB" w:rsidRPr="003454CB" w:rsidRDefault="003454CB" w:rsidP="003454CB">
      <w:pPr>
        <w:spacing w:after="0" w:line="360" w:lineRule="auto"/>
        <w:ind w:left="708"/>
        <w:jc w:val="both"/>
        <w:rPr>
          <w:rFonts w:ascii="Times New Roman" w:eastAsia="Times New Roman" w:hAnsi="Times New Roman" w:cs="Times New Roman"/>
          <w:sz w:val="20"/>
          <w:szCs w:val="24"/>
          <w:lang w:val="es-ES_tradnl" w:eastAsia="es-ES"/>
        </w:rPr>
      </w:pPr>
      <w:r w:rsidRPr="003454CB">
        <w:rPr>
          <w:rFonts w:ascii="Times New Roman" w:eastAsia="Times New Roman" w:hAnsi="Times New Roman" w:cs="Times New Roman"/>
          <w:sz w:val="20"/>
          <w:szCs w:val="24"/>
          <w:lang w:val="es-ES_tradnl" w:eastAsia="es-ES"/>
        </w:rPr>
        <w:t>Artificial. Cierro este tramo con una explicación de los orígenes del libro: en</w:t>
      </w:r>
    </w:p>
    <w:p w:rsidR="00BC3AFC" w:rsidRDefault="003454CB" w:rsidP="003454CB">
      <w:pPr>
        <w:spacing w:after="0" w:line="360" w:lineRule="auto"/>
        <w:ind w:left="708"/>
        <w:jc w:val="both"/>
        <w:rPr>
          <w:rFonts w:ascii="Times New Roman" w:eastAsia="Times New Roman" w:hAnsi="Times New Roman" w:cs="Times New Roman"/>
          <w:sz w:val="20"/>
          <w:szCs w:val="24"/>
          <w:lang w:val="es-ES" w:eastAsia="es-ES"/>
        </w:rPr>
      </w:pPr>
      <w:r w:rsidRPr="003454CB">
        <w:rPr>
          <w:rFonts w:ascii="Times New Roman" w:eastAsia="Times New Roman" w:hAnsi="Times New Roman" w:cs="Times New Roman"/>
          <w:sz w:val="20"/>
          <w:szCs w:val="24"/>
          <w:lang w:val="es-ES_tradnl" w:eastAsia="es-ES"/>
        </w:rPr>
        <w:t>particular, del cómo y el porqué de los diálogos.</w:t>
      </w:r>
      <w:r w:rsidRPr="003454CB">
        <w:rPr>
          <w:rFonts w:ascii="Times New Roman" w:eastAsia="Times New Roman" w:hAnsi="Times New Roman" w:cs="Times New Roman"/>
          <w:sz w:val="20"/>
          <w:szCs w:val="24"/>
          <w:lang w:val="es-ES_tradnl" w:eastAsia="es-ES"/>
        </w:rPr>
        <w:cr/>
      </w:r>
    </w:p>
    <w:p w:rsidR="00BC3AFC" w:rsidRPr="00DA2341" w:rsidRDefault="00BC3AFC" w:rsidP="00DA2341">
      <w:pPr>
        <w:spacing w:after="0" w:line="360" w:lineRule="auto"/>
        <w:ind w:left="708"/>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081227" w:rsidRDefault="00F31D92" w:rsidP="00081227">
      <w:pPr>
        <w:spacing w:after="0" w:line="240" w:lineRule="auto"/>
        <w:jc w:val="both"/>
        <w:rPr>
          <w:rFonts w:ascii="Times New Roman" w:eastAsia="Times New Roman" w:hAnsi="Times New Roman" w:cs="Times New Roman"/>
          <w:sz w:val="20"/>
          <w:szCs w:val="24"/>
          <w:lang w:val="es-ES" w:eastAsia="es-ES"/>
        </w:rPr>
      </w:pPr>
      <w:r w:rsidRPr="00F31D92">
        <w:rPr>
          <w:rFonts w:ascii="Times New Roman" w:eastAsia="Times New Roman" w:hAnsi="Times New Roman" w:cs="Times New Roman"/>
          <w:sz w:val="20"/>
          <w:szCs w:val="24"/>
          <w:lang w:val="es-ES" w:eastAsia="es-ES"/>
        </w:rPr>
        <w:t xml:space="preserve">El </w:t>
      </w:r>
      <w:r w:rsidR="00081227">
        <w:rPr>
          <w:rFonts w:ascii="Times New Roman" w:eastAsia="Times New Roman" w:hAnsi="Times New Roman" w:cs="Times New Roman"/>
          <w:sz w:val="20"/>
          <w:szCs w:val="24"/>
          <w:lang w:val="es-ES" w:eastAsia="es-ES"/>
        </w:rPr>
        <w:t xml:space="preserve">libro </w:t>
      </w:r>
      <w:r w:rsidR="00081227" w:rsidRPr="00081227">
        <w:rPr>
          <w:rFonts w:ascii="Times New Roman" w:eastAsia="Times New Roman" w:hAnsi="Times New Roman" w:cs="Times New Roman"/>
          <w:sz w:val="20"/>
          <w:szCs w:val="24"/>
          <w:lang w:val="es-ES" w:eastAsia="es-ES"/>
        </w:rPr>
        <w:t>Gödel, Escher, Bach: un Eterno y Grácil Bucle</w:t>
      </w:r>
      <w:r w:rsidR="00081227">
        <w:rPr>
          <w:rFonts w:ascii="Times New Roman" w:eastAsia="Times New Roman" w:hAnsi="Times New Roman" w:cs="Times New Roman"/>
          <w:sz w:val="20"/>
          <w:szCs w:val="24"/>
          <w:lang w:val="es-ES" w:eastAsia="es-ES"/>
        </w:rPr>
        <w:t xml:space="preserve"> cuenta con XX capítulos y aproximadamente 1187 páginas, los capítulos son:</w:t>
      </w:r>
    </w:p>
    <w:p w:rsidR="00081227" w:rsidRDefault="00081227" w:rsidP="00081227">
      <w:pPr>
        <w:spacing w:after="0" w:line="240" w:lineRule="auto"/>
        <w:jc w:val="both"/>
        <w:rPr>
          <w:rFonts w:ascii="Times New Roman" w:eastAsia="Times New Roman" w:hAnsi="Times New Roman" w:cs="Times New Roman"/>
          <w:sz w:val="20"/>
          <w:szCs w:val="24"/>
          <w:lang w:val="es-ES" w:eastAsia="es-ES"/>
        </w:rPr>
      </w:pPr>
    </w:p>
    <w:p w:rsidR="00081227" w:rsidRDefault="00081227" w:rsidP="00081227">
      <w:pPr>
        <w:pStyle w:val="Prrafodelista"/>
        <w:numPr>
          <w:ilvl w:val="0"/>
          <w:numId w:val="7"/>
        </w:numPr>
        <w:spacing w:after="0" w:line="240" w:lineRule="auto"/>
        <w:jc w:val="both"/>
      </w:pPr>
      <w:r>
        <w:t>Capítulo I: El acertijo MU.</w:t>
      </w:r>
    </w:p>
    <w:p w:rsidR="00081227" w:rsidRDefault="00081227" w:rsidP="00081227">
      <w:pPr>
        <w:pStyle w:val="Prrafodelista"/>
        <w:numPr>
          <w:ilvl w:val="0"/>
          <w:numId w:val="7"/>
        </w:numPr>
        <w:spacing w:after="0" w:line="240" w:lineRule="auto"/>
        <w:jc w:val="both"/>
      </w:pPr>
      <w:r>
        <w:t>Capítulo II: Significado y forma en matemática.</w:t>
      </w:r>
    </w:p>
    <w:p w:rsidR="00081227" w:rsidRDefault="00081227" w:rsidP="00081227">
      <w:pPr>
        <w:pStyle w:val="Prrafodelista"/>
        <w:numPr>
          <w:ilvl w:val="0"/>
          <w:numId w:val="7"/>
        </w:numPr>
        <w:spacing w:after="0" w:line="240" w:lineRule="auto"/>
        <w:jc w:val="both"/>
      </w:pPr>
      <w:r>
        <w:t>Capítulo III: Figura y fondo.</w:t>
      </w:r>
    </w:p>
    <w:p w:rsidR="00081227" w:rsidRDefault="00081227" w:rsidP="00081227">
      <w:pPr>
        <w:pStyle w:val="Prrafodelista"/>
        <w:numPr>
          <w:ilvl w:val="0"/>
          <w:numId w:val="7"/>
        </w:numPr>
        <w:spacing w:after="0" w:line="240" w:lineRule="auto"/>
        <w:jc w:val="both"/>
      </w:pPr>
      <w:r>
        <w:t>Capítulo IV: Coherencia, completitud y geometría.</w:t>
      </w:r>
    </w:p>
    <w:p w:rsidR="00081227" w:rsidRDefault="00081227" w:rsidP="00081227">
      <w:pPr>
        <w:pStyle w:val="Prrafodelista"/>
        <w:numPr>
          <w:ilvl w:val="0"/>
          <w:numId w:val="7"/>
        </w:numPr>
        <w:spacing w:after="0" w:line="240" w:lineRule="auto"/>
        <w:jc w:val="both"/>
      </w:pPr>
      <w:r>
        <w:t>Capítulo V: Estructuras y procesos recursivos.</w:t>
      </w:r>
    </w:p>
    <w:p w:rsidR="00081227" w:rsidRDefault="00081227" w:rsidP="00081227">
      <w:pPr>
        <w:pStyle w:val="Prrafodelista"/>
        <w:numPr>
          <w:ilvl w:val="0"/>
          <w:numId w:val="7"/>
        </w:numPr>
        <w:spacing w:after="0" w:line="240" w:lineRule="auto"/>
        <w:jc w:val="both"/>
      </w:pPr>
      <w:r>
        <w:t>Capítulo VI: La localización de la significación</w:t>
      </w:r>
    </w:p>
    <w:p w:rsidR="00081227" w:rsidRDefault="00081227" w:rsidP="00081227">
      <w:pPr>
        <w:pStyle w:val="Prrafodelista"/>
        <w:numPr>
          <w:ilvl w:val="0"/>
          <w:numId w:val="7"/>
        </w:numPr>
        <w:spacing w:after="0" w:line="240" w:lineRule="auto"/>
        <w:jc w:val="both"/>
      </w:pPr>
      <w:r>
        <w:t>Capítulo VII: El cálculo proposicional.</w:t>
      </w:r>
    </w:p>
    <w:p w:rsidR="00081227" w:rsidRDefault="00081227" w:rsidP="00081227">
      <w:pPr>
        <w:pStyle w:val="Prrafodelista"/>
        <w:numPr>
          <w:ilvl w:val="0"/>
          <w:numId w:val="7"/>
        </w:numPr>
        <w:spacing w:after="0" w:line="240" w:lineRule="auto"/>
        <w:jc w:val="both"/>
      </w:pPr>
      <w:r>
        <w:t>Capítulo VIII: Teoría de los números tipográfica.</w:t>
      </w:r>
    </w:p>
    <w:p w:rsidR="00081227" w:rsidRDefault="00081227" w:rsidP="00081227">
      <w:pPr>
        <w:pStyle w:val="Prrafodelista"/>
        <w:numPr>
          <w:ilvl w:val="0"/>
          <w:numId w:val="7"/>
        </w:numPr>
        <w:spacing w:after="0" w:line="240" w:lineRule="auto"/>
        <w:jc w:val="both"/>
      </w:pPr>
      <w:r>
        <w:t xml:space="preserve">Capítulo IX: </w:t>
      </w:r>
      <w:proofErr w:type="spellStart"/>
      <w:r>
        <w:t>Mumon</w:t>
      </w:r>
      <w:proofErr w:type="spellEnd"/>
      <w:r>
        <w:t xml:space="preserve"> y Gödel.</w:t>
      </w:r>
    </w:p>
    <w:p w:rsidR="00081227" w:rsidRDefault="00081227" w:rsidP="00081227">
      <w:pPr>
        <w:pStyle w:val="Prrafodelista"/>
        <w:numPr>
          <w:ilvl w:val="0"/>
          <w:numId w:val="7"/>
        </w:numPr>
        <w:spacing w:after="0" w:line="240" w:lineRule="auto"/>
        <w:jc w:val="both"/>
      </w:pPr>
      <w:r>
        <w:t>Capítulo X: Niveles de descripción y sistemas de computadora.</w:t>
      </w:r>
    </w:p>
    <w:p w:rsidR="00081227" w:rsidRDefault="00081227" w:rsidP="00081227">
      <w:pPr>
        <w:pStyle w:val="Prrafodelista"/>
        <w:numPr>
          <w:ilvl w:val="0"/>
          <w:numId w:val="7"/>
        </w:numPr>
        <w:spacing w:after="0" w:line="240" w:lineRule="auto"/>
        <w:jc w:val="both"/>
      </w:pPr>
      <w:r>
        <w:t>Capítulo XI: Cerebro y pensamiento.</w:t>
      </w:r>
    </w:p>
    <w:p w:rsidR="00081227" w:rsidRDefault="00081227" w:rsidP="00081227">
      <w:pPr>
        <w:pStyle w:val="Prrafodelista"/>
        <w:numPr>
          <w:ilvl w:val="0"/>
          <w:numId w:val="7"/>
        </w:numPr>
        <w:spacing w:after="0" w:line="240" w:lineRule="auto"/>
        <w:jc w:val="both"/>
      </w:pPr>
      <w:r>
        <w:t>Capítulo XII: Mente y pensamiento</w:t>
      </w:r>
    </w:p>
    <w:p w:rsidR="00081227" w:rsidRDefault="00081227" w:rsidP="00081227">
      <w:pPr>
        <w:pStyle w:val="Prrafodelista"/>
        <w:numPr>
          <w:ilvl w:val="0"/>
          <w:numId w:val="7"/>
        </w:numPr>
        <w:spacing w:after="0" w:line="240" w:lineRule="auto"/>
        <w:jc w:val="both"/>
      </w:pPr>
      <w:r>
        <w:t xml:space="preserve">Capítulo XIII: </w:t>
      </w:r>
      <w:proofErr w:type="spellStart"/>
      <w:r>
        <w:t>BuD</w:t>
      </w:r>
      <w:proofErr w:type="spellEnd"/>
      <w:r>
        <w:t xml:space="preserve"> y </w:t>
      </w:r>
      <w:proofErr w:type="spellStart"/>
      <w:r>
        <w:t>BuL</w:t>
      </w:r>
      <w:proofErr w:type="spellEnd"/>
      <w:r>
        <w:t xml:space="preserve"> y </w:t>
      </w:r>
      <w:proofErr w:type="spellStart"/>
      <w:r>
        <w:t>BuM</w:t>
      </w:r>
      <w:proofErr w:type="spellEnd"/>
      <w:r>
        <w:t>.</w:t>
      </w:r>
    </w:p>
    <w:p w:rsidR="00081227" w:rsidRDefault="00081227" w:rsidP="00081227">
      <w:pPr>
        <w:pStyle w:val="Prrafodelista"/>
        <w:numPr>
          <w:ilvl w:val="0"/>
          <w:numId w:val="7"/>
        </w:numPr>
        <w:spacing w:after="0" w:line="240" w:lineRule="auto"/>
        <w:jc w:val="both"/>
      </w:pPr>
      <w:r>
        <w:t>Capítulo XIV: Sobre proposiciones formalmente indecidibles de TNT y sistemas afines.</w:t>
      </w:r>
    </w:p>
    <w:p w:rsidR="00081227" w:rsidRDefault="00081227" w:rsidP="00081227">
      <w:pPr>
        <w:pStyle w:val="Prrafodelista"/>
        <w:numPr>
          <w:ilvl w:val="0"/>
          <w:numId w:val="7"/>
        </w:numPr>
        <w:spacing w:after="0" w:line="240" w:lineRule="auto"/>
        <w:jc w:val="both"/>
      </w:pPr>
      <w:r>
        <w:t>Capítulo XV: Brincos fuera del sistema.</w:t>
      </w:r>
    </w:p>
    <w:p w:rsidR="00081227" w:rsidRDefault="00081227" w:rsidP="00081227">
      <w:pPr>
        <w:pStyle w:val="Prrafodelista"/>
        <w:numPr>
          <w:ilvl w:val="0"/>
          <w:numId w:val="7"/>
        </w:numPr>
        <w:spacing w:after="0" w:line="240" w:lineRule="auto"/>
        <w:jc w:val="both"/>
      </w:pPr>
      <w:r>
        <w:t xml:space="preserve">Capítulo XVI: </w:t>
      </w:r>
      <w:proofErr w:type="spellStart"/>
      <w:r>
        <w:t>Autorref</w:t>
      </w:r>
      <w:proofErr w:type="spellEnd"/>
      <w:r>
        <w:t xml:space="preserve"> y </w:t>
      </w:r>
      <w:proofErr w:type="spellStart"/>
      <w:r>
        <w:t>autorrep</w:t>
      </w:r>
      <w:proofErr w:type="spellEnd"/>
      <w:r>
        <w:t>.</w:t>
      </w:r>
    </w:p>
    <w:p w:rsidR="00081227" w:rsidRDefault="00081227" w:rsidP="00081227">
      <w:pPr>
        <w:pStyle w:val="Prrafodelista"/>
        <w:numPr>
          <w:ilvl w:val="0"/>
          <w:numId w:val="7"/>
        </w:numPr>
        <w:spacing w:after="0" w:line="240" w:lineRule="auto"/>
        <w:jc w:val="both"/>
      </w:pPr>
      <w:r>
        <w:t xml:space="preserve">Capítulo XVII: </w:t>
      </w:r>
      <w:proofErr w:type="spellStart"/>
      <w:r>
        <w:t>Church</w:t>
      </w:r>
      <w:proofErr w:type="spellEnd"/>
      <w:r>
        <w:t>, Turing, Tarski y otros</w:t>
      </w:r>
    </w:p>
    <w:p w:rsidR="00081227" w:rsidRDefault="00081227" w:rsidP="00081227">
      <w:pPr>
        <w:pStyle w:val="Prrafodelista"/>
        <w:numPr>
          <w:ilvl w:val="0"/>
          <w:numId w:val="7"/>
        </w:numPr>
        <w:spacing w:after="0" w:line="240" w:lineRule="auto"/>
        <w:jc w:val="both"/>
      </w:pPr>
      <w:r>
        <w:t>Capítulo XVIII: Inteligencia Artificial: mirada retrospectiva.</w:t>
      </w:r>
    </w:p>
    <w:p w:rsidR="00081227" w:rsidRDefault="00081227" w:rsidP="00081227">
      <w:pPr>
        <w:pStyle w:val="Prrafodelista"/>
        <w:numPr>
          <w:ilvl w:val="0"/>
          <w:numId w:val="7"/>
        </w:numPr>
        <w:spacing w:after="0" w:line="240" w:lineRule="auto"/>
        <w:jc w:val="both"/>
      </w:pPr>
      <w:r>
        <w:t>Capítulo XIX: Inteligencia Artificial: mirada prospectiva</w:t>
      </w:r>
    </w:p>
    <w:p w:rsidR="00081227" w:rsidRDefault="00081227" w:rsidP="00081227">
      <w:pPr>
        <w:pStyle w:val="Prrafodelista"/>
        <w:numPr>
          <w:ilvl w:val="0"/>
          <w:numId w:val="7"/>
        </w:numPr>
        <w:spacing w:after="0" w:line="240" w:lineRule="auto"/>
        <w:jc w:val="both"/>
      </w:pPr>
      <w:r>
        <w:t>Capítulo XX: Bucles Extraños o Jerarquías Enredadas.</w:t>
      </w:r>
    </w:p>
    <w:p w:rsidR="00081227" w:rsidRDefault="00081227" w:rsidP="00081227">
      <w:pPr>
        <w:spacing w:after="0" w:line="240" w:lineRule="auto"/>
        <w:jc w:val="both"/>
      </w:pPr>
    </w:p>
    <w:p w:rsidR="00C54B43" w:rsidRDefault="00C54B43" w:rsidP="00081227">
      <w:pPr>
        <w:spacing w:after="0" w:line="240" w:lineRule="auto"/>
        <w:jc w:val="both"/>
      </w:pPr>
    </w:p>
    <w:p w:rsidR="00C54B43" w:rsidRDefault="00C54B43" w:rsidP="00081227">
      <w:pPr>
        <w:spacing w:after="0" w:line="240" w:lineRule="auto"/>
        <w:jc w:val="both"/>
      </w:pPr>
    </w:p>
    <w:p w:rsidR="00C54B43" w:rsidRDefault="00C54B43" w:rsidP="00081227">
      <w:pPr>
        <w:spacing w:after="0" w:line="240" w:lineRule="auto"/>
        <w:jc w:val="both"/>
      </w:pPr>
    </w:p>
    <w:p w:rsidR="00C54B43" w:rsidRDefault="00C54B43" w:rsidP="00081227">
      <w:pPr>
        <w:spacing w:after="0" w:line="240" w:lineRule="auto"/>
        <w:jc w:val="both"/>
      </w:pPr>
    </w:p>
    <w:p w:rsidR="00C54B43" w:rsidRDefault="00C54B43" w:rsidP="00081227">
      <w:pPr>
        <w:spacing w:after="0" w:line="240" w:lineRule="auto"/>
        <w:jc w:val="both"/>
      </w:pP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BIOGRAFIAS</w:t>
      </w: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081227" w:rsidRDefault="00081227" w:rsidP="00081227">
      <w:pPr>
        <w:spacing w:after="0" w:line="240" w:lineRule="auto"/>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Kurt Gödel</w:t>
      </w:r>
      <w:r>
        <w:rPr>
          <w:rFonts w:ascii="Arial" w:hAnsi="Arial" w:cs="Arial"/>
          <w:color w:val="222222"/>
          <w:sz w:val="21"/>
          <w:szCs w:val="21"/>
          <w:shd w:val="clear" w:color="auto" w:fill="FFFFFF"/>
        </w:rPr>
        <w:t>: naci</w:t>
      </w:r>
      <w:r w:rsidR="00C54B43">
        <w:rPr>
          <w:rFonts w:ascii="Arial" w:hAnsi="Arial" w:cs="Arial"/>
          <w:color w:val="222222"/>
          <w:sz w:val="21"/>
          <w:szCs w:val="21"/>
          <w:shd w:val="clear" w:color="auto" w:fill="FFFFFF"/>
        </w:rPr>
        <w:t xml:space="preserve">ó </w:t>
      </w:r>
      <w:r>
        <w:rPr>
          <w:rFonts w:ascii="Arial" w:hAnsi="Arial" w:cs="Arial"/>
          <w:color w:val="222222"/>
          <w:sz w:val="21"/>
          <w:szCs w:val="21"/>
          <w:shd w:val="clear" w:color="auto" w:fill="FFFFFF"/>
        </w:rPr>
        <w:t xml:space="preserve">en </w:t>
      </w:r>
      <w:proofErr w:type="spellStart"/>
      <w:r w:rsidRPr="00081227">
        <w:rPr>
          <w:rFonts w:ascii="Arial" w:hAnsi="Arial" w:cs="Arial"/>
          <w:color w:val="222222"/>
          <w:sz w:val="21"/>
          <w:szCs w:val="21"/>
          <w:shd w:val="clear" w:color="auto" w:fill="FFFFFF"/>
        </w:rPr>
        <w:t>Brünn</w:t>
      </w:r>
      <w:proofErr w:type="spellEnd"/>
      <w:r w:rsidRPr="00081227">
        <w:rPr>
          <w:rFonts w:ascii="Arial" w:hAnsi="Arial" w:cs="Arial"/>
          <w:color w:val="222222"/>
          <w:sz w:val="21"/>
          <w:szCs w:val="21"/>
          <w:shd w:val="clear" w:color="auto" w:fill="FFFFFF"/>
        </w:rPr>
        <w:t xml:space="preserve">, Imperio austrohúngaro, actual República Checa, </w:t>
      </w:r>
      <w:r>
        <w:rPr>
          <w:rFonts w:ascii="Arial" w:hAnsi="Arial" w:cs="Arial"/>
          <w:color w:val="222222"/>
          <w:sz w:val="21"/>
          <w:szCs w:val="21"/>
          <w:shd w:val="clear" w:color="auto" w:fill="FFFFFF"/>
        </w:rPr>
        <w:t xml:space="preserve">el </w:t>
      </w:r>
      <w:r w:rsidRPr="00081227">
        <w:rPr>
          <w:rFonts w:ascii="Arial" w:hAnsi="Arial" w:cs="Arial"/>
          <w:color w:val="222222"/>
          <w:sz w:val="21"/>
          <w:szCs w:val="21"/>
          <w:shd w:val="clear" w:color="auto" w:fill="FFFFFF"/>
        </w:rPr>
        <w:t>28 de abril de 1906</w:t>
      </w:r>
      <w:r w:rsidR="00C54B43">
        <w:rPr>
          <w:rFonts w:ascii="Arial" w:hAnsi="Arial" w:cs="Arial"/>
          <w:color w:val="222222"/>
          <w:sz w:val="21"/>
          <w:szCs w:val="21"/>
          <w:shd w:val="clear" w:color="auto" w:fill="FFFFFF"/>
        </w:rPr>
        <w:t xml:space="preserve">, y murió en </w:t>
      </w:r>
      <w:r w:rsidR="00C54B43" w:rsidRPr="00C54B43">
        <w:rPr>
          <w:rFonts w:ascii="Arial" w:hAnsi="Arial" w:cs="Arial"/>
          <w:color w:val="222222"/>
          <w:sz w:val="21"/>
          <w:szCs w:val="21"/>
          <w:shd w:val="clear" w:color="auto" w:fill="FFFFFF"/>
        </w:rPr>
        <w:t xml:space="preserve">Princeton, Estados Unidos; </w:t>
      </w:r>
      <w:r w:rsidR="00C54B43">
        <w:rPr>
          <w:rFonts w:ascii="Arial" w:hAnsi="Arial" w:cs="Arial"/>
          <w:color w:val="222222"/>
          <w:sz w:val="21"/>
          <w:szCs w:val="21"/>
          <w:shd w:val="clear" w:color="auto" w:fill="FFFFFF"/>
        </w:rPr>
        <w:t xml:space="preserve">el </w:t>
      </w:r>
      <w:r w:rsidR="00C54B43" w:rsidRPr="00C54B43">
        <w:rPr>
          <w:rFonts w:ascii="Arial" w:hAnsi="Arial" w:cs="Arial"/>
          <w:color w:val="222222"/>
          <w:sz w:val="21"/>
          <w:szCs w:val="21"/>
          <w:shd w:val="clear" w:color="auto" w:fill="FFFFFF"/>
        </w:rPr>
        <w:t>14 de enero de 1978</w:t>
      </w:r>
      <w:r w:rsidR="00C54B43">
        <w:rPr>
          <w:rFonts w:ascii="Arial" w:hAnsi="Arial" w:cs="Arial"/>
          <w:color w:val="222222"/>
          <w:sz w:val="21"/>
          <w:szCs w:val="21"/>
          <w:shd w:val="clear" w:color="auto" w:fill="FFFFFF"/>
        </w:rPr>
        <w:t>,</w:t>
      </w:r>
      <w:r w:rsidR="00C54B43" w:rsidRPr="00C54B43">
        <w:t xml:space="preserve"> </w:t>
      </w:r>
      <w:r w:rsidR="00C54B43" w:rsidRPr="00C54B43">
        <w:rPr>
          <w:rFonts w:ascii="Arial" w:hAnsi="Arial" w:cs="Arial"/>
          <w:color w:val="222222"/>
          <w:sz w:val="21"/>
          <w:szCs w:val="21"/>
          <w:shd w:val="clear" w:color="auto" w:fill="FFFFFF"/>
        </w:rPr>
        <w:t>fue un lógico, matemático y filósofo austríaco.</w:t>
      </w:r>
    </w:p>
    <w:p w:rsidR="00C54B43" w:rsidRDefault="00C54B43" w:rsidP="00081227">
      <w:pPr>
        <w:spacing w:after="0" w:line="240" w:lineRule="auto"/>
        <w:rPr>
          <w:rFonts w:ascii="Times New Roman" w:eastAsia="Times New Roman" w:hAnsi="Times New Roman" w:cs="Times New Roman"/>
          <w:sz w:val="20"/>
          <w:szCs w:val="24"/>
          <w:lang w:val="es-ES" w:eastAsia="es-ES"/>
        </w:rPr>
      </w:pPr>
    </w:p>
    <w:p w:rsidR="00C54B43" w:rsidRPr="00C54B43" w:rsidRDefault="00C54B43" w:rsidP="00C54B43">
      <w:pPr>
        <w:spacing w:after="0" w:line="240" w:lineRule="auto"/>
        <w:rPr>
          <w:rFonts w:ascii="Times New Roman" w:eastAsia="Times New Roman" w:hAnsi="Times New Roman" w:cs="Times New Roman"/>
          <w:sz w:val="20"/>
          <w:szCs w:val="24"/>
          <w:lang w:val="es-ES" w:eastAsia="es-ES"/>
        </w:rPr>
      </w:pPr>
      <w:r w:rsidRPr="00C54B43">
        <w:rPr>
          <w:rFonts w:ascii="Times New Roman" w:eastAsia="Times New Roman" w:hAnsi="Times New Roman" w:cs="Times New Roman"/>
          <w:sz w:val="20"/>
          <w:szCs w:val="24"/>
          <w:lang w:val="es-ES" w:eastAsia="es-ES"/>
        </w:rPr>
        <w:t>Se le considera uno de los lógicos más importantes de todos los tiempos. Su trabajo ha tenido un impacto inmenso en el pensamiento científico y filosófico del siglo XX. Al igual que otros pensadores —como Gottlob Frege, Bertrand Russell, A. N. Whitehead y David Hilbert—, Gödel intentó emplear la lógica y la teoría de conjuntos para comprender los fundamentos de la matemática.</w:t>
      </w:r>
    </w:p>
    <w:p w:rsidR="00C54B43" w:rsidRPr="00C54B43" w:rsidRDefault="00C54B43" w:rsidP="00C54B43">
      <w:pPr>
        <w:spacing w:after="0" w:line="240" w:lineRule="auto"/>
        <w:rPr>
          <w:rFonts w:ascii="Times New Roman" w:eastAsia="Times New Roman" w:hAnsi="Times New Roman" w:cs="Times New Roman"/>
          <w:sz w:val="20"/>
          <w:szCs w:val="24"/>
          <w:lang w:val="es-ES" w:eastAsia="es-ES"/>
        </w:rPr>
      </w:pPr>
    </w:p>
    <w:p w:rsidR="00C54B43" w:rsidRPr="00C54B43" w:rsidRDefault="00C54B43" w:rsidP="00C54B43">
      <w:pPr>
        <w:spacing w:after="0" w:line="240" w:lineRule="auto"/>
        <w:rPr>
          <w:rFonts w:ascii="Times New Roman" w:eastAsia="Times New Roman" w:hAnsi="Times New Roman" w:cs="Times New Roman"/>
          <w:sz w:val="20"/>
          <w:szCs w:val="24"/>
          <w:lang w:val="es-ES" w:eastAsia="es-ES"/>
        </w:rPr>
      </w:pPr>
      <w:r w:rsidRPr="00C54B43">
        <w:rPr>
          <w:rFonts w:ascii="Times New Roman" w:eastAsia="Times New Roman" w:hAnsi="Times New Roman" w:cs="Times New Roman"/>
          <w:sz w:val="20"/>
          <w:szCs w:val="24"/>
          <w:lang w:val="es-ES" w:eastAsia="es-ES"/>
        </w:rPr>
        <w:t xml:space="preserve">Se le conoce sobre todo por sus dos teoremas de la incompletitud, publicados en 1931, un año después de finalizar su doctorado en la Universidad de Viena. El más célebre establece que para todo sistema axiomático recursivo </w:t>
      </w:r>
      <w:proofErr w:type="spellStart"/>
      <w:r w:rsidRPr="00C54B43">
        <w:rPr>
          <w:rFonts w:ascii="Times New Roman" w:eastAsia="Times New Roman" w:hAnsi="Times New Roman" w:cs="Times New Roman"/>
          <w:sz w:val="20"/>
          <w:szCs w:val="24"/>
          <w:lang w:val="es-ES" w:eastAsia="es-ES"/>
        </w:rPr>
        <w:t>auto-consistente</w:t>
      </w:r>
      <w:proofErr w:type="spellEnd"/>
      <w:r w:rsidRPr="00C54B43">
        <w:rPr>
          <w:rFonts w:ascii="Times New Roman" w:eastAsia="Times New Roman" w:hAnsi="Times New Roman" w:cs="Times New Roman"/>
          <w:sz w:val="20"/>
          <w:szCs w:val="24"/>
          <w:lang w:val="es-ES" w:eastAsia="es-ES"/>
        </w:rPr>
        <w:t xml:space="preserve"> lo suficientemente poderoso como para describir la aritmética de los números naturales (la aritmética de Peano), existen proposiciones verdaderas sobre los naturales que no pueden demostrarse a partir de los axiomas. Para demostrar este teorema, desarrolló una técnica denominada ahora numeración de Gödel, que codifica expresiones formales como números naturales.</w:t>
      </w:r>
    </w:p>
    <w:p w:rsidR="00C54B43" w:rsidRPr="00C54B43" w:rsidRDefault="00C54B43" w:rsidP="00C54B43">
      <w:pPr>
        <w:spacing w:after="0" w:line="240" w:lineRule="auto"/>
        <w:rPr>
          <w:rFonts w:ascii="Times New Roman" w:eastAsia="Times New Roman" w:hAnsi="Times New Roman" w:cs="Times New Roman"/>
          <w:sz w:val="20"/>
          <w:szCs w:val="24"/>
          <w:lang w:val="es-ES" w:eastAsia="es-ES"/>
        </w:rPr>
      </w:pPr>
    </w:p>
    <w:p w:rsidR="00C54B43" w:rsidRDefault="00C54B43" w:rsidP="00C54B43">
      <w:pPr>
        <w:spacing w:after="0" w:line="240" w:lineRule="auto"/>
        <w:rPr>
          <w:rFonts w:ascii="Times New Roman" w:eastAsia="Times New Roman" w:hAnsi="Times New Roman" w:cs="Times New Roman"/>
          <w:sz w:val="20"/>
          <w:szCs w:val="24"/>
          <w:lang w:val="es-ES" w:eastAsia="es-ES"/>
        </w:rPr>
      </w:pPr>
      <w:r w:rsidRPr="00C54B43">
        <w:rPr>
          <w:rFonts w:ascii="Times New Roman" w:eastAsia="Times New Roman" w:hAnsi="Times New Roman" w:cs="Times New Roman"/>
          <w:sz w:val="20"/>
          <w:szCs w:val="24"/>
          <w:lang w:val="es-ES" w:eastAsia="es-ES"/>
        </w:rPr>
        <w:t>También demostró que la hipótesis del continuo no puede refutarse desde los axiomas aceptados de la teoría de conjuntos, si dichos axiomas son consistentes. Realizó importantes contribuciones a la teoría de la demostración al esclarecer las conexiones entre la lógica clásica, la lógica intuicionista y la lógica modal.</w:t>
      </w:r>
    </w:p>
    <w:p w:rsidR="00C54B43" w:rsidRDefault="00C54B43" w:rsidP="00C54B43">
      <w:pPr>
        <w:spacing w:after="0" w:line="240" w:lineRule="auto"/>
        <w:rPr>
          <w:rFonts w:ascii="Times New Roman" w:eastAsia="Times New Roman" w:hAnsi="Times New Roman" w:cs="Times New Roman"/>
          <w:sz w:val="20"/>
          <w:szCs w:val="24"/>
          <w:lang w:val="es-ES" w:eastAsia="es-ES"/>
        </w:rPr>
      </w:pPr>
    </w:p>
    <w:p w:rsidR="00C54B43" w:rsidRDefault="00C54B43" w:rsidP="00C54B43">
      <w:pPr>
        <w:spacing w:after="0" w:line="240" w:lineRule="auto"/>
        <w:rPr>
          <w:rFonts w:ascii="Times New Roman" w:eastAsia="Times New Roman" w:hAnsi="Times New Roman" w:cs="Times New Roman"/>
          <w:sz w:val="20"/>
          <w:szCs w:val="24"/>
          <w:lang w:val="es-ES" w:eastAsia="es-ES"/>
        </w:rPr>
      </w:pPr>
    </w:p>
    <w:p w:rsidR="00405E79" w:rsidRDefault="00405E79" w:rsidP="00C54B43">
      <w:pPr>
        <w:spacing w:after="0" w:line="240" w:lineRule="auto"/>
        <w:rPr>
          <w:rFonts w:ascii="Times New Roman" w:eastAsia="Times New Roman" w:hAnsi="Times New Roman" w:cs="Times New Roman"/>
          <w:sz w:val="20"/>
          <w:szCs w:val="24"/>
          <w:lang w:val="es-ES" w:eastAsia="es-ES"/>
        </w:rPr>
      </w:pPr>
    </w:p>
    <w:p w:rsidR="00405E79" w:rsidRDefault="00405E79" w:rsidP="00C54B43">
      <w:pPr>
        <w:spacing w:after="0" w:line="240" w:lineRule="auto"/>
        <w:rPr>
          <w:rFonts w:ascii="Times New Roman" w:eastAsia="Times New Roman" w:hAnsi="Times New Roman" w:cs="Times New Roman"/>
          <w:sz w:val="20"/>
          <w:szCs w:val="24"/>
          <w:lang w:val="es-ES" w:eastAsia="es-ES"/>
        </w:rPr>
      </w:pPr>
    </w:p>
    <w:p w:rsidR="00C54B43" w:rsidRDefault="00C54B43" w:rsidP="00C54B43">
      <w:pPr>
        <w:spacing w:after="0" w:line="240" w:lineRule="auto"/>
        <w:rPr>
          <w:rFonts w:ascii="Times New Roman" w:eastAsia="Times New Roman" w:hAnsi="Times New Roman" w:cs="Times New Roman"/>
          <w:sz w:val="20"/>
          <w:szCs w:val="24"/>
          <w:lang w:val="es-ES" w:eastAsia="es-ES"/>
        </w:rPr>
      </w:pPr>
    </w:p>
    <w:p w:rsidR="00C54B43" w:rsidRDefault="00C54B43" w:rsidP="00C54B43">
      <w:pPr>
        <w:spacing w:after="0" w:line="240" w:lineRule="auto"/>
        <w:rPr>
          <w:rFonts w:ascii="Arial" w:eastAsia="Times New Roman" w:hAnsi="Arial" w:cs="Arial"/>
          <w:sz w:val="21"/>
          <w:szCs w:val="21"/>
          <w:lang w:val="es-ES" w:eastAsia="es-ES"/>
        </w:rPr>
      </w:pPr>
      <w:r w:rsidRPr="00C54B43">
        <w:rPr>
          <w:rFonts w:ascii="Arial" w:eastAsia="Times New Roman" w:hAnsi="Arial" w:cs="Arial"/>
          <w:b/>
          <w:sz w:val="21"/>
          <w:szCs w:val="21"/>
          <w:lang w:val="es-ES" w:eastAsia="es-ES"/>
        </w:rPr>
        <w:t>M. C. Escher</w:t>
      </w:r>
      <w:r>
        <w:rPr>
          <w:rFonts w:ascii="Arial" w:eastAsia="Times New Roman" w:hAnsi="Arial" w:cs="Arial"/>
          <w:b/>
          <w:sz w:val="21"/>
          <w:szCs w:val="21"/>
          <w:lang w:val="es-ES" w:eastAsia="es-ES"/>
        </w:rPr>
        <w:t xml:space="preserve">: </w:t>
      </w:r>
      <w:r>
        <w:rPr>
          <w:rFonts w:ascii="Arial" w:eastAsia="Times New Roman" w:hAnsi="Arial" w:cs="Arial"/>
          <w:sz w:val="21"/>
          <w:szCs w:val="21"/>
          <w:lang w:val="es-ES" w:eastAsia="es-ES"/>
        </w:rPr>
        <w:t xml:space="preserve">nació en </w:t>
      </w:r>
      <w:r w:rsidRPr="00C54B43">
        <w:rPr>
          <w:rFonts w:ascii="Arial" w:eastAsia="Times New Roman" w:hAnsi="Arial" w:cs="Arial"/>
          <w:sz w:val="21"/>
          <w:szCs w:val="21"/>
          <w:lang w:val="es-ES" w:eastAsia="es-ES"/>
        </w:rPr>
        <w:t>Leeuwarden</w:t>
      </w:r>
      <w:r>
        <w:rPr>
          <w:rFonts w:ascii="Arial" w:eastAsia="Times New Roman" w:hAnsi="Arial" w:cs="Arial"/>
          <w:sz w:val="21"/>
          <w:szCs w:val="21"/>
          <w:lang w:val="es-ES" w:eastAsia="es-ES"/>
        </w:rPr>
        <w:t xml:space="preserve"> el </w:t>
      </w:r>
      <w:r w:rsidRPr="00C54B43">
        <w:rPr>
          <w:rFonts w:ascii="Arial" w:eastAsia="Times New Roman" w:hAnsi="Arial" w:cs="Arial"/>
          <w:sz w:val="21"/>
          <w:szCs w:val="21"/>
          <w:lang w:val="es-ES" w:eastAsia="es-ES"/>
        </w:rPr>
        <w:t>17 de junio de 1898</w:t>
      </w:r>
      <w:r>
        <w:rPr>
          <w:rFonts w:ascii="Arial" w:eastAsia="Times New Roman" w:hAnsi="Arial" w:cs="Arial"/>
          <w:sz w:val="21"/>
          <w:szCs w:val="21"/>
          <w:lang w:val="es-ES" w:eastAsia="es-ES"/>
        </w:rPr>
        <w:t xml:space="preserve"> y murió en </w:t>
      </w:r>
      <w:r w:rsidRPr="00C54B43">
        <w:rPr>
          <w:rFonts w:ascii="Arial" w:eastAsia="Times New Roman" w:hAnsi="Arial" w:cs="Arial"/>
          <w:sz w:val="21"/>
          <w:szCs w:val="21"/>
          <w:lang w:val="es-ES" w:eastAsia="es-ES"/>
        </w:rPr>
        <w:t>Hilversum</w:t>
      </w:r>
      <w:r>
        <w:rPr>
          <w:rFonts w:ascii="Arial" w:eastAsia="Times New Roman" w:hAnsi="Arial" w:cs="Arial"/>
          <w:sz w:val="21"/>
          <w:szCs w:val="21"/>
          <w:lang w:val="es-ES" w:eastAsia="es-ES"/>
        </w:rPr>
        <w:t xml:space="preserve"> el </w:t>
      </w:r>
      <w:r w:rsidRPr="00C54B43">
        <w:rPr>
          <w:rFonts w:ascii="Arial" w:eastAsia="Times New Roman" w:hAnsi="Arial" w:cs="Arial"/>
          <w:sz w:val="21"/>
          <w:szCs w:val="21"/>
          <w:lang w:val="es-ES" w:eastAsia="es-ES"/>
        </w:rPr>
        <w:t>27 de marzo de 1972</w:t>
      </w:r>
      <w:r>
        <w:rPr>
          <w:rFonts w:ascii="Arial" w:eastAsia="Times New Roman" w:hAnsi="Arial" w:cs="Arial"/>
          <w:sz w:val="21"/>
          <w:szCs w:val="21"/>
          <w:lang w:val="es-ES" w:eastAsia="es-ES"/>
        </w:rPr>
        <w:t xml:space="preserve">, </w:t>
      </w:r>
      <w:r w:rsidRPr="00C54B43">
        <w:rPr>
          <w:rFonts w:ascii="Arial" w:eastAsia="Times New Roman" w:hAnsi="Arial" w:cs="Arial"/>
          <w:sz w:val="21"/>
          <w:szCs w:val="21"/>
          <w:lang w:val="es-ES" w:eastAsia="es-ES"/>
        </w:rPr>
        <w:t xml:space="preserve">fue un artista neerlandés conocido por sus grabados xilográficos, sus grabados al </w:t>
      </w:r>
      <w:proofErr w:type="spellStart"/>
      <w:r w:rsidRPr="00C54B43">
        <w:rPr>
          <w:rFonts w:ascii="Arial" w:eastAsia="Times New Roman" w:hAnsi="Arial" w:cs="Arial"/>
          <w:sz w:val="21"/>
          <w:szCs w:val="21"/>
          <w:lang w:val="es-ES" w:eastAsia="es-ES"/>
        </w:rPr>
        <w:t>mezzotinto</w:t>
      </w:r>
      <w:proofErr w:type="spellEnd"/>
      <w:r w:rsidRPr="00C54B43">
        <w:rPr>
          <w:rFonts w:ascii="Arial" w:eastAsia="Times New Roman" w:hAnsi="Arial" w:cs="Arial"/>
          <w:sz w:val="21"/>
          <w:szCs w:val="21"/>
          <w:lang w:val="es-ES" w:eastAsia="es-ES"/>
        </w:rPr>
        <w:t xml:space="preserve"> y dibujos, que consisten en figuras imposibles, teselados y mundos imaginarios.</w:t>
      </w:r>
    </w:p>
    <w:p w:rsidR="00C54B43" w:rsidRDefault="00C54B43" w:rsidP="00C54B43">
      <w:pPr>
        <w:spacing w:after="0" w:line="240" w:lineRule="auto"/>
        <w:rPr>
          <w:rFonts w:ascii="Arial" w:eastAsia="Times New Roman" w:hAnsi="Arial" w:cs="Arial"/>
          <w:sz w:val="21"/>
          <w:szCs w:val="21"/>
          <w:lang w:val="es-ES" w:eastAsia="es-ES"/>
        </w:rPr>
      </w:pPr>
    </w:p>
    <w:p w:rsidR="00C54B43" w:rsidRDefault="00405E79" w:rsidP="00C54B43">
      <w:pPr>
        <w:spacing w:after="0" w:line="240" w:lineRule="auto"/>
        <w:rPr>
          <w:rFonts w:ascii="Arial" w:eastAsia="Times New Roman" w:hAnsi="Arial" w:cs="Arial"/>
          <w:sz w:val="21"/>
          <w:szCs w:val="21"/>
          <w:lang w:val="es-ES" w:eastAsia="es-ES"/>
        </w:rPr>
      </w:pPr>
      <w:r w:rsidRPr="00405E79">
        <w:rPr>
          <w:rFonts w:ascii="Arial" w:eastAsia="Times New Roman" w:hAnsi="Arial" w:cs="Arial"/>
          <w:sz w:val="21"/>
          <w:szCs w:val="21"/>
          <w:lang w:val="es-ES" w:eastAsia="es-ES"/>
        </w:rPr>
        <w:t xml:space="preserve">Su obra experimenta con diversos métodos de representar (en dibujos de 2 </w:t>
      </w:r>
      <w:proofErr w:type="spellStart"/>
      <w:r w:rsidRPr="00405E79">
        <w:rPr>
          <w:rFonts w:ascii="Arial" w:eastAsia="Times New Roman" w:hAnsi="Arial" w:cs="Arial"/>
          <w:sz w:val="21"/>
          <w:szCs w:val="21"/>
          <w:lang w:val="es-ES" w:eastAsia="es-ES"/>
        </w:rPr>
        <w:t>ó</w:t>
      </w:r>
      <w:proofErr w:type="spellEnd"/>
      <w:r w:rsidRPr="00405E79">
        <w:rPr>
          <w:rFonts w:ascii="Arial" w:eastAsia="Times New Roman" w:hAnsi="Arial" w:cs="Arial"/>
          <w:sz w:val="21"/>
          <w:szCs w:val="21"/>
          <w:lang w:val="es-ES" w:eastAsia="es-ES"/>
        </w:rPr>
        <w:t xml:space="preserve"> 3 dimensiones) espacios paradójicos que desafían a los modos habituales de representación.</w:t>
      </w:r>
    </w:p>
    <w:p w:rsidR="00405E79" w:rsidRDefault="00405E79" w:rsidP="00C54B43">
      <w:pPr>
        <w:spacing w:after="0" w:line="240" w:lineRule="auto"/>
        <w:rPr>
          <w:rFonts w:ascii="Arial" w:eastAsia="Times New Roman" w:hAnsi="Arial" w:cs="Arial"/>
          <w:sz w:val="21"/>
          <w:szCs w:val="21"/>
          <w:lang w:val="es-ES" w:eastAsia="es-ES"/>
        </w:rPr>
      </w:pPr>
    </w:p>
    <w:p w:rsidR="00405E79" w:rsidRDefault="00405E79" w:rsidP="00C54B43">
      <w:pPr>
        <w:spacing w:after="0" w:line="240" w:lineRule="auto"/>
        <w:rPr>
          <w:rFonts w:ascii="Arial" w:eastAsia="Times New Roman" w:hAnsi="Arial" w:cs="Arial"/>
          <w:sz w:val="21"/>
          <w:szCs w:val="21"/>
          <w:lang w:val="es-ES" w:eastAsia="es-ES"/>
        </w:rPr>
      </w:pPr>
    </w:p>
    <w:p w:rsidR="00405E79" w:rsidRDefault="00405E79" w:rsidP="00C54B43">
      <w:pPr>
        <w:spacing w:after="0" w:line="240" w:lineRule="auto"/>
        <w:rPr>
          <w:rFonts w:ascii="Arial" w:eastAsia="Times New Roman" w:hAnsi="Arial" w:cs="Arial"/>
          <w:sz w:val="21"/>
          <w:szCs w:val="21"/>
          <w:lang w:val="es-ES" w:eastAsia="es-ES"/>
        </w:rPr>
      </w:pPr>
    </w:p>
    <w:p w:rsidR="00405E79" w:rsidRDefault="00405E79" w:rsidP="00C54B43">
      <w:pPr>
        <w:spacing w:after="0" w:line="240" w:lineRule="auto"/>
        <w:rPr>
          <w:rFonts w:ascii="Arial" w:eastAsia="Times New Roman" w:hAnsi="Arial" w:cs="Arial"/>
          <w:sz w:val="21"/>
          <w:szCs w:val="21"/>
          <w:lang w:val="es-ES" w:eastAsia="es-ES"/>
        </w:rPr>
      </w:pPr>
    </w:p>
    <w:p w:rsidR="00405E79" w:rsidRDefault="00405E79" w:rsidP="00C54B43">
      <w:pPr>
        <w:spacing w:after="0" w:line="240" w:lineRule="auto"/>
        <w:rPr>
          <w:rFonts w:ascii="Arial" w:eastAsia="Times New Roman" w:hAnsi="Arial" w:cs="Arial"/>
          <w:sz w:val="21"/>
          <w:szCs w:val="21"/>
          <w:lang w:val="es-ES" w:eastAsia="es-ES"/>
        </w:rPr>
      </w:pPr>
    </w:p>
    <w:p w:rsidR="00405E79" w:rsidRDefault="00405E79" w:rsidP="00C54B43">
      <w:pPr>
        <w:spacing w:after="0" w:line="240" w:lineRule="auto"/>
        <w:rPr>
          <w:rFonts w:ascii="Arial" w:eastAsia="Times New Roman" w:hAnsi="Arial" w:cs="Arial"/>
          <w:sz w:val="21"/>
          <w:szCs w:val="21"/>
          <w:lang w:val="es-ES" w:eastAsia="es-ES"/>
        </w:rPr>
      </w:pPr>
    </w:p>
    <w:p w:rsidR="00405E79" w:rsidRDefault="00405E79" w:rsidP="00C54B43">
      <w:pPr>
        <w:spacing w:after="0" w:line="240" w:lineRule="auto"/>
        <w:rPr>
          <w:rFonts w:ascii="Arial" w:eastAsia="Times New Roman" w:hAnsi="Arial" w:cs="Arial"/>
          <w:sz w:val="21"/>
          <w:szCs w:val="21"/>
          <w:lang w:val="es-ES" w:eastAsia="es-ES"/>
        </w:rPr>
      </w:pPr>
    </w:p>
    <w:p w:rsidR="00405E79" w:rsidRDefault="00405E79" w:rsidP="00C54B43">
      <w:pPr>
        <w:spacing w:after="0" w:line="240" w:lineRule="auto"/>
        <w:rPr>
          <w:rFonts w:ascii="Arial" w:eastAsia="Times New Roman" w:hAnsi="Arial" w:cs="Arial"/>
          <w:sz w:val="21"/>
          <w:szCs w:val="21"/>
          <w:lang w:val="es-ES" w:eastAsia="es-ES"/>
        </w:rPr>
      </w:pPr>
      <w:r>
        <w:rPr>
          <w:rFonts w:ascii="Arial" w:eastAsia="Times New Roman" w:hAnsi="Arial" w:cs="Arial"/>
          <w:sz w:val="21"/>
          <w:szCs w:val="21"/>
          <w:lang w:val="es-ES" w:eastAsia="es-ES"/>
        </w:rPr>
        <w:t>ALGUNAS DE SUS OBRAS SON:</w:t>
      </w:r>
    </w:p>
    <w:p w:rsidR="00405E79" w:rsidRDefault="00405E79" w:rsidP="00C54B43">
      <w:pPr>
        <w:spacing w:after="0" w:line="240" w:lineRule="auto"/>
        <w:rPr>
          <w:rFonts w:ascii="Arial" w:eastAsia="Times New Roman" w:hAnsi="Arial" w:cs="Arial"/>
          <w:sz w:val="21"/>
          <w:szCs w:val="21"/>
          <w:lang w:val="es-ES" w:eastAsia="es-ES"/>
        </w:rPr>
      </w:pPr>
    </w:p>
    <w:p w:rsidR="00405E79" w:rsidRDefault="00405E79" w:rsidP="00C54B43">
      <w:pPr>
        <w:spacing w:after="0" w:line="240" w:lineRule="auto"/>
        <w:rPr>
          <w:rFonts w:ascii="Arial" w:eastAsia="Times New Roman" w:hAnsi="Arial" w:cs="Arial"/>
          <w:sz w:val="21"/>
          <w:szCs w:val="21"/>
          <w:lang w:val="es-ES" w:eastAsia="es-ES"/>
        </w:rPr>
      </w:pPr>
    </w:p>
    <w:p w:rsidR="00405E79" w:rsidRDefault="00405E79" w:rsidP="00C54B43">
      <w:pPr>
        <w:spacing w:after="0" w:line="240" w:lineRule="auto"/>
        <w:rPr>
          <w:rFonts w:ascii="Arial" w:eastAsia="Times New Roman" w:hAnsi="Arial" w:cs="Arial"/>
          <w:sz w:val="21"/>
          <w:szCs w:val="21"/>
          <w:lang w:val="es-ES" w:eastAsia="es-ES"/>
        </w:rPr>
      </w:pPr>
    </w:p>
    <w:p w:rsidR="00405E79" w:rsidRDefault="00405E79" w:rsidP="00405E79">
      <w:pPr>
        <w:spacing w:after="0" w:line="240" w:lineRule="auto"/>
        <w:rPr>
          <w:rFonts w:ascii="Arial" w:eastAsia="Times New Roman" w:hAnsi="Arial" w:cs="Arial"/>
          <w:sz w:val="21"/>
          <w:szCs w:val="21"/>
          <w:lang w:val="es-ES" w:eastAsia="es-ES"/>
        </w:rPr>
      </w:pPr>
      <w:r>
        <w:rPr>
          <w:rFonts w:ascii="Arial" w:eastAsia="Times New Roman" w:hAnsi="Arial" w:cs="Arial"/>
          <w:sz w:val="21"/>
          <w:szCs w:val="21"/>
          <w:lang w:val="es-ES" w:eastAsia="es-ES"/>
        </w:rPr>
        <w:t>1.</w:t>
      </w:r>
      <w:r w:rsidRPr="00405E79">
        <w:rPr>
          <w:rFonts w:ascii="Arial" w:eastAsia="Times New Roman" w:hAnsi="Arial" w:cs="Arial"/>
          <w:sz w:val="21"/>
          <w:szCs w:val="21"/>
          <w:lang w:val="es-ES" w:eastAsia="es-ES"/>
        </w:rPr>
        <w:t xml:space="preserve">Three </w:t>
      </w:r>
      <w:proofErr w:type="spellStart"/>
      <w:r w:rsidRPr="00405E79">
        <w:rPr>
          <w:rFonts w:ascii="Arial" w:eastAsia="Times New Roman" w:hAnsi="Arial" w:cs="Arial"/>
          <w:sz w:val="21"/>
          <w:szCs w:val="21"/>
          <w:lang w:val="es-ES" w:eastAsia="es-ES"/>
        </w:rPr>
        <w:t>Spheres</w:t>
      </w:r>
      <w:proofErr w:type="spellEnd"/>
      <w:r w:rsidRPr="00405E79">
        <w:rPr>
          <w:rFonts w:ascii="Arial" w:eastAsia="Times New Roman" w:hAnsi="Arial" w:cs="Arial"/>
          <w:sz w:val="21"/>
          <w:szCs w:val="21"/>
          <w:lang w:val="es-ES" w:eastAsia="es-ES"/>
        </w:rPr>
        <w:t xml:space="preserve"> II (Tres esferas II), 1946</w:t>
      </w:r>
      <w:r>
        <w:rPr>
          <w:rFonts w:ascii="Arial" w:eastAsia="Times New Roman" w:hAnsi="Arial" w:cs="Arial"/>
          <w:sz w:val="21"/>
          <w:szCs w:val="21"/>
          <w:lang w:val="es-ES" w:eastAsia="es-ES"/>
        </w:rPr>
        <w:t>:</w:t>
      </w:r>
    </w:p>
    <w:p w:rsidR="00405E79" w:rsidRDefault="00405E79" w:rsidP="00405E79">
      <w:pPr>
        <w:spacing w:after="0" w:line="240" w:lineRule="auto"/>
        <w:rPr>
          <w:rFonts w:ascii="Arial" w:eastAsia="Times New Roman" w:hAnsi="Arial" w:cs="Arial"/>
          <w:sz w:val="21"/>
          <w:szCs w:val="21"/>
          <w:lang w:val="es-ES" w:eastAsia="es-ES"/>
        </w:rPr>
      </w:pPr>
    </w:p>
    <w:p w:rsidR="00405E79" w:rsidRPr="00C54B43" w:rsidRDefault="00405E79" w:rsidP="00405E79">
      <w:pPr>
        <w:spacing w:after="0" w:line="240" w:lineRule="auto"/>
        <w:rPr>
          <w:rFonts w:ascii="Arial" w:eastAsia="Times New Roman" w:hAnsi="Arial" w:cs="Arial"/>
          <w:sz w:val="21"/>
          <w:szCs w:val="21"/>
          <w:lang w:val="es-ES" w:eastAsia="es-ES"/>
        </w:rPr>
      </w:pPr>
    </w:p>
    <w:p w:rsidR="00081227" w:rsidRDefault="00405E79" w:rsidP="00081227">
      <w:pPr>
        <w:spacing w:after="0" w:line="240" w:lineRule="auto"/>
        <w:jc w:val="center"/>
        <w:rPr>
          <w:rFonts w:ascii="Times New Roman" w:eastAsia="Times New Roman" w:hAnsi="Times New Roman" w:cs="Times New Roman"/>
          <w:sz w:val="20"/>
          <w:szCs w:val="24"/>
          <w:lang w:val="es-ES" w:eastAsia="es-ES"/>
        </w:rPr>
      </w:pPr>
      <w:r>
        <w:rPr>
          <w:rFonts w:ascii="Arial" w:eastAsia="Times New Roman" w:hAnsi="Arial" w:cs="Arial"/>
          <w:noProof/>
          <w:sz w:val="21"/>
          <w:szCs w:val="21"/>
          <w:lang w:val="es-ES" w:eastAsia="es-ES"/>
        </w:rPr>
        <w:drawing>
          <wp:anchor distT="0" distB="0" distL="114300" distR="114300" simplePos="0" relativeHeight="251658240" behindDoc="0" locked="0" layoutInCell="1" allowOverlap="1" wp14:anchorId="2780C838">
            <wp:simplePos x="0" y="0"/>
            <wp:positionH relativeFrom="column">
              <wp:posOffset>-67107</wp:posOffset>
            </wp:positionH>
            <wp:positionV relativeFrom="paragraph">
              <wp:posOffset>163932</wp:posOffset>
            </wp:positionV>
            <wp:extent cx="3187700" cy="175958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36801897_490586_1436803010_album_normal.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87700" cy="1759585"/>
                    </a:xfrm>
                    <a:prstGeom prst="rect">
                      <a:avLst/>
                    </a:prstGeom>
                  </pic:spPr>
                </pic:pic>
              </a:graphicData>
            </a:graphic>
          </wp:anchor>
        </w:drawing>
      </w: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405E79" w:rsidRDefault="00405E79" w:rsidP="00081227">
      <w:pPr>
        <w:spacing w:after="0" w:line="240" w:lineRule="auto"/>
        <w:jc w:val="center"/>
        <w:rPr>
          <w:rFonts w:ascii="Times New Roman" w:eastAsia="Times New Roman" w:hAnsi="Times New Roman" w:cs="Times New Roman"/>
          <w:sz w:val="20"/>
          <w:szCs w:val="24"/>
          <w:lang w:val="es-ES" w:eastAsia="es-ES"/>
        </w:rPr>
      </w:pPr>
    </w:p>
    <w:p w:rsidR="00405E79" w:rsidRDefault="00405E79" w:rsidP="00081227">
      <w:pPr>
        <w:spacing w:after="0" w:line="240" w:lineRule="auto"/>
        <w:jc w:val="center"/>
        <w:rPr>
          <w:rFonts w:ascii="Times New Roman" w:eastAsia="Times New Roman" w:hAnsi="Times New Roman" w:cs="Times New Roman"/>
          <w:sz w:val="20"/>
          <w:szCs w:val="24"/>
          <w:lang w:val="es-ES" w:eastAsia="es-ES"/>
        </w:rPr>
      </w:pPr>
    </w:p>
    <w:p w:rsidR="00405E79" w:rsidRDefault="00405E79" w:rsidP="00081227">
      <w:pPr>
        <w:spacing w:after="0" w:line="240" w:lineRule="auto"/>
        <w:jc w:val="center"/>
        <w:rPr>
          <w:rFonts w:ascii="Times New Roman" w:eastAsia="Times New Roman" w:hAnsi="Times New Roman" w:cs="Times New Roman"/>
          <w:sz w:val="20"/>
          <w:szCs w:val="24"/>
          <w:lang w:val="es-ES" w:eastAsia="es-ES"/>
        </w:rPr>
      </w:pPr>
    </w:p>
    <w:p w:rsidR="00081227" w:rsidRDefault="00405E79" w:rsidP="00405E79">
      <w:pPr>
        <w:spacing w:after="0" w:line="240" w:lineRule="auto"/>
        <w:jc w:val="both"/>
        <w:rPr>
          <w:rFonts w:ascii="Times New Roman" w:eastAsia="Times New Roman" w:hAnsi="Times New Roman" w:cs="Times New Roman"/>
          <w:sz w:val="20"/>
          <w:szCs w:val="24"/>
          <w:lang w:val="es-ES" w:eastAsia="es-ES"/>
        </w:rPr>
      </w:pPr>
      <w:r w:rsidRPr="00405E79">
        <w:rPr>
          <w:rFonts w:ascii="Times New Roman" w:eastAsia="Times New Roman" w:hAnsi="Times New Roman" w:cs="Times New Roman"/>
          <w:sz w:val="20"/>
          <w:szCs w:val="24"/>
          <w:lang w:val="es-ES" w:eastAsia="es-ES"/>
        </w:rPr>
        <w:t xml:space="preserve">Tres esferas apoyadas sobre lo que parece ser una superficie plana, como una mesa. Aparentemente simple, la litografía esconde algunos curiosos secretos. Para empezar, las tres esferas están hechas de distintos materiales. La de la derecha es completamente opaca. La de la izquierda es transparente, y refleja la luz de forma realista, deformando lo que tiene alrededor. Y la tercera es especular y vemos, una vez más, a Escher dibujando un boceto de este mismo 'Tres esferas II'. Lo curioso es que agudizando la vista podemos ver dentro del propio dibujo de las tres esferas a Escher reflejado, lo que genera uno de los típicos y mareantes recursos infinitos del artista. Todas las imágenes de este reportaje pertenecen a: </w:t>
      </w:r>
      <w:proofErr w:type="spellStart"/>
      <w:r w:rsidRPr="00405E79">
        <w:rPr>
          <w:rFonts w:ascii="Times New Roman" w:eastAsia="Times New Roman" w:hAnsi="Times New Roman" w:cs="Times New Roman"/>
          <w:sz w:val="20"/>
          <w:szCs w:val="24"/>
          <w:lang w:val="es-ES" w:eastAsia="es-ES"/>
        </w:rPr>
        <w:t>Collection</w:t>
      </w:r>
      <w:proofErr w:type="spellEnd"/>
      <w:r w:rsidRPr="00405E79">
        <w:rPr>
          <w:rFonts w:ascii="Times New Roman" w:eastAsia="Times New Roman" w:hAnsi="Times New Roman" w:cs="Times New Roman"/>
          <w:sz w:val="20"/>
          <w:szCs w:val="24"/>
          <w:lang w:val="es-ES" w:eastAsia="es-ES"/>
        </w:rPr>
        <w:t xml:space="preserve"> </w:t>
      </w:r>
      <w:proofErr w:type="spellStart"/>
      <w:r w:rsidRPr="00405E79">
        <w:rPr>
          <w:rFonts w:ascii="Times New Roman" w:eastAsia="Times New Roman" w:hAnsi="Times New Roman" w:cs="Times New Roman"/>
          <w:sz w:val="20"/>
          <w:szCs w:val="24"/>
          <w:lang w:val="es-ES" w:eastAsia="es-ES"/>
        </w:rPr>
        <w:t>Gemeentemuseum</w:t>
      </w:r>
      <w:proofErr w:type="spellEnd"/>
      <w:r w:rsidRPr="00405E79">
        <w:rPr>
          <w:rFonts w:ascii="Times New Roman" w:eastAsia="Times New Roman" w:hAnsi="Times New Roman" w:cs="Times New Roman"/>
          <w:sz w:val="20"/>
          <w:szCs w:val="24"/>
          <w:lang w:val="es-ES" w:eastAsia="es-ES"/>
        </w:rPr>
        <w:t xml:space="preserve"> Den </w:t>
      </w:r>
      <w:proofErr w:type="spellStart"/>
      <w:r w:rsidRPr="00405E79">
        <w:rPr>
          <w:rFonts w:ascii="Times New Roman" w:eastAsia="Times New Roman" w:hAnsi="Times New Roman" w:cs="Times New Roman"/>
          <w:sz w:val="20"/>
          <w:szCs w:val="24"/>
          <w:lang w:val="es-ES" w:eastAsia="es-ES"/>
        </w:rPr>
        <w:t>Haag</w:t>
      </w:r>
      <w:proofErr w:type="spellEnd"/>
      <w:r w:rsidRPr="00405E79">
        <w:rPr>
          <w:rFonts w:ascii="Times New Roman" w:eastAsia="Times New Roman" w:hAnsi="Times New Roman" w:cs="Times New Roman"/>
          <w:sz w:val="20"/>
          <w:szCs w:val="24"/>
          <w:lang w:val="es-ES" w:eastAsia="es-ES"/>
        </w:rPr>
        <w:t xml:space="preserve">, </w:t>
      </w:r>
      <w:proofErr w:type="spellStart"/>
      <w:r w:rsidRPr="00405E79">
        <w:rPr>
          <w:rFonts w:ascii="Times New Roman" w:eastAsia="Times New Roman" w:hAnsi="Times New Roman" w:cs="Times New Roman"/>
          <w:sz w:val="20"/>
          <w:szCs w:val="24"/>
          <w:lang w:val="es-ES" w:eastAsia="es-ES"/>
        </w:rPr>
        <w:t>The</w:t>
      </w:r>
      <w:proofErr w:type="spellEnd"/>
      <w:r w:rsidRPr="00405E79">
        <w:rPr>
          <w:rFonts w:ascii="Times New Roman" w:eastAsia="Times New Roman" w:hAnsi="Times New Roman" w:cs="Times New Roman"/>
          <w:sz w:val="20"/>
          <w:szCs w:val="24"/>
          <w:lang w:val="es-ES" w:eastAsia="es-ES"/>
        </w:rPr>
        <w:t xml:space="preserve"> </w:t>
      </w:r>
      <w:proofErr w:type="spellStart"/>
      <w:r w:rsidRPr="00405E79">
        <w:rPr>
          <w:rFonts w:ascii="Times New Roman" w:eastAsia="Times New Roman" w:hAnsi="Times New Roman" w:cs="Times New Roman"/>
          <w:sz w:val="20"/>
          <w:szCs w:val="24"/>
          <w:lang w:val="es-ES" w:eastAsia="es-ES"/>
        </w:rPr>
        <w:t>Hague</w:t>
      </w:r>
      <w:proofErr w:type="spellEnd"/>
      <w:r w:rsidRPr="00405E79">
        <w:rPr>
          <w:rFonts w:ascii="Times New Roman" w:eastAsia="Times New Roman" w:hAnsi="Times New Roman" w:cs="Times New Roman"/>
          <w:sz w:val="20"/>
          <w:szCs w:val="24"/>
          <w:lang w:val="es-ES" w:eastAsia="es-ES"/>
        </w:rPr>
        <w:t xml:space="preserve">, </w:t>
      </w:r>
      <w:proofErr w:type="spellStart"/>
      <w:r w:rsidRPr="00405E79">
        <w:rPr>
          <w:rFonts w:ascii="Times New Roman" w:eastAsia="Times New Roman" w:hAnsi="Times New Roman" w:cs="Times New Roman"/>
          <w:sz w:val="20"/>
          <w:szCs w:val="24"/>
          <w:lang w:val="es-ES" w:eastAsia="es-ES"/>
        </w:rPr>
        <w:t>The</w:t>
      </w:r>
      <w:proofErr w:type="spellEnd"/>
      <w:r w:rsidRPr="00405E79">
        <w:rPr>
          <w:rFonts w:ascii="Times New Roman" w:eastAsia="Times New Roman" w:hAnsi="Times New Roman" w:cs="Times New Roman"/>
          <w:sz w:val="20"/>
          <w:szCs w:val="24"/>
          <w:lang w:val="es-ES" w:eastAsia="es-ES"/>
        </w:rPr>
        <w:t xml:space="preserve"> </w:t>
      </w:r>
      <w:proofErr w:type="spellStart"/>
      <w:r w:rsidRPr="00405E79">
        <w:rPr>
          <w:rFonts w:ascii="Times New Roman" w:eastAsia="Times New Roman" w:hAnsi="Times New Roman" w:cs="Times New Roman"/>
          <w:sz w:val="20"/>
          <w:szCs w:val="24"/>
          <w:lang w:val="es-ES" w:eastAsia="es-ES"/>
        </w:rPr>
        <w:t>Netherlands</w:t>
      </w:r>
      <w:proofErr w:type="spellEnd"/>
      <w:r w:rsidRPr="00405E79">
        <w:rPr>
          <w:rFonts w:ascii="Times New Roman" w:eastAsia="Times New Roman" w:hAnsi="Times New Roman" w:cs="Times New Roman"/>
          <w:sz w:val="20"/>
          <w:szCs w:val="24"/>
          <w:lang w:val="es-ES" w:eastAsia="es-ES"/>
        </w:rPr>
        <w:t xml:space="preserve">. © 2015 </w:t>
      </w:r>
      <w:proofErr w:type="spellStart"/>
      <w:r w:rsidRPr="00405E79">
        <w:rPr>
          <w:rFonts w:ascii="Times New Roman" w:eastAsia="Times New Roman" w:hAnsi="Times New Roman" w:cs="Times New Roman"/>
          <w:sz w:val="20"/>
          <w:szCs w:val="24"/>
          <w:lang w:val="es-ES" w:eastAsia="es-ES"/>
        </w:rPr>
        <w:t>The</w:t>
      </w:r>
      <w:proofErr w:type="spellEnd"/>
      <w:r w:rsidRPr="00405E79">
        <w:rPr>
          <w:rFonts w:ascii="Times New Roman" w:eastAsia="Times New Roman" w:hAnsi="Times New Roman" w:cs="Times New Roman"/>
          <w:sz w:val="20"/>
          <w:szCs w:val="24"/>
          <w:lang w:val="es-ES" w:eastAsia="es-ES"/>
        </w:rPr>
        <w:t xml:space="preserve"> M.C. Escher Company – </w:t>
      </w:r>
      <w:proofErr w:type="spellStart"/>
      <w:r w:rsidRPr="00405E79">
        <w:rPr>
          <w:rFonts w:ascii="Times New Roman" w:eastAsia="Times New Roman" w:hAnsi="Times New Roman" w:cs="Times New Roman"/>
          <w:sz w:val="20"/>
          <w:szCs w:val="24"/>
          <w:lang w:val="es-ES" w:eastAsia="es-ES"/>
        </w:rPr>
        <w:t>Baarn</w:t>
      </w:r>
      <w:proofErr w:type="spellEnd"/>
      <w:r w:rsidRPr="00405E79">
        <w:rPr>
          <w:rFonts w:ascii="Times New Roman" w:eastAsia="Times New Roman" w:hAnsi="Times New Roman" w:cs="Times New Roman"/>
          <w:sz w:val="20"/>
          <w:szCs w:val="24"/>
          <w:lang w:val="es-ES" w:eastAsia="es-ES"/>
        </w:rPr>
        <w:t xml:space="preserve">, </w:t>
      </w:r>
      <w:proofErr w:type="spellStart"/>
      <w:r w:rsidRPr="00405E79">
        <w:rPr>
          <w:rFonts w:ascii="Times New Roman" w:eastAsia="Times New Roman" w:hAnsi="Times New Roman" w:cs="Times New Roman"/>
          <w:sz w:val="20"/>
          <w:szCs w:val="24"/>
          <w:lang w:val="es-ES" w:eastAsia="es-ES"/>
        </w:rPr>
        <w:t>The</w:t>
      </w:r>
      <w:proofErr w:type="spellEnd"/>
      <w:r w:rsidRPr="00405E79">
        <w:rPr>
          <w:rFonts w:ascii="Times New Roman" w:eastAsia="Times New Roman" w:hAnsi="Times New Roman" w:cs="Times New Roman"/>
          <w:sz w:val="20"/>
          <w:szCs w:val="24"/>
          <w:lang w:val="es-ES" w:eastAsia="es-ES"/>
        </w:rPr>
        <w:t xml:space="preserve"> </w:t>
      </w:r>
      <w:proofErr w:type="spellStart"/>
      <w:r w:rsidRPr="00405E79">
        <w:rPr>
          <w:rFonts w:ascii="Times New Roman" w:eastAsia="Times New Roman" w:hAnsi="Times New Roman" w:cs="Times New Roman"/>
          <w:sz w:val="20"/>
          <w:szCs w:val="24"/>
          <w:lang w:val="es-ES" w:eastAsia="es-ES"/>
        </w:rPr>
        <w:t>Netherlands</w:t>
      </w:r>
      <w:proofErr w:type="spellEnd"/>
      <w:r w:rsidRPr="00405E79">
        <w:rPr>
          <w:rFonts w:ascii="Times New Roman" w:eastAsia="Times New Roman" w:hAnsi="Times New Roman" w:cs="Times New Roman"/>
          <w:sz w:val="20"/>
          <w:szCs w:val="24"/>
          <w:lang w:val="es-ES" w:eastAsia="es-ES"/>
        </w:rPr>
        <w:t xml:space="preserve">. </w:t>
      </w:r>
      <w:proofErr w:type="spellStart"/>
      <w:r w:rsidRPr="00405E79">
        <w:rPr>
          <w:rFonts w:ascii="Times New Roman" w:eastAsia="Times New Roman" w:hAnsi="Times New Roman" w:cs="Times New Roman"/>
          <w:sz w:val="20"/>
          <w:szCs w:val="24"/>
          <w:lang w:val="es-ES" w:eastAsia="es-ES"/>
        </w:rPr>
        <w:t>All</w:t>
      </w:r>
      <w:proofErr w:type="spellEnd"/>
      <w:r w:rsidRPr="00405E79">
        <w:rPr>
          <w:rFonts w:ascii="Times New Roman" w:eastAsia="Times New Roman" w:hAnsi="Times New Roman" w:cs="Times New Roman"/>
          <w:sz w:val="20"/>
          <w:szCs w:val="24"/>
          <w:lang w:val="es-ES" w:eastAsia="es-ES"/>
        </w:rPr>
        <w:t xml:space="preserve"> </w:t>
      </w:r>
      <w:proofErr w:type="spellStart"/>
      <w:r w:rsidRPr="00405E79">
        <w:rPr>
          <w:rFonts w:ascii="Times New Roman" w:eastAsia="Times New Roman" w:hAnsi="Times New Roman" w:cs="Times New Roman"/>
          <w:sz w:val="20"/>
          <w:szCs w:val="24"/>
          <w:lang w:val="es-ES" w:eastAsia="es-ES"/>
        </w:rPr>
        <w:t>rights</w:t>
      </w:r>
      <w:proofErr w:type="spellEnd"/>
      <w:r w:rsidRPr="00405E79">
        <w:rPr>
          <w:rFonts w:ascii="Times New Roman" w:eastAsia="Times New Roman" w:hAnsi="Times New Roman" w:cs="Times New Roman"/>
          <w:sz w:val="20"/>
          <w:szCs w:val="24"/>
          <w:lang w:val="es-ES" w:eastAsia="es-ES"/>
        </w:rPr>
        <w:t xml:space="preserve"> </w:t>
      </w:r>
      <w:proofErr w:type="spellStart"/>
      <w:r w:rsidRPr="00405E79">
        <w:rPr>
          <w:rFonts w:ascii="Times New Roman" w:eastAsia="Times New Roman" w:hAnsi="Times New Roman" w:cs="Times New Roman"/>
          <w:sz w:val="20"/>
          <w:szCs w:val="24"/>
          <w:lang w:val="es-ES" w:eastAsia="es-ES"/>
        </w:rPr>
        <w:t>reserved</w:t>
      </w:r>
      <w:proofErr w:type="spellEnd"/>
      <w:r w:rsidRPr="00405E79">
        <w:rPr>
          <w:rFonts w:ascii="Times New Roman" w:eastAsia="Times New Roman" w:hAnsi="Times New Roman" w:cs="Times New Roman"/>
          <w:sz w:val="20"/>
          <w:szCs w:val="24"/>
          <w:lang w:val="es-ES" w:eastAsia="es-ES"/>
        </w:rPr>
        <w:t xml:space="preserve">. </w:t>
      </w:r>
      <w:hyperlink r:id="rId15" w:history="1">
        <w:r w:rsidRPr="003213FC">
          <w:rPr>
            <w:rStyle w:val="Hipervnculo"/>
            <w:rFonts w:ascii="Times New Roman" w:eastAsia="Times New Roman" w:hAnsi="Times New Roman" w:cs="Times New Roman"/>
            <w:sz w:val="20"/>
            <w:szCs w:val="24"/>
            <w:lang w:val="es-ES" w:eastAsia="es-ES"/>
          </w:rPr>
          <w:t>www.mcescher.com</w:t>
        </w:r>
      </w:hyperlink>
    </w:p>
    <w:p w:rsidR="00405E79" w:rsidRDefault="00405E79" w:rsidP="00405E79">
      <w:pPr>
        <w:spacing w:after="0" w:line="240" w:lineRule="auto"/>
        <w:jc w:val="both"/>
        <w:rPr>
          <w:rFonts w:ascii="Times New Roman" w:eastAsia="Times New Roman" w:hAnsi="Times New Roman" w:cs="Times New Roman"/>
          <w:sz w:val="20"/>
          <w:szCs w:val="24"/>
          <w:lang w:val="es-ES" w:eastAsia="es-ES"/>
        </w:rPr>
      </w:pPr>
    </w:p>
    <w:p w:rsidR="00405E79" w:rsidRDefault="00405E79" w:rsidP="00405E79">
      <w:pPr>
        <w:spacing w:after="0" w:line="240" w:lineRule="auto"/>
        <w:jc w:val="both"/>
        <w:rPr>
          <w:rFonts w:ascii="Times New Roman" w:eastAsia="Times New Roman" w:hAnsi="Times New Roman" w:cs="Times New Roman"/>
          <w:sz w:val="20"/>
          <w:szCs w:val="24"/>
          <w:lang w:val="es-ES" w:eastAsia="es-ES"/>
        </w:rPr>
      </w:pPr>
    </w:p>
    <w:p w:rsidR="00405E79" w:rsidRDefault="00405E79" w:rsidP="00405E79">
      <w:pPr>
        <w:spacing w:after="0" w:line="240" w:lineRule="auto"/>
      </w:pPr>
      <w:r w:rsidRPr="00405E79">
        <w:t xml:space="preserve"> </w:t>
      </w:r>
    </w:p>
    <w:p w:rsidR="00405E79" w:rsidRDefault="00405E79" w:rsidP="00405E79">
      <w:pPr>
        <w:spacing w:after="0" w:line="240" w:lineRule="auto"/>
        <w:rPr>
          <w:rFonts w:ascii="Arial" w:eastAsia="Times New Roman" w:hAnsi="Arial" w:cs="Arial"/>
          <w:sz w:val="21"/>
          <w:szCs w:val="21"/>
          <w:lang w:val="es-ES" w:eastAsia="es-ES"/>
        </w:rPr>
      </w:pPr>
    </w:p>
    <w:p w:rsidR="00405E79" w:rsidRDefault="00405E79" w:rsidP="00405E79">
      <w:pPr>
        <w:spacing w:after="0" w:line="240" w:lineRule="auto"/>
        <w:rPr>
          <w:rFonts w:ascii="Arial" w:eastAsia="Times New Roman" w:hAnsi="Arial" w:cs="Arial"/>
          <w:sz w:val="21"/>
          <w:szCs w:val="21"/>
          <w:lang w:val="es-ES" w:eastAsia="es-ES"/>
        </w:rPr>
      </w:pPr>
    </w:p>
    <w:p w:rsidR="00405E79" w:rsidRDefault="00405E79" w:rsidP="00405E79">
      <w:pPr>
        <w:spacing w:after="0" w:line="240" w:lineRule="auto"/>
        <w:rPr>
          <w:rFonts w:ascii="Arial" w:eastAsia="Times New Roman" w:hAnsi="Arial" w:cs="Arial"/>
          <w:sz w:val="21"/>
          <w:szCs w:val="21"/>
          <w:lang w:val="es-ES" w:eastAsia="es-ES"/>
        </w:rPr>
      </w:pPr>
    </w:p>
    <w:p w:rsidR="00405E79" w:rsidRDefault="00405E79" w:rsidP="00405E79">
      <w:pPr>
        <w:spacing w:after="0" w:line="240" w:lineRule="auto"/>
        <w:rPr>
          <w:rFonts w:ascii="Arial" w:eastAsia="Times New Roman" w:hAnsi="Arial" w:cs="Arial"/>
          <w:sz w:val="21"/>
          <w:szCs w:val="21"/>
          <w:lang w:val="es-ES" w:eastAsia="es-ES"/>
        </w:rPr>
      </w:pPr>
    </w:p>
    <w:p w:rsidR="00405E79" w:rsidRDefault="00405E79" w:rsidP="00405E79">
      <w:pPr>
        <w:spacing w:after="0" w:line="240" w:lineRule="auto"/>
        <w:rPr>
          <w:rFonts w:ascii="Arial" w:eastAsia="Times New Roman" w:hAnsi="Arial" w:cs="Arial"/>
          <w:sz w:val="21"/>
          <w:szCs w:val="21"/>
          <w:lang w:val="es-ES" w:eastAsia="es-ES"/>
        </w:rPr>
      </w:pPr>
    </w:p>
    <w:p w:rsidR="00405E79" w:rsidRDefault="00405E79" w:rsidP="00405E79">
      <w:pPr>
        <w:spacing w:after="0" w:line="240" w:lineRule="auto"/>
        <w:rPr>
          <w:rFonts w:ascii="Arial" w:eastAsia="Times New Roman" w:hAnsi="Arial" w:cs="Arial"/>
          <w:sz w:val="21"/>
          <w:szCs w:val="21"/>
          <w:lang w:val="es-ES" w:eastAsia="es-ES"/>
        </w:rPr>
      </w:pPr>
    </w:p>
    <w:p w:rsidR="00405E79" w:rsidRDefault="00405E79" w:rsidP="00405E79">
      <w:pPr>
        <w:spacing w:after="0" w:line="240" w:lineRule="auto"/>
        <w:rPr>
          <w:rFonts w:ascii="Arial" w:eastAsia="Times New Roman" w:hAnsi="Arial" w:cs="Arial"/>
          <w:sz w:val="21"/>
          <w:szCs w:val="21"/>
          <w:lang w:val="es-ES" w:eastAsia="es-ES"/>
        </w:rPr>
      </w:pPr>
    </w:p>
    <w:p w:rsidR="00405E79" w:rsidRDefault="00405E79" w:rsidP="00405E79">
      <w:pPr>
        <w:spacing w:after="0" w:line="240" w:lineRule="auto"/>
        <w:rPr>
          <w:rFonts w:ascii="Arial" w:eastAsia="Times New Roman" w:hAnsi="Arial" w:cs="Arial"/>
          <w:sz w:val="21"/>
          <w:szCs w:val="21"/>
          <w:lang w:val="es-ES" w:eastAsia="es-ES"/>
        </w:rPr>
      </w:pPr>
    </w:p>
    <w:p w:rsidR="00405E79" w:rsidRDefault="00405E79" w:rsidP="00405E79">
      <w:pPr>
        <w:spacing w:after="0" w:line="240" w:lineRule="auto"/>
        <w:rPr>
          <w:rFonts w:ascii="Arial" w:eastAsia="Times New Roman" w:hAnsi="Arial" w:cs="Arial"/>
          <w:sz w:val="21"/>
          <w:szCs w:val="21"/>
          <w:lang w:val="es-ES" w:eastAsia="es-ES"/>
        </w:rPr>
      </w:pPr>
    </w:p>
    <w:p w:rsidR="00405E79" w:rsidRDefault="00405E79" w:rsidP="00405E79">
      <w:pPr>
        <w:spacing w:after="0" w:line="240" w:lineRule="auto"/>
        <w:rPr>
          <w:rFonts w:ascii="Arial" w:eastAsia="Times New Roman" w:hAnsi="Arial" w:cs="Arial"/>
          <w:sz w:val="21"/>
          <w:szCs w:val="21"/>
          <w:lang w:val="es-ES" w:eastAsia="es-ES"/>
        </w:rPr>
      </w:pPr>
    </w:p>
    <w:p w:rsidR="00405E79" w:rsidRDefault="00405E79" w:rsidP="00405E79">
      <w:pPr>
        <w:spacing w:after="0" w:line="240" w:lineRule="auto"/>
        <w:rPr>
          <w:rFonts w:ascii="Arial" w:eastAsia="Times New Roman" w:hAnsi="Arial" w:cs="Arial"/>
          <w:sz w:val="21"/>
          <w:szCs w:val="21"/>
          <w:lang w:val="es-ES" w:eastAsia="es-ES"/>
        </w:rPr>
      </w:pPr>
    </w:p>
    <w:p w:rsidR="00405E79" w:rsidRDefault="00405E79" w:rsidP="00405E79">
      <w:pPr>
        <w:spacing w:after="0" w:line="240" w:lineRule="auto"/>
        <w:rPr>
          <w:rFonts w:ascii="Arial" w:eastAsia="Times New Roman" w:hAnsi="Arial" w:cs="Arial"/>
          <w:sz w:val="21"/>
          <w:szCs w:val="21"/>
          <w:lang w:val="es-ES" w:eastAsia="es-ES"/>
        </w:rPr>
      </w:pPr>
    </w:p>
    <w:p w:rsidR="00405E79" w:rsidRDefault="00405E79" w:rsidP="00405E79">
      <w:pPr>
        <w:spacing w:after="0" w:line="240" w:lineRule="auto"/>
        <w:rPr>
          <w:rFonts w:ascii="Arial" w:eastAsia="Times New Roman" w:hAnsi="Arial" w:cs="Arial"/>
          <w:sz w:val="21"/>
          <w:szCs w:val="21"/>
          <w:lang w:val="es-ES" w:eastAsia="es-ES"/>
        </w:rPr>
      </w:pPr>
    </w:p>
    <w:p w:rsidR="00405E79" w:rsidRPr="00405E79" w:rsidRDefault="00405E79" w:rsidP="00405E79">
      <w:pPr>
        <w:spacing w:after="0" w:line="240" w:lineRule="auto"/>
        <w:rPr>
          <w:rFonts w:ascii="Arial" w:eastAsia="Times New Roman" w:hAnsi="Arial" w:cs="Arial"/>
          <w:sz w:val="21"/>
          <w:szCs w:val="21"/>
          <w:lang w:val="es-ES" w:eastAsia="es-ES"/>
        </w:rPr>
      </w:pPr>
    </w:p>
    <w:p w:rsidR="00405E79" w:rsidRDefault="00405E79" w:rsidP="00405E79">
      <w:pPr>
        <w:spacing w:after="0" w:line="240" w:lineRule="auto"/>
        <w:rPr>
          <w:rFonts w:ascii="Arial" w:eastAsia="Times New Roman" w:hAnsi="Arial" w:cs="Arial"/>
          <w:sz w:val="21"/>
          <w:szCs w:val="21"/>
          <w:lang w:val="es-ES" w:eastAsia="es-ES"/>
        </w:rPr>
      </w:pPr>
      <w:r>
        <w:rPr>
          <w:rFonts w:ascii="Arial" w:eastAsia="Times New Roman" w:hAnsi="Arial" w:cs="Arial"/>
          <w:sz w:val="21"/>
          <w:szCs w:val="21"/>
          <w:lang w:val="es-ES" w:eastAsia="es-ES"/>
        </w:rPr>
        <w:t xml:space="preserve">2. </w:t>
      </w:r>
      <w:proofErr w:type="spellStart"/>
      <w:r w:rsidRPr="00405E79">
        <w:rPr>
          <w:rFonts w:ascii="Arial" w:eastAsia="Times New Roman" w:hAnsi="Arial" w:cs="Arial"/>
          <w:sz w:val="21"/>
          <w:szCs w:val="21"/>
          <w:lang w:val="es-ES" w:eastAsia="es-ES"/>
        </w:rPr>
        <w:t>Relativity</w:t>
      </w:r>
      <w:proofErr w:type="spellEnd"/>
      <w:r w:rsidRPr="00405E79">
        <w:rPr>
          <w:rFonts w:ascii="Arial" w:eastAsia="Times New Roman" w:hAnsi="Arial" w:cs="Arial"/>
          <w:sz w:val="21"/>
          <w:szCs w:val="21"/>
          <w:lang w:val="es-ES" w:eastAsia="es-ES"/>
        </w:rPr>
        <w:t xml:space="preserve"> (Relatividad), 1953</w:t>
      </w:r>
      <w:r>
        <w:rPr>
          <w:rFonts w:ascii="Arial" w:eastAsia="Times New Roman" w:hAnsi="Arial" w:cs="Arial"/>
          <w:sz w:val="21"/>
          <w:szCs w:val="21"/>
          <w:lang w:val="es-ES" w:eastAsia="es-ES"/>
        </w:rPr>
        <w:t>:</w:t>
      </w:r>
    </w:p>
    <w:p w:rsidR="00405E79" w:rsidRDefault="00405E79" w:rsidP="00405E79">
      <w:pPr>
        <w:spacing w:after="0" w:line="240" w:lineRule="auto"/>
        <w:rPr>
          <w:rFonts w:ascii="Arial" w:eastAsia="Times New Roman" w:hAnsi="Arial" w:cs="Arial"/>
          <w:sz w:val="21"/>
          <w:szCs w:val="21"/>
          <w:lang w:val="es-ES" w:eastAsia="es-ES"/>
        </w:rPr>
      </w:pPr>
    </w:p>
    <w:p w:rsidR="00405E79" w:rsidRDefault="00405E79" w:rsidP="00405E79">
      <w:pPr>
        <w:spacing w:after="0" w:line="240" w:lineRule="auto"/>
        <w:rPr>
          <w:rFonts w:ascii="Arial" w:eastAsia="Times New Roman" w:hAnsi="Arial" w:cs="Arial"/>
          <w:sz w:val="21"/>
          <w:szCs w:val="21"/>
          <w:lang w:val="es-ES" w:eastAsia="es-ES"/>
        </w:rPr>
      </w:pPr>
    </w:p>
    <w:p w:rsidR="00405E79" w:rsidRDefault="00405E79" w:rsidP="00405E79">
      <w:pPr>
        <w:spacing w:after="0" w:line="240" w:lineRule="auto"/>
        <w:rPr>
          <w:rFonts w:ascii="Arial" w:eastAsia="Times New Roman" w:hAnsi="Arial" w:cs="Arial"/>
          <w:sz w:val="21"/>
          <w:szCs w:val="21"/>
          <w:lang w:val="es-ES" w:eastAsia="es-ES"/>
        </w:rPr>
      </w:pPr>
    </w:p>
    <w:p w:rsidR="00405E79" w:rsidRDefault="00405E79" w:rsidP="00405E79">
      <w:pPr>
        <w:spacing w:after="0" w:line="240" w:lineRule="auto"/>
        <w:rPr>
          <w:rFonts w:ascii="Arial" w:eastAsia="Times New Roman" w:hAnsi="Arial" w:cs="Arial"/>
          <w:sz w:val="21"/>
          <w:szCs w:val="21"/>
          <w:lang w:val="es-ES" w:eastAsia="es-ES"/>
        </w:rPr>
      </w:pPr>
      <w:r>
        <w:rPr>
          <w:rFonts w:ascii="Arial" w:eastAsia="Times New Roman" w:hAnsi="Arial" w:cs="Arial"/>
          <w:noProof/>
          <w:sz w:val="21"/>
          <w:szCs w:val="21"/>
          <w:lang w:val="es-ES" w:eastAsia="es-ES"/>
        </w:rPr>
        <w:drawing>
          <wp:inline distT="0" distB="0" distL="0" distR="0">
            <wp:extent cx="3187700" cy="30511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36801897_490586_1436806342_album_normal.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87700" cy="3051175"/>
                    </a:xfrm>
                    <a:prstGeom prst="rect">
                      <a:avLst/>
                    </a:prstGeom>
                  </pic:spPr>
                </pic:pic>
              </a:graphicData>
            </a:graphic>
          </wp:inline>
        </w:drawing>
      </w:r>
    </w:p>
    <w:p w:rsidR="00405E79" w:rsidRDefault="00405E79" w:rsidP="00405E79">
      <w:pPr>
        <w:spacing w:after="0" w:line="240" w:lineRule="auto"/>
        <w:jc w:val="both"/>
        <w:rPr>
          <w:rFonts w:ascii="Times New Roman" w:eastAsia="Times New Roman" w:hAnsi="Times New Roman" w:cs="Times New Roman"/>
          <w:sz w:val="20"/>
          <w:szCs w:val="24"/>
          <w:lang w:val="es-ES" w:eastAsia="es-ES"/>
        </w:rPr>
      </w:pPr>
    </w:p>
    <w:p w:rsidR="00405E79" w:rsidRDefault="00405E79" w:rsidP="00405E79">
      <w:pPr>
        <w:spacing w:after="0" w:line="240" w:lineRule="auto"/>
        <w:jc w:val="both"/>
        <w:rPr>
          <w:rFonts w:ascii="Times New Roman" w:eastAsia="Times New Roman" w:hAnsi="Times New Roman" w:cs="Times New Roman"/>
          <w:sz w:val="20"/>
          <w:szCs w:val="24"/>
          <w:lang w:val="es-ES" w:eastAsia="es-ES"/>
        </w:rPr>
      </w:pPr>
    </w:p>
    <w:p w:rsidR="00405E79" w:rsidRDefault="00405E79" w:rsidP="00405E79">
      <w:pPr>
        <w:spacing w:after="0" w:line="240" w:lineRule="auto"/>
        <w:jc w:val="both"/>
        <w:rPr>
          <w:rFonts w:ascii="Times New Roman" w:eastAsia="Times New Roman" w:hAnsi="Times New Roman" w:cs="Times New Roman"/>
          <w:sz w:val="20"/>
          <w:szCs w:val="24"/>
          <w:lang w:val="es-ES" w:eastAsia="es-ES"/>
        </w:rPr>
      </w:pP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081227" w:rsidRDefault="00405E79" w:rsidP="00405E79">
      <w:pPr>
        <w:spacing w:after="0" w:line="240" w:lineRule="auto"/>
        <w:jc w:val="both"/>
        <w:rPr>
          <w:rFonts w:ascii="Times New Roman" w:eastAsia="Times New Roman" w:hAnsi="Times New Roman" w:cs="Times New Roman"/>
          <w:sz w:val="20"/>
          <w:szCs w:val="24"/>
          <w:lang w:val="es-ES" w:eastAsia="es-ES"/>
        </w:rPr>
      </w:pPr>
      <w:r w:rsidRPr="00405E79">
        <w:rPr>
          <w:rFonts w:ascii="Times New Roman" w:eastAsia="Times New Roman" w:hAnsi="Times New Roman" w:cs="Times New Roman"/>
          <w:sz w:val="20"/>
          <w:szCs w:val="24"/>
          <w:lang w:val="es-ES" w:eastAsia="es-ES"/>
        </w:rPr>
        <w:t xml:space="preserve">En esta ocasión, con lo que juega Escher es con la gravedad, que se perturba apaciblemente en esta compleja construcción arquitectónica. Los paseantes de esta especie de plazoleta con múltiples centros de gravedad permanente, por citar a los clásicos, parecen ignorantes del vertiginoso panorama general que refleja Escher. Sin embargo, todo tiene su lógica: hay tres fuentes gravitatorias en el cuadro, cada una de ellas con relación ortogonal con las otras. Y cada personaje tiene uno de esos núcleos de gravedad asignado, y parece ignorar al resto. O como dice Escher, “dos habitantes de mundos distintos no pueden andar sobre el mismo suelo, estar sentados o de pie, ya que no coinciden las ideas que tienen de lo que es horizontal o de lo que es vertical”. La cosa se complica con las escaleras: hay siete, pero no tienen un centro gravitatorio asignado, lo que da pie a fenómenos como la escalera superior, donde se emplean ambas caras de cada escalón. Todas las imágenes de este reportaje pertenecen a: </w:t>
      </w:r>
      <w:proofErr w:type="spellStart"/>
      <w:r w:rsidRPr="00405E79">
        <w:rPr>
          <w:rFonts w:ascii="Times New Roman" w:eastAsia="Times New Roman" w:hAnsi="Times New Roman" w:cs="Times New Roman"/>
          <w:sz w:val="20"/>
          <w:szCs w:val="24"/>
          <w:lang w:val="es-ES" w:eastAsia="es-ES"/>
        </w:rPr>
        <w:t>Collection</w:t>
      </w:r>
      <w:proofErr w:type="spellEnd"/>
      <w:r w:rsidRPr="00405E79">
        <w:rPr>
          <w:rFonts w:ascii="Times New Roman" w:eastAsia="Times New Roman" w:hAnsi="Times New Roman" w:cs="Times New Roman"/>
          <w:sz w:val="20"/>
          <w:szCs w:val="24"/>
          <w:lang w:val="es-ES" w:eastAsia="es-ES"/>
        </w:rPr>
        <w:t xml:space="preserve"> </w:t>
      </w:r>
      <w:proofErr w:type="spellStart"/>
      <w:r w:rsidRPr="00405E79">
        <w:rPr>
          <w:rFonts w:ascii="Times New Roman" w:eastAsia="Times New Roman" w:hAnsi="Times New Roman" w:cs="Times New Roman"/>
          <w:sz w:val="20"/>
          <w:szCs w:val="24"/>
          <w:lang w:val="es-ES" w:eastAsia="es-ES"/>
        </w:rPr>
        <w:t>Gemeentemuseum</w:t>
      </w:r>
      <w:proofErr w:type="spellEnd"/>
      <w:r w:rsidRPr="00405E79">
        <w:rPr>
          <w:rFonts w:ascii="Times New Roman" w:eastAsia="Times New Roman" w:hAnsi="Times New Roman" w:cs="Times New Roman"/>
          <w:sz w:val="20"/>
          <w:szCs w:val="24"/>
          <w:lang w:val="es-ES" w:eastAsia="es-ES"/>
        </w:rPr>
        <w:t xml:space="preserve"> Den </w:t>
      </w:r>
      <w:proofErr w:type="spellStart"/>
      <w:r w:rsidRPr="00405E79">
        <w:rPr>
          <w:rFonts w:ascii="Times New Roman" w:eastAsia="Times New Roman" w:hAnsi="Times New Roman" w:cs="Times New Roman"/>
          <w:sz w:val="20"/>
          <w:szCs w:val="24"/>
          <w:lang w:val="es-ES" w:eastAsia="es-ES"/>
        </w:rPr>
        <w:t>Haag</w:t>
      </w:r>
      <w:proofErr w:type="spellEnd"/>
      <w:r w:rsidRPr="00405E79">
        <w:rPr>
          <w:rFonts w:ascii="Times New Roman" w:eastAsia="Times New Roman" w:hAnsi="Times New Roman" w:cs="Times New Roman"/>
          <w:sz w:val="20"/>
          <w:szCs w:val="24"/>
          <w:lang w:val="es-ES" w:eastAsia="es-ES"/>
        </w:rPr>
        <w:t xml:space="preserve">, </w:t>
      </w:r>
      <w:proofErr w:type="spellStart"/>
      <w:r w:rsidRPr="00405E79">
        <w:rPr>
          <w:rFonts w:ascii="Times New Roman" w:eastAsia="Times New Roman" w:hAnsi="Times New Roman" w:cs="Times New Roman"/>
          <w:sz w:val="20"/>
          <w:szCs w:val="24"/>
          <w:lang w:val="es-ES" w:eastAsia="es-ES"/>
        </w:rPr>
        <w:t>The</w:t>
      </w:r>
      <w:proofErr w:type="spellEnd"/>
      <w:r w:rsidRPr="00405E79">
        <w:rPr>
          <w:rFonts w:ascii="Times New Roman" w:eastAsia="Times New Roman" w:hAnsi="Times New Roman" w:cs="Times New Roman"/>
          <w:sz w:val="20"/>
          <w:szCs w:val="24"/>
          <w:lang w:val="es-ES" w:eastAsia="es-ES"/>
        </w:rPr>
        <w:t xml:space="preserve"> </w:t>
      </w:r>
      <w:proofErr w:type="spellStart"/>
      <w:r w:rsidRPr="00405E79">
        <w:rPr>
          <w:rFonts w:ascii="Times New Roman" w:eastAsia="Times New Roman" w:hAnsi="Times New Roman" w:cs="Times New Roman"/>
          <w:sz w:val="20"/>
          <w:szCs w:val="24"/>
          <w:lang w:val="es-ES" w:eastAsia="es-ES"/>
        </w:rPr>
        <w:t>Hague</w:t>
      </w:r>
      <w:proofErr w:type="spellEnd"/>
      <w:r w:rsidRPr="00405E79">
        <w:rPr>
          <w:rFonts w:ascii="Times New Roman" w:eastAsia="Times New Roman" w:hAnsi="Times New Roman" w:cs="Times New Roman"/>
          <w:sz w:val="20"/>
          <w:szCs w:val="24"/>
          <w:lang w:val="es-ES" w:eastAsia="es-ES"/>
        </w:rPr>
        <w:t xml:space="preserve">, </w:t>
      </w:r>
      <w:proofErr w:type="spellStart"/>
      <w:r w:rsidRPr="00405E79">
        <w:rPr>
          <w:rFonts w:ascii="Times New Roman" w:eastAsia="Times New Roman" w:hAnsi="Times New Roman" w:cs="Times New Roman"/>
          <w:sz w:val="20"/>
          <w:szCs w:val="24"/>
          <w:lang w:val="es-ES" w:eastAsia="es-ES"/>
        </w:rPr>
        <w:t>The</w:t>
      </w:r>
      <w:proofErr w:type="spellEnd"/>
      <w:r w:rsidRPr="00405E79">
        <w:rPr>
          <w:rFonts w:ascii="Times New Roman" w:eastAsia="Times New Roman" w:hAnsi="Times New Roman" w:cs="Times New Roman"/>
          <w:sz w:val="20"/>
          <w:szCs w:val="24"/>
          <w:lang w:val="es-ES" w:eastAsia="es-ES"/>
        </w:rPr>
        <w:t xml:space="preserve"> </w:t>
      </w:r>
      <w:proofErr w:type="spellStart"/>
      <w:r w:rsidRPr="00405E79">
        <w:rPr>
          <w:rFonts w:ascii="Times New Roman" w:eastAsia="Times New Roman" w:hAnsi="Times New Roman" w:cs="Times New Roman"/>
          <w:sz w:val="20"/>
          <w:szCs w:val="24"/>
          <w:lang w:val="es-ES" w:eastAsia="es-ES"/>
        </w:rPr>
        <w:t>Netherlands</w:t>
      </w:r>
      <w:proofErr w:type="spellEnd"/>
      <w:r w:rsidRPr="00405E79">
        <w:rPr>
          <w:rFonts w:ascii="Times New Roman" w:eastAsia="Times New Roman" w:hAnsi="Times New Roman" w:cs="Times New Roman"/>
          <w:sz w:val="20"/>
          <w:szCs w:val="24"/>
          <w:lang w:val="es-ES" w:eastAsia="es-ES"/>
        </w:rPr>
        <w:t xml:space="preserve">. © 2015 </w:t>
      </w:r>
      <w:proofErr w:type="spellStart"/>
      <w:r w:rsidRPr="00405E79">
        <w:rPr>
          <w:rFonts w:ascii="Times New Roman" w:eastAsia="Times New Roman" w:hAnsi="Times New Roman" w:cs="Times New Roman"/>
          <w:sz w:val="20"/>
          <w:szCs w:val="24"/>
          <w:lang w:val="es-ES" w:eastAsia="es-ES"/>
        </w:rPr>
        <w:t>The</w:t>
      </w:r>
      <w:proofErr w:type="spellEnd"/>
      <w:r w:rsidRPr="00405E79">
        <w:rPr>
          <w:rFonts w:ascii="Times New Roman" w:eastAsia="Times New Roman" w:hAnsi="Times New Roman" w:cs="Times New Roman"/>
          <w:sz w:val="20"/>
          <w:szCs w:val="24"/>
          <w:lang w:val="es-ES" w:eastAsia="es-ES"/>
        </w:rPr>
        <w:t xml:space="preserve"> M.C. Escher Company – </w:t>
      </w:r>
      <w:proofErr w:type="spellStart"/>
      <w:r w:rsidRPr="00405E79">
        <w:rPr>
          <w:rFonts w:ascii="Times New Roman" w:eastAsia="Times New Roman" w:hAnsi="Times New Roman" w:cs="Times New Roman"/>
          <w:sz w:val="20"/>
          <w:szCs w:val="24"/>
          <w:lang w:val="es-ES" w:eastAsia="es-ES"/>
        </w:rPr>
        <w:t>Baarn</w:t>
      </w:r>
      <w:proofErr w:type="spellEnd"/>
      <w:r w:rsidRPr="00405E79">
        <w:rPr>
          <w:rFonts w:ascii="Times New Roman" w:eastAsia="Times New Roman" w:hAnsi="Times New Roman" w:cs="Times New Roman"/>
          <w:sz w:val="20"/>
          <w:szCs w:val="24"/>
          <w:lang w:val="es-ES" w:eastAsia="es-ES"/>
        </w:rPr>
        <w:t xml:space="preserve">, </w:t>
      </w:r>
      <w:proofErr w:type="spellStart"/>
      <w:r w:rsidRPr="00405E79">
        <w:rPr>
          <w:rFonts w:ascii="Times New Roman" w:eastAsia="Times New Roman" w:hAnsi="Times New Roman" w:cs="Times New Roman"/>
          <w:sz w:val="20"/>
          <w:szCs w:val="24"/>
          <w:lang w:val="es-ES" w:eastAsia="es-ES"/>
        </w:rPr>
        <w:t>The</w:t>
      </w:r>
      <w:proofErr w:type="spellEnd"/>
      <w:r w:rsidRPr="00405E79">
        <w:rPr>
          <w:rFonts w:ascii="Times New Roman" w:eastAsia="Times New Roman" w:hAnsi="Times New Roman" w:cs="Times New Roman"/>
          <w:sz w:val="20"/>
          <w:szCs w:val="24"/>
          <w:lang w:val="es-ES" w:eastAsia="es-ES"/>
        </w:rPr>
        <w:t xml:space="preserve"> </w:t>
      </w:r>
      <w:proofErr w:type="spellStart"/>
      <w:r w:rsidRPr="00405E79">
        <w:rPr>
          <w:rFonts w:ascii="Times New Roman" w:eastAsia="Times New Roman" w:hAnsi="Times New Roman" w:cs="Times New Roman"/>
          <w:sz w:val="20"/>
          <w:szCs w:val="24"/>
          <w:lang w:val="es-ES" w:eastAsia="es-ES"/>
        </w:rPr>
        <w:t>Netherlands</w:t>
      </w:r>
      <w:proofErr w:type="spellEnd"/>
      <w:r w:rsidRPr="00405E79">
        <w:rPr>
          <w:rFonts w:ascii="Times New Roman" w:eastAsia="Times New Roman" w:hAnsi="Times New Roman" w:cs="Times New Roman"/>
          <w:sz w:val="20"/>
          <w:szCs w:val="24"/>
          <w:lang w:val="es-ES" w:eastAsia="es-ES"/>
        </w:rPr>
        <w:t xml:space="preserve">. </w:t>
      </w:r>
      <w:proofErr w:type="spellStart"/>
      <w:r w:rsidRPr="00405E79">
        <w:rPr>
          <w:rFonts w:ascii="Times New Roman" w:eastAsia="Times New Roman" w:hAnsi="Times New Roman" w:cs="Times New Roman"/>
          <w:sz w:val="20"/>
          <w:szCs w:val="24"/>
          <w:lang w:val="es-ES" w:eastAsia="es-ES"/>
        </w:rPr>
        <w:t>All</w:t>
      </w:r>
      <w:proofErr w:type="spellEnd"/>
      <w:r w:rsidRPr="00405E79">
        <w:rPr>
          <w:rFonts w:ascii="Times New Roman" w:eastAsia="Times New Roman" w:hAnsi="Times New Roman" w:cs="Times New Roman"/>
          <w:sz w:val="20"/>
          <w:szCs w:val="24"/>
          <w:lang w:val="es-ES" w:eastAsia="es-ES"/>
        </w:rPr>
        <w:t xml:space="preserve"> </w:t>
      </w:r>
      <w:proofErr w:type="spellStart"/>
      <w:r w:rsidRPr="00405E79">
        <w:rPr>
          <w:rFonts w:ascii="Times New Roman" w:eastAsia="Times New Roman" w:hAnsi="Times New Roman" w:cs="Times New Roman"/>
          <w:sz w:val="20"/>
          <w:szCs w:val="24"/>
          <w:lang w:val="es-ES" w:eastAsia="es-ES"/>
        </w:rPr>
        <w:t>rights</w:t>
      </w:r>
      <w:proofErr w:type="spellEnd"/>
      <w:r w:rsidRPr="00405E79">
        <w:rPr>
          <w:rFonts w:ascii="Times New Roman" w:eastAsia="Times New Roman" w:hAnsi="Times New Roman" w:cs="Times New Roman"/>
          <w:sz w:val="20"/>
          <w:szCs w:val="24"/>
          <w:lang w:val="es-ES" w:eastAsia="es-ES"/>
        </w:rPr>
        <w:t xml:space="preserve"> </w:t>
      </w:r>
      <w:proofErr w:type="spellStart"/>
      <w:r w:rsidRPr="00405E79">
        <w:rPr>
          <w:rFonts w:ascii="Times New Roman" w:eastAsia="Times New Roman" w:hAnsi="Times New Roman" w:cs="Times New Roman"/>
          <w:sz w:val="20"/>
          <w:szCs w:val="24"/>
          <w:lang w:val="es-ES" w:eastAsia="es-ES"/>
        </w:rPr>
        <w:t>reserved</w:t>
      </w:r>
      <w:proofErr w:type="spellEnd"/>
      <w:r w:rsidRPr="00405E79">
        <w:rPr>
          <w:rFonts w:ascii="Times New Roman" w:eastAsia="Times New Roman" w:hAnsi="Times New Roman" w:cs="Times New Roman"/>
          <w:sz w:val="20"/>
          <w:szCs w:val="24"/>
          <w:lang w:val="es-ES" w:eastAsia="es-ES"/>
        </w:rPr>
        <w:t>. www.mcescher.com</w:t>
      </w: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405E79" w:rsidRDefault="00405E79" w:rsidP="00081227">
      <w:pPr>
        <w:spacing w:after="0" w:line="240" w:lineRule="auto"/>
        <w:jc w:val="center"/>
        <w:rPr>
          <w:rFonts w:ascii="Times New Roman" w:eastAsia="Times New Roman" w:hAnsi="Times New Roman" w:cs="Times New Roman"/>
          <w:sz w:val="20"/>
          <w:szCs w:val="24"/>
          <w:lang w:val="es-ES" w:eastAsia="es-ES"/>
        </w:rPr>
      </w:pPr>
    </w:p>
    <w:p w:rsidR="00405E79" w:rsidRDefault="00405E79" w:rsidP="00081227">
      <w:pPr>
        <w:spacing w:after="0" w:line="240" w:lineRule="auto"/>
        <w:jc w:val="center"/>
        <w:rPr>
          <w:rFonts w:ascii="Times New Roman" w:eastAsia="Times New Roman" w:hAnsi="Times New Roman" w:cs="Times New Roman"/>
          <w:sz w:val="20"/>
          <w:szCs w:val="24"/>
          <w:lang w:val="es-ES" w:eastAsia="es-ES"/>
        </w:rPr>
      </w:pPr>
    </w:p>
    <w:p w:rsidR="00405E79" w:rsidRDefault="00405E79" w:rsidP="00081227">
      <w:pPr>
        <w:spacing w:after="0" w:line="240" w:lineRule="auto"/>
        <w:jc w:val="center"/>
        <w:rPr>
          <w:rFonts w:ascii="Times New Roman" w:eastAsia="Times New Roman" w:hAnsi="Times New Roman" w:cs="Times New Roman"/>
          <w:sz w:val="20"/>
          <w:szCs w:val="24"/>
          <w:lang w:val="es-ES" w:eastAsia="es-ES"/>
        </w:rPr>
      </w:pPr>
    </w:p>
    <w:p w:rsidR="00405E79" w:rsidRDefault="00405E79" w:rsidP="00405E79">
      <w:pPr>
        <w:spacing w:after="0" w:line="240" w:lineRule="auto"/>
        <w:rPr>
          <w:rFonts w:ascii="Arial" w:eastAsia="Times New Roman" w:hAnsi="Arial" w:cs="Arial"/>
          <w:sz w:val="21"/>
          <w:szCs w:val="21"/>
          <w:lang w:val="es-ES" w:eastAsia="es-ES"/>
        </w:rPr>
      </w:pPr>
      <w:r w:rsidRPr="00405E79">
        <w:rPr>
          <w:rFonts w:ascii="Arial" w:eastAsia="Times New Roman" w:hAnsi="Arial" w:cs="Arial"/>
          <w:b/>
          <w:sz w:val="21"/>
          <w:szCs w:val="21"/>
          <w:lang w:val="es-ES" w:eastAsia="es-ES"/>
        </w:rPr>
        <w:lastRenderedPageBreak/>
        <w:t xml:space="preserve">Johann </w:t>
      </w:r>
      <w:r w:rsidR="00E72535" w:rsidRPr="00405E79">
        <w:rPr>
          <w:rFonts w:ascii="Arial" w:eastAsia="Times New Roman" w:hAnsi="Arial" w:cs="Arial"/>
          <w:b/>
          <w:sz w:val="21"/>
          <w:szCs w:val="21"/>
          <w:lang w:val="es-ES" w:eastAsia="es-ES"/>
        </w:rPr>
        <w:t>Sebastián</w:t>
      </w:r>
      <w:r w:rsidRPr="00405E79">
        <w:rPr>
          <w:rFonts w:ascii="Arial" w:eastAsia="Times New Roman" w:hAnsi="Arial" w:cs="Arial"/>
          <w:b/>
          <w:sz w:val="21"/>
          <w:szCs w:val="21"/>
          <w:lang w:val="es-ES" w:eastAsia="es-ES"/>
        </w:rPr>
        <w:t xml:space="preserve"> Bach</w:t>
      </w:r>
      <w:r>
        <w:rPr>
          <w:rFonts w:ascii="Arial" w:eastAsia="Times New Roman" w:hAnsi="Arial" w:cs="Arial"/>
          <w:b/>
          <w:sz w:val="21"/>
          <w:szCs w:val="21"/>
          <w:lang w:val="es-ES" w:eastAsia="es-ES"/>
        </w:rPr>
        <w:t xml:space="preserve">: </w:t>
      </w:r>
      <w:r>
        <w:rPr>
          <w:rFonts w:ascii="Arial" w:eastAsia="Times New Roman" w:hAnsi="Arial" w:cs="Arial"/>
          <w:sz w:val="21"/>
          <w:szCs w:val="21"/>
          <w:lang w:val="es-ES" w:eastAsia="es-ES"/>
        </w:rPr>
        <w:t xml:space="preserve">nació en </w:t>
      </w:r>
      <w:r w:rsidRPr="00405E79">
        <w:rPr>
          <w:rFonts w:ascii="Arial" w:eastAsia="Times New Roman" w:hAnsi="Arial" w:cs="Arial"/>
          <w:sz w:val="21"/>
          <w:szCs w:val="21"/>
          <w:lang w:val="es-ES" w:eastAsia="es-ES"/>
        </w:rPr>
        <w:t xml:space="preserve">Eisenach, en la actual Turingia, Sacro Imperio Romano Germánico </w:t>
      </w:r>
      <w:r w:rsidR="00E72535">
        <w:rPr>
          <w:rFonts w:ascii="Arial" w:eastAsia="Times New Roman" w:hAnsi="Arial" w:cs="Arial"/>
          <w:sz w:val="21"/>
          <w:szCs w:val="21"/>
          <w:lang w:val="es-ES" w:eastAsia="es-ES"/>
        </w:rPr>
        <w:t xml:space="preserve">el </w:t>
      </w:r>
      <w:r w:rsidRPr="00405E79">
        <w:rPr>
          <w:rFonts w:ascii="Arial" w:eastAsia="Times New Roman" w:hAnsi="Arial" w:cs="Arial"/>
          <w:sz w:val="21"/>
          <w:szCs w:val="21"/>
          <w:lang w:val="es-ES" w:eastAsia="es-ES"/>
        </w:rPr>
        <w:t>21 de marzo</w:t>
      </w:r>
      <w:r w:rsidR="00E72535">
        <w:rPr>
          <w:rFonts w:ascii="Arial" w:eastAsia="Times New Roman" w:hAnsi="Arial" w:cs="Arial"/>
          <w:sz w:val="21"/>
          <w:szCs w:val="21"/>
          <w:lang w:val="es-ES" w:eastAsia="es-ES"/>
        </w:rPr>
        <w:t xml:space="preserve">/ 31 de </w:t>
      </w:r>
      <w:proofErr w:type="gramStart"/>
      <w:r w:rsidR="00E72535">
        <w:rPr>
          <w:rFonts w:ascii="Arial" w:eastAsia="Times New Roman" w:hAnsi="Arial" w:cs="Arial"/>
          <w:sz w:val="21"/>
          <w:szCs w:val="21"/>
          <w:lang w:val="es-ES" w:eastAsia="es-ES"/>
        </w:rPr>
        <w:t>marzo  de</w:t>
      </w:r>
      <w:proofErr w:type="gramEnd"/>
      <w:r w:rsidR="00E72535">
        <w:rPr>
          <w:rFonts w:ascii="Arial" w:eastAsia="Times New Roman" w:hAnsi="Arial" w:cs="Arial"/>
          <w:sz w:val="21"/>
          <w:szCs w:val="21"/>
          <w:lang w:val="es-ES" w:eastAsia="es-ES"/>
        </w:rPr>
        <w:t xml:space="preserve"> 1685 y murió en </w:t>
      </w:r>
      <w:r w:rsidR="00E72535" w:rsidRPr="00E72535">
        <w:rPr>
          <w:rFonts w:ascii="Arial" w:eastAsia="Times New Roman" w:hAnsi="Arial" w:cs="Arial"/>
          <w:sz w:val="21"/>
          <w:szCs w:val="21"/>
          <w:lang w:val="es-ES" w:eastAsia="es-ES"/>
        </w:rPr>
        <w:t>Leipzig, en la actual Sajonia, Sacro Imperio Romano Germánico</w:t>
      </w:r>
      <w:r w:rsidR="00E72535">
        <w:rPr>
          <w:rFonts w:ascii="Arial" w:eastAsia="Times New Roman" w:hAnsi="Arial" w:cs="Arial"/>
          <w:sz w:val="21"/>
          <w:szCs w:val="21"/>
          <w:lang w:val="es-ES" w:eastAsia="es-ES"/>
        </w:rPr>
        <w:t xml:space="preserve"> el </w:t>
      </w:r>
      <w:r w:rsidR="00E72535" w:rsidRPr="00E72535">
        <w:rPr>
          <w:rFonts w:ascii="Arial" w:eastAsia="Times New Roman" w:hAnsi="Arial" w:cs="Arial"/>
          <w:sz w:val="21"/>
          <w:szCs w:val="21"/>
          <w:lang w:val="es-ES" w:eastAsia="es-ES"/>
        </w:rPr>
        <w:t xml:space="preserve"> 17 de julio</w:t>
      </w:r>
      <w:r w:rsidR="00E72535">
        <w:rPr>
          <w:rFonts w:ascii="Arial" w:eastAsia="Times New Roman" w:hAnsi="Arial" w:cs="Arial"/>
          <w:sz w:val="21"/>
          <w:szCs w:val="21"/>
          <w:lang w:val="es-ES" w:eastAsia="es-ES"/>
        </w:rPr>
        <w:t xml:space="preserve">/ 28 de julio de  1750 </w:t>
      </w:r>
      <w:r w:rsidR="00E72535" w:rsidRPr="00E72535">
        <w:rPr>
          <w:rFonts w:ascii="Arial" w:eastAsia="Times New Roman" w:hAnsi="Arial" w:cs="Arial"/>
          <w:sz w:val="21"/>
          <w:szCs w:val="21"/>
          <w:lang w:val="es-ES" w:eastAsia="es-ES"/>
        </w:rPr>
        <w:t xml:space="preserve">fue un compositor, organista, </w:t>
      </w:r>
      <w:proofErr w:type="spellStart"/>
      <w:r w:rsidR="00E72535" w:rsidRPr="00E72535">
        <w:rPr>
          <w:rFonts w:ascii="Arial" w:eastAsia="Times New Roman" w:hAnsi="Arial" w:cs="Arial"/>
          <w:sz w:val="21"/>
          <w:szCs w:val="21"/>
          <w:lang w:val="es-ES" w:eastAsia="es-ES"/>
        </w:rPr>
        <w:t>clavecinista</w:t>
      </w:r>
      <w:proofErr w:type="spellEnd"/>
      <w:r w:rsidR="00E72535" w:rsidRPr="00E72535">
        <w:rPr>
          <w:rFonts w:ascii="Arial" w:eastAsia="Times New Roman" w:hAnsi="Arial" w:cs="Arial"/>
          <w:sz w:val="21"/>
          <w:szCs w:val="21"/>
          <w:lang w:val="es-ES" w:eastAsia="es-ES"/>
        </w:rPr>
        <w:t>, violinista, violista, maestro de capilla y cantor alemán del periodo barroco.</w:t>
      </w:r>
    </w:p>
    <w:p w:rsidR="001429E8" w:rsidRDefault="001429E8" w:rsidP="00405E79">
      <w:pPr>
        <w:spacing w:after="0" w:line="240" w:lineRule="auto"/>
        <w:rPr>
          <w:rFonts w:ascii="Arial" w:eastAsia="Times New Roman" w:hAnsi="Arial" w:cs="Arial"/>
          <w:sz w:val="21"/>
          <w:szCs w:val="21"/>
          <w:lang w:val="es-ES" w:eastAsia="es-ES"/>
        </w:rPr>
      </w:pPr>
    </w:p>
    <w:p w:rsidR="00E72535" w:rsidRDefault="00E72535" w:rsidP="00405E79">
      <w:pPr>
        <w:spacing w:after="0" w:line="240" w:lineRule="auto"/>
        <w:rPr>
          <w:rFonts w:ascii="Arial" w:eastAsia="Times New Roman" w:hAnsi="Arial" w:cs="Arial"/>
          <w:sz w:val="21"/>
          <w:szCs w:val="21"/>
          <w:lang w:val="es-ES" w:eastAsia="es-ES"/>
        </w:rPr>
      </w:pPr>
    </w:p>
    <w:p w:rsidR="00E72535" w:rsidRDefault="00E72535" w:rsidP="00E72535">
      <w:pPr>
        <w:spacing w:after="0" w:line="240" w:lineRule="auto"/>
        <w:rPr>
          <w:rFonts w:ascii="Times New Roman" w:eastAsia="Times New Roman" w:hAnsi="Times New Roman" w:cs="Times New Roman"/>
          <w:sz w:val="20"/>
          <w:szCs w:val="20"/>
          <w:lang w:val="es-ES" w:eastAsia="es-ES"/>
        </w:rPr>
      </w:pPr>
      <w:r w:rsidRPr="00E72535">
        <w:rPr>
          <w:rFonts w:ascii="Times New Roman" w:eastAsia="Times New Roman" w:hAnsi="Times New Roman" w:cs="Times New Roman"/>
          <w:sz w:val="20"/>
          <w:szCs w:val="20"/>
          <w:lang w:val="es-ES" w:eastAsia="es-ES"/>
        </w:rPr>
        <w:t xml:space="preserve">Fue el miembro más importante de una de las familias de músicos más destacadas de la historia, con más de 35 compositores famosos. Tuvo una gran fama como organista y </w:t>
      </w:r>
      <w:proofErr w:type="spellStart"/>
      <w:r w:rsidRPr="00E72535">
        <w:rPr>
          <w:rFonts w:ascii="Times New Roman" w:eastAsia="Times New Roman" w:hAnsi="Times New Roman" w:cs="Times New Roman"/>
          <w:sz w:val="20"/>
          <w:szCs w:val="20"/>
          <w:lang w:val="es-ES" w:eastAsia="es-ES"/>
        </w:rPr>
        <w:t>clavecinista</w:t>
      </w:r>
      <w:proofErr w:type="spellEnd"/>
      <w:r w:rsidRPr="00E72535">
        <w:rPr>
          <w:rFonts w:ascii="Times New Roman" w:eastAsia="Times New Roman" w:hAnsi="Times New Roman" w:cs="Times New Roman"/>
          <w:sz w:val="20"/>
          <w:szCs w:val="20"/>
          <w:lang w:val="es-ES" w:eastAsia="es-ES"/>
        </w:rPr>
        <w:t xml:space="preserve"> en toda Europa por su gran técnica y capacidad de improvisar música al teclado. Además del órgano y del clavecín, tocaba el violín y la viola da gamba.</w:t>
      </w:r>
    </w:p>
    <w:p w:rsidR="001429E8" w:rsidRDefault="001429E8" w:rsidP="00E72535">
      <w:pPr>
        <w:spacing w:after="0" w:line="240" w:lineRule="auto"/>
        <w:rPr>
          <w:rFonts w:ascii="Times New Roman" w:eastAsia="Times New Roman" w:hAnsi="Times New Roman" w:cs="Times New Roman"/>
          <w:sz w:val="20"/>
          <w:szCs w:val="20"/>
          <w:lang w:val="es-ES" w:eastAsia="es-ES"/>
        </w:rPr>
      </w:pPr>
    </w:p>
    <w:p w:rsidR="001429E8" w:rsidRPr="00E72535" w:rsidRDefault="001429E8" w:rsidP="00E72535">
      <w:pPr>
        <w:spacing w:after="0" w:line="240" w:lineRule="auto"/>
        <w:rPr>
          <w:rFonts w:ascii="Times New Roman" w:eastAsia="Times New Roman" w:hAnsi="Times New Roman" w:cs="Times New Roman"/>
          <w:sz w:val="20"/>
          <w:szCs w:val="20"/>
          <w:lang w:val="es-ES" w:eastAsia="es-ES"/>
        </w:rPr>
      </w:pPr>
    </w:p>
    <w:p w:rsidR="00E72535" w:rsidRPr="00E72535" w:rsidRDefault="00E72535" w:rsidP="00E72535">
      <w:pPr>
        <w:spacing w:after="0" w:line="240" w:lineRule="auto"/>
        <w:rPr>
          <w:rFonts w:ascii="Times New Roman" w:eastAsia="Times New Roman" w:hAnsi="Times New Roman" w:cs="Times New Roman"/>
          <w:sz w:val="20"/>
          <w:szCs w:val="20"/>
          <w:lang w:val="es-ES" w:eastAsia="es-ES"/>
        </w:rPr>
      </w:pPr>
    </w:p>
    <w:p w:rsidR="00E72535" w:rsidRDefault="00E72535" w:rsidP="00E72535">
      <w:pPr>
        <w:spacing w:after="0" w:line="240" w:lineRule="auto"/>
        <w:rPr>
          <w:rFonts w:ascii="Times New Roman" w:eastAsia="Times New Roman" w:hAnsi="Times New Roman" w:cs="Times New Roman"/>
          <w:sz w:val="20"/>
          <w:szCs w:val="20"/>
          <w:lang w:val="es-ES" w:eastAsia="es-ES"/>
        </w:rPr>
      </w:pPr>
      <w:r w:rsidRPr="00E72535">
        <w:rPr>
          <w:rFonts w:ascii="Times New Roman" w:eastAsia="Times New Roman" w:hAnsi="Times New Roman" w:cs="Times New Roman"/>
          <w:sz w:val="20"/>
          <w:szCs w:val="20"/>
          <w:lang w:val="es-ES" w:eastAsia="es-ES"/>
        </w:rPr>
        <w:t xml:space="preserve">Su fecunda obra es considerada la cumbre de la música barroca; destaca en ella su profundidad intelectual, su perfección técnica y su belleza artística, además de la síntesis de los diversos estilos nacionales de su época y del pasado. Bach es considerado el último gran maestro del arte del contrapunto,1​ y fuente de inspiración e influencia para posteriores compositores y músicos, desde Wolfgang Amadeus Mozart pasando por Ludwig van Beethoven, Félix Mendelssohn, Robert Schumann, Franz Liszt, Johannes Brahms, Richard Wagner, Richard Strauss y Gustav Mahler hasta músicos más recientes como Arnold Schönberg, </w:t>
      </w:r>
      <w:proofErr w:type="spellStart"/>
      <w:r w:rsidRPr="00E72535">
        <w:rPr>
          <w:rFonts w:ascii="Times New Roman" w:eastAsia="Times New Roman" w:hAnsi="Times New Roman" w:cs="Times New Roman"/>
          <w:sz w:val="20"/>
          <w:szCs w:val="20"/>
          <w:lang w:val="es-ES" w:eastAsia="es-ES"/>
        </w:rPr>
        <w:t>Anton</w:t>
      </w:r>
      <w:proofErr w:type="spellEnd"/>
      <w:r w:rsidRPr="00E72535">
        <w:rPr>
          <w:rFonts w:ascii="Times New Roman" w:eastAsia="Times New Roman" w:hAnsi="Times New Roman" w:cs="Times New Roman"/>
          <w:sz w:val="20"/>
          <w:szCs w:val="20"/>
          <w:lang w:val="es-ES" w:eastAsia="es-ES"/>
        </w:rPr>
        <w:t xml:space="preserve"> Webern, Paul </w:t>
      </w:r>
      <w:proofErr w:type="spellStart"/>
      <w:r w:rsidRPr="00E72535">
        <w:rPr>
          <w:rFonts w:ascii="Times New Roman" w:eastAsia="Times New Roman" w:hAnsi="Times New Roman" w:cs="Times New Roman"/>
          <w:sz w:val="20"/>
          <w:szCs w:val="20"/>
          <w:lang w:val="es-ES" w:eastAsia="es-ES"/>
        </w:rPr>
        <w:t>Hindemith</w:t>
      </w:r>
      <w:proofErr w:type="spellEnd"/>
      <w:r w:rsidRPr="00E72535">
        <w:rPr>
          <w:rFonts w:ascii="Times New Roman" w:eastAsia="Times New Roman" w:hAnsi="Times New Roman" w:cs="Times New Roman"/>
          <w:sz w:val="20"/>
          <w:szCs w:val="20"/>
          <w:lang w:val="es-ES" w:eastAsia="es-ES"/>
        </w:rPr>
        <w:t xml:space="preserve">, Ígor Stravinski, </w:t>
      </w:r>
      <w:proofErr w:type="spellStart"/>
      <w:r w:rsidRPr="00E72535">
        <w:rPr>
          <w:rFonts w:ascii="Times New Roman" w:eastAsia="Times New Roman" w:hAnsi="Times New Roman" w:cs="Times New Roman"/>
          <w:sz w:val="20"/>
          <w:szCs w:val="20"/>
          <w:lang w:val="es-ES" w:eastAsia="es-ES"/>
        </w:rPr>
        <w:t>Heitor</w:t>
      </w:r>
      <w:proofErr w:type="spellEnd"/>
      <w:r w:rsidRPr="00E72535">
        <w:rPr>
          <w:rFonts w:ascii="Times New Roman" w:eastAsia="Times New Roman" w:hAnsi="Times New Roman" w:cs="Times New Roman"/>
          <w:sz w:val="20"/>
          <w:szCs w:val="20"/>
          <w:lang w:val="es-ES" w:eastAsia="es-ES"/>
        </w:rPr>
        <w:t xml:space="preserve"> Villa-Lobos o Astor Piazzolla, entre muchos otros.</w:t>
      </w:r>
    </w:p>
    <w:p w:rsidR="001429E8" w:rsidRDefault="001429E8" w:rsidP="00E72535">
      <w:pPr>
        <w:spacing w:after="0" w:line="240" w:lineRule="auto"/>
        <w:rPr>
          <w:rFonts w:ascii="Times New Roman" w:eastAsia="Times New Roman" w:hAnsi="Times New Roman" w:cs="Times New Roman"/>
          <w:sz w:val="20"/>
          <w:szCs w:val="20"/>
          <w:lang w:val="es-ES" w:eastAsia="es-ES"/>
        </w:rPr>
      </w:pPr>
    </w:p>
    <w:p w:rsidR="001429E8" w:rsidRPr="00E72535" w:rsidRDefault="001429E8" w:rsidP="00E72535">
      <w:pPr>
        <w:spacing w:after="0" w:line="240" w:lineRule="auto"/>
        <w:rPr>
          <w:rFonts w:ascii="Times New Roman" w:eastAsia="Times New Roman" w:hAnsi="Times New Roman" w:cs="Times New Roman"/>
          <w:sz w:val="20"/>
          <w:szCs w:val="20"/>
          <w:lang w:val="es-ES" w:eastAsia="es-ES"/>
        </w:rPr>
      </w:pPr>
    </w:p>
    <w:p w:rsidR="00E72535" w:rsidRPr="00E72535" w:rsidRDefault="00E72535" w:rsidP="00E72535">
      <w:pPr>
        <w:spacing w:after="0" w:line="240" w:lineRule="auto"/>
        <w:rPr>
          <w:rFonts w:ascii="Times New Roman" w:eastAsia="Times New Roman" w:hAnsi="Times New Roman" w:cs="Times New Roman"/>
          <w:sz w:val="20"/>
          <w:szCs w:val="20"/>
          <w:lang w:val="es-ES" w:eastAsia="es-ES"/>
        </w:rPr>
      </w:pPr>
    </w:p>
    <w:p w:rsidR="00E72535" w:rsidRPr="00E72535" w:rsidRDefault="00E72535" w:rsidP="00E72535">
      <w:pPr>
        <w:spacing w:after="0" w:line="240" w:lineRule="auto"/>
        <w:rPr>
          <w:rFonts w:ascii="Times New Roman" w:eastAsia="Times New Roman" w:hAnsi="Times New Roman" w:cs="Times New Roman"/>
          <w:sz w:val="20"/>
          <w:szCs w:val="20"/>
          <w:lang w:val="es-ES" w:eastAsia="es-ES"/>
        </w:rPr>
      </w:pPr>
      <w:r w:rsidRPr="00E72535">
        <w:rPr>
          <w:rFonts w:ascii="Times New Roman" w:eastAsia="Times New Roman" w:hAnsi="Times New Roman" w:cs="Times New Roman"/>
          <w:sz w:val="20"/>
          <w:szCs w:val="20"/>
          <w:lang w:val="es-ES" w:eastAsia="es-ES"/>
        </w:rPr>
        <w:t>Entre sus obras más conocidas se encuentran los Conciertos de Brandeburgo, El clave bien temperado, la Misa en si menor, la Pasión según San Mateo, El arte de la fuga, Ofrenda musical, las Variaciones Goldberg, la Tocata y fuga en re menor, varios ciclos de cantatas (entre ellas las célebres BWV 140 y BWV 147), el Concierto italiano, la Obertura francesa, las Suites para violonchelo solo, las Sonatas y partitas para violín solo, los Conciertos para teclado y las Suites para orquesta.</w:t>
      </w: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bookmarkStart w:id="0" w:name="_GoBack"/>
      <w:bookmarkEnd w:id="0"/>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Arial" w:eastAsia="Times New Roman" w:hAnsi="Arial" w:cs="Arial"/>
          <w:b/>
          <w:sz w:val="21"/>
          <w:szCs w:val="21"/>
          <w:lang w:val="es-ES" w:eastAsia="es-ES"/>
        </w:rPr>
      </w:pPr>
      <w:r>
        <w:rPr>
          <w:rFonts w:ascii="Arial" w:eastAsia="Times New Roman" w:hAnsi="Arial" w:cs="Arial"/>
          <w:b/>
          <w:sz w:val="21"/>
          <w:szCs w:val="21"/>
          <w:lang w:val="es-ES" w:eastAsia="es-ES"/>
        </w:rPr>
        <w:t>ESTRUCTURA Y CONCLUSIONES.</w:t>
      </w:r>
    </w:p>
    <w:p w:rsidR="001429E8" w:rsidRPr="001429E8" w:rsidRDefault="001429E8" w:rsidP="00081227">
      <w:pPr>
        <w:spacing w:after="0" w:line="240" w:lineRule="auto"/>
        <w:jc w:val="center"/>
        <w:rPr>
          <w:rFonts w:ascii="Arial" w:eastAsia="Times New Roman" w:hAnsi="Arial" w:cs="Arial"/>
          <w:b/>
          <w:sz w:val="21"/>
          <w:szCs w:val="21"/>
          <w:lang w:val="es-ES" w:eastAsia="es-ES"/>
        </w:rPr>
      </w:pPr>
    </w:p>
    <w:p w:rsidR="001429E8" w:rsidRPr="001429E8" w:rsidRDefault="001429E8" w:rsidP="001429E8">
      <w:pPr>
        <w:spacing w:after="0" w:line="240" w:lineRule="auto"/>
        <w:jc w:val="center"/>
        <w:rPr>
          <w:rFonts w:ascii="Times New Roman" w:eastAsia="Times New Roman" w:hAnsi="Times New Roman" w:cs="Times New Roman"/>
          <w:sz w:val="20"/>
          <w:szCs w:val="24"/>
          <w:lang w:val="es-ES" w:eastAsia="es-ES"/>
        </w:rPr>
      </w:pPr>
      <w:r w:rsidRPr="001429E8">
        <w:rPr>
          <w:rFonts w:ascii="Times New Roman" w:eastAsia="Times New Roman" w:hAnsi="Times New Roman" w:cs="Times New Roman"/>
          <w:sz w:val="20"/>
          <w:szCs w:val="24"/>
          <w:lang w:val="es-ES" w:eastAsia="es-ES"/>
        </w:rPr>
        <w:t xml:space="preserve">El libro tiene la forma de una interacción entre varias narrativas. Los capítulos principales se alternan con diálogos entre los personajes imaginarios, inspirados por la narración de Lewis Carroll Lo que le dijo la tortuga a Aquiles, que aparece en el libro. En éste, Aquiles y la tortuga discuten una paradoja relativa a los modus ponens. </w:t>
      </w:r>
      <w:proofErr w:type="spellStart"/>
      <w:r w:rsidRPr="001429E8">
        <w:rPr>
          <w:rFonts w:ascii="Times New Roman" w:eastAsia="Times New Roman" w:hAnsi="Times New Roman" w:cs="Times New Roman"/>
          <w:sz w:val="20"/>
          <w:szCs w:val="24"/>
          <w:lang w:val="es-ES" w:eastAsia="es-ES"/>
        </w:rPr>
        <w:t>Hofstadter</w:t>
      </w:r>
      <w:proofErr w:type="spellEnd"/>
      <w:r w:rsidRPr="001429E8">
        <w:rPr>
          <w:rFonts w:ascii="Times New Roman" w:eastAsia="Times New Roman" w:hAnsi="Times New Roman" w:cs="Times New Roman"/>
          <w:sz w:val="20"/>
          <w:szCs w:val="24"/>
          <w:lang w:val="es-ES" w:eastAsia="es-ES"/>
        </w:rPr>
        <w:t xml:space="preserve"> basa los otros diálogos en éste, y presenta al cangrejo y a un genio, entre otros. Estas narrativas se sumergen con frecuencia en la autorreferencia y la metaficción.</w:t>
      </w:r>
    </w:p>
    <w:p w:rsidR="001429E8" w:rsidRPr="001429E8" w:rsidRDefault="001429E8" w:rsidP="001429E8">
      <w:pPr>
        <w:spacing w:after="0" w:line="240" w:lineRule="auto"/>
        <w:jc w:val="center"/>
        <w:rPr>
          <w:rFonts w:ascii="Times New Roman" w:eastAsia="Times New Roman" w:hAnsi="Times New Roman" w:cs="Times New Roman"/>
          <w:sz w:val="20"/>
          <w:szCs w:val="24"/>
          <w:lang w:val="es-ES" w:eastAsia="es-ES"/>
        </w:rPr>
      </w:pPr>
    </w:p>
    <w:p w:rsidR="001429E8" w:rsidRPr="001429E8" w:rsidRDefault="001429E8" w:rsidP="001429E8">
      <w:pPr>
        <w:spacing w:after="0" w:line="240" w:lineRule="auto"/>
        <w:jc w:val="center"/>
        <w:rPr>
          <w:rFonts w:ascii="Times New Roman" w:eastAsia="Times New Roman" w:hAnsi="Times New Roman" w:cs="Times New Roman"/>
          <w:sz w:val="20"/>
          <w:szCs w:val="24"/>
          <w:lang w:val="es-ES" w:eastAsia="es-ES"/>
        </w:rPr>
      </w:pPr>
      <w:r w:rsidRPr="001429E8">
        <w:rPr>
          <w:rFonts w:ascii="Times New Roman" w:eastAsia="Times New Roman" w:hAnsi="Times New Roman" w:cs="Times New Roman"/>
          <w:sz w:val="20"/>
          <w:szCs w:val="24"/>
          <w:lang w:val="es-ES" w:eastAsia="es-ES"/>
        </w:rPr>
        <w:t xml:space="preserve">Los juegos de palabras caracterizan prominentemente la obra. Algunos retruécanos pueden ser absolutamente atroces, pero perdonables por la amplitud de la conexión que hacen con las ideas: "el </w:t>
      </w:r>
      <w:proofErr w:type="spellStart"/>
      <w:r w:rsidRPr="001429E8">
        <w:rPr>
          <w:rFonts w:ascii="Times New Roman" w:eastAsia="Times New Roman" w:hAnsi="Times New Roman" w:cs="Times New Roman"/>
          <w:sz w:val="20"/>
          <w:szCs w:val="24"/>
          <w:lang w:val="es-ES" w:eastAsia="es-ES"/>
        </w:rPr>
        <w:t>MagnifiCrab</w:t>
      </w:r>
      <w:proofErr w:type="spellEnd"/>
      <w:r w:rsidRPr="001429E8">
        <w:rPr>
          <w:rFonts w:ascii="Times New Roman" w:eastAsia="Times New Roman" w:hAnsi="Times New Roman" w:cs="Times New Roman"/>
          <w:sz w:val="20"/>
          <w:szCs w:val="24"/>
          <w:lang w:val="es-ES" w:eastAsia="es-ES"/>
        </w:rPr>
        <w:t xml:space="preserve">, de hecho" (el </w:t>
      </w:r>
      <w:proofErr w:type="spellStart"/>
      <w:r w:rsidRPr="001429E8">
        <w:rPr>
          <w:rFonts w:ascii="Times New Roman" w:eastAsia="Times New Roman" w:hAnsi="Times New Roman" w:cs="Times New Roman"/>
          <w:sz w:val="20"/>
          <w:szCs w:val="24"/>
          <w:lang w:val="es-ES" w:eastAsia="es-ES"/>
        </w:rPr>
        <w:t>Magnificat</w:t>
      </w:r>
      <w:proofErr w:type="spellEnd"/>
      <w:r w:rsidRPr="001429E8">
        <w:rPr>
          <w:rFonts w:ascii="Times New Roman" w:eastAsia="Times New Roman" w:hAnsi="Times New Roman" w:cs="Times New Roman"/>
          <w:sz w:val="20"/>
          <w:szCs w:val="24"/>
          <w:lang w:val="es-ES" w:eastAsia="es-ES"/>
        </w:rPr>
        <w:t xml:space="preserve"> en Re, de Bach), "SHRDLU, juguete del diseño humano" (inglés: </w:t>
      </w:r>
      <w:proofErr w:type="spellStart"/>
      <w:r w:rsidRPr="001429E8">
        <w:rPr>
          <w:rFonts w:ascii="Times New Roman" w:eastAsia="Times New Roman" w:hAnsi="Times New Roman" w:cs="Times New Roman"/>
          <w:sz w:val="20"/>
          <w:szCs w:val="24"/>
          <w:lang w:val="es-ES" w:eastAsia="es-ES"/>
        </w:rPr>
        <w:t>Toy</w:t>
      </w:r>
      <w:proofErr w:type="spellEnd"/>
      <w:r w:rsidRPr="001429E8">
        <w:rPr>
          <w:rFonts w:ascii="Times New Roman" w:eastAsia="Times New Roman" w:hAnsi="Times New Roman" w:cs="Times New Roman"/>
          <w:sz w:val="20"/>
          <w:szCs w:val="24"/>
          <w:lang w:val="es-ES" w:eastAsia="es-ES"/>
        </w:rPr>
        <w:t xml:space="preserve"> </w:t>
      </w:r>
      <w:proofErr w:type="spellStart"/>
      <w:r w:rsidRPr="001429E8">
        <w:rPr>
          <w:rFonts w:ascii="Times New Roman" w:eastAsia="Times New Roman" w:hAnsi="Times New Roman" w:cs="Times New Roman"/>
          <w:sz w:val="20"/>
          <w:szCs w:val="24"/>
          <w:lang w:val="es-ES" w:eastAsia="es-ES"/>
        </w:rPr>
        <w:t>of</w:t>
      </w:r>
      <w:proofErr w:type="spellEnd"/>
      <w:r w:rsidRPr="001429E8">
        <w:rPr>
          <w:rFonts w:ascii="Times New Roman" w:eastAsia="Times New Roman" w:hAnsi="Times New Roman" w:cs="Times New Roman"/>
          <w:sz w:val="20"/>
          <w:szCs w:val="24"/>
          <w:lang w:val="es-ES" w:eastAsia="es-ES"/>
        </w:rPr>
        <w:t xml:space="preserve"> </w:t>
      </w:r>
      <w:proofErr w:type="spellStart"/>
      <w:r w:rsidRPr="001429E8">
        <w:rPr>
          <w:rFonts w:ascii="Times New Roman" w:eastAsia="Times New Roman" w:hAnsi="Times New Roman" w:cs="Times New Roman"/>
          <w:sz w:val="20"/>
          <w:szCs w:val="24"/>
          <w:lang w:val="es-ES" w:eastAsia="es-ES"/>
        </w:rPr>
        <w:t>Man's</w:t>
      </w:r>
      <w:proofErr w:type="spellEnd"/>
      <w:r w:rsidRPr="001429E8">
        <w:rPr>
          <w:rFonts w:ascii="Times New Roman" w:eastAsia="Times New Roman" w:hAnsi="Times New Roman" w:cs="Times New Roman"/>
          <w:sz w:val="20"/>
          <w:szCs w:val="24"/>
          <w:lang w:val="es-ES" w:eastAsia="es-ES"/>
        </w:rPr>
        <w:t xml:space="preserve"> </w:t>
      </w:r>
      <w:proofErr w:type="spellStart"/>
      <w:r w:rsidRPr="001429E8">
        <w:rPr>
          <w:rFonts w:ascii="Times New Roman" w:eastAsia="Times New Roman" w:hAnsi="Times New Roman" w:cs="Times New Roman"/>
          <w:sz w:val="20"/>
          <w:szCs w:val="24"/>
          <w:lang w:val="es-ES" w:eastAsia="es-ES"/>
        </w:rPr>
        <w:t>Designing</w:t>
      </w:r>
      <w:proofErr w:type="spellEnd"/>
      <w:r w:rsidRPr="001429E8">
        <w:rPr>
          <w:rFonts w:ascii="Times New Roman" w:eastAsia="Times New Roman" w:hAnsi="Times New Roman" w:cs="Times New Roman"/>
          <w:sz w:val="20"/>
          <w:szCs w:val="24"/>
          <w:lang w:val="es-ES" w:eastAsia="es-ES"/>
        </w:rPr>
        <w:t xml:space="preserve">, alude al coral, de Bach </w:t>
      </w:r>
      <w:proofErr w:type="spellStart"/>
      <w:r w:rsidRPr="001429E8">
        <w:rPr>
          <w:rFonts w:ascii="Times New Roman" w:eastAsia="Times New Roman" w:hAnsi="Times New Roman" w:cs="Times New Roman"/>
          <w:sz w:val="20"/>
          <w:szCs w:val="24"/>
          <w:lang w:val="es-ES" w:eastAsia="es-ES"/>
        </w:rPr>
        <w:t>Jesu</w:t>
      </w:r>
      <w:proofErr w:type="spellEnd"/>
      <w:r w:rsidRPr="001429E8">
        <w:rPr>
          <w:rFonts w:ascii="Times New Roman" w:eastAsia="Times New Roman" w:hAnsi="Times New Roman" w:cs="Times New Roman"/>
          <w:sz w:val="20"/>
          <w:szCs w:val="24"/>
          <w:lang w:val="es-ES" w:eastAsia="es-ES"/>
        </w:rPr>
        <w:t xml:space="preserve">, </w:t>
      </w:r>
      <w:proofErr w:type="spellStart"/>
      <w:r w:rsidRPr="001429E8">
        <w:rPr>
          <w:rFonts w:ascii="Times New Roman" w:eastAsia="Times New Roman" w:hAnsi="Times New Roman" w:cs="Times New Roman"/>
          <w:sz w:val="20"/>
          <w:szCs w:val="24"/>
          <w:lang w:val="es-ES" w:eastAsia="es-ES"/>
        </w:rPr>
        <w:t>Joy</w:t>
      </w:r>
      <w:proofErr w:type="spellEnd"/>
      <w:r w:rsidRPr="001429E8">
        <w:rPr>
          <w:rFonts w:ascii="Times New Roman" w:eastAsia="Times New Roman" w:hAnsi="Times New Roman" w:cs="Times New Roman"/>
          <w:sz w:val="20"/>
          <w:szCs w:val="24"/>
          <w:lang w:val="es-ES" w:eastAsia="es-ES"/>
        </w:rPr>
        <w:t xml:space="preserve"> </w:t>
      </w:r>
      <w:proofErr w:type="spellStart"/>
      <w:r w:rsidRPr="001429E8">
        <w:rPr>
          <w:rFonts w:ascii="Times New Roman" w:eastAsia="Times New Roman" w:hAnsi="Times New Roman" w:cs="Times New Roman"/>
          <w:sz w:val="20"/>
          <w:szCs w:val="24"/>
          <w:lang w:val="es-ES" w:eastAsia="es-ES"/>
        </w:rPr>
        <w:t>of</w:t>
      </w:r>
      <w:proofErr w:type="spellEnd"/>
      <w:r w:rsidRPr="001429E8">
        <w:rPr>
          <w:rFonts w:ascii="Times New Roman" w:eastAsia="Times New Roman" w:hAnsi="Times New Roman" w:cs="Times New Roman"/>
          <w:sz w:val="20"/>
          <w:szCs w:val="24"/>
          <w:lang w:val="es-ES" w:eastAsia="es-ES"/>
        </w:rPr>
        <w:t xml:space="preserve"> </w:t>
      </w:r>
      <w:proofErr w:type="spellStart"/>
      <w:r w:rsidRPr="001429E8">
        <w:rPr>
          <w:rFonts w:ascii="Times New Roman" w:eastAsia="Times New Roman" w:hAnsi="Times New Roman" w:cs="Times New Roman"/>
          <w:sz w:val="20"/>
          <w:szCs w:val="24"/>
          <w:lang w:val="es-ES" w:eastAsia="es-ES"/>
        </w:rPr>
        <w:t>Man's</w:t>
      </w:r>
      <w:proofErr w:type="spellEnd"/>
      <w:r w:rsidRPr="001429E8">
        <w:rPr>
          <w:rFonts w:ascii="Times New Roman" w:eastAsia="Times New Roman" w:hAnsi="Times New Roman" w:cs="Times New Roman"/>
          <w:sz w:val="20"/>
          <w:szCs w:val="24"/>
          <w:lang w:val="es-ES" w:eastAsia="es-ES"/>
        </w:rPr>
        <w:t xml:space="preserve"> </w:t>
      </w:r>
      <w:proofErr w:type="spellStart"/>
      <w:r w:rsidRPr="001429E8">
        <w:rPr>
          <w:rFonts w:ascii="Times New Roman" w:eastAsia="Times New Roman" w:hAnsi="Times New Roman" w:cs="Times New Roman"/>
          <w:sz w:val="20"/>
          <w:szCs w:val="24"/>
          <w:lang w:val="es-ES" w:eastAsia="es-ES"/>
        </w:rPr>
        <w:t>Desiring</w:t>
      </w:r>
      <w:proofErr w:type="spellEnd"/>
      <w:r w:rsidRPr="001429E8">
        <w:rPr>
          <w:rFonts w:ascii="Times New Roman" w:eastAsia="Times New Roman" w:hAnsi="Times New Roman" w:cs="Times New Roman"/>
          <w:sz w:val="20"/>
          <w:szCs w:val="24"/>
          <w:lang w:val="es-ES" w:eastAsia="es-ES"/>
        </w:rPr>
        <w:t xml:space="preserve"> - Jesús, alegría del anhelo humano) y a la "teoría de los números tipográfica", que inevitablemente reacciona explosivamente cuando procura hacer declaraciones sobre sí mismo, como el TNT.</w:t>
      </w:r>
    </w:p>
    <w:p w:rsidR="001429E8" w:rsidRPr="001429E8" w:rsidRDefault="001429E8" w:rsidP="001429E8">
      <w:pPr>
        <w:spacing w:after="0" w:line="240" w:lineRule="auto"/>
        <w:jc w:val="center"/>
        <w:rPr>
          <w:rFonts w:ascii="Times New Roman" w:eastAsia="Times New Roman" w:hAnsi="Times New Roman" w:cs="Times New Roman"/>
          <w:sz w:val="20"/>
          <w:szCs w:val="24"/>
          <w:lang w:val="es-ES" w:eastAsia="es-ES"/>
        </w:rPr>
      </w:pPr>
    </w:p>
    <w:p w:rsidR="001429E8" w:rsidRPr="001429E8" w:rsidRDefault="001429E8" w:rsidP="001429E8">
      <w:pPr>
        <w:spacing w:after="0" w:line="240" w:lineRule="auto"/>
        <w:jc w:val="center"/>
        <w:rPr>
          <w:rFonts w:ascii="Times New Roman" w:eastAsia="Times New Roman" w:hAnsi="Times New Roman" w:cs="Times New Roman"/>
          <w:sz w:val="20"/>
          <w:szCs w:val="24"/>
          <w:lang w:val="es-ES" w:eastAsia="es-ES"/>
        </w:rPr>
      </w:pPr>
      <w:r w:rsidRPr="001429E8">
        <w:rPr>
          <w:rFonts w:ascii="Times New Roman" w:eastAsia="Times New Roman" w:hAnsi="Times New Roman" w:cs="Times New Roman"/>
          <w:sz w:val="20"/>
          <w:szCs w:val="24"/>
          <w:lang w:val="es-ES" w:eastAsia="es-ES"/>
        </w:rPr>
        <w:t xml:space="preserve">TNT es una ilustración del teorema de la incompletitud de Gödel, y en el libro se presentan otras analogías al respecto; por ejemplo, un fonógrafo que se destruye tocando una grabación titulada "No puedo ser tocada en el reproductor X". Éste es un ejemplo de un bucle extraño, un término acuñado por </w:t>
      </w:r>
      <w:proofErr w:type="spellStart"/>
      <w:r w:rsidRPr="001429E8">
        <w:rPr>
          <w:rFonts w:ascii="Times New Roman" w:eastAsia="Times New Roman" w:hAnsi="Times New Roman" w:cs="Times New Roman"/>
          <w:sz w:val="20"/>
          <w:szCs w:val="24"/>
          <w:lang w:val="es-ES" w:eastAsia="es-ES"/>
        </w:rPr>
        <w:t>Hofstadter</w:t>
      </w:r>
      <w:proofErr w:type="spellEnd"/>
      <w:r w:rsidRPr="001429E8">
        <w:rPr>
          <w:rFonts w:ascii="Times New Roman" w:eastAsia="Times New Roman" w:hAnsi="Times New Roman" w:cs="Times New Roman"/>
          <w:sz w:val="20"/>
          <w:szCs w:val="24"/>
          <w:lang w:val="es-ES" w:eastAsia="es-ES"/>
        </w:rPr>
        <w:t xml:space="preserve"> para describir las cosas que hablan sobre sí mismas o que se refieren nuevamente a sí mismas, como por ejemplo la litografía de Escher Dos manos que se dibujan (véase algoritmo recursivo y autorreferencia).</w:t>
      </w:r>
    </w:p>
    <w:p w:rsidR="001429E8" w:rsidRPr="001429E8" w:rsidRDefault="001429E8" w:rsidP="001429E8">
      <w:pPr>
        <w:spacing w:after="0" w:line="240" w:lineRule="auto"/>
        <w:jc w:val="center"/>
        <w:rPr>
          <w:rFonts w:ascii="Times New Roman" w:eastAsia="Times New Roman" w:hAnsi="Times New Roman" w:cs="Times New Roman"/>
          <w:sz w:val="20"/>
          <w:szCs w:val="24"/>
          <w:lang w:val="es-ES" w:eastAsia="es-ES"/>
        </w:rPr>
      </w:pPr>
    </w:p>
    <w:p w:rsidR="001429E8" w:rsidRPr="001429E8" w:rsidRDefault="001429E8" w:rsidP="001429E8">
      <w:pPr>
        <w:spacing w:after="0" w:line="240" w:lineRule="auto"/>
        <w:jc w:val="center"/>
        <w:rPr>
          <w:rFonts w:ascii="Times New Roman" w:eastAsia="Times New Roman" w:hAnsi="Times New Roman" w:cs="Times New Roman"/>
          <w:sz w:val="20"/>
          <w:szCs w:val="24"/>
          <w:lang w:val="es-ES" w:eastAsia="es-ES"/>
        </w:rPr>
      </w:pPr>
      <w:proofErr w:type="spellStart"/>
      <w:r w:rsidRPr="001429E8">
        <w:rPr>
          <w:rFonts w:ascii="Times New Roman" w:eastAsia="Times New Roman" w:hAnsi="Times New Roman" w:cs="Times New Roman"/>
          <w:sz w:val="20"/>
          <w:szCs w:val="24"/>
          <w:lang w:val="es-ES" w:eastAsia="es-ES"/>
        </w:rPr>
        <w:t>Hofstadter</w:t>
      </w:r>
      <w:proofErr w:type="spellEnd"/>
      <w:r w:rsidRPr="001429E8">
        <w:rPr>
          <w:rFonts w:ascii="Times New Roman" w:eastAsia="Times New Roman" w:hAnsi="Times New Roman" w:cs="Times New Roman"/>
          <w:sz w:val="20"/>
          <w:szCs w:val="24"/>
          <w:lang w:val="es-ES" w:eastAsia="es-ES"/>
        </w:rPr>
        <w:t xml:space="preserve"> lleva a los lectores a lo largo de muchos tipos de rutas para escapar de estas contradicciones lógicas. En última instancia, los cuentos de los maestros zen despiertan en nuestras mentes con los </w:t>
      </w:r>
      <w:proofErr w:type="spellStart"/>
      <w:r w:rsidRPr="001429E8">
        <w:rPr>
          <w:rFonts w:ascii="Times New Roman" w:eastAsia="Times New Roman" w:hAnsi="Times New Roman" w:cs="Times New Roman"/>
          <w:sz w:val="20"/>
          <w:szCs w:val="24"/>
          <w:lang w:val="es-ES" w:eastAsia="es-ES"/>
        </w:rPr>
        <w:t>koans</w:t>
      </w:r>
      <w:proofErr w:type="spellEnd"/>
      <w:r w:rsidRPr="001429E8">
        <w:rPr>
          <w:rFonts w:ascii="Times New Roman" w:eastAsia="Times New Roman" w:hAnsi="Times New Roman" w:cs="Times New Roman"/>
          <w:sz w:val="20"/>
          <w:szCs w:val="24"/>
          <w:lang w:val="es-ES" w:eastAsia="es-ES"/>
        </w:rPr>
        <w:t xml:space="preserve"> que nos fuerzan a pensar fuera de la caja y abrazar esas paradojas con Mu (</w:t>
      </w:r>
      <w:r w:rsidRPr="001429E8">
        <w:rPr>
          <w:rFonts w:ascii="MS Mincho" w:eastAsia="MS Mincho" w:hAnsi="MS Mincho" w:cs="MS Mincho" w:hint="eastAsia"/>
          <w:sz w:val="20"/>
          <w:szCs w:val="24"/>
          <w:lang w:val="es-ES" w:eastAsia="es-ES"/>
        </w:rPr>
        <w:t>無</w:t>
      </w:r>
      <w:r w:rsidRPr="001429E8">
        <w:rPr>
          <w:rFonts w:ascii="Times New Roman" w:eastAsia="Times New Roman" w:hAnsi="Times New Roman" w:cs="Times New Roman"/>
          <w:sz w:val="20"/>
          <w:szCs w:val="24"/>
          <w:lang w:val="es-ES" w:eastAsia="es-ES"/>
        </w:rPr>
        <w:t>).</w:t>
      </w:r>
    </w:p>
    <w:p w:rsidR="001429E8" w:rsidRPr="001429E8" w:rsidRDefault="001429E8" w:rsidP="001429E8">
      <w:pPr>
        <w:spacing w:after="0" w:line="240" w:lineRule="auto"/>
        <w:jc w:val="center"/>
        <w:rPr>
          <w:rFonts w:ascii="Times New Roman" w:eastAsia="Times New Roman" w:hAnsi="Times New Roman" w:cs="Times New Roman"/>
          <w:sz w:val="20"/>
          <w:szCs w:val="24"/>
          <w:lang w:val="es-ES" w:eastAsia="es-ES"/>
        </w:rPr>
      </w:pPr>
    </w:p>
    <w:p w:rsidR="001429E8" w:rsidRPr="001429E8" w:rsidRDefault="001429E8" w:rsidP="001429E8">
      <w:pPr>
        <w:spacing w:after="0" w:line="240" w:lineRule="auto"/>
        <w:jc w:val="center"/>
        <w:rPr>
          <w:rFonts w:ascii="Times New Roman" w:eastAsia="Times New Roman" w:hAnsi="Times New Roman" w:cs="Times New Roman"/>
          <w:sz w:val="20"/>
          <w:szCs w:val="24"/>
          <w:lang w:val="es-ES" w:eastAsia="es-ES"/>
        </w:rPr>
      </w:pPr>
      <w:r w:rsidRPr="001429E8">
        <w:rPr>
          <w:rFonts w:ascii="Times New Roman" w:eastAsia="Times New Roman" w:hAnsi="Times New Roman" w:cs="Times New Roman"/>
          <w:sz w:val="20"/>
          <w:szCs w:val="24"/>
          <w:lang w:val="es-ES" w:eastAsia="es-ES"/>
        </w:rPr>
        <w:t xml:space="preserve">Hay otras historias coloridas sobre "SHRDLU, la estructura alternativa de la unión", acerca de uno mismo engullendo pantallas de televisión, y la forma musical del canon. Habla también acerca de las paradojas de Zenón y de las colonias de hormigas sabias. Una pregunta clave en el libro es: "¿Cuándo son iguales dos cosas?" Otra paradoja, la ley </w:t>
      </w:r>
      <w:proofErr w:type="spellStart"/>
      <w:r w:rsidRPr="001429E8">
        <w:rPr>
          <w:rFonts w:ascii="Times New Roman" w:eastAsia="Times New Roman" w:hAnsi="Times New Roman" w:cs="Times New Roman"/>
          <w:sz w:val="20"/>
          <w:szCs w:val="24"/>
          <w:lang w:val="es-ES" w:eastAsia="es-ES"/>
        </w:rPr>
        <w:t>auto-referencial</w:t>
      </w:r>
      <w:proofErr w:type="spellEnd"/>
      <w:r w:rsidRPr="001429E8">
        <w:rPr>
          <w:rFonts w:ascii="Times New Roman" w:eastAsia="Times New Roman" w:hAnsi="Times New Roman" w:cs="Times New Roman"/>
          <w:sz w:val="20"/>
          <w:szCs w:val="24"/>
          <w:lang w:val="es-ES" w:eastAsia="es-ES"/>
        </w:rPr>
        <w:t xml:space="preserve"> de </w:t>
      </w:r>
      <w:proofErr w:type="spellStart"/>
      <w:r w:rsidRPr="001429E8">
        <w:rPr>
          <w:rFonts w:ascii="Times New Roman" w:eastAsia="Times New Roman" w:hAnsi="Times New Roman" w:cs="Times New Roman"/>
          <w:sz w:val="20"/>
          <w:szCs w:val="24"/>
          <w:lang w:val="es-ES" w:eastAsia="es-ES"/>
        </w:rPr>
        <w:t>Hofstadter</w:t>
      </w:r>
      <w:proofErr w:type="spellEnd"/>
      <w:r w:rsidRPr="001429E8">
        <w:rPr>
          <w:rFonts w:ascii="Times New Roman" w:eastAsia="Times New Roman" w:hAnsi="Times New Roman" w:cs="Times New Roman"/>
          <w:sz w:val="20"/>
          <w:szCs w:val="24"/>
          <w:lang w:val="es-ES" w:eastAsia="es-ES"/>
        </w:rPr>
        <w:t>, la hizo al modo de la cultura geek:</w:t>
      </w:r>
    </w:p>
    <w:p w:rsidR="001429E8" w:rsidRPr="001429E8" w:rsidRDefault="001429E8" w:rsidP="001429E8">
      <w:pPr>
        <w:spacing w:after="0" w:line="240" w:lineRule="auto"/>
        <w:jc w:val="center"/>
        <w:rPr>
          <w:rFonts w:ascii="Times New Roman" w:eastAsia="Times New Roman" w:hAnsi="Times New Roman" w:cs="Times New Roman"/>
          <w:sz w:val="20"/>
          <w:szCs w:val="24"/>
          <w:lang w:val="es-ES" w:eastAsia="es-ES"/>
        </w:rPr>
      </w:pPr>
    </w:p>
    <w:p w:rsidR="001429E8" w:rsidRPr="001429E8" w:rsidRDefault="001429E8" w:rsidP="001429E8">
      <w:pPr>
        <w:spacing w:after="0" w:line="240" w:lineRule="auto"/>
        <w:jc w:val="center"/>
        <w:rPr>
          <w:rFonts w:ascii="Times New Roman" w:eastAsia="Times New Roman" w:hAnsi="Times New Roman" w:cs="Times New Roman"/>
          <w:sz w:val="20"/>
          <w:szCs w:val="24"/>
          <w:lang w:val="es-ES" w:eastAsia="es-ES"/>
        </w:rPr>
      </w:pPr>
      <w:r w:rsidRPr="001429E8">
        <w:rPr>
          <w:rFonts w:ascii="Times New Roman" w:eastAsia="Times New Roman" w:hAnsi="Times New Roman" w:cs="Times New Roman"/>
          <w:sz w:val="20"/>
          <w:szCs w:val="24"/>
          <w:lang w:val="es-ES" w:eastAsia="es-ES"/>
        </w:rPr>
        <w:t xml:space="preserve">Te va a llevar más tiempo del que piensas, incluso si tienes en cuenta la ley de </w:t>
      </w:r>
      <w:proofErr w:type="spellStart"/>
      <w:r w:rsidRPr="001429E8">
        <w:rPr>
          <w:rFonts w:ascii="Times New Roman" w:eastAsia="Times New Roman" w:hAnsi="Times New Roman" w:cs="Times New Roman"/>
          <w:sz w:val="20"/>
          <w:szCs w:val="24"/>
          <w:lang w:val="es-ES" w:eastAsia="es-ES"/>
        </w:rPr>
        <w:t>Hofstadter</w:t>
      </w:r>
      <w:proofErr w:type="spellEnd"/>
      <w:r w:rsidRPr="001429E8">
        <w:rPr>
          <w:rFonts w:ascii="Times New Roman" w:eastAsia="Times New Roman" w:hAnsi="Times New Roman" w:cs="Times New Roman"/>
          <w:sz w:val="20"/>
          <w:szCs w:val="24"/>
          <w:lang w:val="es-ES" w:eastAsia="es-ES"/>
        </w:rPr>
        <w:t>.</w:t>
      </w:r>
    </w:p>
    <w:p w:rsidR="001429E8" w:rsidRPr="001429E8" w:rsidRDefault="001429E8" w:rsidP="001429E8">
      <w:pPr>
        <w:spacing w:after="0" w:line="240" w:lineRule="auto"/>
        <w:jc w:val="center"/>
        <w:rPr>
          <w:rFonts w:ascii="Times New Roman" w:eastAsia="Times New Roman" w:hAnsi="Times New Roman" w:cs="Times New Roman"/>
          <w:sz w:val="20"/>
          <w:szCs w:val="24"/>
          <w:lang w:val="es-ES" w:eastAsia="es-ES"/>
        </w:rPr>
      </w:pPr>
    </w:p>
    <w:p w:rsidR="001429E8" w:rsidRPr="001429E8" w:rsidRDefault="001429E8" w:rsidP="001429E8">
      <w:pPr>
        <w:spacing w:after="0" w:line="240" w:lineRule="auto"/>
        <w:jc w:val="center"/>
        <w:rPr>
          <w:rFonts w:ascii="Times New Roman" w:eastAsia="Times New Roman" w:hAnsi="Times New Roman" w:cs="Times New Roman"/>
          <w:sz w:val="20"/>
          <w:szCs w:val="24"/>
          <w:lang w:val="es-ES" w:eastAsia="es-ES"/>
        </w:rPr>
      </w:pPr>
      <w:r w:rsidRPr="001429E8">
        <w:rPr>
          <w:rFonts w:ascii="Times New Roman" w:eastAsia="Times New Roman" w:hAnsi="Times New Roman" w:cs="Times New Roman"/>
          <w:sz w:val="20"/>
          <w:szCs w:val="24"/>
          <w:lang w:val="es-ES" w:eastAsia="es-ES"/>
        </w:rPr>
        <w:t xml:space="preserve">Las </w:t>
      </w:r>
      <w:proofErr w:type="spellStart"/>
      <w:r w:rsidRPr="001429E8">
        <w:rPr>
          <w:rFonts w:ascii="Times New Roman" w:eastAsia="Times New Roman" w:hAnsi="Times New Roman" w:cs="Times New Roman"/>
          <w:sz w:val="20"/>
          <w:szCs w:val="24"/>
          <w:lang w:val="es-ES" w:eastAsia="es-ES"/>
        </w:rPr>
        <w:t>call</w:t>
      </w:r>
      <w:proofErr w:type="spellEnd"/>
      <w:r w:rsidRPr="001429E8">
        <w:rPr>
          <w:rFonts w:ascii="Times New Roman" w:eastAsia="Times New Roman" w:hAnsi="Times New Roman" w:cs="Times New Roman"/>
          <w:sz w:val="20"/>
          <w:szCs w:val="24"/>
          <w:lang w:val="es-ES" w:eastAsia="es-ES"/>
        </w:rPr>
        <w:t xml:space="preserve"> </w:t>
      </w:r>
      <w:proofErr w:type="spellStart"/>
      <w:r w:rsidRPr="001429E8">
        <w:rPr>
          <w:rFonts w:ascii="Times New Roman" w:eastAsia="Times New Roman" w:hAnsi="Times New Roman" w:cs="Times New Roman"/>
          <w:sz w:val="20"/>
          <w:szCs w:val="24"/>
          <w:lang w:val="es-ES" w:eastAsia="es-ES"/>
        </w:rPr>
        <w:t>stacks</w:t>
      </w:r>
      <w:proofErr w:type="spellEnd"/>
      <w:r w:rsidRPr="001429E8">
        <w:rPr>
          <w:rFonts w:ascii="Times New Roman" w:eastAsia="Times New Roman" w:hAnsi="Times New Roman" w:cs="Times New Roman"/>
          <w:sz w:val="20"/>
          <w:szCs w:val="24"/>
          <w:lang w:val="es-ES" w:eastAsia="es-ES"/>
        </w:rPr>
        <w:t xml:space="preserve"> ("llamada de pila/rutina") también se abordan en el libro mientras un diálogo describe las aventuras de Aquiles y la tortuga cuando hacen uso de tónicos "que empujan" y "que hacen estallar". Incorporar una ilustración a un libro contaría como "empujando", incorporar una </w:t>
      </w:r>
      <w:r w:rsidRPr="001429E8">
        <w:rPr>
          <w:rFonts w:ascii="Times New Roman" w:eastAsia="Times New Roman" w:hAnsi="Times New Roman" w:cs="Times New Roman"/>
          <w:sz w:val="20"/>
          <w:szCs w:val="24"/>
          <w:lang w:val="es-ES" w:eastAsia="es-ES"/>
        </w:rPr>
        <w:lastRenderedPageBreak/>
        <w:t xml:space="preserve">ilustración a un libro dentro de una ilustración en un libro habría causado un doble "empujar", y "que hacen estallar" se refiere a salir de nuevo al nivel anterior de la realidad. La tortuga comenta, con humor, que un amigo suyo usó el "hacer estallar" mientras estaba en su estado actual de realidad y desde entonces no se oyó más de él. (¿Acaso su amigo dejó simplemente de existir, o habrá alcanzado un nivel más alto de realidad, es decir, el mismo nivel de realidad en el cual los lectores de GEB residen actualmente?) Las secciones siguientes analizan los principios básicos de la lógica, las declaraciones </w:t>
      </w:r>
      <w:proofErr w:type="spellStart"/>
      <w:r w:rsidRPr="001429E8">
        <w:rPr>
          <w:rFonts w:ascii="Times New Roman" w:eastAsia="Times New Roman" w:hAnsi="Times New Roman" w:cs="Times New Roman"/>
          <w:sz w:val="20"/>
          <w:szCs w:val="24"/>
          <w:lang w:val="es-ES" w:eastAsia="es-ES"/>
        </w:rPr>
        <w:t>auto-referenciales</w:t>
      </w:r>
      <w:proofErr w:type="spellEnd"/>
      <w:r w:rsidRPr="001429E8">
        <w:rPr>
          <w:rFonts w:ascii="Times New Roman" w:eastAsia="Times New Roman" w:hAnsi="Times New Roman" w:cs="Times New Roman"/>
          <w:sz w:val="20"/>
          <w:szCs w:val="24"/>
          <w:lang w:val="es-ES" w:eastAsia="es-ES"/>
        </w:rPr>
        <w:t xml:space="preserve"> (</w:t>
      </w:r>
      <w:proofErr w:type="spellStart"/>
      <w:r w:rsidRPr="001429E8">
        <w:rPr>
          <w:rFonts w:ascii="Times New Roman" w:eastAsia="Times New Roman" w:hAnsi="Times New Roman" w:cs="Times New Roman"/>
          <w:sz w:val="20"/>
          <w:szCs w:val="24"/>
          <w:lang w:val="es-ES" w:eastAsia="es-ES"/>
        </w:rPr>
        <w:t>typeless</w:t>
      </w:r>
      <w:proofErr w:type="spellEnd"/>
      <w:r w:rsidRPr="001429E8">
        <w:rPr>
          <w:rFonts w:ascii="Times New Roman" w:eastAsia="Times New Roman" w:hAnsi="Times New Roman" w:cs="Times New Roman"/>
          <w:sz w:val="20"/>
          <w:szCs w:val="24"/>
          <w:lang w:val="es-ES" w:eastAsia="es-ES"/>
        </w:rPr>
        <w:t>), los sistemas e incluso la programación.</w:t>
      </w:r>
    </w:p>
    <w:p w:rsidR="001429E8" w:rsidRPr="001429E8" w:rsidRDefault="001429E8" w:rsidP="001429E8">
      <w:pPr>
        <w:spacing w:after="0" w:line="240" w:lineRule="auto"/>
        <w:jc w:val="center"/>
        <w:rPr>
          <w:rFonts w:ascii="Times New Roman" w:eastAsia="Times New Roman" w:hAnsi="Times New Roman" w:cs="Times New Roman"/>
          <w:sz w:val="20"/>
          <w:szCs w:val="24"/>
          <w:lang w:val="es-ES" w:eastAsia="es-ES"/>
        </w:rPr>
      </w:pPr>
    </w:p>
    <w:p w:rsidR="001429E8" w:rsidRPr="001429E8" w:rsidRDefault="001429E8" w:rsidP="001429E8">
      <w:pPr>
        <w:spacing w:after="0" w:line="240" w:lineRule="auto"/>
        <w:jc w:val="center"/>
        <w:rPr>
          <w:rFonts w:ascii="Times New Roman" w:eastAsia="Times New Roman" w:hAnsi="Times New Roman" w:cs="Times New Roman"/>
          <w:sz w:val="20"/>
          <w:szCs w:val="24"/>
          <w:lang w:val="es-ES" w:eastAsia="es-ES"/>
        </w:rPr>
      </w:pPr>
      <w:r w:rsidRPr="001429E8">
        <w:rPr>
          <w:rFonts w:ascii="Times New Roman" w:eastAsia="Times New Roman" w:hAnsi="Times New Roman" w:cs="Times New Roman"/>
          <w:sz w:val="20"/>
          <w:szCs w:val="24"/>
          <w:lang w:val="es-ES" w:eastAsia="es-ES"/>
        </w:rPr>
        <w:t>Un diálogo particularmente significativo en el libro aparece ingeniosamente escrito en forma de canon retrógrado, en el cual cada línea antes del punto medio corresponde a una línea idéntica pasado el punto medio, si bien la conversación da una sensación extraña, debido al uso de frases comunes que pueden usarse como saludos o como despedidas ("Buen día") y la colocación de las líneas que, bajo cercana inspección, dobla como una respuesta a una pregunta en la línea siguiente.</w:t>
      </w:r>
    </w:p>
    <w:p w:rsidR="001429E8" w:rsidRDefault="001429E8" w:rsidP="001429E8">
      <w:pPr>
        <w:spacing w:after="0" w:line="240" w:lineRule="auto"/>
        <w:jc w:val="center"/>
        <w:rPr>
          <w:rFonts w:ascii="Times New Roman" w:eastAsia="Times New Roman" w:hAnsi="Times New Roman" w:cs="Times New Roman"/>
          <w:sz w:val="20"/>
          <w:szCs w:val="24"/>
          <w:lang w:val="es-ES" w:eastAsia="es-ES"/>
        </w:rPr>
      </w:pPr>
    </w:p>
    <w:p w:rsidR="001429E8" w:rsidRDefault="001429E8" w:rsidP="001429E8">
      <w:pPr>
        <w:spacing w:after="0" w:line="240" w:lineRule="auto"/>
        <w:jc w:val="center"/>
        <w:rPr>
          <w:rFonts w:ascii="Times New Roman" w:eastAsia="Times New Roman" w:hAnsi="Times New Roman" w:cs="Times New Roman"/>
          <w:sz w:val="20"/>
          <w:szCs w:val="24"/>
          <w:lang w:val="es-ES" w:eastAsia="es-ES"/>
        </w:rPr>
      </w:pPr>
    </w:p>
    <w:p w:rsidR="001429E8" w:rsidRPr="001429E8" w:rsidRDefault="001429E8" w:rsidP="001429E8">
      <w:pPr>
        <w:spacing w:after="0" w:line="240" w:lineRule="auto"/>
        <w:jc w:val="center"/>
        <w:rPr>
          <w:rFonts w:ascii="Times New Roman" w:eastAsia="Times New Roman" w:hAnsi="Times New Roman" w:cs="Times New Roman"/>
          <w:sz w:val="20"/>
          <w:szCs w:val="24"/>
          <w:lang w:val="es-ES" w:eastAsia="es-ES"/>
        </w:rPr>
      </w:pPr>
    </w:p>
    <w:p w:rsidR="00E72535" w:rsidRDefault="001429E8" w:rsidP="001429E8">
      <w:pPr>
        <w:spacing w:after="0" w:line="240" w:lineRule="auto"/>
        <w:jc w:val="center"/>
        <w:rPr>
          <w:rFonts w:ascii="Times New Roman" w:eastAsia="Times New Roman" w:hAnsi="Times New Roman" w:cs="Times New Roman"/>
          <w:sz w:val="20"/>
          <w:szCs w:val="24"/>
          <w:lang w:val="es-ES" w:eastAsia="es-ES"/>
        </w:rPr>
      </w:pPr>
      <w:r w:rsidRPr="001429E8">
        <w:rPr>
          <w:rFonts w:ascii="Times New Roman" w:eastAsia="Times New Roman" w:hAnsi="Times New Roman" w:cs="Times New Roman"/>
          <w:sz w:val="20"/>
          <w:szCs w:val="24"/>
          <w:lang w:val="es-ES" w:eastAsia="es-ES"/>
        </w:rPr>
        <w:t xml:space="preserve">Un rompecabezas muy enervante (en el diálogo Aria con diversas variaciones) es una especulación referente a un autor que escribe un libro y elige terminar el libro sin interrumpir realmente el texto, como es habitual. Un autor no puede hacer una conclusión repentina (esto es, considerando la trama) como una sorpresa, cuando el hecho físico de que hacen falta solamente unas páginas para terminar el libro es obvio para el lector; así que el autor concluye el tema principal, y entonces continúa escribiendo, pero se dejan pistas al lector de que el final ya pasó, tales como una prosa vaga y desenfocada, oraciones erróneas o contradicciones. Entonces, al leer las últimas partes pasadas de ese mismo diálogo - o, algunos dirían, GEB en su totalidad como un juego de la forma y de la función - las singularidades pueden notarse. Además, pocos lectores han notado que el libro comienza con una señal al "autor", seguramente una broma sobre la idea de que el libro entero es realmente un largo monólogo de </w:t>
      </w:r>
      <w:proofErr w:type="spellStart"/>
      <w:r w:rsidRPr="001429E8">
        <w:rPr>
          <w:rFonts w:ascii="Times New Roman" w:eastAsia="Times New Roman" w:hAnsi="Times New Roman" w:cs="Times New Roman"/>
          <w:sz w:val="20"/>
          <w:szCs w:val="24"/>
          <w:lang w:val="es-ES" w:eastAsia="es-ES"/>
        </w:rPr>
        <w:t>Hofstadter</w:t>
      </w:r>
      <w:proofErr w:type="spellEnd"/>
      <w:r w:rsidRPr="001429E8">
        <w:rPr>
          <w:rFonts w:ascii="Times New Roman" w:eastAsia="Times New Roman" w:hAnsi="Times New Roman" w:cs="Times New Roman"/>
          <w:sz w:val="20"/>
          <w:szCs w:val="24"/>
          <w:lang w:val="es-ES" w:eastAsia="es-ES"/>
        </w:rPr>
        <w:t>.</w:t>
      </w:r>
    </w:p>
    <w:p w:rsidR="00E72535" w:rsidRDefault="001429E8" w:rsidP="00081227">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b/>
      </w:r>
    </w:p>
    <w:p w:rsidR="00E72535" w:rsidRDefault="00E72535"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E72535" w:rsidRDefault="001429E8" w:rsidP="00081227">
      <w:pPr>
        <w:spacing w:after="0" w:line="240" w:lineRule="auto"/>
        <w:jc w:val="center"/>
        <w:rPr>
          <w:rFonts w:ascii="Times New Roman" w:eastAsia="Times New Roman" w:hAnsi="Times New Roman" w:cs="Times New Roman"/>
          <w:sz w:val="20"/>
          <w:szCs w:val="24"/>
          <w:lang w:val="es-ES" w:eastAsia="es-ES"/>
        </w:rPr>
      </w:pPr>
      <w:r>
        <w:rPr>
          <w:rFonts w:ascii="Arial" w:hAnsi="Arial" w:cs="Arial"/>
          <w:b/>
          <w:bCs/>
          <w:color w:val="222222"/>
          <w:sz w:val="21"/>
          <w:szCs w:val="21"/>
          <w:shd w:val="clear" w:color="auto" w:fill="FFFFFF"/>
        </w:rPr>
        <w:t>Kurt Gödel</w:t>
      </w:r>
      <w:r>
        <w:rPr>
          <w:rFonts w:ascii="Arial" w:hAnsi="Arial" w:cs="Arial"/>
          <w:color w:val="222222"/>
          <w:sz w:val="21"/>
          <w:szCs w:val="21"/>
          <w:shd w:val="clear" w:color="auto" w:fill="FFFFFF"/>
        </w:rPr>
        <w:t>:</w:t>
      </w:r>
    </w:p>
    <w:p w:rsidR="00E72535" w:rsidRDefault="00E72535" w:rsidP="00081227">
      <w:pPr>
        <w:spacing w:after="0" w:line="240" w:lineRule="auto"/>
        <w:jc w:val="center"/>
        <w:rPr>
          <w:rFonts w:ascii="Times New Roman" w:eastAsia="Times New Roman" w:hAnsi="Times New Roman" w:cs="Times New Roman"/>
          <w:sz w:val="20"/>
          <w:szCs w:val="24"/>
          <w:lang w:val="es-ES" w:eastAsia="es-ES"/>
        </w:rPr>
      </w:pPr>
    </w:p>
    <w:p w:rsidR="00E72535" w:rsidRDefault="00E72535" w:rsidP="00081227">
      <w:pPr>
        <w:spacing w:after="0" w:line="240" w:lineRule="auto"/>
        <w:jc w:val="center"/>
        <w:rPr>
          <w:rFonts w:ascii="Times New Roman" w:eastAsia="Times New Roman" w:hAnsi="Times New Roman" w:cs="Times New Roman"/>
          <w:sz w:val="20"/>
          <w:szCs w:val="24"/>
          <w:lang w:val="es-ES" w:eastAsia="es-ES"/>
        </w:rPr>
      </w:pPr>
    </w:p>
    <w:p w:rsidR="00E72535" w:rsidRDefault="001429E8" w:rsidP="00081227">
      <w:pPr>
        <w:spacing w:after="0" w:line="240" w:lineRule="auto"/>
        <w:jc w:val="center"/>
        <w:rPr>
          <w:rFonts w:ascii="Times New Roman" w:eastAsia="Times New Roman" w:hAnsi="Times New Roman" w:cs="Times New Roman"/>
          <w:sz w:val="20"/>
          <w:szCs w:val="24"/>
          <w:lang w:val="es-ES" w:eastAsia="es-ES"/>
        </w:rPr>
      </w:pPr>
      <w:r>
        <w:rPr>
          <w:rFonts w:ascii="Times New Roman" w:eastAsia="Times New Roman" w:hAnsi="Times New Roman" w:cs="Times New Roman"/>
          <w:noProof/>
          <w:sz w:val="20"/>
          <w:szCs w:val="24"/>
          <w:lang w:val="es-ES" w:eastAsia="es-ES"/>
        </w:rPr>
        <w:drawing>
          <wp:inline distT="0" distB="0" distL="0" distR="0">
            <wp:extent cx="2913888" cy="3496666"/>
            <wp:effectExtent l="0" t="0" r="127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jpg"/>
                    <pic:cNvPicPr/>
                  </pic:nvPicPr>
                  <pic:blipFill>
                    <a:blip r:embed="rId17">
                      <a:extLst>
                        <a:ext uri="{28A0092B-C50C-407E-A947-70E740481C1C}">
                          <a14:useLocalDpi xmlns:a14="http://schemas.microsoft.com/office/drawing/2010/main" val="0"/>
                        </a:ext>
                      </a:extLst>
                    </a:blip>
                    <a:stretch>
                      <a:fillRect/>
                    </a:stretch>
                  </pic:blipFill>
                  <pic:spPr>
                    <a:xfrm>
                      <a:off x="0" y="0"/>
                      <a:ext cx="2965996" cy="3559196"/>
                    </a:xfrm>
                    <a:prstGeom prst="rect">
                      <a:avLst/>
                    </a:prstGeom>
                  </pic:spPr>
                </pic:pic>
              </a:graphicData>
            </a:graphic>
          </wp:inline>
        </w:drawing>
      </w:r>
    </w:p>
    <w:p w:rsidR="00E72535" w:rsidRDefault="00E72535" w:rsidP="00081227">
      <w:pPr>
        <w:spacing w:after="0" w:line="240" w:lineRule="auto"/>
        <w:jc w:val="center"/>
        <w:rPr>
          <w:rFonts w:ascii="Times New Roman" w:eastAsia="Times New Roman" w:hAnsi="Times New Roman" w:cs="Times New Roman"/>
          <w:sz w:val="20"/>
          <w:szCs w:val="24"/>
          <w:lang w:val="es-ES" w:eastAsia="es-ES"/>
        </w:rPr>
      </w:pPr>
    </w:p>
    <w:p w:rsidR="00E72535" w:rsidRDefault="00E72535"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r w:rsidRPr="00C54B43">
        <w:rPr>
          <w:rFonts w:ascii="Arial" w:eastAsia="Times New Roman" w:hAnsi="Arial" w:cs="Arial"/>
          <w:b/>
          <w:sz w:val="21"/>
          <w:szCs w:val="21"/>
          <w:lang w:val="es-ES" w:eastAsia="es-ES"/>
        </w:rPr>
        <w:t>M. C. Escher</w:t>
      </w:r>
      <w:r>
        <w:rPr>
          <w:rFonts w:ascii="Times New Roman" w:eastAsia="Times New Roman" w:hAnsi="Times New Roman" w:cs="Times New Roman"/>
          <w:noProof/>
          <w:sz w:val="20"/>
          <w:szCs w:val="24"/>
          <w:lang w:val="es-ES" w:eastAsia="es-ES"/>
        </w:rPr>
        <w:drawing>
          <wp:inline distT="0" distB="0" distL="0" distR="0">
            <wp:extent cx="3187700" cy="387794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edb7284e994396ce99e0fcf7819159e.jpg"/>
                    <pic:cNvPicPr/>
                  </pic:nvPicPr>
                  <pic:blipFill>
                    <a:blip r:embed="rId18">
                      <a:extLst>
                        <a:ext uri="{28A0092B-C50C-407E-A947-70E740481C1C}">
                          <a14:useLocalDpi xmlns:a14="http://schemas.microsoft.com/office/drawing/2010/main" val="0"/>
                        </a:ext>
                      </a:extLst>
                    </a:blip>
                    <a:stretch>
                      <a:fillRect/>
                    </a:stretch>
                  </pic:blipFill>
                  <pic:spPr>
                    <a:xfrm>
                      <a:off x="0" y="0"/>
                      <a:ext cx="3187700" cy="3877945"/>
                    </a:xfrm>
                    <a:prstGeom prst="rect">
                      <a:avLst/>
                    </a:prstGeom>
                  </pic:spPr>
                </pic:pic>
              </a:graphicData>
            </a:graphic>
          </wp:inline>
        </w:drawing>
      </w:r>
    </w:p>
    <w:p w:rsidR="00E72535" w:rsidRDefault="00E72535" w:rsidP="00081227">
      <w:pPr>
        <w:spacing w:after="0" w:line="240" w:lineRule="auto"/>
        <w:jc w:val="center"/>
        <w:rPr>
          <w:rFonts w:ascii="Times New Roman" w:eastAsia="Times New Roman" w:hAnsi="Times New Roman" w:cs="Times New Roman"/>
          <w:sz w:val="20"/>
          <w:szCs w:val="24"/>
          <w:lang w:val="es-ES" w:eastAsia="es-ES"/>
        </w:rPr>
      </w:pPr>
    </w:p>
    <w:p w:rsidR="00E72535" w:rsidRDefault="00E72535" w:rsidP="00081227">
      <w:pPr>
        <w:spacing w:after="0" w:line="240" w:lineRule="auto"/>
        <w:jc w:val="center"/>
        <w:rPr>
          <w:rFonts w:ascii="Times New Roman" w:eastAsia="Times New Roman" w:hAnsi="Times New Roman" w:cs="Times New Roman"/>
          <w:sz w:val="20"/>
          <w:szCs w:val="24"/>
          <w:lang w:val="es-ES" w:eastAsia="es-ES"/>
        </w:rPr>
      </w:pPr>
    </w:p>
    <w:p w:rsidR="00E72535" w:rsidRDefault="001429E8" w:rsidP="00081227">
      <w:pPr>
        <w:spacing w:after="0" w:line="240" w:lineRule="auto"/>
        <w:jc w:val="center"/>
        <w:rPr>
          <w:rFonts w:ascii="Times New Roman" w:eastAsia="Times New Roman" w:hAnsi="Times New Roman" w:cs="Times New Roman"/>
          <w:sz w:val="20"/>
          <w:szCs w:val="24"/>
          <w:lang w:val="es-ES" w:eastAsia="es-ES"/>
        </w:rPr>
      </w:pPr>
      <w:r w:rsidRPr="00405E79">
        <w:rPr>
          <w:rFonts w:ascii="Arial" w:eastAsia="Times New Roman" w:hAnsi="Arial" w:cs="Arial"/>
          <w:b/>
          <w:sz w:val="21"/>
          <w:szCs w:val="21"/>
          <w:lang w:val="es-ES" w:eastAsia="es-ES"/>
        </w:rPr>
        <w:t>Johann Sebastián Bach</w:t>
      </w:r>
      <w:r>
        <w:rPr>
          <w:rFonts w:ascii="Times New Roman" w:eastAsia="Times New Roman" w:hAnsi="Times New Roman" w:cs="Times New Roman"/>
          <w:noProof/>
          <w:sz w:val="20"/>
          <w:szCs w:val="24"/>
          <w:lang w:val="es-ES" w:eastAsia="es-ES"/>
        </w:rPr>
        <w:drawing>
          <wp:inline distT="0" distB="0" distL="0" distR="0">
            <wp:extent cx="2635633" cy="364296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carga (1).jpg"/>
                    <pic:cNvPicPr/>
                  </pic:nvPicPr>
                  <pic:blipFill>
                    <a:blip r:embed="rId19">
                      <a:extLst>
                        <a:ext uri="{28A0092B-C50C-407E-A947-70E740481C1C}">
                          <a14:useLocalDpi xmlns:a14="http://schemas.microsoft.com/office/drawing/2010/main" val="0"/>
                        </a:ext>
                      </a:extLst>
                    </a:blip>
                    <a:stretch>
                      <a:fillRect/>
                    </a:stretch>
                  </pic:blipFill>
                  <pic:spPr>
                    <a:xfrm>
                      <a:off x="0" y="0"/>
                      <a:ext cx="2655493" cy="3670420"/>
                    </a:xfrm>
                    <a:prstGeom prst="rect">
                      <a:avLst/>
                    </a:prstGeom>
                  </pic:spPr>
                </pic:pic>
              </a:graphicData>
            </a:graphic>
          </wp:inline>
        </w:drawing>
      </w:r>
    </w:p>
    <w:p w:rsidR="00E72535" w:rsidRDefault="00E72535" w:rsidP="00081227">
      <w:pPr>
        <w:spacing w:after="0" w:line="240" w:lineRule="auto"/>
        <w:jc w:val="center"/>
        <w:rPr>
          <w:rFonts w:ascii="Times New Roman" w:eastAsia="Times New Roman" w:hAnsi="Times New Roman" w:cs="Times New Roman"/>
          <w:sz w:val="20"/>
          <w:szCs w:val="24"/>
          <w:lang w:val="es-ES" w:eastAsia="es-ES"/>
        </w:rPr>
      </w:pPr>
    </w:p>
    <w:p w:rsidR="00E72535" w:rsidRDefault="00E72535" w:rsidP="00081227">
      <w:pPr>
        <w:spacing w:after="0" w:line="240" w:lineRule="auto"/>
        <w:jc w:val="center"/>
        <w:rPr>
          <w:rFonts w:ascii="Times New Roman" w:eastAsia="Times New Roman" w:hAnsi="Times New Roman" w:cs="Times New Roman"/>
          <w:sz w:val="20"/>
          <w:szCs w:val="24"/>
          <w:lang w:val="es-ES" w:eastAsia="es-ES"/>
        </w:rPr>
      </w:pP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1429E8" w:rsidRDefault="001429E8" w:rsidP="00081227">
      <w:pPr>
        <w:spacing w:after="0" w:line="240" w:lineRule="auto"/>
        <w:jc w:val="center"/>
        <w:rPr>
          <w:rFonts w:ascii="Times New Roman" w:eastAsia="Times New Roman" w:hAnsi="Times New Roman" w:cs="Times New Roman"/>
          <w:sz w:val="20"/>
          <w:szCs w:val="24"/>
          <w:lang w:val="es-ES" w:eastAsia="es-ES"/>
        </w:rPr>
      </w:pP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081227" w:rsidRPr="00081227" w:rsidRDefault="00081227" w:rsidP="00081227">
      <w:pPr>
        <w:spacing w:after="0" w:line="240" w:lineRule="auto"/>
        <w:jc w:val="center"/>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8113A1" w:rsidRPr="008113A1"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
    <w:p w:rsidR="00F403EA" w:rsidRDefault="003454CB"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20" w:history="1">
        <w:r>
          <w:rPr>
            <w:rStyle w:val="Hipervnculo"/>
          </w:rPr>
          <w:t>https://analisisyprogramacionoop.blogspot.com/2013/11/godel-escher-bach-un-eterno-y-gracil.html</w:t>
        </w:r>
      </w:hyperlink>
    </w:p>
    <w:p w:rsidR="00C54B43" w:rsidRPr="00C54B43" w:rsidRDefault="00D438C5" w:rsidP="008113A1">
      <w:pPr>
        <w:pStyle w:val="Prrafodelista"/>
        <w:numPr>
          <w:ilvl w:val="0"/>
          <w:numId w:val="5"/>
        </w:numPr>
        <w:tabs>
          <w:tab w:val="num" w:pos="360"/>
        </w:tabs>
        <w:spacing w:after="0" w:line="240" w:lineRule="auto"/>
        <w:jc w:val="both"/>
        <w:rPr>
          <w:rStyle w:val="Hipervnculo"/>
          <w:rFonts w:ascii="Times New Roman" w:eastAsia="Times New Roman" w:hAnsi="Times New Roman" w:cs="Times New Roman"/>
          <w:color w:val="auto"/>
          <w:sz w:val="20"/>
          <w:szCs w:val="20"/>
          <w:u w:val="none"/>
          <w:lang w:val="en-US"/>
        </w:rPr>
      </w:pPr>
      <w:hyperlink r:id="rId21" w:history="1">
        <w:r w:rsidR="00F403EA" w:rsidRPr="000B10CA">
          <w:rPr>
            <w:rStyle w:val="Hipervnculo"/>
            <w:rFonts w:ascii="Times New Roman" w:eastAsia="Times New Roman" w:hAnsi="Times New Roman" w:cs="Times New Roman"/>
            <w:sz w:val="20"/>
            <w:szCs w:val="20"/>
            <w:lang w:val="en-US"/>
          </w:rPr>
          <w:t>https://es.wikipedia.org</w:t>
        </w:r>
      </w:hyperlink>
    </w:p>
    <w:p w:rsidR="00F403EA" w:rsidRDefault="00C54B43"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22" w:history="1">
        <w:r>
          <w:rPr>
            <w:rStyle w:val="Hipervnculo"/>
          </w:rPr>
          <w:t>https://es.wikipedia.org/wiki/Kurt_G%C3%B6del</w:t>
        </w:r>
      </w:hyperlink>
      <w:r w:rsidR="00F403EA">
        <w:rPr>
          <w:rFonts w:ascii="Times New Roman" w:eastAsia="Times New Roman" w:hAnsi="Times New Roman" w:cs="Times New Roman"/>
          <w:sz w:val="20"/>
          <w:szCs w:val="20"/>
          <w:lang w:val="en-US"/>
        </w:rPr>
        <w:t xml:space="preserve"> </w:t>
      </w:r>
    </w:p>
    <w:p w:rsidR="00405E79" w:rsidRPr="00405E79" w:rsidRDefault="00405E79"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23" w:history="1">
        <w:r>
          <w:rPr>
            <w:rStyle w:val="Hipervnculo"/>
          </w:rPr>
          <w:t>https://es.wikipedia.org/wiki/M._C._Escher</w:t>
        </w:r>
      </w:hyperlink>
    </w:p>
    <w:p w:rsidR="00405E79" w:rsidRPr="00E72535" w:rsidRDefault="00405E79"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24" w:history="1">
        <w:r>
          <w:rPr>
            <w:rStyle w:val="Hipervnculo"/>
          </w:rPr>
          <w:t>https://verne.elpais.com/verne/2015/07/13/album/1436801897_490586.html</w:t>
        </w:r>
      </w:hyperlink>
    </w:p>
    <w:p w:rsidR="00E72535" w:rsidRPr="001429E8" w:rsidRDefault="00E72535"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25" w:history="1">
        <w:r>
          <w:rPr>
            <w:rStyle w:val="Hipervnculo"/>
          </w:rPr>
          <w:t>https://es.wikipedia.org/wiki/Johann_Sebastian_Bach</w:t>
        </w:r>
      </w:hyperlink>
    </w:p>
    <w:p w:rsidR="001429E8" w:rsidRDefault="001429E8"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26" w:history="1">
        <w:r>
          <w:rPr>
            <w:rStyle w:val="Hipervnculo"/>
          </w:rPr>
          <w:t>https://es.wikipedia.org/wiki/G%C3%B6del,_Escher,_Bach:_un_Eterno_y_Gr%C3%A1cil_Bucle</w:t>
        </w:r>
      </w:hyperlink>
    </w:p>
    <w:p w:rsidR="00CC0650" w:rsidRPr="00BC3AFC" w:rsidRDefault="00CC0650">
      <w:pPr>
        <w:rPr>
          <w:lang w:val="en-US"/>
        </w:rPr>
      </w:pPr>
    </w:p>
    <w:p w:rsidR="00CC0650" w:rsidRPr="00BC3AFC" w:rsidRDefault="00CC0650">
      <w:pPr>
        <w:rPr>
          <w:lang w:val="en-US"/>
        </w:rPr>
      </w:pPr>
    </w:p>
    <w:p w:rsidR="00CC0650" w:rsidRPr="00BC3AFC" w:rsidRDefault="00CC0650">
      <w:pPr>
        <w:rPr>
          <w:lang w:val="en-US"/>
        </w:rPr>
      </w:pPr>
    </w:p>
    <w:p w:rsidR="00CC0650" w:rsidRDefault="00CC0650">
      <w:pPr>
        <w:rPr>
          <w:lang w:val="en-US"/>
        </w:rPr>
      </w:pPr>
    </w:p>
    <w:p w:rsidR="00C0392E" w:rsidRPr="00BC3AFC" w:rsidRDefault="00C0392E">
      <w:pPr>
        <w:rPr>
          <w:lang w:val="en-US"/>
        </w:rPr>
      </w:pPr>
    </w:p>
    <w:p w:rsidR="00CC0650" w:rsidRPr="00BC3AFC" w:rsidRDefault="00CC0650">
      <w:pPr>
        <w:rPr>
          <w:lang w:val="en-US"/>
        </w:rPr>
      </w:pPr>
    </w:p>
    <w:p w:rsidR="00CC0650" w:rsidRPr="00BC3AFC" w:rsidRDefault="00CC0650">
      <w:pPr>
        <w:rPr>
          <w:lang w:val="en-US"/>
        </w:rPr>
      </w:pPr>
    </w:p>
    <w:p w:rsidR="00CC0650" w:rsidRPr="00BC3AFC" w:rsidRDefault="00CC0650">
      <w:pPr>
        <w:rPr>
          <w:lang w:val="en-US"/>
        </w:rPr>
      </w:pPr>
    </w:p>
    <w:p w:rsidR="00CC0650" w:rsidRPr="00BC3AFC" w:rsidRDefault="00CC0650">
      <w:pPr>
        <w:rPr>
          <w:lang w:val="en-US"/>
        </w:rPr>
      </w:pPr>
    </w:p>
    <w:p w:rsidR="00CC0650" w:rsidRPr="00BC3AFC" w:rsidRDefault="00CC0650">
      <w:pPr>
        <w:rPr>
          <w:lang w:val="en-US"/>
        </w:rPr>
      </w:pPr>
    </w:p>
    <w:sectPr w:rsidR="00CC0650" w:rsidRPr="00BC3AFC"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8C5" w:rsidRDefault="00D438C5" w:rsidP="001C6297">
      <w:pPr>
        <w:spacing w:after="0" w:line="240" w:lineRule="auto"/>
      </w:pPr>
      <w:r>
        <w:separator/>
      </w:r>
    </w:p>
  </w:endnote>
  <w:endnote w:type="continuationSeparator" w:id="0">
    <w:p w:rsidR="00D438C5" w:rsidRDefault="00D438C5"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F403EA" w:rsidP="00CC0650">
    <w:pPr>
      <w:pStyle w:val="Piedepgina"/>
      <w:ind w:left="-567"/>
      <w:rPr>
        <w:rFonts w:ascii="Times New Roman" w:hAnsi="Times New Roman" w:cs="Times New Roman"/>
        <w:sz w:val="16"/>
      </w:rPr>
    </w:pPr>
    <w:r>
      <w:rPr>
        <w:rFonts w:ascii="Times New Roman" w:hAnsi="Times New Roman" w:cs="Times New Roman"/>
        <w:sz w:val="16"/>
      </w:rPr>
      <w:t xml:space="preserve">Universidad tecnológica de Pereira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8C5" w:rsidRDefault="00D438C5" w:rsidP="001C6297">
      <w:pPr>
        <w:spacing w:after="0" w:line="240" w:lineRule="auto"/>
      </w:pPr>
      <w:r>
        <w:separator/>
      </w:r>
    </w:p>
  </w:footnote>
  <w:footnote w:type="continuationSeparator" w:id="0">
    <w:p w:rsidR="00D438C5" w:rsidRDefault="00D438C5"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10FFE">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F403EA">
      <w:rPr>
        <w:sz w:val="16"/>
        <w:szCs w:val="16"/>
      </w:rPr>
      <w:t xml:space="preserve">                                                                                                       </w:t>
    </w:r>
    <w:r>
      <w:rPr>
        <w:sz w:val="16"/>
        <w:szCs w:val="16"/>
      </w:rPr>
      <w:t xml:space="preserve"> </w:t>
    </w:r>
    <w:r w:rsidR="00591731">
      <w:rPr>
        <w:sz w:val="16"/>
        <w:szCs w:val="16"/>
      </w:rPr>
      <w:t xml:space="preserve">  </w:t>
    </w:r>
    <w:r w:rsidRPr="00DA2341">
      <w:rPr>
        <w:rFonts w:ascii="Times New Roman" w:hAnsi="Times New Roman" w:cs="Times New Roman"/>
        <w:sz w:val="16"/>
        <w:szCs w:val="16"/>
      </w:rPr>
      <w:t xml:space="preserve">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10FFE">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r w:rsidRPr="00591731">
      <w:rPr>
        <w:rFonts w:ascii="Times New Roman" w:hAnsi="Times New Roman" w:cs="Times New Roman"/>
        <w:sz w:val="16"/>
        <w:szCs w:val="16"/>
      </w:rPr>
      <w:t>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763" w:rsidRDefault="00277763" w:rsidP="00235ADC">
    <w:pPr>
      <w:pStyle w:val="Encabezado"/>
      <w:rPr>
        <w:rFonts w:ascii="Times New Roman" w:hAnsi="Times New Roman" w:cs="Times New Roman"/>
        <w:sz w:val="16"/>
        <w:szCs w:val="16"/>
      </w:rPr>
    </w:pPr>
    <w:r>
      <w:rPr>
        <w:rFonts w:ascii="Times New Roman" w:hAnsi="Times New Roman" w:cs="Times New Roman"/>
        <w:sz w:val="16"/>
        <w:szCs w:val="16"/>
      </w:rPr>
      <w:t xml:space="preserve">Ingeniería de sistemas 2019 - Introducción a la </w:t>
    </w:r>
    <w:r w:rsidR="00F403EA">
      <w:rPr>
        <w:rFonts w:ascii="Times New Roman" w:hAnsi="Times New Roman" w:cs="Times New Roman"/>
        <w:sz w:val="16"/>
        <w:szCs w:val="16"/>
      </w:rPr>
      <w:t>informática PAPER</w:t>
    </w:r>
    <w:r w:rsidR="00DA2341" w:rsidRPr="00DA2341">
      <w:rPr>
        <w:rFonts w:ascii="Times New Roman" w:hAnsi="Times New Roman" w:cs="Times New Roman"/>
        <w:sz w:val="16"/>
        <w:szCs w:val="16"/>
      </w:rPr>
      <w:t xml:space="preserve"> </w:t>
    </w:r>
    <w:r>
      <w:rPr>
        <w:rFonts w:ascii="Times New Roman" w:hAnsi="Times New Roman" w:cs="Times New Roman"/>
        <w:sz w:val="16"/>
        <w:szCs w:val="16"/>
      </w:rPr>
      <w:t xml:space="preserve"> </w:t>
    </w:r>
    <w:r w:rsidR="00DA2341" w:rsidRPr="00DA2341">
      <w:rPr>
        <w:rFonts w:ascii="Times New Roman" w:hAnsi="Times New Roman" w:cs="Times New Roman"/>
        <w:sz w:val="16"/>
        <w:szCs w:val="16"/>
      </w:rPr>
      <w:tab/>
    </w:r>
  </w:p>
  <w:p w:rsidR="00DA2341" w:rsidRPr="00DA2341" w:rsidRDefault="00DA2341" w:rsidP="00235ADC">
    <w:pPr>
      <w:pStyle w:val="Encabezado"/>
      <w:rPr>
        <w:rFonts w:ascii="Times New Roman" w:hAnsi="Times New Roman" w:cs="Times New Roman"/>
      </w:rPr>
    </w:pPr>
    <w:r w:rsidRPr="00DA2341">
      <w:rPr>
        <w:rFonts w:ascii="Times New Roman" w:hAnsi="Times New Roman" w:cs="Times New Roman"/>
        <w:sz w:val="16"/>
        <w:szCs w:val="16"/>
      </w:rPr>
      <w:t xml:space="preserve">                                            </w:t>
    </w:r>
    <w:r w:rsidR="00235ADC">
      <w:rPr>
        <w:rFonts w:ascii="Times New Roman" w:hAnsi="Times New Roman" w:cs="Times New Roman"/>
        <w:sz w:val="16"/>
        <w:szCs w:val="16"/>
      </w:rPr>
      <w:t xml:space="preserve">         </w:t>
    </w:r>
  </w:p>
  <w:p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24B0"/>
    <w:multiLevelType w:val="hybridMultilevel"/>
    <w:tmpl w:val="7D8A993A"/>
    <w:lvl w:ilvl="0" w:tplc="240A0013">
      <w:start w:val="1"/>
      <w:numFmt w:val="upperRoman"/>
      <w:lvlText w:val="%1."/>
      <w:lvlJc w:val="righ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 w15:restartNumberingAfterBreak="0">
    <w:nsid w:val="17C52137"/>
    <w:multiLevelType w:val="hybridMultilevel"/>
    <w:tmpl w:val="F42AB7F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B5105CC"/>
    <w:multiLevelType w:val="hybridMultilevel"/>
    <w:tmpl w:val="76BA352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CA"/>
    <w:rsid w:val="00044245"/>
    <w:rsid w:val="00081227"/>
    <w:rsid w:val="00083510"/>
    <w:rsid w:val="001429E8"/>
    <w:rsid w:val="001C6297"/>
    <w:rsid w:val="00212236"/>
    <w:rsid w:val="00235ADC"/>
    <w:rsid w:val="002659CA"/>
    <w:rsid w:val="00277763"/>
    <w:rsid w:val="002B29FD"/>
    <w:rsid w:val="002B2EAC"/>
    <w:rsid w:val="002C32DE"/>
    <w:rsid w:val="003454CB"/>
    <w:rsid w:val="00405E79"/>
    <w:rsid w:val="00442265"/>
    <w:rsid w:val="00556404"/>
    <w:rsid w:val="00591731"/>
    <w:rsid w:val="005A7F1D"/>
    <w:rsid w:val="006C2205"/>
    <w:rsid w:val="006E6599"/>
    <w:rsid w:val="00754584"/>
    <w:rsid w:val="008113A1"/>
    <w:rsid w:val="00834798"/>
    <w:rsid w:val="0084702F"/>
    <w:rsid w:val="00867937"/>
    <w:rsid w:val="008A1666"/>
    <w:rsid w:val="008B45DC"/>
    <w:rsid w:val="009402D8"/>
    <w:rsid w:val="009914B8"/>
    <w:rsid w:val="009E18CA"/>
    <w:rsid w:val="00B10FFE"/>
    <w:rsid w:val="00B14B96"/>
    <w:rsid w:val="00BC0D1D"/>
    <w:rsid w:val="00BC3AFC"/>
    <w:rsid w:val="00C0392E"/>
    <w:rsid w:val="00C54B43"/>
    <w:rsid w:val="00CB0B17"/>
    <w:rsid w:val="00CC0650"/>
    <w:rsid w:val="00D438C5"/>
    <w:rsid w:val="00D81FD2"/>
    <w:rsid w:val="00DA2341"/>
    <w:rsid w:val="00DD283B"/>
    <w:rsid w:val="00E72535"/>
    <w:rsid w:val="00E95ED1"/>
    <w:rsid w:val="00F31D92"/>
    <w:rsid w:val="00F403EA"/>
    <w:rsid w:val="00FB14A4"/>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69BD3"/>
  <w15:docId w15:val="{16F78578-FF11-422D-BB29-AA3A0C681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F403EA"/>
    <w:rPr>
      <w:color w:val="0000FF" w:themeColor="hyperlink"/>
      <w:u w:val="single"/>
    </w:rPr>
  </w:style>
  <w:style w:type="character" w:styleId="Mencinsinresolver">
    <w:name w:val="Unresolved Mention"/>
    <w:basedOn w:val="Fuentedeprrafopredeter"/>
    <w:uiPriority w:val="99"/>
    <w:semiHidden/>
    <w:unhideWhenUsed/>
    <w:rsid w:val="00F403EA"/>
    <w:rPr>
      <w:color w:val="605E5C"/>
      <w:shd w:val="clear" w:color="auto" w:fill="E1DFDD"/>
    </w:rPr>
  </w:style>
  <w:style w:type="table" w:styleId="Tablaconcuadrcula">
    <w:name w:val="Table Grid"/>
    <w:basedOn w:val="Tablanormal"/>
    <w:uiPriority w:val="59"/>
    <w:rsid w:val="00BC3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81F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588083071">
      <w:bodyDiv w:val="1"/>
      <w:marLeft w:val="0"/>
      <w:marRight w:val="0"/>
      <w:marTop w:val="0"/>
      <w:marBottom w:val="0"/>
      <w:divBdr>
        <w:top w:val="none" w:sz="0" w:space="0" w:color="auto"/>
        <w:left w:val="none" w:sz="0" w:space="0" w:color="auto"/>
        <w:bottom w:val="none" w:sz="0" w:space="0" w:color="auto"/>
        <w:right w:val="none" w:sz="0" w:space="0" w:color="auto"/>
      </w:divBdr>
    </w:div>
    <w:div w:id="850531718">
      <w:bodyDiv w:val="1"/>
      <w:marLeft w:val="0"/>
      <w:marRight w:val="0"/>
      <w:marTop w:val="0"/>
      <w:marBottom w:val="0"/>
      <w:divBdr>
        <w:top w:val="none" w:sz="0" w:space="0" w:color="auto"/>
        <w:left w:val="none" w:sz="0" w:space="0" w:color="auto"/>
        <w:bottom w:val="none" w:sz="0" w:space="0" w:color="auto"/>
        <w:right w:val="none" w:sz="0" w:space="0" w:color="auto"/>
      </w:divBdr>
    </w:div>
    <w:div w:id="1116679994">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48713113">
      <w:bodyDiv w:val="1"/>
      <w:marLeft w:val="0"/>
      <w:marRight w:val="0"/>
      <w:marTop w:val="0"/>
      <w:marBottom w:val="0"/>
      <w:divBdr>
        <w:top w:val="none" w:sz="0" w:space="0" w:color="auto"/>
        <w:left w:val="none" w:sz="0" w:space="0" w:color="auto"/>
        <w:bottom w:val="none" w:sz="0" w:space="0" w:color="auto"/>
        <w:right w:val="none" w:sz="0" w:space="0" w:color="auto"/>
      </w:divBdr>
    </w:div>
    <w:div w:id="1551844714">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707173723">
      <w:bodyDiv w:val="1"/>
      <w:marLeft w:val="0"/>
      <w:marRight w:val="0"/>
      <w:marTop w:val="0"/>
      <w:marBottom w:val="0"/>
      <w:divBdr>
        <w:top w:val="none" w:sz="0" w:space="0" w:color="auto"/>
        <w:left w:val="none" w:sz="0" w:space="0" w:color="auto"/>
        <w:bottom w:val="none" w:sz="0" w:space="0" w:color="auto"/>
        <w:right w:val="none" w:sz="0" w:space="0" w:color="auto"/>
      </w:divBdr>
    </w:div>
    <w:div w:id="1899319143">
      <w:bodyDiv w:val="1"/>
      <w:marLeft w:val="0"/>
      <w:marRight w:val="0"/>
      <w:marTop w:val="0"/>
      <w:marBottom w:val="0"/>
      <w:divBdr>
        <w:top w:val="none" w:sz="0" w:space="0" w:color="auto"/>
        <w:left w:val="none" w:sz="0" w:space="0" w:color="auto"/>
        <w:bottom w:val="none" w:sz="0" w:space="0" w:color="auto"/>
        <w:right w:val="none" w:sz="0" w:space="0" w:color="auto"/>
      </w:divBdr>
      <w:divsChild>
        <w:div w:id="130221042">
          <w:blockQuote w:val="1"/>
          <w:marLeft w:val="960"/>
          <w:marRight w:val="960"/>
          <w:marTop w:val="240"/>
          <w:marBottom w:val="240"/>
          <w:divBdr>
            <w:top w:val="none" w:sz="0" w:space="0" w:color="auto"/>
            <w:left w:val="none" w:sz="0" w:space="0" w:color="auto"/>
            <w:bottom w:val="none" w:sz="0" w:space="0" w:color="auto"/>
            <w:right w:val="none" w:sz="0" w:space="0" w:color="auto"/>
          </w:divBdr>
        </w:div>
      </w:divsChild>
    </w:div>
    <w:div w:id="200304780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 w:id="210090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g"/><Relationship Id="rId26" Type="http://schemas.openxmlformats.org/officeDocument/2006/relationships/hyperlink" Target="https://es.wikipedia.org/wiki/G%C3%B6del,_Escher,_Bach:_un_Eterno_y_Gr%C3%A1cil_Bucle" TargetMode="External"/><Relationship Id="rId3" Type="http://schemas.openxmlformats.org/officeDocument/2006/relationships/styles" Target="styles.xml"/><Relationship Id="rId21" Type="http://schemas.openxmlformats.org/officeDocument/2006/relationships/hyperlink" Target="https://es.wikipedia.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g"/><Relationship Id="rId25" Type="http://schemas.openxmlformats.org/officeDocument/2006/relationships/hyperlink" Target="https://es.wikipedia.org/wiki/Johann_Sebastian_Bach"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analisisyprogramacionoop.blogspot.com/2013/11/godel-escher-bach-un-eterno-y-graci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verne.elpais.com/verne/2015/07/13/album/1436801897_490586.html" TargetMode="External"/><Relationship Id="rId5" Type="http://schemas.openxmlformats.org/officeDocument/2006/relationships/webSettings" Target="webSettings.xml"/><Relationship Id="rId15" Type="http://schemas.openxmlformats.org/officeDocument/2006/relationships/hyperlink" Target="http://www.mcescher.com" TargetMode="External"/><Relationship Id="rId23" Type="http://schemas.openxmlformats.org/officeDocument/2006/relationships/hyperlink" Target="https://es.wikipedia.org/wiki/M._C._Escher"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yperlink" Target="https://es.wikipedia.org/wiki/Kurt_G%C3%B6del"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2FC17-67DB-42C1-93EA-A859B3109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2586</Words>
  <Characters>14226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2</cp:revision>
  <dcterms:created xsi:type="dcterms:W3CDTF">2019-09-04T01:45:00Z</dcterms:created>
  <dcterms:modified xsi:type="dcterms:W3CDTF">2019-09-04T01:45:00Z</dcterms:modified>
</cp:coreProperties>
</file>