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3AB1C7" w14:textId="77777777" w:rsidR="006F19DB" w:rsidRPr="008805C6" w:rsidRDefault="006F19DB" w:rsidP="00036F28">
      <w:pPr>
        <w:pStyle w:val="Ttulo"/>
      </w:pPr>
      <w:bookmarkStart w:id="0" w:name="_GoBack"/>
      <w:bookmarkEnd w:id="0"/>
      <w:r w:rsidRPr="008805C6">
        <w:t>UNIVERSI</w:t>
      </w:r>
      <w:r w:rsidR="00307AE3" w:rsidRPr="008805C6">
        <w:t>DADE</w:t>
      </w:r>
      <w:r w:rsidRPr="008805C6">
        <w:t xml:space="preserve"> FEEVALE</w:t>
      </w:r>
    </w:p>
    <w:p w14:paraId="672A6659" w14:textId="77777777" w:rsidR="006F19DB" w:rsidRPr="008805C6" w:rsidRDefault="006F19DB" w:rsidP="006F19DB">
      <w:pPr>
        <w:spacing w:line="360" w:lineRule="auto"/>
        <w:jc w:val="center"/>
      </w:pPr>
    </w:p>
    <w:p w14:paraId="0A37501D" w14:textId="77777777" w:rsidR="006F19DB" w:rsidRPr="008805C6" w:rsidRDefault="006F19DB" w:rsidP="006F19DB">
      <w:pPr>
        <w:spacing w:line="360" w:lineRule="auto"/>
        <w:jc w:val="center"/>
      </w:pPr>
    </w:p>
    <w:p w14:paraId="29D6B04F" w14:textId="77777777" w:rsidR="006F19DB" w:rsidRPr="008805C6" w:rsidRDefault="006F19DB" w:rsidP="006F19DB">
      <w:pPr>
        <w:spacing w:line="360" w:lineRule="auto"/>
        <w:jc w:val="center"/>
      </w:pPr>
      <w:r w:rsidRPr="008805C6">
        <w:t xml:space="preserve"> </w:t>
      </w:r>
    </w:p>
    <w:p w14:paraId="5DAB6C7B" w14:textId="77777777" w:rsidR="006F19DB" w:rsidRPr="008805C6" w:rsidRDefault="006F19DB" w:rsidP="006F19DB">
      <w:pPr>
        <w:spacing w:line="360" w:lineRule="auto"/>
        <w:jc w:val="center"/>
      </w:pPr>
    </w:p>
    <w:p w14:paraId="02EB378F" w14:textId="77777777" w:rsidR="006F19DB" w:rsidRPr="008805C6" w:rsidRDefault="006F19DB" w:rsidP="006F19DB">
      <w:pPr>
        <w:spacing w:line="360" w:lineRule="auto"/>
        <w:jc w:val="center"/>
        <w:rPr>
          <w:sz w:val="28"/>
          <w:szCs w:val="28"/>
        </w:rPr>
      </w:pPr>
    </w:p>
    <w:p w14:paraId="6A05A809" w14:textId="77777777" w:rsidR="00587D31" w:rsidRPr="008805C6" w:rsidRDefault="00587D31" w:rsidP="006F19DB">
      <w:pPr>
        <w:spacing w:line="360" w:lineRule="auto"/>
        <w:jc w:val="center"/>
        <w:rPr>
          <w:sz w:val="28"/>
          <w:szCs w:val="28"/>
        </w:rPr>
      </w:pPr>
    </w:p>
    <w:p w14:paraId="75F7081E" w14:textId="23F52D5F" w:rsidR="187ED1A2" w:rsidRPr="008805C6" w:rsidRDefault="187ED1A2" w:rsidP="187ED1A2">
      <w:pPr>
        <w:spacing w:line="360" w:lineRule="auto"/>
        <w:jc w:val="center"/>
        <w:rPr>
          <w:sz w:val="32"/>
          <w:szCs w:val="32"/>
        </w:rPr>
      </w:pPr>
      <w:r w:rsidRPr="008805C6">
        <w:rPr>
          <w:sz w:val="32"/>
          <w:szCs w:val="32"/>
        </w:rPr>
        <w:t>JOMAR ANTÔNIO CARDOSO</w:t>
      </w:r>
    </w:p>
    <w:p w14:paraId="5A39BBE3" w14:textId="77777777" w:rsidR="006F19DB" w:rsidRPr="008805C6" w:rsidRDefault="006F19DB" w:rsidP="006F19DB">
      <w:pPr>
        <w:spacing w:line="360" w:lineRule="auto"/>
        <w:jc w:val="center"/>
      </w:pPr>
    </w:p>
    <w:p w14:paraId="41C8F396" w14:textId="77777777" w:rsidR="006F19DB" w:rsidRPr="008805C6" w:rsidRDefault="006F19DB" w:rsidP="006F19DB">
      <w:pPr>
        <w:spacing w:line="360" w:lineRule="auto"/>
        <w:jc w:val="center"/>
      </w:pPr>
    </w:p>
    <w:p w14:paraId="72A3D3EC" w14:textId="77777777" w:rsidR="006F19DB" w:rsidRPr="008805C6" w:rsidRDefault="006F19DB" w:rsidP="006F19DB">
      <w:pPr>
        <w:spacing w:line="360" w:lineRule="auto"/>
        <w:jc w:val="center"/>
      </w:pPr>
    </w:p>
    <w:p w14:paraId="0D0B940D" w14:textId="77777777" w:rsidR="00F86FEB" w:rsidRPr="008805C6" w:rsidRDefault="00F86FEB" w:rsidP="006F19DB">
      <w:pPr>
        <w:spacing w:line="360" w:lineRule="auto"/>
        <w:jc w:val="center"/>
      </w:pPr>
    </w:p>
    <w:p w14:paraId="0E27B00A" w14:textId="77777777" w:rsidR="00F86FEB" w:rsidRPr="008805C6" w:rsidRDefault="00F86FEB" w:rsidP="006F19DB">
      <w:pPr>
        <w:spacing w:line="360" w:lineRule="auto"/>
        <w:jc w:val="center"/>
      </w:pPr>
    </w:p>
    <w:p w14:paraId="60061E4C" w14:textId="77777777" w:rsidR="00F86FEB" w:rsidRPr="008805C6" w:rsidRDefault="00F86FEB" w:rsidP="006F19DB">
      <w:pPr>
        <w:spacing w:line="360" w:lineRule="auto"/>
        <w:jc w:val="center"/>
      </w:pPr>
    </w:p>
    <w:p w14:paraId="44EAFD9C" w14:textId="77777777" w:rsidR="00F86FEB" w:rsidRPr="008805C6" w:rsidRDefault="00F86FEB" w:rsidP="006F19DB">
      <w:pPr>
        <w:spacing w:line="360" w:lineRule="auto"/>
        <w:jc w:val="center"/>
      </w:pPr>
    </w:p>
    <w:p w14:paraId="05842275" w14:textId="43855A61" w:rsidR="00F5800B" w:rsidRPr="008805C6" w:rsidRDefault="00F5800B" w:rsidP="00522AAF">
      <w:pPr>
        <w:pStyle w:val="Ttulo5"/>
        <w:spacing w:line="360" w:lineRule="auto"/>
        <w:rPr>
          <w:sz w:val="32"/>
          <w:szCs w:val="32"/>
        </w:rPr>
      </w:pPr>
      <w:r w:rsidRPr="008805C6">
        <w:rPr>
          <w:b w:val="0"/>
          <w:sz w:val="32"/>
          <w:szCs w:val="32"/>
        </w:rPr>
        <w:t xml:space="preserve">MODELO DE IMPLEMENTAÇÃO DE ACESSIBILIDADE NA WEB </w:t>
      </w:r>
    </w:p>
    <w:p w14:paraId="4B94D5A5" w14:textId="77777777" w:rsidR="006F19DB" w:rsidRPr="008805C6" w:rsidRDefault="006F19DB" w:rsidP="006F19DB">
      <w:pPr>
        <w:spacing w:line="360" w:lineRule="auto"/>
        <w:jc w:val="center"/>
      </w:pPr>
    </w:p>
    <w:p w14:paraId="3DEEC669" w14:textId="77777777" w:rsidR="00587D31" w:rsidRPr="008805C6" w:rsidRDefault="00587D31" w:rsidP="006F19DB">
      <w:pPr>
        <w:spacing w:line="360" w:lineRule="auto"/>
        <w:jc w:val="center"/>
      </w:pPr>
    </w:p>
    <w:p w14:paraId="3656B9AB" w14:textId="77777777" w:rsidR="006F19DB" w:rsidRPr="008805C6" w:rsidRDefault="006F19DB" w:rsidP="006F19DB">
      <w:pPr>
        <w:spacing w:line="360" w:lineRule="auto"/>
        <w:jc w:val="center"/>
      </w:pPr>
    </w:p>
    <w:p w14:paraId="45FB0818" w14:textId="77777777" w:rsidR="006F19DB" w:rsidRPr="008805C6" w:rsidRDefault="006F19DB" w:rsidP="006F19DB">
      <w:pPr>
        <w:spacing w:line="360" w:lineRule="auto"/>
        <w:jc w:val="center"/>
      </w:pPr>
    </w:p>
    <w:p w14:paraId="049F31CB" w14:textId="77777777" w:rsidR="006F19DB" w:rsidRPr="008805C6" w:rsidRDefault="006F19DB" w:rsidP="006F19DB">
      <w:pPr>
        <w:spacing w:line="360" w:lineRule="auto"/>
        <w:jc w:val="center"/>
      </w:pPr>
    </w:p>
    <w:p w14:paraId="168EF740" w14:textId="77777777" w:rsidR="006F19DB" w:rsidRPr="008805C6" w:rsidRDefault="006F19DB" w:rsidP="006F19DB">
      <w:pPr>
        <w:pStyle w:val="Ttulo6"/>
        <w:spacing w:line="360" w:lineRule="auto"/>
        <w:rPr>
          <w:b w:val="0"/>
        </w:rPr>
      </w:pPr>
      <w:r w:rsidRPr="008805C6">
        <w:rPr>
          <w:b w:val="0"/>
        </w:rPr>
        <w:t>Anteprojeto de Trabalho de Conclusão</w:t>
      </w:r>
    </w:p>
    <w:p w14:paraId="53128261" w14:textId="77777777" w:rsidR="006F19DB" w:rsidRPr="008805C6" w:rsidRDefault="006F19DB" w:rsidP="006F19DB">
      <w:pPr>
        <w:spacing w:line="360" w:lineRule="auto"/>
        <w:jc w:val="center"/>
      </w:pPr>
    </w:p>
    <w:p w14:paraId="62486C05" w14:textId="77777777" w:rsidR="006F19DB" w:rsidRPr="008805C6" w:rsidRDefault="006F19DB" w:rsidP="006F19DB">
      <w:pPr>
        <w:spacing w:line="360" w:lineRule="auto"/>
        <w:jc w:val="center"/>
      </w:pPr>
    </w:p>
    <w:p w14:paraId="4101652C" w14:textId="77777777" w:rsidR="006F19DB" w:rsidRPr="008805C6" w:rsidRDefault="006F19DB" w:rsidP="006F19DB">
      <w:pPr>
        <w:spacing w:line="360" w:lineRule="auto"/>
        <w:jc w:val="center"/>
      </w:pPr>
    </w:p>
    <w:p w14:paraId="4B99056E" w14:textId="77777777" w:rsidR="006F19DB" w:rsidRPr="008805C6" w:rsidRDefault="006F19DB" w:rsidP="006F19DB">
      <w:pPr>
        <w:spacing w:line="360" w:lineRule="auto"/>
        <w:jc w:val="center"/>
      </w:pPr>
    </w:p>
    <w:p w14:paraId="1299C43A" w14:textId="77777777" w:rsidR="006F19DB" w:rsidRPr="008805C6" w:rsidRDefault="006F19DB" w:rsidP="006F19DB">
      <w:pPr>
        <w:spacing w:line="360" w:lineRule="auto"/>
        <w:jc w:val="center"/>
      </w:pPr>
    </w:p>
    <w:p w14:paraId="4DDBEF00" w14:textId="77777777" w:rsidR="006F19DB" w:rsidRPr="008805C6" w:rsidRDefault="006F19DB" w:rsidP="006F19DB">
      <w:pPr>
        <w:spacing w:line="360" w:lineRule="auto"/>
        <w:jc w:val="center"/>
      </w:pPr>
    </w:p>
    <w:p w14:paraId="3461D779" w14:textId="77777777" w:rsidR="00587D31" w:rsidRPr="008805C6" w:rsidRDefault="00587D31" w:rsidP="006F19DB">
      <w:pPr>
        <w:spacing w:line="360" w:lineRule="auto"/>
        <w:jc w:val="center"/>
      </w:pPr>
    </w:p>
    <w:p w14:paraId="62CF2E07" w14:textId="77777777" w:rsidR="00587D31" w:rsidRPr="008805C6" w:rsidRDefault="00587D31" w:rsidP="00587D31">
      <w:pPr>
        <w:pStyle w:val="LocaleData"/>
      </w:pPr>
      <w:r w:rsidRPr="008805C6">
        <w:t>Novo Hamburgo</w:t>
      </w:r>
    </w:p>
    <w:p w14:paraId="5C61D62B" w14:textId="2B12D7FD" w:rsidR="00587D31" w:rsidRPr="008805C6" w:rsidRDefault="00587D31" w:rsidP="00587D31">
      <w:pPr>
        <w:pStyle w:val="LocaleData"/>
      </w:pPr>
      <w:r w:rsidRPr="008805C6">
        <w:t>20</w:t>
      </w:r>
      <w:r w:rsidR="00E82925" w:rsidRPr="008805C6">
        <w:t>20</w:t>
      </w:r>
    </w:p>
    <w:p w14:paraId="7E42B627" w14:textId="69BC2B5A" w:rsidR="187ED1A2" w:rsidRPr="008805C6" w:rsidRDefault="187ED1A2" w:rsidP="187ED1A2">
      <w:pPr>
        <w:spacing w:line="360" w:lineRule="auto"/>
        <w:jc w:val="center"/>
        <w:rPr>
          <w:sz w:val="32"/>
          <w:szCs w:val="32"/>
        </w:rPr>
      </w:pPr>
      <w:r w:rsidRPr="008805C6">
        <w:br w:type="page"/>
      </w:r>
      <w:r w:rsidRPr="008805C6">
        <w:rPr>
          <w:sz w:val="32"/>
          <w:szCs w:val="32"/>
        </w:rPr>
        <w:lastRenderedPageBreak/>
        <w:t>JOMAR ANTÔNIO CARDOSO</w:t>
      </w:r>
    </w:p>
    <w:p w14:paraId="3CF2D8B6" w14:textId="77777777" w:rsidR="006F19DB" w:rsidRPr="008805C6" w:rsidRDefault="006F19DB" w:rsidP="006F19DB">
      <w:pPr>
        <w:spacing w:line="360" w:lineRule="auto"/>
        <w:jc w:val="center"/>
      </w:pPr>
    </w:p>
    <w:p w14:paraId="0FB78278" w14:textId="77777777" w:rsidR="006F19DB" w:rsidRPr="008805C6" w:rsidRDefault="006F19DB" w:rsidP="006F19DB">
      <w:pPr>
        <w:spacing w:line="360" w:lineRule="auto"/>
        <w:jc w:val="center"/>
      </w:pPr>
    </w:p>
    <w:p w14:paraId="1FC39945" w14:textId="77777777" w:rsidR="006F19DB" w:rsidRPr="008805C6" w:rsidRDefault="006F19DB" w:rsidP="006F19DB">
      <w:pPr>
        <w:spacing w:line="360" w:lineRule="auto"/>
        <w:jc w:val="center"/>
      </w:pPr>
    </w:p>
    <w:p w14:paraId="0562CB0E" w14:textId="77777777" w:rsidR="00D113DA" w:rsidRPr="008805C6" w:rsidRDefault="00D113DA" w:rsidP="00D113DA">
      <w:pPr>
        <w:spacing w:line="360" w:lineRule="auto"/>
        <w:jc w:val="center"/>
      </w:pPr>
    </w:p>
    <w:p w14:paraId="34CE0A41" w14:textId="77777777" w:rsidR="00D113DA" w:rsidRPr="008805C6" w:rsidRDefault="00D113DA" w:rsidP="00D113DA">
      <w:pPr>
        <w:spacing w:line="360" w:lineRule="auto"/>
        <w:jc w:val="center"/>
      </w:pPr>
    </w:p>
    <w:p w14:paraId="0A6959E7" w14:textId="77777777" w:rsidR="00D113DA" w:rsidRPr="008805C6" w:rsidRDefault="00D113DA" w:rsidP="00D113DA">
      <w:pPr>
        <w:spacing w:line="360" w:lineRule="auto"/>
        <w:jc w:val="center"/>
      </w:pPr>
      <w:r w:rsidRPr="008805C6">
        <w:t xml:space="preserve"> </w:t>
      </w:r>
    </w:p>
    <w:p w14:paraId="62EBF3C5" w14:textId="77777777" w:rsidR="00D113DA" w:rsidRPr="008805C6" w:rsidRDefault="00D113DA" w:rsidP="00D113DA">
      <w:pPr>
        <w:spacing w:line="360" w:lineRule="auto"/>
        <w:jc w:val="center"/>
      </w:pPr>
    </w:p>
    <w:p w14:paraId="6D98A12B" w14:textId="78FFABBD" w:rsidR="00D113DA" w:rsidRPr="008805C6" w:rsidRDefault="00F5800B" w:rsidP="00F5800B">
      <w:pPr>
        <w:spacing w:line="360" w:lineRule="auto"/>
        <w:jc w:val="center"/>
      </w:pPr>
      <w:r w:rsidRPr="008805C6">
        <w:rPr>
          <w:sz w:val="32"/>
          <w:szCs w:val="32"/>
        </w:rPr>
        <w:t>MODELO DE IMPLEMENTAÇÃO DE ACESSIBILIDADE NA WEB</w:t>
      </w:r>
    </w:p>
    <w:p w14:paraId="146E4659" w14:textId="53D81526" w:rsidR="00F5800B" w:rsidRPr="008805C6" w:rsidRDefault="00F5800B" w:rsidP="00F5800B">
      <w:pPr>
        <w:jc w:val="center"/>
        <w:rPr>
          <w:sz w:val="32"/>
          <w:szCs w:val="32"/>
        </w:rPr>
      </w:pPr>
    </w:p>
    <w:p w14:paraId="2946DB82" w14:textId="77777777" w:rsidR="00D113DA" w:rsidRPr="008805C6" w:rsidRDefault="00D113DA" w:rsidP="00D113DA">
      <w:pPr>
        <w:spacing w:line="360" w:lineRule="auto"/>
        <w:jc w:val="center"/>
      </w:pPr>
    </w:p>
    <w:p w14:paraId="5997CC1D" w14:textId="77777777" w:rsidR="00D113DA" w:rsidRPr="008805C6" w:rsidRDefault="00D113DA" w:rsidP="00D113DA">
      <w:pPr>
        <w:spacing w:line="360" w:lineRule="auto"/>
        <w:jc w:val="center"/>
      </w:pPr>
    </w:p>
    <w:p w14:paraId="110FFD37" w14:textId="77777777" w:rsidR="00D113DA" w:rsidRPr="008805C6" w:rsidRDefault="00D113DA" w:rsidP="00D113DA">
      <w:pPr>
        <w:spacing w:line="360" w:lineRule="auto"/>
        <w:jc w:val="center"/>
      </w:pPr>
    </w:p>
    <w:p w14:paraId="490D0D17" w14:textId="77777777" w:rsidR="00587D31" w:rsidRPr="008805C6" w:rsidRDefault="00730AFA" w:rsidP="00587D31">
      <w:pPr>
        <w:pStyle w:val="CapaTexto2"/>
        <w:ind w:left="4536"/>
        <w:jc w:val="left"/>
        <w:rPr>
          <w:sz w:val="24"/>
          <w:szCs w:val="24"/>
        </w:rPr>
      </w:pPr>
      <w:r w:rsidRPr="008805C6">
        <w:rPr>
          <w:sz w:val="24"/>
          <w:szCs w:val="24"/>
        </w:rPr>
        <w:t xml:space="preserve">Anteprojeto de </w:t>
      </w:r>
      <w:r w:rsidR="00587D31" w:rsidRPr="008805C6">
        <w:rPr>
          <w:sz w:val="24"/>
          <w:szCs w:val="24"/>
        </w:rPr>
        <w:t>Trabalho de Conclusão de Curso</w:t>
      </w:r>
      <w:r w:rsidRPr="008805C6">
        <w:rPr>
          <w:sz w:val="24"/>
          <w:szCs w:val="24"/>
        </w:rPr>
        <w:t xml:space="preserve">, </w:t>
      </w:r>
      <w:r w:rsidR="00587D31" w:rsidRPr="008805C6">
        <w:rPr>
          <w:sz w:val="24"/>
          <w:szCs w:val="24"/>
        </w:rPr>
        <w:t>apresentado como requisito parcial</w:t>
      </w:r>
    </w:p>
    <w:p w14:paraId="4E7137F8" w14:textId="77777777" w:rsidR="00587D31" w:rsidRPr="008805C6" w:rsidRDefault="00587D31" w:rsidP="00587D31">
      <w:pPr>
        <w:pStyle w:val="CapaTexto2"/>
        <w:ind w:left="4536"/>
        <w:jc w:val="left"/>
        <w:rPr>
          <w:sz w:val="24"/>
          <w:szCs w:val="24"/>
        </w:rPr>
      </w:pPr>
      <w:r w:rsidRPr="008805C6">
        <w:rPr>
          <w:sz w:val="24"/>
          <w:szCs w:val="24"/>
        </w:rPr>
        <w:t>à obtenção do grau de Bacharel em</w:t>
      </w:r>
    </w:p>
    <w:p w14:paraId="094EB809" w14:textId="77777777" w:rsidR="00587D31" w:rsidRPr="008805C6" w:rsidRDefault="00587D31" w:rsidP="00587D31">
      <w:pPr>
        <w:pStyle w:val="CapaTexto2"/>
        <w:ind w:left="4536"/>
        <w:jc w:val="left"/>
        <w:rPr>
          <w:sz w:val="24"/>
          <w:szCs w:val="24"/>
        </w:rPr>
      </w:pPr>
      <w:r w:rsidRPr="008805C6">
        <w:rPr>
          <w:sz w:val="24"/>
          <w:szCs w:val="24"/>
        </w:rPr>
        <w:t xml:space="preserve">Sistemas de Informação pela </w:t>
      </w:r>
    </w:p>
    <w:p w14:paraId="3C640D5B" w14:textId="77777777" w:rsidR="00587D31" w:rsidRPr="008805C6" w:rsidRDefault="00587D31" w:rsidP="00587D31">
      <w:pPr>
        <w:pStyle w:val="CapaTexto2"/>
        <w:ind w:left="4536"/>
        <w:jc w:val="left"/>
      </w:pPr>
      <w:r w:rsidRPr="008805C6">
        <w:rPr>
          <w:sz w:val="24"/>
          <w:szCs w:val="24"/>
        </w:rPr>
        <w:t>Universidade Feevale</w:t>
      </w:r>
    </w:p>
    <w:p w14:paraId="6B699379" w14:textId="77777777" w:rsidR="00D113DA" w:rsidRPr="008805C6" w:rsidRDefault="00D113DA" w:rsidP="00F86FEB">
      <w:pPr>
        <w:jc w:val="center"/>
      </w:pPr>
    </w:p>
    <w:p w14:paraId="3FE9F23F" w14:textId="77777777" w:rsidR="00D113DA" w:rsidRPr="008805C6" w:rsidRDefault="00D113DA" w:rsidP="00D113DA">
      <w:pPr>
        <w:spacing w:line="360" w:lineRule="auto"/>
        <w:jc w:val="center"/>
      </w:pPr>
    </w:p>
    <w:p w14:paraId="1F72F646" w14:textId="77777777" w:rsidR="00D113DA" w:rsidRPr="008805C6" w:rsidRDefault="00D113DA" w:rsidP="00D113DA">
      <w:pPr>
        <w:spacing w:line="360" w:lineRule="auto"/>
        <w:jc w:val="center"/>
      </w:pPr>
    </w:p>
    <w:p w14:paraId="08CE6F91" w14:textId="77777777" w:rsidR="00F86FEB" w:rsidRPr="008805C6" w:rsidRDefault="00F86FEB" w:rsidP="00D113DA">
      <w:pPr>
        <w:spacing w:line="360" w:lineRule="auto"/>
        <w:jc w:val="center"/>
      </w:pPr>
    </w:p>
    <w:p w14:paraId="61CDCEAD" w14:textId="77777777" w:rsidR="00F86FEB" w:rsidRPr="008805C6" w:rsidRDefault="00F86FEB" w:rsidP="00D113DA">
      <w:pPr>
        <w:spacing w:line="360" w:lineRule="auto"/>
        <w:jc w:val="center"/>
      </w:pPr>
    </w:p>
    <w:p w14:paraId="6BB9E253" w14:textId="77777777" w:rsidR="00F86FEB" w:rsidRPr="008805C6" w:rsidRDefault="00F86FEB" w:rsidP="00D113DA">
      <w:pPr>
        <w:spacing w:line="360" w:lineRule="auto"/>
        <w:jc w:val="center"/>
      </w:pPr>
    </w:p>
    <w:p w14:paraId="2493B424" w14:textId="13634C51" w:rsidR="00F5800B" w:rsidRPr="008805C6" w:rsidRDefault="00F5800B" w:rsidP="00F5800B">
      <w:pPr>
        <w:spacing w:line="360" w:lineRule="auto"/>
        <w:jc w:val="center"/>
        <w:rPr>
          <w:sz w:val="28"/>
          <w:szCs w:val="28"/>
        </w:rPr>
      </w:pPr>
      <w:r w:rsidRPr="008805C6">
        <w:rPr>
          <w:sz w:val="28"/>
          <w:szCs w:val="28"/>
        </w:rPr>
        <w:t xml:space="preserve">Orientador: </w:t>
      </w:r>
      <w:r w:rsidR="00B22021" w:rsidRPr="008805C6">
        <w:rPr>
          <w:sz w:val="28"/>
          <w:szCs w:val="28"/>
        </w:rPr>
        <w:t>Marta Rosecler Bez</w:t>
      </w:r>
    </w:p>
    <w:p w14:paraId="23DE523C" w14:textId="77777777" w:rsidR="00D113DA" w:rsidRPr="008805C6" w:rsidRDefault="00D113DA" w:rsidP="00D113DA">
      <w:pPr>
        <w:spacing w:line="360" w:lineRule="auto"/>
        <w:jc w:val="center"/>
      </w:pPr>
    </w:p>
    <w:p w14:paraId="52E56223" w14:textId="77777777" w:rsidR="00D113DA" w:rsidRPr="008805C6" w:rsidRDefault="00D113DA" w:rsidP="00D113DA">
      <w:pPr>
        <w:spacing w:line="360" w:lineRule="auto"/>
        <w:jc w:val="center"/>
      </w:pPr>
    </w:p>
    <w:p w14:paraId="07547A01" w14:textId="77777777" w:rsidR="00D113DA" w:rsidRPr="008805C6" w:rsidRDefault="00D113DA" w:rsidP="00D113DA">
      <w:pPr>
        <w:spacing w:line="360" w:lineRule="auto"/>
        <w:jc w:val="center"/>
      </w:pPr>
    </w:p>
    <w:p w14:paraId="5043CB0F" w14:textId="77777777" w:rsidR="00D113DA" w:rsidRPr="008805C6" w:rsidRDefault="00D113DA" w:rsidP="00D113DA">
      <w:pPr>
        <w:spacing w:line="360" w:lineRule="auto"/>
        <w:jc w:val="center"/>
      </w:pPr>
    </w:p>
    <w:p w14:paraId="07459315" w14:textId="77777777" w:rsidR="006F19DB" w:rsidRPr="008805C6" w:rsidRDefault="006F19DB" w:rsidP="00D113DA">
      <w:pPr>
        <w:spacing w:line="360" w:lineRule="auto"/>
        <w:jc w:val="center"/>
      </w:pPr>
    </w:p>
    <w:p w14:paraId="6537F28F" w14:textId="77777777" w:rsidR="006F19DB" w:rsidRPr="008805C6" w:rsidRDefault="006F19DB" w:rsidP="00D113DA">
      <w:pPr>
        <w:spacing w:line="360" w:lineRule="auto"/>
        <w:jc w:val="center"/>
      </w:pPr>
    </w:p>
    <w:p w14:paraId="6DFB9E20" w14:textId="77777777" w:rsidR="006F19DB" w:rsidRPr="008805C6" w:rsidRDefault="006F19DB" w:rsidP="00D113DA">
      <w:pPr>
        <w:spacing w:line="360" w:lineRule="auto"/>
        <w:jc w:val="center"/>
      </w:pPr>
    </w:p>
    <w:p w14:paraId="4DCF18F6" w14:textId="77777777" w:rsidR="00587D31" w:rsidRPr="008805C6" w:rsidRDefault="00587D31" w:rsidP="00587D31">
      <w:pPr>
        <w:pStyle w:val="LocaleData"/>
      </w:pPr>
      <w:r w:rsidRPr="008805C6">
        <w:t>Novo Hamburgo</w:t>
      </w:r>
    </w:p>
    <w:p w14:paraId="70DF9E56" w14:textId="00AD4BF1" w:rsidR="00D174C3" w:rsidRPr="008805C6" w:rsidRDefault="00587D31" w:rsidP="00E82925">
      <w:pPr>
        <w:pStyle w:val="LocaleData"/>
        <w:sectPr w:rsidR="00D174C3" w:rsidRPr="008805C6" w:rsidSect="004776F9">
          <w:headerReference w:type="even" r:id="rId8"/>
          <w:pgSz w:w="11907" w:h="16840" w:code="9"/>
          <w:pgMar w:top="1701" w:right="1134" w:bottom="1134" w:left="1701" w:header="720" w:footer="720" w:gutter="0"/>
          <w:cols w:space="708"/>
          <w:titlePg/>
          <w:docGrid w:linePitch="360"/>
        </w:sectPr>
      </w:pPr>
      <w:r w:rsidRPr="008805C6">
        <w:t>20</w:t>
      </w:r>
      <w:r w:rsidR="00E82925" w:rsidRPr="008805C6">
        <w:t>20</w:t>
      </w:r>
    </w:p>
    <w:p w14:paraId="343337A4" w14:textId="77777777" w:rsidR="00654214" w:rsidRPr="008805C6" w:rsidRDefault="00654214" w:rsidP="00036F28">
      <w:pPr>
        <w:pStyle w:val="Ttulo1"/>
      </w:pPr>
      <w:r w:rsidRPr="008805C6">
        <w:lastRenderedPageBreak/>
        <w:t>RESUMO</w:t>
      </w:r>
    </w:p>
    <w:p w14:paraId="44E871BC" w14:textId="77777777" w:rsidR="00654214" w:rsidRPr="008805C6" w:rsidRDefault="00654214" w:rsidP="00935FB8">
      <w:pPr>
        <w:jc w:val="both"/>
      </w:pPr>
    </w:p>
    <w:p w14:paraId="58569578" w14:textId="4D21C204" w:rsidR="00F5800B" w:rsidRPr="008805C6" w:rsidRDefault="00AE4295" w:rsidP="00687AAE">
      <w:pPr>
        <w:pStyle w:val="Pargrafosemrecuo"/>
      </w:pPr>
      <w:r>
        <w:t>As empresas, no geral</w:t>
      </w:r>
      <w:r w:rsidR="00247D66">
        <w:t xml:space="preserve">, possuem várias estratégias, seja </w:t>
      </w:r>
      <w:r w:rsidR="00E371AC">
        <w:t>o destaque d</w:t>
      </w:r>
      <w:r w:rsidR="00247D66">
        <w:t xml:space="preserve">a marca, </w:t>
      </w:r>
      <w:r w:rsidR="00C34FBD">
        <w:t xml:space="preserve">o lucro, </w:t>
      </w:r>
      <w:r w:rsidR="00F5215B">
        <w:t>o crescimento</w:t>
      </w:r>
      <w:r w:rsidR="00247D66">
        <w:t xml:space="preserve">, </w:t>
      </w:r>
      <w:r w:rsidR="007F1A50">
        <w:t xml:space="preserve">a mensagem que passa </w:t>
      </w:r>
      <w:r w:rsidR="003721E5">
        <w:t>ou a vantagem competitiva</w:t>
      </w:r>
      <w:r w:rsidR="00715A0E">
        <w:t xml:space="preserve">. Qualquer </w:t>
      </w:r>
      <w:r w:rsidR="00272381">
        <w:t>ação</w:t>
      </w:r>
      <w:r w:rsidR="00F31FA9">
        <w:t xml:space="preserve"> de uma empresa, de certa forma, é uma imposição </w:t>
      </w:r>
      <w:r w:rsidR="00A660EE">
        <w:t>do seu meio, onde concorrente</w:t>
      </w:r>
      <w:r w:rsidR="00C6609E">
        <w:t>s</w:t>
      </w:r>
      <w:r w:rsidR="007359AA">
        <w:t xml:space="preserve">, investidores, </w:t>
      </w:r>
      <w:r w:rsidR="00EA79DF">
        <w:t>clientes e partes interessadas exercem uma pressão nas decisões</w:t>
      </w:r>
      <w:r w:rsidR="00C6609E">
        <w:t xml:space="preserve"> </w:t>
      </w:r>
      <w:r w:rsidR="00863E65">
        <w:t>dela</w:t>
      </w:r>
      <w:r w:rsidR="00C6609E">
        <w:t>.</w:t>
      </w:r>
      <w:r w:rsidR="00F5800B" w:rsidRPr="008805C6">
        <w:t xml:space="preserve"> </w:t>
      </w:r>
      <w:r w:rsidR="00EB74EB">
        <w:t>A acessibilidade</w:t>
      </w:r>
      <w:r w:rsidR="007F1640">
        <w:t xml:space="preserve">, </w:t>
      </w:r>
      <w:r w:rsidR="002E2DD6">
        <w:t xml:space="preserve">prevista em lei </w:t>
      </w:r>
      <w:r w:rsidR="00573DD3">
        <w:t xml:space="preserve">e exigida para qualquer negócio físico, </w:t>
      </w:r>
      <w:r w:rsidR="003F5291">
        <w:t xml:space="preserve">na internet é apenas </w:t>
      </w:r>
      <w:r w:rsidR="002A20F5">
        <w:t xml:space="preserve">obrigatória </w:t>
      </w:r>
      <w:r w:rsidR="00184AFF">
        <w:t>para</w:t>
      </w:r>
      <w:r w:rsidR="002A20F5">
        <w:t xml:space="preserve"> sites do</w:t>
      </w:r>
      <w:r w:rsidR="00184AFF">
        <w:t xml:space="preserve"> governo</w:t>
      </w:r>
      <w:r w:rsidR="54659F12" w:rsidRPr="008805C6">
        <w:t>,</w:t>
      </w:r>
      <w:r w:rsidR="00F5800B" w:rsidRPr="008805C6">
        <w:t xml:space="preserve"> </w:t>
      </w:r>
      <w:r w:rsidR="00F23740">
        <w:t>en</w:t>
      </w:r>
      <w:r w:rsidR="002548EC">
        <w:t>quanto para instituições privadas</w:t>
      </w:r>
      <w:r w:rsidR="00F5800B" w:rsidRPr="008805C6">
        <w:t xml:space="preserve">, sua implantação só </w:t>
      </w:r>
      <w:r w:rsidR="00435261">
        <w:t xml:space="preserve">ocorrerá se </w:t>
      </w:r>
      <w:r w:rsidR="00992736">
        <w:t>encaixada nas estratégias da empresa</w:t>
      </w:r>
      <w:r w:rsidR="00F5800B" w:rsidRPr="008805C6">
        <w:t>. Na internet há uma grande pressão por parte das ferramentas de buscas, pois parte das práticas de acessibilidade beneficiam para uma melhor exatidão do conteúdo exposto, e</w:t>
      </w:r>
      <w:r w:rsidR="00CD7686">
        <w:t>nquanto</w:t>
      </w:r>
      <w:r w:rsidR="00F5800B" w:rsidRPr="008805C6">
        <w:t xml:space="preserve"> em atender os cidadãos e suas necessidades entra</w:t>
      </w:r>
      <w:r w:rsidR="0029179F">
        <w:t>, geralmente</w:t>
      </w:r>
      <w:r w:rsidR="00A47ACC">
        <w:t>, como</w:t>
      </w:r>
      <w:r w:rsidR="00F5800B" w:rsidRPr="008805C6">
        <w:t xml:space="preserve"> um plano inferio</w:t>
      </w:r>
      <w:r w:rsidR="005447BF">
        <w:t>r</w:t>
      </w:r>
      <w:r w:rsidR="00F5800B" w:rsidRPr="008805C6">
        <w:t xml:space="preserve">. Com o conhecimento de que todas as pessoas possuem diferenças funcionais e os aparelhos que elas usam para acessar a internet podem ter diversas limitações, este trabalho tem como objetivo desenvolver um modelo para, gradualmente, implementar as regras de acessibilidade e incentivar as empresas a </w:t>
      </w:r>
      <w:r w:rsidR="00164A1A" w:rsidRPr="008805C6">
        <w:t>usá-las</w:t>
      </w:r>
      <w:r w:rsidR="00F5800B" w:rsidRPr="008805C6">
        <w:t>.</w:t>
      </w:r>
    </w:p>
    <w:p w14:paraId="7EFC4771" w14:textId="39E5B0C1" w:rsidR="00F5800B" w:rsidRPr="008805C6" w:rsidRDefault="00F5800B" w:rsidP="00F5800B">
      <w:pPr>
        <w:pStyle w:val="Recuodecorpodetexto"/>
        <w:spacing w:after="120" w:line="360" w:lineRule="auto"/>
        <w:ind w:firstLine="0"/>
      </w:pPr>
    </w:p>
    <w:p w14:paraId="144A5D23" w14:textId="77777777" w:rsidR="00654214" w:rsidRPr="008805C6" w:rsidRDefault="00654214" w:rsidP="00935FB8">
      <w:pPr>
        <w:pStyle w:val="Recuodecorpodetexto"/>
        <w:spacing w:after="120"/>
        <w:rPr>
          <w:b/>
        </w:rPr>
      </w:pPr>
    </w:p>
    <w:p w14:paraId="463F29E8" w14:textId="0CD05FFD" w:rsidR="00654214" w:rsidRPr="008805C6" w:rsidRDefault="00F5800B" w:rsidP="00F5800B">
      <w:pPr>
        <w:spacing w:line="360" w:lineRule="auto"/>
        <w:rPr>
          <w:color w:val="000000" w:themeColor="text1"/>
          <w:szCs w:val="24"/>
        </w:rPr>
      </w:pPr>
      <w:r w:rsidRPr="008805C6">
        <w:rPr>
          <w:color w:val="000000" w:themeColor="text1"/>
          <w:szCs w:val="24"/>
        </w:rPr>
        <w:t>Palavras-chave: Desenho Universal. Acessibilidade. Modelo de implementação.</w:t>
      </w:r>
    </w:p>
    <w:p w14:paraId="3B7B4B86" w14:textId="77777777" w:rsidR="00654214" w:rsidRPr="008805C6" w:rsidRDefault="00654214" w:rsidP="00654214">
      <w:pPr>
        <w:pStyle w:val="Recuodecorpodetexto"/>
        <w:spacing w:after="120" w:line="360" w:lineRule="auto"/>
        <w:ind w:hanging="170"/>
        <w:rPr>
          <w:b/>
          <w:color w:val="800000"/>
        </w:rPr>
      </w:pPr>
    </w:p>
    <w:p w14:paraId="44A1A359" w14:textId="77777777" w:rsidR="00D113DA" w:rsidRPr="008805C6" w:rsidRDefault="00654214" w:rsidP="00036F28">
      <w:pPr>
        <w:pStyle w:val="Ttulo1"/>
      </w:pPr>
      <w:r w:rsidRPr="008805C6">
        <w:br w:type="page"/>
      </w:r>
      <w:r w:rsidR="004776F9" w:rsidRPr="008805C6">
        <w:lastRenderedPageBreak/>
        <w:t>SUMÁRIO</w:t>
      </w:r>
    </w:p>
    <w:p w14:paraId="3A0FF5F2" w14:textId="77777777" w:rsidR="00574562" w:rsidRPr="008805C6" w:rsidRDefault="00574562" w:rsidP="00D174C3">
      <w:pPr>
        <w:spacing w:line="360" w:lineRule="auto"/>
        <w:jc w:val="center"/>
        <w:rPr>
          <w:sz w:val="28"/>
        </w:rPr>
      </w:pPr>
    </w:p>
    <w:p w14:paraId="2AFAF978" w14:textId="12B1A402" w:rsidR="00D113DA" w:rsidRPr="008805C6" w:rsidRDefault="00F5800B" w:rsidP="003D020F">
      <w:pPr>
        <w:spacing w:before="120" w:after="120"/>
        <w:jc w:val="both"/>
      </w:pPr>
      <w:r w:rsidRPr="008805C6">
        <w:t>MOTIVAÇÃO ............................................................................................................................5</w:t>
      </w:r>
    </w:p>
    <w:p w14:paraId="243FF978" w14:textId="06088AD3" w:rsidR="00D113DA" w:rsidRPr="008805C6" w:rsidRDefault="00F5800B" w:rsidP="003D020F">
      <w:pPr>
        <w:spacing w:before="120" w:after="120"/>
        <w:jc w:val="both"/>
      </w:pPr>
      <w:r w:rsidRPr="008805C6">
        <w:t>OBJETIVOS ...............................</w:t>
      </w:r>
      <w:r w:rsidR="00C945F6" w:rsidRPr="008805C6">
        <w:t>..</w:t>
      </w:r>
      <w:r w:rsidRPr="008805C6">
        <w:t>..............................................................................................8</w:t>
      </w:r>
    </w:p>
    <w:p w14:paraId="27EE1335" w14:textId="0E8220B3" w:rsidR="00D113DA" w:rsidRPr="008805C6" w:rsidRDefault="00F5800B" w:rsidP="003D020F">
      <w:pPr>
        <w:spacing w:before="120" w:after="120"/>
        <w:jc w:val="both"/>
      </w:pPr>
      <w:r w:rsidRPr="008805C6">
        <w:t>METODOLOGIA</w:t>
      </w:r>
      <w:r w:rsidR="00DA3A9C" w:rsidRPr="008805C6">
        <w:t xml:space="preserve"> </w:t>
      </w:r>
      <w:r w:rsidRPr="008805C6">
        <w:t>......................................................................................................................9</w:t>
      </w:r>
    </w:p>
    <w:p w14:paraId="5444473A" w14:textId="60D6EF2C" w:rsidR="00D113DA" w:rsidRPr="008805C6" w:rsidRDefault="00F5800B" w:rsidP="003D020F">
      <w:pPr>
        <w:spacing w:before="120" w:after="120"/>
        <w:jc w:val="both"/>
      </w:pPr>
      <w:r w:rsidRPr="008805C6">
        <w:t>CRONOGRAMA ............................................................................................</w:t>
      </w:r>
      <w:r w:rsidR="00BB2368" w:rsidRPr="008805C6">
        <w:t>.</w:t>
      </w:r>
      <w:r w:rsidRPr="008805C6">
        <w:t>........................10</w:t>
      </w:r>
    </w:p>
    <w:p w14:paraId="66204FF1" w14:textId="19E3AEE6" w:rsidR="00D113DA" w:rsidRPr="008805C6" w:rsidRDefault="00F5800B" w:rsidP="00F5800B">
      <w:pPr>
        <w:spacing w:before="120" w:after="120" w:line="360" w:lineRule="auto"/>
        <w:jc w:val="both"/>
      </w:pPr>
      <w:r w:rsidRPr="008805C6">
        <w:t>BIBLIOGRAFIA .................................................................................</w:t>
      </w:r>
      <w:r w:rsidR="00BB2368" w:rsidRPr="008805C6">
        <w:t>...</w:t>
      </w:r>
      <w:r w:rsidRPr="008805C6">
        <w:t>..................................11</w:t>
      </w:r>
    </w:p>
    <w:p w14:paraId="5D0F03CB" w14:textId="77777777" w:rsidR="00D113DA" w:rsidRPr="008805C6" w:rsidRDefault="00D113DA" w:rsidP="00036F28">
      <w:pPr>
        <w:pStyle w:val="Ttulo1"/>
      </w:pPr>
      <w:r w:rsidRPr="008805C6">
        <w:br w:type="page"/>
      </w:r>
      <w:r w:rsidR="00654214" w:rsidRPr="008805C6">
        <w:lastRenderedPageBreak/>
        <w:t xml:space="preserve"> </w:t>
      </w:r>
      <w:r w:rsidR="00806270" w:rsidRPr="008805C6">
        <w:t>MOTIVAÇÃO</w:t>
      </w:r>
    </w:p>
    <w:p w14:paraId="3E70F570" w14:textId="29E78248" w:rsidR="00115E29" w:rsidRDefault="00115E29" w:rsidP="00115E29">
      <w:pPr>
        <w:pStyle w:val="Pargrafo"/>
      </w:pPr>
    </w:p>
    <w:p w14:paraId="317DD89A" w14:textId="61BF5984" w:rsidR="004177B8" w:rsidRPr="008805C6" w:rsidRDefault="004177B8" w:rsidP="00E773EE">
      <w:pPr>
        <w:pStyle w:val="Pargrafo"/>
      </w:pPr>
      <w:r>
        <w:t>A acessibilidade para todo indivíduo pode proporcionar maior</w:t>
      </w:r>
      <w:r w:rsidR="00D23BC7">
        <w:t xml:space="preserve"> conforto, facilidade de uso, rapidez, satisfação, segurança e eficiência, </w:t>
      </w:r>
      <w:r w:rsidR="002B268C">
        <w:t xml:space="preserve">além disso, para pessoas com deficiência, possibilita uma vida independente e com participação plena de </w:t>
      </w:r>
      <w:r w:rsidR="0025129B">
        <w:t>todos os aspectos</w:t>
      </w:r>
      <w:r w:rsidR="00A26DFB">
        <w:t>.</w:t>
      </w:r>
      <w:r w:rsidR="00D23BC7">
        <w:t xml:space="preserve"> </w:t>
      </w:r>
      <w:r w:rsidR="00A26DFB" w:rsidRPr="008805C6">
        <w:t>(</w:t>
      </w:r>
      <w:r w:rsidR="00E773EE">
        <w:t>W3C BRASIL</w:t>
      </w:r>
      <w:r w:rsidR="00A26DFB" w:rsidRPr="008805C6">
        <w:t xml:space="preserve">, 2020). De acordo com Conforto e Santarosa (2002, p. 90) </w:t>
      </w:r>
    </w:p>
    <w:p w14:paraId="77CC27D4" w14:textId="77777777" w:rsidR="00350FB7" w:rsidRDefault="00350FB7" w:rsidP="00F322DF">
      <w:pPr>
        <w:pStyle w:val="Citaodiretalonga"/>
      </w:pPr>
    </w:p>
    <w:p w14:paraId="5FC3121C" w14:textId="18C92639" w:rsidR="000E2F2D" w:rsidRPr="008805C6" w:rsidRDefault="00F5800B" w:rsidP="00F322DF">
      <w:pPr>
        <w:pStyle w:val="Citaodiretalonga"/>
        <w:rPr>
          <w:color w:val="000000" w:themeColor="text1"/>
        </w:rPr>
      </w:pPr>
      <w:r w:rsidRPr="008805C6">
        <w:t xml:space="preserve">a acessibilidade à Internet normalmente aponta para um potencial de participação de milhões de sujeitos com necessidades especiais, contudo, projetos acessíveis podem beneficiar usuários sem </w:t>
      </w:r>
      <w:r w:rsidR="00C32698" w:rsidRPr="008805C6">
        <w:t>infraestrutura</w:t>
      </w:r>
      <w:r w:rsidRPr="008805C6">
        <w:t xml:space="preserve"> de comunicação ou em ambiente com características que não lhes são favoráveis. </w:t>
      </w:r>
    </w:p>
    <w:p w14:paraId="7143E05E" w14:textId="77777777" w:rsidR="006F574C" w:rsidRPr="008805C6" w:rsidRDefault="006F574C" w:rsidP="00F5800B">
      <w:pPr>
        <w:spacing w:line="360" w:lineRule="auto"/>
        <w:ind w:firstLine="709"/>
        <w:jc w:val="both"/>
        <w:rPr>
          <w:color w:val="000000" w:themeColor="text1"/>
          <w:szCs w:val="24"/>
        </w:rPr>
      </w:pPr>
    </w:p>
    <w:p w14:paraId="1466B642" w14:textId="4CC2DD27" w:rsidR="000E2F2D" w:rsidRPr="0058730B" w:rsidRDefault="00F5800B" w:rsidP="004A652C">
      <w:pPr>
        <w:pStyle w:val="Pargrafo"/>
        <w:rPr>
          <w:color w:val="auto"/>
        </w:rPr>
      </w:pPr>
      <w:r w:rsidRPr="008805C6">
        <w:t xml:space="preserve">Apesar de ser para todos é preciso sempre um olhar especial para os que mais necessitam. Se as pessoas com </w:t>
      </w:r>
      <w:r w:rsidRPr="0058730B">
        <w:rPr>
          <w:color w:val="auto"/>
        </w:rPr>
        <w:t>necessidades especiais pudessem fazer mais coisas na internet a tecnologia seria um veículo de transposição de barreiras e proporcionaria uma melhora d</w:t>
      </w:r>
      <w:r w:rsidR="001C172C" w:rsidRPr="0058730B">
        <w:rPr>
          <w:color w:val="auto"/>
        </w:rPr>
        <w:t>e</w:t>
      </w:r>
      <w:r w:rsidRPr="0058730B">
        <w:rPr>
          <w:color w:val="auto"/>
        </w:rPr>
        <w:t xml:space="preserve"> qualidade de vida (</w:t>
      </w:r>
      <w:r w:rsidR="003F0CE1" w:rsidRPr="0058730B">
        <w:rPr>
          <w:color w:val="auto"/>
        </w:rPr>
        <w:t>QUEIROZ</w:t>
      </w:r>
      <w:r w:rsidRPr="0058730B">
        <w:rPr>
          <w:color w:val="auto"/>
        </w:rPr>
        <w:t xml:space="preserve">, 2008). </w:t>
      </w:r>
    </w:p>
    <w:p w14:paraId="6828C616" w14:textId="6FF27DEC" w:rsidR="000E2F2D" w:rsidRPr="0058730B" w:rsidRDefault="00F5800B" w:rsidP="004A652C">
      <w:pPr>
        <w:pStyle w:val="Pargrafo"/>
        <w:rPr>
          <w:color w:val="auto"/>
        </w:rPr>
      </w:pPr>
      <w:r w:rsidRPr="0058730B">
        <w:rPr>
          <w:color w:val="auto"/>
        </w:rPr>
        <w:t>Conforto e Santarosa (2002) incluem algumas características não ligadas a pessoa</w:t>
      </w:r>
      <w:r w:rsidR="002A466D" w:rsidRPr="0058730B">
        <w:rPr>
          <w:color w:val="auto"/>
        </w:rPr>
        <w:t>, o n</w:t>
      </w:r>
      <w:r w:rsidRPr="0058730B">
        <w:rPr>
          <w:color w:val="auto"/>
        </w:rPr>
        <w:t>avegador completamente diferente ou versão anterior</w:t>
      </w:r>
      <w:r w:rsidR="00E27EFC" w:rsidRPr="0058730B">
        <w:rPr>
          <w:color w:val="auto"/>
        </w:rPr>
        <w:t xml:space="preserve"> dele</w:t>
      </w:r>
      <w:r w:rsidRPr="0058730B">
        <w:rPr>
          <w:color w:val="auto"/>
        </w:rPr>
        <w:t>, ou ainda por possuir um navegador de voz ou um sistema operacional distinto</w:t>
      </w:r>
      <w:r w:rsidR="00175D1B">
        <w:rPr>
          <w:color w:val="auto"/>
        </w:rPr>
        <w:t>, tais características</w:t>
      </w:r>
      <w:r w:rsidR="00C31EA9">
        <w:rPr>
          <w:color w:val="auto"/>
        </w:rPr>
        <w:t xml:space="preserve"> apontam a necessidade de</w:t>
      </w:r>
      <w:r w:rsidR="00F767AA">
        <w:rPr>
          <w:color w:val="auto"/>
        </w:rPr>
        <w:t xml:space="preserve"> um </w:t>
      </w:r>
      <w:r w:rsidRPr="0058730B">
        <w:rPr>
          <w:color w:val="auto"/>
        </w:rPr>
        <w:t>maior estudo sobre usuários da web, para melhor entender suas necessidades.</w:t>
      </w:r>
    </w:p>
    <w:p w14:paraId="36B1D808" w14:textId="221DB7CB" w:rsidR="000E2F2D" w:rsidRPr="008805C6" w:rsidRDefault="08B181CF" w:rsidP="004A652C">
      <w:pPr>
        <w:pStyle w:val="Pargrafo"/>
      </w:pPr>
      <w:r>
        <w:t xml:space="preserve">A acessibilidade na web é prevista pela lei para portais da administração pública. O Decreto 5.296/2004, que regulamenta as Leis 10.048/2000 e 10.098/2000, torna obrigatória a acessibilidade nos portais e sites da administração pública para o uso das pessoas com necessidades especiais para garantir o pleno acesso às informações. Como tal lei não abrange o âmbito privado, fica a critério das empresas o investimento. O incentivo a essa prática é maior quando há mais profissionais que entendem do assunto. </w:t>
      </w:r>
    </w:p>
    <w:p w14:paraId="7578E288" w14:textId="1750C634" w:rsidR="000E2F2D" w:rsidRPr="00AB42ED" w:rsidRDefault="00F5800B" w:rsidP="004A652C">
      <w:pPr>
        <w:pStyle w:val="Pargrafo"/>
        <w:rPr>
          <w:color w:val="auto"/>
        </w:rPr>
      </w:pPr>
      <w:r w:rsidRPr="008805C6">
        <w:t>Segundo o Censo Demográfico 2010 do IBGE 3,18% da população brasileira tem grande grau de deficiência na visão</w:t>
      </w:r>
      <w:r w:rsidR="000360F9">
        <w:t>,</w:t>
      </w:r>
      <w:r w:rsidRPr="008805C6">
        <w:t xml:space="preserve"> 4,63%</w:t>
      </w:r>
      <w:r w:rsidR="000360F9">
        <w:t xml:space="preserve"> </w:t>
      </w:r>
      <w:r w:rsidRPr="008805C6">
        <w:t>tem alguma dificuldade motora, 0,18% não conseguem ouvir e 1,37% possuem algum problema mental. Considerando apenas brasileiros com grande ou total dificuldade</w:t>
      </w:r>
      <w:r w:rsidR="008B374E">
        <w:t>,</w:t>
      </w:r>
      <w:r w:rsidRPr="008805C6">
        <w:t xml:space="preserve"> há mais de 12,5 milhões de cidadãos com deficiência, o que </w:t>
      </w:r>
      <w:r w:rsidRPr="00AB42ED">
        <w:rPr>
          <w:color w:val="auto"/>
        </w:rPr>
        <w:t xml:space="preserve">corresponde a 6,7% da população. </w:t>
      </w:r>
    </w:p>
    <w:p w14:paraId="013139BB" w14:textId="47FB24C6" w:rsidR="000E2F2D" w:rsidRPr="006775FF" w:rsidRDefault="08B181CF" w:rsidP="006775FF">
      <w:pPr>
        <w:pStyle w:val="Pargrafo"/>
        <w:rPr>
          <w:color w:val="auto"/>
        </w:rPr>
      </w:pPr>
      <w:r w:rsidRPr="08B181CF">
        <w:rPr>
          <w:color w:val="auto"/>
        </w:rPr>
        <w:t xml:space="preserve">É importante a acessibilidade ser vista como algo recíproco, por exemplo, um comércio que faz seu ambiente acessível para um cadeirante ter a oportunidade de tê-lo como seu cliente, facilitar o uso, então torna-se algo interessante para ambos os lados, se um produto é fácil de usar, o usuário tem maior produtividade, aprende mais rápido, memoriza as operações e comete menos erros. </w:t>
      </w:r>
      <w:r>
        <w:t xml:space="preserve">Todos que veem à página têm conhecimentos e percepções diferentes, haverá </w:t>
      </w:r>
      <w:r>
        <w:lastRenderedPageBreak/>
        <w:t>algumas pessoas pouco familiarizados com a tecnologia ou então pouco acostumadas com que está sendo apresentado ali. Para quem tem seu negócio na internet, é interessante se preocupar e garantir que seu usuário terá menos dificuldades para, por exemplo, concluir uma compra ou fazer seu cadastro.</w:t>
      </w:r>
    </w:p>
    <w:p w14:paraId="426AA63C" w14:textId="2BD0DFD2" w:rsidR="000E2F2D" w:rsidRPr="008805C6" w:rsidRDefault="00F5800B" w:rsidP="004A652C">
      <w:pPr>
        <w:pStyle w:val="Pargrafo"/>
      </w:pPr>
      <w:r w:rsidRPr="008805C6">
        <w:t>Garantir a acessibilidade de um artefato digital não significa que ele terá versões alternativas que atendam a públicos específicos</w:t>
      </w:r>
      <w:r w:rsidR="00DF2DD0">
        <w:t>, s</w:t>
      </w:r>
      <w:r w:rsidRPr="008805C6">
        <w:t xml:space="preserve">ignifica projetar </w:t>
      </w:r>
      <w:r w:rsidR="003C6FA0">
        <w:t>algo</w:t>
      </w:r>
      <w:r w:rsidRPr="008805C6">
        <w:t xml:space="preserve"> de forma que atenda ao maior número possível de pessoas, inclusive as pessoas que têm alguma deficiência ou limitação e fazem uso de recursos de tecnologia assistiva (IFRS, 2020). </w:t>
      </w:r>
    </w:p>
    <w:p w14:paraId="73D7407A" w14:textId="7C20C8B5" w:rsidR="000E2F2D" w:rsidRPr="008805C6" w:rsidRDefault="00F5800B" w:rsidP="004A652C">
      <w:pPr>
        <w:pStyle w:val="Pargrafo"/>
      </w:pPr>
      <w:r w:rsidRPr="008805C6">
        <w:t xml:space="preserve">Em 1987, o americano Ronald Mace, arquiteto que usava cadeira de rodas e um respirador artificial, criou a terminologia </w:t>
      </w:r>
      <w:r w:rsidRPr="008805C6">
        <w:rPr>
          <w:i/>
          <w:iCs/>
        </w:rPr>
        <w:t>Universal Design</w:t>
      </w:r>
      <w:r w:rsidRPr="008805C6">
        <w:t xml:space="preserve"> (Desenho Universal). Mace acreditava que esse era o surgimento não de uma nova ciência ou estilo, mas a percepção da necessidade de aproximarmos as coisas que projetamos e produzimos, tornando-as utilizáveis por todas as pessoas. "A intenção do conceito de desenho universal é simplificar a vida de todos, tornando mais</w:t>
      </w:r>
      <w:r w:rsidR="782C3754" w:rsidRPr="008805C6">
        <w:t xml:space="preserve"> </w:t>
      </w:r>
      <w:r w:rsidRPr="008805C6">
        <w:t>utilizável por mais pessoas, com pouco ou nenhum custo extra" (The Principles of Universal Design, 1997</w:t>
      </w:r>
      <w:r w:rsidR="0E9035E6" w:rsidRPr="008805C6">
        <w:t>, s/n</w:t>
      </w:r>
      <w:r w:rsidRPr="008805C6">
        <w:t xml:space="preserve">). Pela definição, Desenho </w:t>
      </w:r>
      <w:r w:rsidR="1CC774F0" w:rsidRPr="008805C6">
        <w:t>U</w:t>
      </w:r>
      <w:r w:rsidRPr="008805C6">
        <w:t>niversal, é o desenvolvimento de produtos e ambientes para serem usáveis por todas as pessoas, ou na maior extensão possível, sem a necessidade de adaptação ou desenho especializado (</w:t>
      </w:r>
      <w:r w:rsidRPr="008805C6">
        <w:rPr>
          <w:i/>
          <w:iCs/>
        </w:rPr>
        <w:t>The Principles of Universal Design</w:t>
      </w:r>
      <w:r w:rsidRPr="008805C6">
        <w:t>). Desenho Universal, então</w:t>
      </w:r>
      <w:r w:rsidR="01EC0F19" w:rsidRPr="008805C6">
        <w:t>,</w:t>
      </w:r>
      <w:r w:rsidRPr="008805C6">
        <w:t xml:space="preserve"> é uma proposta para que com apenas uma implementação, um website possa alcançar um maior número de diversidade de usuários </w:t>
      </w:r>
    </w:p>
    <w:p w14:paraId="745D409B" w14:textId="3957DC45" w:rsidR="000E2F2D" w:rsidRPr="008805C6" w:rsidRDefault="00F5800B" w:rsidP="004A652C">
      <w:pPr>
        <w:pStyle w:val="Pargrafo"/>
      </w:pPr>
      <w:r w:rsidRPr="008805C6">
        <w:t>Na lei 13.145, no artigo 55, parágrafo 2º, indica-se que nas hipóteses em que comprovadamente o desenho universal não possa ser empreendido, deve ser adotada adaptação razoável (Brasil, 2015). Estas adaptações, modificações e ajustes necessários</w:t>
      </w:r>
      <w:r w:rsidR="00FF6956">
        <w:t xml:space="preserve"> são chamadas de razoáveis </w:t>
      </w:r>
      <w:r w:rsidR="00D55FA2">
        <w:t>por</w:t>
      </w:r>
      <w:r w:rsidRPr="008805C6">
        <w:t xml:space="preserve"> não acarretem ônus desproporcional e indevido (Brasil, 2015). Essas mudanças tornam-se mais fáceis de executar se o passo anterior do desenho universal for bem executado. </w:t>
      </w:r>
    </w:p>
    <w:p w14:paraId="18456C92" w14:textId="396AB2B0" w:rsidR="000E2F2D" w:rsidRPr="008805C6" w:rsidRDefault="00F5800B" w:rsidP="004A652C">
      <w:pPr>
        <w:pStyle w:val="Pargrafo"/>
      </w:pPr>
      <w:r w:rsidRPr="008805C6">
        <w:t>Compreender como as pessoas com deficiência ou alguma limitação utilizam o computador, a web e outros recursos digitais é o primeiro passo para entender a importância da garantia da acessibilidade e do desenvolvimento de materiais digitais mais inclusivos</w:t>
      </w:r>
      <w:r w:rsidR="00822F2F">
        <w:t xml:space="preserve"> (</w:t>
      </w:r>
      <w:r w:rsidR="00822F2F" w:rsidRPr="00822F2F">
        <w:t>SALTON; AGNOL; TURCATTI, 2017</w:t>
      </w:r>
      <w:r w:rsidR="00822F2F">
        <w:t>).</w:t>
      </w:r>
      <w:r w:rsidR="001411E4">
        <w:t xml:space="preserve"> </w:t>
      </w:r>
      <w:r w:rsidR="00AF6FF2">
        <w:t xml:space="preserve">O </w:t>
      </w:r>
      <w:r w:rsidR="0039382E">
        <w:t xml:space="preserve">uso do computador por pessoas cegas geralmente é </w:t>
      </w:r>
      <w:r w:rsidR="00AF4DED">
        <w:t>com</w:t>
      </w:r>
      <w:r w:rsidR="0039382E">
        <w:t xml:space="preserve"> uma tecnologia assistiva para ler o conteúdo da tela</w:t>
      </w:r>
      <w:r w:rsidR="00604875">
        <w:t xml:space="preserve"> e o teclado para navegação</w:t>
      </w:r>
      <w:r w:rsidR="00EE1CB8">
        <w:t xml:space="preserve">, os deficientes auditivos </w:t>
      </w:r>
      <w:r w:rsidR="00BE3875">
        <w:t>apenas precisam de uma reprodução textual d</w:t>
      </w:r>
      <w:r w:rsidR="009D4929">
        <w:t>os sons</w:t>
      </w:r>
      <w:r w:rsidR="00BE3875">
        <w:t xml:space="preserve">, </w:t>
      </w:r>
      <w:r w:rsidR="008F7999">
        <w:t>as pessoas com dificuldades motoras muitas vezes não usam o mouse</w:t>
      </w:r>
      <w:r w:rsidR="00676447">
        <w:t xml:space="preserve"> e os indivíduos com algum problema cognitiva </w:t>
      </w:r>
      <w:r w:rsidR="00CC2B50">
        <w:t>têm dificuldades na compreensão do conteúdo, principalmente, extensos e sem os espaçamentos adequados</w:t>
      </w:r>
      <w:r w:rsidR="00822F2F">
        <w:t xml:space="preserve"> (</w:t>
      </w:r>
      <w:r w:rsidR="00822F2F" w:rsidRPr="00822F2F">
        <w:t>SALTON; AGNOL; TURCATTI, 2017</w:t>
      </w:r>
      <w:r w:rsidR="00822F2F">
        <w:t>)</w:t>
      </w:r>
      <w:r w:rsidR="00CC2B50">
        <w:t>.</w:t>
      </w:r>
    </w:p>
    <w:p w14:paraId="02F2C34E" w14:textId="1C8668B7" w:rsidR="000E2F2D" w:rsidRDefault="00F5800B" w:rsidP="004A652C">
      <w:pPr>
        <w:pStyle w:val="Pargrafo"/>
      </w:pPr>
      <w:r w:rsidRPr="008805C6">
        <w:lastRenderedPageBreak/>
        <w:t>Pelo Modelo de Acessibilidade em Governo Eletrônico</w:t>
      </w:r>
      <w:r w:rsidR="005C26F2">
        <w:t xml:space="preserve"> (</w:t>
      </w:r>
      <w:r w:rsidR="00F970DE">
        <w:t>eMAG)</w:t>
      </w:r>
      <w:r w:rsidRPr="008805C6">
        <w:t xml:space="preserve"> (2014), o processo de desenvolvimento de um site acessível é feito </w:t>
      </w:r>
      <w:r w:rsidR="008E14CF">
        <w:t>primeiramente seguindo</w:t>
      </w:r>
      <w:r w:rsidRPr="008805C6">
        <w:t xml:space="preserve"> os padrões de desenvolvimento Web, no caso, seguir as recomendações da W3C Standards</w:t>
      </w:r>
      <w:r w:rsidR="00005A65">
        <w:t>,</w:t>
      </w:r>
      <w:r w:rsidR="004922C4">
        <w:t xml:space="preserve"> depois </w:t>
      </w:r>
      <w:r w:rsidR="001F6F8E">
        <w:t>cumprir</w:t>
      </w:r>
      <w:r w:rsidRPr="008805C6">
        <w:t xml:space="preserve"> as recomendações de acessibilidade da WCAG</w:t>
      </w:r>
      <w:r w:rsidR="004922C4">
        <w:t xml:space="preserve"> e c</w:t>
      </w:r>
      <w:r w:rsidRPr="008805C6">
        <w:t>omo terceiro passo avalia</w:t>
      </w:r>
      <w:r w:rsidR="001F6F8E">
        <w:t>r</w:t>
      </w:r>
      <w:r w:rsidRPr="008805C6">
        <w:t xml:space="preserve"> o resultado</w:t>
      </w:r>
      <w:r w:rsidR="00C438A4">
        <w:t xml:space="preserve"> de forma manual e também automática. </w:t>
      </w:r>
      <w:r w:rsidR="009473F0">
        <w:t xml:space="preserve">O </w:t>
      </w:r>
      <w:r w:rsidR="00A42750">
        <w:t xml:space="preserve">eMAG </w:t>
      </w:r>
      <w:r w:rsidR="00C2651C">
        <w:t xml:space="preserve">faz a implementação das </w:t>
      </w:r>
      <w:r w:rsidR="00097388">
        <w:t>diretrizes selecionadas de forma não ordenada</w:t>
      </w:r>
      <w:r w:rsidR="00F1266A">
        <w:t xml:space="preserve">, </w:t>
      </w:r>
      <w:r w:rsidR="00320A6A">
        <w:t xml:space="preserve">pois </w:t>
      </w:r>
      <w:r w:rsidR="00A42750">
        <w:t xml:space="preserve">para o governo </w:t>
      </w:r>
      <w:r w:rsidR="00E20983">
        <w:t>o cumprimento d</w:t>
      </w:r>
      <w:r w:rsidR="008F1714">
        <w:t xml:space="preserve">as regras </w:t>
      </w:r>
      <w:r w:rsidR="00B24AEA">
        <w:t>de</w:t>
      </w:r>
      <w:r w:rsidR="002E5C2D">
        <w:t>ve ser atingido por completo</w:t>
      </w:r>
      <w:r w:rsidR="000D36EA">
        <w:t xml:space="preserve">, </w:t>
      </w:r>
      <w:r w:rsidR="00004706">
        <w:t xml:space="preserve">porém </w:t>
      </w:r>
      <w:r w:rsidR="000D36EA">
        <w:t xml:space="preserve">essa abordagem pode não servir para um sistema </w:t>
      </w:r>
      <w:r w:rsidR="00F705C7">
        <w:t xml:space="preserve">comercial, </w:t>
      </w:r>
      <w:r w:rsidR="00340B5F">
        <w:t xml:space="preserve">por ser inflexível </w:t>
      </w:r>
      <w:r w:rsidR="001A5C2C">
        <w:t xml:space="preserve">e não </w:t>
      </w:r>
      <w:r w:rsidR="00E22348">
        <w:t xml:space="preserve">considerar </w:t>
      </w:r>
      <w:r w:rsidR="00507EB5">
        <w:t>o custo e</w:t>
      </w:r>
      <w:r w:rsidR="006F4F29">
        <w:t xml:space="preserve"> o</w:t>
      </w:r>
      <w:r w:rsidR="00507EB5">
        <w:t xml:space="preserve"> esforço</w:t>
      </w:r>
      <w:r w:rsidR="00162878">
        <w:t xml:space="preserve"> n</w:t>
      </w:r>
      <w:r w:rsidR="00BB3A85">
        <w:t>a e</w:t>
      </w:r>
      <w:r w:rsidR="00004706">
        <w:t>xecução</w:t>
      </w:r>
      <w:r w:rsidR="00F5122C">
        <w:t xml:space="preserve">, </w:t>
      </w:r>
      <w:r w:rsidR="008E2165">
        <w:t xml:space="preserve">fatores </w:t>
      </w:r>
      <w:r w:rsidR="00E30C60">
        <w:t xml:space="preserve">estes </w:t>
      </w:r>
      <w:r w:rsidR="00EB24AB">
        <w:t xml:space="preserve">importantes </w:t>
      </w:r>
      <w:r w:rsidR="008E2165">
        <w:t xml:space="preserve">numa decisão </w:t>
      </w:r>
      <w:r w:rsidR="009C2711">
        <w:t>corporativa</w:t>
      </w:r>
      <w:r w:rsidR="006F4F29">
        <w:t>.</w:t>
      </w:r>
    </w:p>
    <w:p w14:paraId="0F7499B9" w14:textId="77777777" w:rsidR="0035401C" w:rsidRPr="008805C6" w:rsidRDefault="0035401C" w:rsidP="004A652C">
      <w:pPr>
        <w:pStyle w:val="Pargrafo"/>
        <w:rPr>
          <w:b/>
          <w:bCs/>
          <w:color w:val="800000"/>
        </w:rPr>
      </w:pPr>
    </w:p>
    <w:p w14:paraId="374826E6" w14:textId="77777777" w:rsidR="00D113DA" w:rsidRPr="008805C6" w:rsidRDefault="00307AE3" w:rsidP="0035401C">
      <w:pPr>
        <w:pStyle w:val="Ttulo1"/>
        <w:jc w:val="left"/>
      </w:pPr>
      <w:r w:rsidRPr="008805C6">
        <w:br w:type="page"/>
      </w:r>
      <w:r w:rsidR="00D8584B" w:rsidRPr="008805C6">
        <w:lastRenderedPageBreak/>
        <w:t>OBJETIVOS</w:t>
      </w:r>
    </w:p>
    <w:p w14:paraId="680A4E5D" w14:textId="77777777" w:rsidR="00D113DA" w:rsidRPr="008805C6" w:rsidRDefault="00D113DA" w:rsidP="000E2F2D">
      <w:pPr>
        <w:spacing w:line="360" w:lineRule="auto"/>
        <w:jc w:val="center"/>
      </w:pPr>
    </w:p>
    <w:p w14:paraId="35004CBE" w14:textId="72D4DBAA" w:rsidR="00D113DA" w:rsidRPr="008805C6" w:rsidRDefault="00F5800B" w:rsidP="00740C50">
      <w:pPr>
        <w:pStyle w:val="Pargrafosemrecuo"/>
      </w:pPr>
      <w:r w:rsidRPr="008805C6">
        <w:t>Objetivo geral</w:t>
      </w:r>
    </w:p>
    <w:p w14:paraId="011E5E76" w14:textId="4E1BFAFB" w:rsidR="00F5800B" w:rsidRPr="008805C6" w:rsidRDefault="00F5800B" w:rsidP="00722EAE">
      <w:pPr>
        <w:pStyle w:val="Pargrafo"/>
      </w:pPr>
      <w:r w:rsidRPr="008805C6">
        <w:t xml:space="preserve">Criar um modelo para implementação </w:t>
      </w:r>
      <w:r w:rsidR="002969A8">
        <w:t>em etapas</w:t>
      </w:r>
      <w:r w:rsidRPr="008805C6">
        <w:t xml:space="preserve"> das regras de acessibilidade da W3C em sistemas comerciais.</w:t>
      </w:r>
    </w:p>
    <w:p w14:paraId="19219836" w14:textId="77777777" w:rsidR="00D113DA" w:rsidRPr="008805C6" w:rsidRDefault="00D113DA" w:rsidP="00D8584B">
      <w:pPr>
        <w:spacing w:line="360" w:lineRule="auto"/>
        <w:jc w:val="both"/>
      </w:pPr>
    </w:p>
    <w:p w14:paraId="54CD245A" w14:textId="07C295A6" w:rsidR="000E2F2D" w:rsidRPr="008805C6" w:rsidRDefault="00F5800B" w:rsidP="004A652C">
      <w:pPr>
        <w:pStyle w:val="Pargrafosemrecuo"/>
      </w:pPr>
      <w:r w:rsidRPr="008805C6">
        <w:t>Objetivos específicos</w:t>
      </w:r>
    </w:p>
    <w:p w14:paraId="30E83326" w14:textId="4C80B72A" w:rsidR="00F5800B" w:rsidRPr="008805C6" w:rsidRDefault="00F5800B" w:rsidP="00F5800B">
      <w:pPr>
        <w:pStyle w:val="PargrafodaLista"/>
        <w:numPr>
          <w:ilvl w:val="0"/>
          <w:numId w:val="1"/>
        </w:numPr>
        <w:spacing w:line="360" w:lineRule="auto"/>
        <w:jc w:val="both"/>
        <w:rPr>
          <w:szCs w:val="24"/>
        </w:rPr>
      </w:pPr>
      <w:r w:rsidRPr="008805C6">
        <w:rPr>
          <w:szCs w:val="24"/>
        </w:rPr>
        <w:t xml:space="preserve">Estudar acessibilidade e as </w:t>
      </w:r>
      <w:r w:rsidR="0082549A">
        <w:rPr>
          <w:szCs w:val="24"/>
        </w:rPr>
        <w:t>diretrizes</w:t>
      </w:r>
      <w:r w:rsidRPr="008805C6">
        <w:rPr>
          <w:szCs w:val="24"/>
        </w:rPr>
        <w:t xml:space="preserve"> da W3C</w:t>
      </w:r>
      <w:r w:rsidR="002F1881">
        <w:rPr>
          <w:szCs w:val="24"/>
        </w:rPr>
        <w:t xml:space="preserve">, para entender os públicos </w:t>
      </w:r>
      <w:r w:rsidR="00EA64C5">
        <w:rPr>
          <w:szCs w:val="24"/>
        </w:rPr>
        <w:t>da internet e saber como atendê-los</w:t>
      </w:r>
      <w:r w:rsidRPr="008805C6">
        <w:rPr>
          <w:szCs w:val="24"/>
        </w:rPr>
        <w:t>.</w:t>
      </w:r>
    </w:p>
    <w:p w14:paraId="54F605B0" w14:textId="5A866BB2" w:rsidR="00F5800B" w:rsidRPr="008805C6" w:rsidRDefault="00F5800B" w:rsidP="1F740753">
      <w:pPr>
        <w:pStyle w:val="PargrafodaLista"/>
        <w:numPr>
          <w:ilvl w:val="0"/>
          <w:numId w:val="1"/>
        </w:numPr>
        <w:spacing w:line="360" w:lineRule="auto"/>
        <w:jc w:val="both"/>
        <w:rPr>
          <w:color w:val="000000" w:themeColor="text1"/>
        </w:rPr>
      </w:pPr>
      <w:r w:rsidRPr="008805C6">
        <w:t>Buscar modelos de implementação de acessibilidade em sistemas</w:t>
      </w:r>
      <w:r w:rsidR="00F22B80">
        <w:t xml:space="preserve"> que </w:t>
      </w:r>
      <w:r w:rsidR="004661D8">
        <w:t>serv</w:t>
      </w:r>
      <w:r w:rsidR="00325B35">
        <w:t>irão</w:t>
      </w:r>
      <w:r w:rsidR="00F22B80">
        <w:t xml:space="preserve"> como experiência na criação desse trabalho</w:t>
      </w:r>
      <w:r w:rsidRPr="008805C6">
        <w:t>.</w:t>
      </w:r>
    </w:p>
    <w:p w14:paraId="70A186E5" w14:textId="1220949B" w:rsidR="00F5800B" w:rsidRPr="008805C6" w:rsidRDefault="00F5800B" w:rsidP="1F740753">
      <w:pPr>
        <w:pStyle w:val="PargrafodaLista"/>
        <w:numPr>
          <w:ilvl w:val="0"/>
          <w:numId w:val="1"/>
        </w:numPr>
        <w:spacing w:line="360" w:lineRule="auto"/>
        <w:jc w:val="both"/>
        <w:rPr>
          <w:color w:val="000000" w:themeColor="text1"/>
        </w:rPr>
      </w:pPr>
      <w:r w:rsidRPr="008805C6">
        <w:t>Fazer uma revisão sistemática sobre acessibilidade em sistemas comerciais</w:t>
      </w:r>
      <w:r w:rsidR="00574CF4">
        <w:t xml:space="preserve"> e analisar </w:t>
      </w:r>
      <w:r w:rsidR="00161F99">
        <w:t xml:space="preserve">os pontos </w:t>
      </w:r>
      <w:r w:rsidR="008D4B3C">
        <w:t>de falha e como podem ser melhorados</w:t>
      </w:r>
      <w:r w:rsidRPr="008805C6">
        <w:t>.</w:t>
      </w:r>
    </w:p>
    <w:p w14:paraId="295AB4CF" w14:textId="5DD74B5D" w:rsidR="00617483" w:rsidRPr="008805C6" w:rsidRDefault="00F5800B" w:rsidP="1F740753">
      <w:pPr>
        <w:pStyle w:val="PargrafodaLista"/>
        <w:numPr>
          <w:ilvl w:val="0"/>
          <w:numId w:val="1"/>
        </w:numPr>
        <w:spacing w:line="360" w:lineRule="auto"/>
        <w:jc w:val="both"/>
        <w:rPr>
          <w:color w:val="000000" w:themeColor="text1"/>
        </w:rPr>
      </w:pPr>
      <w:r w:rsidRPr="008805C6">
        <w:t>Desenvolver o modelo</w:t>
      </w:r>
      <w:r w:rsidR="0BCF38CA" w:rsidRPr="008805C6">
        <w:t xml:space="preserve"> para implementação gradual da acessibilidade em sistemas</w:t>
      </w:r>
      <w:r w:rsidRPr="008805C6">
        <w:t>.</w:t>
      </w:r>
    </w:p>
    <w:p w14:paraId="26353581" w14:textId="3AD4439B" w:rsidR="00F5800B" w:rsidRPr="008805C6" w:rsidRDefault="00F5800B" w:rsidP="1F740753">
      <w:pPr>
        <w:pStyle w:val="PargrafodaLista"/>
        <w:numPr>
          <w:ilvl w:val="0"/>
          <w:numId w:val="1"/>
        </w:numPr>
        <w:spacing w:line="360" w:lineRule="auto"/>
        <w:jc w:val="both"/>
        <w:rPr>
          <w:color w:val="000000" w:themeColor="text1"/>
        </w:rPr>
      </w:pPr>
      <w:r w:rsidRPr="008805C6">
        <w:t>Validar o modelo</w:t>
      </w:r>
      <w:r w:rsidR="341D6FF7" w:rsidRPr="008805C6">
        <w:t xml:space="preserve"> desenvolvido</w:t>
      </w:r>
      <w:r w:rsidRPr="008805C6">
        <w:t>.</w:t>
      </w:r>
    </w:p>
    <w:p w14:paraId="7196D064" w14:textId="466D7F9F" w:rsidR="00803DA8" w:rsidRPr="008805C6" w:rsidRDefault="00D113DA" w:rsidP="000035A2">
      <w:pPr>
        <w:pStyle w:val="Ttulo1"/>
      </w:pPr>
      <w:r w:rsidRPr="008805C6">
        <w:rPr>
          <w:color w:val="800000"/>
        </w:rPr>
        <w:br w:type="page"/>
      </w:r>
      <w:r w:rsidR="000E2F2D" w:rsidRPr="008805C6">
        <w:lastRenderedPageBreak/>
        <w:t>METODOLOGIA</w:t>
      </w:r>
    </w:p>
    <w:p w14:paraId="34FF1C98" w14:textId="77777777" w:rsidR="00803DA8" w:rsidRPr="008805C6" w:rsidRDefault="00803DA8" w:rsidP="000035A2">
      <w:pPr>
        <w:pStyle w:val="Pargrafo"/>
      </w:pPr>
    </w:p>
    <w:p w14:paraId="53272A0B" w14:textId="38450A3A" w:rsidR="001F6222" w:rsidRPr="008805C6" w:rsidRDefault="0F987FBC" w:rsidP="001F6222">
      <w:pPr>
        <w:pStyle w:val="Pargrafo"/>
      </w:pPr>
      <w:r w:rsidRPr="008805C6">
        <w:t xml:space="preserve">A metodologia deste trabalho segue o padrão de Prodanov e Freitas (2013). </w:t>
      </w:r>
      <w:r w:rsidR="00A2650E" w:rsidRPr="008805C6">
        <w:t>Do ponto de vista de sua natureza, o presente trabalho é caracterizado como uma</w:t>
      </w:r>
      <w:r w:rsidR="00B00382" w:rsidRPr="008805C6">
        <w:t xml:space="preserve"> </w:t>
      </w:r>
      <w:r w:rsidR="00A2650E" w:rsidRPr="008805C6">
        <w:t xml:space="preserve">pesquisa aplicada, já que a criação de um </w:t>
      </w:r>
      <w:r w:rsidR="00BD37B8" w:rsidRPr="008805C6">
        <w:t>modelo</w:t>
      </w:r>
      <w:r w:rsidR="00A2650E" w:rsidRPr="008805C6">
        <w:t xml:space="preserve"> possibilitar</w:t>
      </w:r>
      <w:r w:rsidR="11866B53" w:rsidRPr="008805C6">
        <w:t>á</w:t>
      </w:r>
      <w:r w:rsidR="00A2650E" w:rsidRPr="008805C6">
        <w:t xml:space="preserve"> o uso prático </w:t>
      </w:r>
      <w:r w:rsidR="004C5F97" w:rsidRPr="008805C6">
        <w:t>dele</w:t>
      </w:r>
      <w:r w:rsidR="00A2650E" w:rsidRPr="008805C6">
        <w:t>,</w:t>
      </w:r>
      <w:r w:rsidR="000035A2" w:rsidRPr="008805C6">
        <w:t xml:space="preserve"> </w:t>
      </w:r>
      <w:r w:rsidR="00A2650E" w:rsidRPr="008805C6">
        <w:t>com a finalidade de solucionar um problema específico.</w:t>
      </w:r>
    </w:p>
    <w:p w14:paraId="72CDB279" w14:textId="05D08107" w:rsidR="001A114A" w:rsidRPr="008805C6" w:rsidRDefault="00A2650E" w:rsidP="001F6222">
      <w:pPr>
        <w:pStyle w:val="Pargrafo"/>
      </w:pPr>
      <w:r w:rsidRPr="008805C6">
        <w:t>A forma de abordagem será</w:t>
      </w:r>
      <w:r w:rsidR="007E2ECA">
        <w:t xml:space="preserve"> tanto</w:t>
      </w:r>
      <w:r w:rsidRPr="008805C6">
        <w:t xml:space="preserve"> </w:t>
      </w:r>
      <w:r w:rsidR="00514241" w:rsidRPr="008805C6">
        <w:t>quantitativa</w:t>
      </w:r>
      <w:r w:rsidR="007E2ECA">
        <w:t xml:space="preserve"> como qualitativa</w:t>
      </w:r>
      <w:r w:rsidR="005E66E5">
        <w:t xml:space="preserve">, visto que </w:t>
      </w:r>
      <w:r w:rsidRPr="008805C6">
        <w:t>o resul</w:t>
      </w:r>
      <w:r w:rsidR="00B031DD" w:rsidRPr="008805C6">
        <w:t xml:space="preserve">tado </w:t>
      </w:r>
      <w:r w:rsidR="008E4BCD" w:rsidRPr="008805C6">
        <w:t xml:space="preserve">do modelo aplicado será </w:t>
      </w:r>
      <w:r w:rsidR="008639CD" w:rsidRPr="008805C6">
        <w:t xml:space="preserve">verificado com </w:t>
      </w:r>
      <w:r w:rsidR="00577AB3" w:rsidRPr="008805C6">
        <w:t xml:space="preserve">as </w:t>
      </w:r>
      <w:r w:rsidR="00FE127F">
        <w:t>Diretrizes de Acessibilidade</w:t>
      </w:r>
      <w:r w:rsidR="00577AB3" w:rsidRPr="008805C6">
        <w:t xml:space="preserve"> </w:t>
      </w:r>
      <w:r w:rsidR="005C6D47" w:rsidRPr="008805C6">
        <w:t xml:space="preserve">da </w:t>
      </w:r>
      <w:r w:rsidR="00FE127F">
        <w:t>W3C</w:t>
      </w:r>
      <w:r w:rsidR="00881231">
        <w:t>,</w:t>
      </w:r>
      <w:r w:rsidR="00576E3A">
        <w:t xml:space="preserve"> s</w:t>
      </w:r>
      <w:r w:rsidR="006D7CF6">
        <w:t>ua assertividade baseada na quantidade de regras atendidas</w:t>
      </w:r>
      <w:r w:rsidR="007706C7">
        <w:t xml:space="preserve"> e</w:t>
      </w:r>
      <w:r w:rsidR="00CF2795">
        <w:t xml:space="preserve"> </w:t>
      </w:r>
      <w:r w:rsidR="00007B1E">
        <w:t>n</w:t>
      </w:r>
      <w:r w:rsidR="008005AB">
        <w:t>a avaliação</w:t>
      </w:r>
      <w:r w:rsidR="004B7EA4">
        <w:t xml:space="preserve"> manual da aplicação</w:t>
      </w:r>
      <w:r w:rsidRPr="008805C6">
        <w:t>.</w:t>
      </w:r>
      <w:r w:rsidR="66AF3539" w:rsidRPr="008805C6">
        <w:t xml:space="preserve"> </w:t>
      </w:r>
      <w:r w:rsidRPr="008805C6">
        <w:t xml:space="preserve">O objetivo do estudo é exploratório, </w:t>
      </w:r>
      <w:r w:rsidR="008033DA" w:rsidRPr="008805C6">
        <w:t xml:space="preserve">consiste na realização de um estudo para a familiarização </w:t>
      </w:r>
      <w:r w:rsidR="00A26D92" w:rsidRPr="008805C6">
        <w:t xml:space="preserve">do assunto acessibilidade e seu </w:t>
      </w:r>
      <w:r w:rsidR="008C71CA" w:rsidRPr="008805C6">
        <w:t xml:space="preserve">uso na internet, </w:t>
      </w:r>
      <w:r w:rsidRPr="008805C6">
        <w:t xml:space="preserve">sendo </w:t>
      </w:r>
      <w:r w:rsidR="00AE4B62" w:rsidRPr="008805C6">
        <w:t>a finalidade deste</w:t>
      </w:r>
      <w:r w:rsidRPr="008805C6">
        <w:t xml:space="preserve"> melhorar o processo</w:t>
      </w:r>
      <w:r w:rsidR="002802AC" w:rsidRPr="008805C6">
        <w:t xml:space="preserve"> de implementação </w:t>
      </w:r>
      <w:r w:rsidR="00C62167" w:rsidRPr="008805C6">
        <w:t>em websites</w:t>
      </w:r>
      <w:r w:rsidRPr="008805C6">
        <w:t>.</w:t>
      </w:r>
    </w:p>
    <w:p w14:paraId="012A4A24" w14:textId="56816DCD" w:rsidR="00712505" w:rsidRPr="008805C6" w:rsidRDefault="00A2650E" w:rsidP="00BF55D5">
      <w:pPr>
        <w:pStyle w:val="Pargrafo"/>
      </w:pPr>
      <w:r w:rsidRPr="008805C6">
        <w:t xml:space="preserve">Em relação aos procedimentos técnicos, a pesquisa será baseada no uso </w:t>
      </w:r>
      <w:r w:rsidR="00F45F48" w:rsidRPr="008805C6">
        <w:t xml:space="preserve">de </w:t>
      </w:r>
      <w:r w:rsidRPr="008805C6">
        <w:t xml:space="preserve">artigos científicos </w:t>
      </w:r>
      <w:r w:rsidR="00F45F48" w:rsidRPr="008805C6">
        <w:t xml:space="preserve">e sites </w:t>
      </w:r>
      <w:r w:rsidRPr="008805C6">
        <w:t>referentes ao tema, caracterizando-a como uma pesquisa bibliográfica. O</w:t>
      </w:r>
      <w:r w:rsidR="00B00382" w:rsidRPr="008805C6">
        <w:t xml:space="preserve"> </w:t>
      </w:r>
      <w:r w:rsidRPr="008805C6">
        <w:t>presente trabalho é também uma pesquisa experimental, já que a solução proposta é o</w:t>
      </w:r>
      <w:r w:rsidR="00B00382" w:rsidRPr="008805C6">
        <w:t xml:space="preserve"> </w:t>
      </w:r>
      <w:r w:rsidRPr="008805C6">
        <w:t>desenvolvimento de</w:t>
      </w:r>
      <w:r w:rsidR="007A432F" w:rsidRPr="008805C6">
        <w:t xml:space="preserve"> um</w:t>
      </w:r>
      <w:r w:rsidRPr="008805C6">
        <w:t xml:space="preserve"> </w:t>
      </w:r>
      <w:r w:rsidR="004862E2" w:rsidRPr="008805C6">
        <w:t>modelo</w:t>
      </w:r>
      <w:r w:rsidRPr="008805C6">
        <w:t xml:space="preserve"> e envolve testes práticos</w:t>
      </w:r>
      <w:r w:rsidR="002E3CF4">
        <w:t xml:space="preserve"> </w:t>
      </w:r>
      <w:r w:rsidR="00C12815">
        <w:t xml:space="preserve">para verificar se </w:t>
      </w:r>
      <w:r w:rsidR="00947CB7">
        <w:t>a aplicação deste torna um</w:t>
      </w:r>
      <w:r w:rsidR="00BB78D0">
        <w:t xml:space="preserve"> site acessível</w:t>
      </w:r>
      <w:r w:rsidR="00EB24AB">
        <w:t xml:space="preserve"> </w:t>
      </w:r>
      <w:r w:rsidR="00A12C7E">
        <w:t>sem que haja desperd</w:t>
      </w:r>
      <w:r w:rsidR="00EB24AB">
        <w:t>ício de esforço</w:t>
      </w:r>
      <w:r w:rsidR="00BA3020">
        <w:t>.</w:t>
      </w:r>
    </w:p>
    <w:p w14:paraId="4913D198" w14:textId="171273BB" w:rsidR="008E24F2" w:rsidRPr="008805C6" w:rsidRDefault="008E24F2" w:rsidP="00BF55D5">
      <w:pPr>
        <w:pStyle w:val="Pargrafo"/>
      </w:pPr>
      <w:r w:rsidRPr="008805C6">
        <w:t>O processo de desenvolvimento do trabalho segue a ordem descrita abaixo:</w:t>
      </w:r>
    </w:p>
    <w:p w14:paraId="39EE9CE2" w14:textId="4B77406A" w:rsidR="000751CE" w:rsidRPr="008805C6" w:rsidRDefault="000D3C35" w:rsidP="00BF55D5">
      <w:pPr>
        <w:pStyle w:val="Pargrafo"/>
        <w:numPr>
          <w:ilvl w:val="0"/>
          <w:numId w:val="26"/>
        </w:numPr>
      </w:pPr>
      <w:r w:rsidRPr="008805C6">
        <w:t xml:space="preserve">Estudo </w:t>
      </w:r>
      <w:r w:rsidR="003D7746" w:rsidRPr="008805C6">
        <w:t>sobre acessibilidade;</w:t>
      </w:r>
    </w:p>
    <w:p w14:paraId="38EEED36" w14:textId="7FC5EAE7" w:rsidR="00285C85" w:rsidRPr="008805C6" w:rsidRDefault="00285C85" w:rsidP="00BF55D5">
      <w:pPr>
        <w:pStyle w:val="Pargrafo"/>
        <w:numPr>
          <w:ilvl w:val="0"/>
          <w:numId w:val="26"/>
        </w:numPr>
      </w:pPr>
      <w:r w:rsidRPr="008805C6">
        <w:t>Estudo de diferenças funcionais;</w:t>
      </w:r>
    </w:p>
    <w:p w14:paraId="26EF8B32" w14:textId="4AA78116" w:rsidR="003D7746" w:rsidRPr="008805C6" w:rsidRDefault="003D7746" w:rsidP="00BF55D5">
      <w:pPr>
        <w:pStyle w:val="Pargrafo"/>
        <w:numPr>
          <w:ilvl w:val="0"/>
          <w:numId w:val="26"/>
        </w:numPr>
      </w:pPr>
      <w:r w:rsidRPr="008805C6">
        <w:t>Estudo sobre acessibilidade na web;</w:t>
      </w:r>
    </w:p>
    <w:p w14:paraId="17100A67" w14:textId="05B1CBF1" w:rsidR="00DF5529" w:rsidRPr="008805C6" w:rsidRDefault="00CB6762" w:rsidP="00BF55D5">
      <w:pPr>
        <w:pStyle w:val="Pargrafo"/>
        <w:numPr>
          <w:ilvl w:val="0"/>
          <w:numId w:val="26"/>
        </w:numPr>
      </w:pPr>
      <w:r w:rsidRPr="008805C6">
        <w:t xml:space="preserve">Revisão </w:t>
      </w:r>
      <w:r w:rsidR="006552C8" w:rsidRPr="008805C6">
        <w:t xml:space="preserve">das regras de acessibilidade da WCAG 2.1; </w:t>
      </w:r>
    </w:p>
    <w:p w14:paraId="6BE87484" w14:textId="24D56A85" w:rsidR="00BF55D5" w:rsidRPr="008805C6" w:rsidRDefault="002332AA" w:rsidP="00BF55D5">
      <w:pPr>
        <w:pStyle w:val="Pargrafo"/>
        <w:numPr>
          <w:ilvl w:val="0"/>
          <w:numId w:val="26"/>
        </w:numPr>
      </w:pPr>
      <w:r w:rsidRPr="008805C6">
        <w:t>Estudo</w:t>
      </w:r>
      <w:r w:rsidR="007D2EA2" w:rsidRPr="008805C6">
        <w:t xml:space="preserve"> de modelos de implementação</w:t>
      </w:r>
      <w:r w:rsidR="00903E2E" w:rsidRPr="008805C6">
        <w:t xml:space="preserve"> de acessibilidade na web;</w:t>
      </w:r>
    </w:p>
    <w:p w14:paraId="5B094389" w14:textId="68E99F2C" w:rsidR="00754A85" w:rsidRPr="008805C6" w:rsidRDefault="00C730FA" w:rsidP="00482A53">
      <w:pPr>
        <w:pStyle w:val="Pargrafo"/>
        <w:numPr>
          <w:ilvl w:val="0"/>
          <w:numId w:val="26"/>
        </w:numPr>
      </w:pPr>
      <w:r w:rsidRPr="008805C6">
        <w:t>Estudo</w:t>
      </w:r>
      <w:r w:rsidR="00482A53" w:rsidRPr="008805C6">
        <w:t xml:space="preserve"> e seleção</w:t>
      </w:r>
      <w:r w:rsidRPr="008805C6">
        <w:t xml:space="preserve"> de técnicas e boas </w:t>
      </w:r>
      <w:r w:rsidR="00D63099" w:rsidRPr="008805C6">
        <w:t>práticas</w:t>
      </w:r>
      <w:r w:rsidR="001671CC" w:rsidRPr="008805C6">
        <w:t xml:space="preserve"> na acessibilidade na web</w:t>
      </w:r>
      <w:r w:rsidR="00D63099" w:rsidRPr="008805C6">
        <w:t>;</w:t>
      </w:r>
    </w:p>
    <w:p w14:paraId="474F1F5A" w14:textId="54D06A2D" w:rsidR="00903E2E" w:rsidRPr="008805C6" w:rsidRDefault="00A516E2" w:rsidP="00BF55D5">
      <w:pPr>
        <w:pStyle w:val="Pargrafo"/>
        <w:numPr>
          <w:ilvl w:val="0"/>
          <w:numId w:val="26"/>
        </w:numPr>
      </w:pPr>
      <w:r w:rsidRPr="008805C6">
        <w:t>Desenvolvimento do modelo</w:t>
      </w:r>
      <w:r w:rsidR="00E52405" w:rsidRPr="008805C6">
        <w:t>;</w:t>
      </w:r>
    </w:p>
    <w:p w14:paraId="02238273" w14:textId="0B3AEBAB" w:rsidR="00A516E2" w:rsidRPr="008805C6" w:rsidRDefault="00A516E2" w:rsidP="00BF55D5">
      <w:pPr>
        <w:pStyle w:val="Pargrafo"/>
        <w:numPr>
          <w:ilvl w:val="0"/>
          <w:numId w:val="26"/>
        </w:numPr>
      </w:pPr>
      <w:r w:rsidRPr="008805C6">
        <w:t>Validação do modelo</w:t>
      </w:r>
      <w:r w:rsidR="00E52405" w:rsidRPr="008805C6">
        <w:t>.</w:t>
      </w:r>
    </w:p>
    <w:p w14:paraId="5E2D6D0C" w14:textId="4B2FBB1E" w:rsidR="00D113DA" w:rsidRPr="008805C6" w:rsidRDefault="00D113DA" w:rsidP="00712505">
      <w:pPr>
        <w:pStyle w:val="Ttulo1"/>
      </w:pPr>
      <w:r w:rsidRPr="008805C6">
        <w:br w:type="page"/>
      </w:r>
      <w:r w:rsidR="00803DA8" w:rsidRPr="008805C6">
        <w:lastRenderedPageBreak/>
        <w:t>CRONOGRAMA</w:t>
      </w:r>
    </w:p>
    <w:p w14:paraId="6D072C0D" w14:textId="77777777" w:rsidR="00D113DA" w:rsidRPr="008805C6" w:rsidRDefault="00D113DA" w:rsidP="00803DA8">
      <w:pPr>
        <w:spacing w:line="360" w:lineRule="auto"/>
        <w:jc w:val="both"/>
      </w:pPr>
    </w:p>
    <w:p w14:paraId="2DE9D4B2" w14:textId="10E93A95" w:rsidR="00D113DA" w:rsidRPr="008805C6" w:rsidRDefault="00D24650" w:rsidP="00803DA8">
      <w:pPr>
        <w:spacing w:line="360" w:lineRule="auto"/>
        <w:jc w:val="center"/>
      </w:pPr>
      <w:r w:rsidRPr="008805C6">
        <w:t xml:space="preserve"> </w:t>
      </w:r>
      <w:r w:rsidR="00D113DA" w:rsidRPr="008805C6">
        <w:t xml:space="preserve">Trabalho de Conclusão I </w:t>
      </w:r>
    </w:p>
    <w:tbl>
      <w:tblPr>
        <w:tblStyle w:val="Tabelacomgrade"/>
        <w:tblpPr w:leftFromText="141" w:rightFromText="141" w:vertAnchor="text" w:horzAnchor="margin" w:tblpXSpec="center" w:tblpY="183"/>
        <w:tblW w:w="9169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235"/>
        <w:gridCol w:w="1125"/>
        <w:gridCol w:w="915"/>
        <w:gridCol w:w="975"/>
        <w:gridCol w:w="919"/>
      </w:tblGrid>
      <w:tr w:rsidR="00D24650" w:rsidRPr="008805C6" w14:paraId="79F74BFF" w14:textId="77777777" w:rsidTr="1F740753">
        <w:trPr>
          <w:cantSplit/>
        </w:trPr>
        <w:tc>
          <w:tcPr>
            <w:tcW w:w="5235" w:type="dxa"/>
            <w:vMerge w:val="restart"/>
            <w:vAlign w:val="center"/>
          </w:tcPr>
          <w:p w14:paraId="16A4F10D" w14:textId="77777777" w:rsidR="00D24650" w:rsidRPr="008805C6" w:rsidRDefault="00D24650" w:rsidP="00D24650">
            <w:pPr>
              <w:spacing w:line="360" w:lineRule="auto"/>
              <w:rPr>
                <w:sz w:val="22"/>
                <w:szCs w:val="22"/>
              </w:rPr>
            </w:pPr>
            <w:r w:rsidRPr="008805C6">
              <w:rPr>
                <w:sz w:val="22"/>
                <w:szCs w:val="22"/>
              </w:rPr>
              <w:t xml:space="preserve">Etapa </w:t>
            </w:r>
          </w:p>
        </w:tc>
        <w:tc>
          <w:tcPr>
            <w:tcW w:w="3934" w:type="dxa"/>
            <w:gridSpan w:val="4"/>
          </w:tcPr>
          <w:p w14:paraId="50C03D2A" w14:textId="77777777" w:rsidR="00D24650" w:rsidRPr="008805C6" w:rsidRDefault="00D24650" w:rsidP="00D24650">
            <w:pPr>
              <w:spacing w:line="360" w:lineRule="auto"/>
              <w:rPr>
                <w:sz w:val="22"/>
                <w:szCs w:val="22"/>
              </w:rPr>
            </w:pPr>
            <w:r w:rsidRPr="008805C6">
              <w:rPr>
                <w:sz w:val="22"/>
                <w:szCs w:val="22"/>
              </w:rPr>
              <w:t>Meses</w:t>
            </w:r>
          </w:p>
        </w:tc>
      </w:tr>
      <w:tr w:rsidR="00D24650" w:rsidRPr="008805C6" w14:paraId="1A67A31A" w14:textId="77777777" w:rsidTr="1F740753">
        <w:tc>
          <w:tcPr>
            <w:tcW w:w="5235" w:type="dxa"/>
            <w:vMerge/>
          </w:tcPr>
          <w:p w14:paraId="1F2B6A61" w14:textId="77777777" w:rsidR="00D24650" w:rsidRPr="008805C6" w:rsidRDefault="00D24650" w:rsidP="00D24650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1125" w:type="dxa"/>
          </w:tcPr>
          <w:p w14:paraId="5F9CBEB6" w14:textId="77777777" w:rsidR="00D24650" w:rsidRPr="008805C6" w:rsidRDefault="00D24650" w:rsidP="00D24650">
            <w:pPr>
              <w:spacing w:line="360" w:lineRule="auto"/>
              <w:rPr>
                <w:sz w:val="22"/>
                <w:szCs w:val="22"/>
              </w:rPr>
            </w:pPr>
            <w:r w:rsidRPr="008805C6">
              <w:rPr>
                <w:sz w:val="22"/>
                <w:szCs w:val="22"/>
              </w:rPr>
              <w:t>Mar</w:t>
            </w:r>
          </w:p>
        </w:tc>
        <w:tc>
          <w:tcPr>
            <w:tcW w:w="915" w:type="dxa"/>
          </w:tcPr>
          <w:p w14:paraId="1B4D4428" w14:textId="77777777" w:rsidR="00D24650" w:rsidRPr="008805C6" w:rsidRDefault="00D24650" w:rsidP="00D24650">
            <w:pPr>
              <w:spacing w:line="360" w:lineRule="auto"/>
              <w:rPr>
                <w:sz w:val="22"/>
                <w:szCs w:val="22"/>
              </w:rPr>
            </w:pPr>
            <w:r w:rsidRPr="008805C6">
              <w:rPr>
                <w:sz w:val="22"/>
                <w:szCs w:val="22"/>
              </w:rPr>
              <w:t>Abr</w:t>
            </w:r>
          </w:p>
        </w:tc>
        <w:tc>
          <w:tcPr>
            <w:tcW w:w="975" w:type="dxa"/>
          </w:tcPr>
          <w:p w14:paraId="7E3C658E" w14:textId="77777777" w:rsidR="00D24650" w:rsidRPr="008805C6" w:rsidRDefault="00D24650" w:rsidP="00D24650">
            <w:pPr>
              <w:spacing w:line="360" w:lineRule="auto"/>
              <w:rPr>
                <w:sz w:val="22"/>
                <w:szCs w:val="22"/>
              </w:rPr>
            </w:pPr>
            <w:r w:rsidRPr="008805C6">
              <w:rPr>
                <w:sz w:val="22"/>
                <w:szCs w:val="22"/>
              </w:rPr>
              <w:t>Mai</w:t>
            </w:r>
          </w:p>
        </w:tc>
        <w:tc>
          <w:tcPr>
            <w:tcW w:w="919" w:type="dxa"/>
          </w:tcPr>
          <w:p w14:paraId="6E10ED2C" w14:textId="77777777" w:rsidR="00D24650" w:rsidRPr="008805C6" w:rsidRDefault="00D24650" w:rsidP="00D24650">
            <w:pPr>
              <w:spacing w:line="360" w:lineRule="auto"/>
              <w:rPr>
                <w:sz w:val="22"/>
                <w:szCs w:val="22"/>
              </w:rPr>
            </w:pPr>
            <w:r w:rsidRPr="008805C6">
              <w:rPr>
                <w:sz w:val="22"/>
                <w:szCs w:val="22"/>
              </w:rPr>
              <w:t>Jun</w:t>
            </w:r>
          </w:p>
        </w:tc>
      </w:tr>
      <w:tr w:rsidR="00424244" w:rsidRPr="008805C6" w14:paraId="33037BCD" w14:textId="77777777" w:rsidTr="1F740753">
        <w:tc>
          <w:tcPr>
            <w:tcW w:w="5235" w:type="dxa"/>
          </w:tcPr>
          <w:p w14:paraId="14E8E880" w14:textId="2302F8EF" w:rsidR="00D24650" w:rsidRPr="008805C6" w:rsidRDefault="00D24650" w:rsidP="00D24650">
            <w:pPr>
              <w:spacing w:line="360" w:lineRule="auto"/>
              <w:rPr>
                <w:sz w:val="22"/>
                <w:szCs w:val="22"/>
              </w:rPr>
            </w:pPr>
            <w:r w:rsidRPr="008805C6">
              <w:rPr>
                <w:sz w:val="22"/>
                <w:szCs w:val="22"/>
              </w:rPr>
              <w:t>Elaboração do anteprojeto</w:t>
            </w:r>
          </w:p>
        </w:tc>
        <w:tc>
          <w:tcPr>
            <w:tcW w:w="1125" w:type="dxa"/>
            <w:shd w:val="clear" w:color="auto" w:fill="A6A6A6" w:themeFill="background1" w:themeFillShade="A6"/>
          </w:tcPr>
          <w:p w14:paraId="462C37FD" w14:textId="77777777" w:rsidR="00D24650" w:rsidRPr="008805C6" w:rsidRDefault="00D24650" w:rsidP="00D24650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915" w:type="dxa"/>
          </w:tcPr>
          <w:p w14:paraId="296CB54F" w14:textId="77777777" w:rsidR="00D24650" w:rsidRPr="008805C6" w:rsidRDefault="00D24650" w:rsidP="00D24650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975" w:type="dxa"/>
          </w:tcPr>
          <w:p w14:paraId="4A746DB7" w14:textId="77777777" w:rsidR="00D24650" w:rsidRPr="008805C6" w:rsidRDefault="00D24650" w:rsidP="00D24650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919" w:type="dxa"/>
          </w:tcPr>
          <w:p w14:paraId="6FA1F366" w14:textId="77777777" w:rsidR="00D24650" w:rsidRPr="008805C6" w:rsidRDefault="00D24650" w:rsidP="00D24650">
            <w:pPr>
              <w:spacing w:line="360" w:lineRule="auto"/>
              <w:rPr>
                <w:sz w:val="22"/>
                <w:szCs w:val="22"/>
              </w:rPr>
            </w:pPr>
          </w:p>
        </w:tc>
      </w:tr>
      <w:tr w:rsidR="00424244" w:rsidRPr="008805C6" w14:paraId="66575A56" w14:textId="77777777" w:rsidTr="1F740753">
        <w:tc>
          <w:tcPr>
            <w:tcW w:w="5235" w:type="dxa"/>
          </w:tcPr>
          <w:p w14:paraId="27B1491B" w14:textId="4175DFAA" w:rsidR="00D24650" w:rsidRPr="008805C6" w:rsidRDefault="00D24650" w:rsidP="00D24650">
            <w:pPr>
              <w:spacing w:line="360" w:lineRule="auto"/>
              <w:rPr>
                <w:sz w:val="22"/>
                <w:szCs w:val="22"/>
              </w:rPr>
            </w:pPr>
            <w:r w:rsidRPr="008805C6">
              <w:rPr>
                <w:sz w:val="22"/>
                <w:szCs w:val="22"/>
              </w:rPr>
              <w:t>Estudo sobre acessibilidade</w:t>
            </w:r>
          </w:p>
        </w:tc>
        <w:tc>
          <w:tcPr>
            <w:tcW w:w="1125" w:type="dxa"/>
            <w:shd w:val="clear" w:color="auto" w:fill="A6A6A6" w:themeFill="background1" w:themeFillShade="A6"/>
          </w:tcPr>
          <w:p w14:paraId="574E5E49" w14:textId="77777777" w:rsidR="00D24650" w:rsidRPr="008805C6" w:rsidRDefault="00D24650" w:rsidP="00D24650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915" w:type="dxa"/>
            <w:shd w:val="clear" w:color="auto" w:fill="A6A6A6" w:themeFill="background1" w:themeFillShade="A6"/>
          </w:tcPr>
          <w:p w14:paraId="7483E950" w14:textId="77777777" w:rsidR="00D24650" w:rsidRPr="008805C6" w:rsidRDefault="00D24650" w:rsidP="00D24650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975" w:type="dxa"/>
          </w:tcPr>
          <w:p w14:paraId="039A9741" w14:textId="77777777" w:rsidR="00D24650" w:rsidRPr="008805C6" w:rsidRDefault="00D24650" w:rsidP="00D24650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919" w:type="dxa"/>
          </w:tcPr>
          <w:p w14:paraId="5CA94F62" w14:textId="77777777" w:rsidR="00D24650" w:rsidRPr="008805C6" w:rsidRDefault="00D24650" w:rsidP="00D24650">
            <w:pPr>
              <w:spacing w:line="360" w:lineRule="auto"/>
              <w:rPr>
                <w:sz w:val="22"/>
                <w:szCs w:val="22"/>
              </w:rPr>
            </w:pPr>
          </w:p>
        </w:tc>
      </w:tr>
      <w:tr w:rsidR="00424244" w:rsidRPr="008805C6" w14:paraId="53803CFC" w14:textId="77777777" w:rsidTr="1F740753">
        <w:tc>
          <w:tcPr>
            <w:tcW w:w="5235" w:type="dxa"/>
          </w:tcPr>
          <w:p w14:paraId="4031791F" w14:textId="03D9974B" w:rsidR="00D24650" w:rsidRPr="008805C6" w:rsidRDefault="00D24650" w:rsidP="00D24650">
            <w:pPr>
              <w:spacing w:line="360" w:lineRule="auto"/>
              <w:rPr>
                <w:sz w:val="22"/>
                <w:szCs w:val="22"/>
              </w:rPr>
            </w:pPr>
            <w:r w:rsidRPr="008805C6">
              <w:rPr>
                <w:sz w:val="22"/>
                <w:szCs w:val="22"/>
              </w:rPr>
              <w:t>Estudo de diferenças funcionais</w:t>
            </w:r>
          </w:p>
        </w:tc>
        <w:tc>
          <w:tcPr>
            <w:tcW w:w="1125" w:type="dxa"/>
            <w:shd w:val="clear" w:color="auto" w:fill="A6A6A6" w:themeFill="background1" w:themeFillShade="A6"/>
          </w:tcPr>
          <w:p w14:paraId="450078F9" w14:textId="77777777" w:rsidR="00D24650" w:rsidRPr="008805C6" w:rsidRDefault="00D24650" w:rsidP="00D24650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915" w:type="dxa"/>
            <w:shd w:val="clear" w:color="auto" w:fill="A6A6A6" w:themeFill="background1" w:themeFillShade="A6"/>
          </w:tcPr>
          <w:p w14:paraId="3E2DB2B6" w14:textId="77777777" w:rsidR="00D24650" w:rsidRPr="008805C6" w:rsidRDefault="00D24650" w:rsidP="00D24650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975" w:type="dxa"/>
          </w:tcPr>
          <w:p w14:paraId="7A2DCA2E" w14:textId="77777777" w:rsidR="00D24650" w:rsidRPr="008805C6" w:rsidRDefault="00D24650" w:rsidP="00D24650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919" w:type="dxa"/>
          </w:tcPr>
          <w:p w14:paraId="49B22D4A" w14:textId="77777777" w:rsidR="00D24650" w:rsidRPr="008805C6" w:rsidRDefault="00D24650" w:rsidP="00D24650">
            <w:pPr>
              <w:spacing w:line="360" w:lineRule="auto"/>
              <w:rPr>
                <w:sz w:val="22"/>
                <w:szCs w:val="22"/>
              </w:rPr>
            </w:pPr>
          </w:p>
        </w:tc>
      </w:tr>
      <w:tr w:rsidR="00424244" w:rsidRPr="008805C6" w14:paraId="7E2B8B17" w14:textId="77777777" w:rsidTr="1F740753">
        <w:tc>
          <w:tcPr>
            <w:tcW w:w="5235" w:type="dxa"/>
          </w:tcPr>
          <w:p w14:paraId="79B065DC" w14:textId="515AA612" w:rsidR="00D24650" w:rsidRPr="008805C6" w:rsidRDefault="00D24650" w:rsidP="00D24650">
            <w:pPr>
              <w:spacing w:line="360" w:lineRule="auto"/>
              <w:rPr>
                <w:sz w:val="22"/>
                <w:szCs w:val="22"/>
              </w:rPr>
            </w:pPr>
            <w:r w:rsidRPr="008805C6">
              <w:rPr>
                <w:sz w:val="22"/>
                <w:szCs w:val="22"/>
              </w:rPr>
              <w:t>Estudo sobre acessibilidade na web</w:t>
            </w:r>
          </w:p>
        </w:tc>
        <w:tc>
          <w:tcPr>
            <w:tcW w:w="1125" w:type="dxa"/>
            <w:shd w:val="clear" w:color="auto" w:fill="A6A6A6" w:themeFill="background1" w:themeFillShade="A6"/>
          </w:tcPr>
          <w:p w14:paraId="7F40B2B6" w14:textId="77777777" w:rsidR="00D24650" w:rsidRPr="008805C6" w:rsidRDefault="00D24650" w:rsidP="00D24650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915" w:type="dxa"/>
            <w:shd w:val="clear" w:color="auto" w:fill="A6A6A6" w:themeFill="background1" w:themeFillShade="A6"/>
          </w:tcPr>
          <w:p w14:paraId="7014F1D1" w14:textId="77777777" w:rsidR="00D24650" w:rsidRPr="008805C6" w:rsidRDefault="00D24650" w:rsidP="00D24650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975" w:type="dxa"/>
          </w:tcPr>
          <w:p w14:paraId="6E8DC8F2" w14:textId="77777777" w:rsidR="00D24650" w:rsidRPr="008805C6" w:rsidRDefault="00D24650" w:rsidP="00D24650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919" w:type="dxa"/>
          </w:tcPr>
          <w:p w14:paraId="5062ED04" w14:textId="77777777" w:rsidR="00D24650" w:rsidRPr="008805C6" w:rsidRDefault="00D24650" w:rsidP="00D24650">
            <w:pPr>
              <w:spacing w:line="360" w:lineRule="auto"/>
              <w:rPr>
                <w:sz w:val="22"/>
                <w:szCs w:val="22"/>
              </w:rPr>
            </w:pPr>
          </w:p>
        </w:tc>
      </w:tr>
      <w:tr w:rsidR="00687208" w:rsidRPr="008805C6" w14:paraId="62FD57D6" w14:textId="77777777" w:rsidTr="1F740753">
        <w:tc>
          <w:tcPr>
            <w:tcW w:w="5235" w:type="dxa"/>
          </w:tcPr>
          <w:p w14:paraId="6783ECFC" w14:textId="67997202" w:rsidR="00D24650" w:rsidRPr="008805C6" w:rsidRDefault="00D24650" w:rsidP="00D24650">
            <w:pPr>
              <w:spacing w:line="360" w:lineRule="auto"/>
              <w:rPr>
                <w:sz w:val="22"/>
                <w:szCs w:val="22"/>
              </w:rPr>
            </w:pPr>
            <w:r w:rsidRPr="008805C6">
              <w:rPr>
                <w:sz w:val="22"/>
                <w:szCs w:val="22"/>
              </w:rPr>
              <w:t>Revisão das regras de acessibilidade da WCAG 2.1</w:t>
            </w:r>
          </w:p>
        </w:tc>
        <w:tc>
          <w:tcPr>
            <w:tcW w:w="1125" w:type="dxa"/>
          </w:tcPr>
          <w:p w14:paraId="4B2774A9" w14:textId="77777777" w:rsidR="00D24650" w:rsidRPr="008805C6" w:rsidRDefault="00D24650" w:rsidP="00D24650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915" w:type="dxa"/>
            <w:shd w:val="clear" w:color="auto" w:fill="A6A6A6" w:themeFill="background1" w:themeFillShade="A6"/>
          </w:tcPr>
          <w:p w14:paraId="43B34D90" w14:textId="77777777" w:rsidR="00D24650" w:rsidRPr="008805C6" w:rsidRDefault="00D24650" w:rsidP="00D24650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975" w:type="dxa"/>
            <w:shd w:val="clear" w:color="auto" w:fill="A6A6A6" w:themeFill="background1" w:themeFillShade="A6"/>
          </w:tcPr>
          <w:p w14:paraId="50B362CE" w14:textId="77777777" w:rsidR="00D24650" w:rsidRPr="008805C6" w:rsidRDefault="00D24650" w:rsidP="00D24650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919" w:type="dxa"/>
          </w:tcPr>
          <w:p w14:paraId="0CE25C58" w14:textId="77777777" w:rsidR="00D24650" w:rsidRPr="008805C6" w:rsidRDefault="00D24650" w:rsidP="00D24650">
            <w:pPr>
              <w:spacing w:line="360" w:lineRule="auto"/>
              <w:rPr>
                <w:sz w:val="22"/>
                <w:szCs w:val="22"/>
              </w:rPr>
            </w:pPr>
          </w:p>
        </w:tc>
      </w:tr>
      <w:tr w:rsidR="00DE7A41" w:rsidRPr="008805C6" w14:paraId="1E6D5B8D" w14:textId="77777777" w:rsidTr="1F740753">
        <w:tc>
          <w:tcPr>
            <w:tcW w:w="5235" w:type="dxa"/>
          </w:tcPr>
          <w:p w14:paraId="2C1F8B9A" w14:textId="20034C87" w:rsidR="00D24650" w:rsidRPr="008805C6" w:rsidRDefault="00D24650" w:rsidP="00D24650">
            <w:pPr>
              <w:spacing w:line="360" w:lineRule="auto"/>
              <w:rPr>
                <w:sz w:val="22"/>
                <w:szCs w:val="22"/>
              </w:rPr>
            </w:pPr>
            <w:r w:rsidRPr="008805C6">
              <w:rPr>
                <w:sz w:val="22"/>
                <w:szCs w:val="22"/>
              </w:rPr>
              <w:t>Estudo de modelos de implementação</w:t>
            </w:r>
          </w:p>
        </w:tc>
        <w:tc>
          <w:tcPr>
            <w:tcW w:w="1125" w:type="dxa"/>
          </w:tcPr>
          <w:p w14:paraId="513B6B23" w14:textId="77777777" w:rsidR="00D24650" w:rsidRPr="008805C6" w:rsidRDefault="00D24650" w:rsidP="00D24650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915" w:type="dxa"/>
            <w:shd w:val="clear" w:color="auto" w:fill="A6A6A6" w:themeFill="background1" w:themeFillShade="A6"/>
          </w:tcPr>
          <w:p w14:paraId="6F89EF89" w14:textId="77777777" w:rsidR="00D24650" w:rsidRPr="008805C6" w:rsidRDefault="00D24650" w:rsidP="00D24650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975" w:type="dxa"/>
          </w:tcPr>
          <w:p w14:paraId="19B74219" w14:textId="77777777" w:rsidR="00D24650" w:rsidRPr="008805C6" w:rsidRDefault="00D24650" w:rsidP="00D24650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919" w:type="dxa"/>
          </w:tcPr>
          <w:p w14:paraId="266F7F24" w14:textId="77777777" w:rsidR="00D24650" w:rsidRPr="008805C6" w:rsidRDefault="00D24650" w:rsidP="00D24650">
            <w:pPr>
              <w:spacing w:line="360" w:lineRule="auto"/>
              <w:rPr>
                <w:sz w:val="22"/>
                <w:szCs w:val="22"/>
              </w:rPr>
            </w:pPr>
          </w:p>
        </w:tc>
      </w:tr>
      <w:tr w:rsidR="000F46AF" w:rsidRPr="008805C6" w14:paraId="4CB6055F" w14:textId="77777777" w:rsidTr="1F740753">
        <w:tc>
          <w:tcPr>
            <w:tcW w:w="5235" w:type="dxa"/>
          </w:tcPr>
          <w:p w14:paraId="645DF109" w14:textId="1D5781CA" w:rsidR="00D24650" w:rsidRPr="008805C6" w:rsidRDefault="00F47165" w:rsidP="00D24650">
            <w:pPr>
              <w:spacing w:line="360" w:lineRule="auto"/>
              <w:rPr>
                <w:sz w:val="22"/>
                <w:szCs w:val="22"/>
              </w:rPr>
            </w:pPr>
            <w:r w:rsidRPr="008805C6">
              <w:rPr>
                <w:sz w:val="22"/>
                <w:szCs w:val="22"/>
              </w:rPr>
              <w:t>Estudo de técnicas e boas práticas</w:t>
            </w:r>
          </w:p>
        </w:tc>
        <w:tc>
          <w:tcPr>
            <w:tcW w:w="1125" w:type="dxa"/>
          </w:tcPr>
          <w:p w14:paraId="02F4C4AF" w14:textId="77777777" w:rsidR="00D24650" w:rsidRPr="008805C6" w:rsidRDefault="00D24650" w:rsidP="00D24650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915" w:type="dxa"/>
            <w:shd w:val="clear" w:color="auto" w:fill="A6A6A6" w:themeFill="background1" w:themeFillShade="A6"/>
          </w:tcPr>
          <w:p w14:paraId="032A1BF5" w14:textId="77777777" w:rsidR="00D24650" w:rsidRPr="008805C6" w:rsidRDefault="00D24650" w:rsidP="00D24650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975" w:type="dxa"/>
            <w:shd w:val="clear" w:color="auto" w:fill="A6A6A6" w:themeFill="background1" w:themeFillShade="A6"/>
          </w:tcPr>
          <w:p w14:paraId="017F4A32" w14:textId="77777777" w:rsidR="00D24650" w:rsidRPr="008805C6" w:rsidRDefault="00D24650" w:rsidP="00D24650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919" w:type="dxa"/>
          </w:tcPr>
          <w:p w14:paraId="0B4E0F85" w14:textId="77777777" w:rsidR="00D24650" w:rsidRPr="008805C6" w:rsidRDefault="00D24650" w:rsidP="00D24650">
            <w:pPr>
              <w:spacing w:line="360" w:lineRule="auto"/>
              <w:rPr>
                <w:sz w:val="22"/>
                <w:szCs w:val="22"/>
              </w:rPr>
            </w:pPr>
          </w:p>
        </w:tc>
      </w:tr>
      <w:tr w:rsidR="007606CE" w:rsidRPr="008805C6" w14:paraId="415683A8" w14:textId="77777777" w:rsidTr="1F740753">
        <w:tc>
          <w:tcPr>
            <w:tcW w:w="5235" w:type="dxa"/>
          </w:tcPr>
          <w:p w14:paraId="249AA062" w14:textId="30B1A8E5" w:rsidR="007606CE" w:rsidRPr="008805C6" w:rsidRDefault="00D27E21" w:rsidP="00D24650">
            <w:pPr>
              <w:spacing w:line="360" w:lineRule="auto"/>
              <w:rPr>
                <w:sz w:val="22"/>
                <w:szCs w:val="22"/>
              </w:rPr>
            </w:pPr>
            <w:r w:rsidRPr="008805C6">
              <w:rPr>
                <w:sz w:val="22"/>
                <w:szCs w:val="22"/>
              </w:rPr>
              <w:t>Redação do TCC 1</w:t>
            </w:r>
          </w:p>
        </w:tc>
        <w:tc>
          <w:tcPr>
            <w:tcW w:w="1125" w:type="dxa"/>
          </w:tcPr>
          <w:p w14:paraId="5B07974E" w14:textId="77777777" w:rsidR="007606CE" w:rsidRPr="008805C6" w:rsidRDefault="007606CE" w:rsidP="00D24650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915" w:type="dxa"/>
            <w:shd w:val="clear" w:color="auto" w:fill="A6A6A6" w:themeFill="background1" w:themeFillShade="A6"/>
          </w:tcPr>
          <w:p w14:paraId="4D448505" w14:textId="77777777" w:rsidR="007606CE" w:rsidRPr="008805C6" w:rsidRDefault="007606CE" w:rsidP="00D24650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975" w:type="dxa"/>
            <w:shd w:val="clear" w:color="auto" w:fill="A6A6A6" w:themeFill="background1" w:themeFillShade="A6"/>
          </w:tcPr>
          <w:p w14:paraId="58AFEA0E" w14:textId="77777777" w:rsidR="007606CE" w:rsidRPr="008805C6" w:rsidRDefault="007606CE" w:rsidP="00D24650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919" w:type="dxa"/>
            <w:shd w:val="clear" w:color="auto" w:fill="A6A6A6" w:themeFill="background1" w:themeFillShade="A6"/>
          </w:tcPr>
          <w:p w14:paraId="6FB301BC" w14:textId="77777777" w:rsidR="007606CE" w:rsidRPr="008805C6" w:rsidRDefault="007606CE" w:rsidP="00D24650">
            <w:pPr>
              <w:spacing w:line="360" w:lineRule="auto"/>
              <w:rPr>
                <w:sz w:val="22"/>
                <w:szCs w:val="22"/>
              </w:rPr>
            </w:pPr>
          </w:p>
        </w:tc>
      </w:tr>
      <w:tr w:rsidR="00390271" w:rsidRPr="008805C6" w14:paraId="6BC7E608" w14:textId="77777777" w:rsidTr="1F740753">
        <w:tc>
          <w:tcPr>
            <w:tcW w:w="5235" w:type="dxa"/>
          </w:tcPr>
          <w:p w14:paraId="1B3878A1" w14:textId="63CC8DED" w:rsidR="00390271" w:rsidRPr="008805C6" w:rsidRDefault="00390271" w:rsidP="00D24650">
            <w:pPr>
              <w:spacing w:line="360" w:lineRule="auto"/>
              <w:rPr>
                <w:sz w:val="22"/>
                <w:szCs w:val="22"/>
              </w:rPr>
            </w:pPr>
            <w:r w:rsidRPr="008805C6">
              <w:rPr>
                <w:sz w:val="22"/>
                <w:szCs w:val="22"/>
              </w:rPr>
              <w:t>Revisão e entrega do TCC 1</w:t>
            </w:r>
          </w:p>
        </w:tc>
        <w:tc>
          <w:tcPr>
            <w:tcW w:w="1125" w:type="dxa"/>
          </w:tcPr>
          <w:p w14:paraId="60788750" w14:textId="77777777" w:rsidR="00390271" w:rsidRPr="008805C6" w:rsidRDefault="00390271" w:rsidP="00D24650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915" w:type="dxa"/>
          </w:tcPr>
          <w:p w14:paraId="0AEBE534" w14:textId="77777777" w:rsidR="00390271" w:rsidRPr="008805C6" w:rsidRDefault="00390271" w:rsidP="00D24650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975" w:type="dxa"/>
          </w:tcPr>
          <w:p w14:paraId="16C4A6E7" w14:textId="77777777" w:rsidR="00390271" w:rsidRPr="008805C6" w:rsidRDefault="00390271" w:rsidP="00D24650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919" w:type="dxa"/>
            <w:shd w:val="clear" w:color="auto" w:fill="A6A6A6" w:themeFill="background1" w:themeFillShade="A6"/>
          </w:tcPr>
          <w:p w14:paraId="1143A970" w14:textId="77777777" w:rsidR="00390271" w:rsidRPr="008805C6" w:rsidRDefault="00390271" w:rsidP="00D24650">
            <w:pPr>
              <w:spacing w:line="360" w:lineRule="auto"/>
              <w:rPr>
                <w:sz w:val="22"/>
                <w:szCs w:val="22"/>
              </w:rPr>
            </w:pPr>
          </w:p>
        </w:tc>
      </w:tr>
    </w:tbl>
    <w:p w14:paraId="67FC633E" w14:textId="77777777" w:rsidR="00D24650" w:rsidRPr="008805C6" w:rsidRDefault="00D24650" w:rsidP="00D113DA">
      <w:pPr>
        <w:spacing w:line="360" w:lineRule="auto"/>
        <w:jc w:val="center"/>
      </w:pPr>
    </w:p>
    <w:p w14:paraId="686DA08E" w14:textId="0F13F10A" w:rsidR="00390271" w:rsidRPr="008805C6" w:rsidRDefault="00424244" w:rsidP="00424244">
      <w:pPr>
        <w:spacing w:line="360" w:lineRule="auto"/>
        <w:jc w:val="center"/>
      </w:pPr>
      <w:r w:rsidRPr="008805C6">
        <w:t xml:space="preserve"> </w:t>
      </w:r>
    </w:p>
    <w:p w14:paraId="664355AD" w14:textId="6EDB26D5" w:rsidR="00D113DA" w:rsidRPr="008805C6" w:rsidRDefault="00D113DA" w:rsidP="00424244">
      <w:pPr>
        <w:spacing w:line="360" w:lineRule="auto"/>
        <w:jc w:val="center"/>
      </w:pPr>
      <w:r w:rsidRPr="008805C6">
        <w:t xml:space="preserve">Trabalho de Conclusão II </w:t>
      </w:r>
    </w:p>
    <w:tbl>
      <w:tblPr>
        <w:tblStyle w:val="Tabelacomgrade"/>
        <w:tblpPr w:leftFromText="141" w:rightFromText="141" w:vertAnchor="page" w:horzAnchor="margin" w:tblpXSpec="center" w:tblpY="8981"/>
        <w:tblW w:w="9174" w:type="dxa"/>
        <w:tblLayout w:type="fixed"/>
        <w:tblCellMar>
          <w:left w:w="70" w:type="dxa"/>
          <w:right w:w="70" w:type="dxa"/>
        </w:tblCellMar>
        <w:tblLook w:val="0040" w:firstRow="0" w:lastRow="1" w:firstColumn="0" w:lastColumn="0" w:noHBand="0" w:noVBand="0"/>
      </w:tblPr>
      <w:tblGrid>
        <w:gridCol w:w="5310"/>
        <w:gridCol w:w="1185"/>
        <w:gridCol w:w="1035"/>
        <w:gridCol w:w="899"/>
        <w:gridCol w:w="745"/>
      </w:tblGrid>
      <w:tr w:rsidR="00424244" w:rsidRPr="008805C6" w14:paraId="12ED6CC3" w14:textId="77777777" w:rsidTr="1F740753">
        <w:trPr>
          <w:cantSplit/>
        </w:trPr>
        <w:tc>
          <w:tcPr>
            <w:tcW w:w="5310" w:type="dxa"/>
            <w:vMerge w:val="restart"/>
            <w:vAlign w:val="center"/>
          </w:tcPr>
          <w:p w14:paraId="58E1295E" w14:textId="77777777" w:rsidR="00424244" w:rsidRPr="008805C6" w:rsidRDefault="00424244" w:rsidP="00390271">
            <w:pPr>
              <w:spacing w:line="360" w:lineRule="auto"/>
              <w:rPr>
                <w:sz w:val="22"/>
                <w:szCs w:val="22"/>
              </w:rPr>
            </w:pPr>
            <w:r w:rsidRPr="008805C6">
              <w:rPr>
                <w:sz w:val="22"/>
                <w:szCs w:val="22"/>
              </w:rPr>
              <w:t xml:space="preserve">Etapa </w:t>
            </w:r>
          </w:p>
        </w:tc>
        <w:tc>
          <w:tcPr>
            <w:tcW w:w="3864" w:type="dxa"/>
            <w:gridSpan w:val="4"/>
          </w:tcPr>
          <w:p w14:paraId="50FCF26F" w14:textId="77777777" w:rsidR="00424244" w:rsidRPr="008805C6" w:rsidRDefault="00424244" w:rsidP="00390271">
            <w:pPr>
              <w:spacing w:line="360" w:lineRule="auto"/>
              <w:rPr>
                <w:sz w:val="22"/>
                <w:szCs w:val="22"/>
              </w:rPr>
            </w:pPr>
            <w:r w:rsidRPr="008805C6">
              <w:rPr>
                <w:sz w:val="22"/>
                <w:szCs w:val="22"/>
              </w:rPr>
              <w:t>Meses</w:t>
            </w:r>
          </w:p>
        </w:tc>
      </w:tr>
      <w:tr w:rsidR="00424244" w:rsidRPr="008805C6" w14:paraId="42FB0FCF" w14:textId="77777777" w:rsidTr="1F740753">
        <w:tc>
          <w:tcPr>
            <w:tcW w:w="5310" w:type="dxa"/>
            <w:vMerge/>
          </w:tcPr>
          <w:p w14:paraId="39721F8D" w14:textId="77777777" w:rsidR="00424244" w:rsidRPr="008805C6" w:rsidRDefault="00424244" w:rsidP="00390271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1185" w:type="dxa"/>
          </w:tcPr>
          <w:p w14:paraId="6A312C3A" w14:textId="77777777" w:rsidR="00424244" w:rsidRPr="008805C6" w:rsidRDefault="00424244" w:rsidP="00390271">
            <w:pPr>
              <w:spacing w:line="360" w:lineRule="auto"/>
              <w:rPr>
                <w:sz w:val="22"/>
                <w:szCs w:val="22"/>
              </w:rPr>
            </w:pPr>
            <w:r w:rsidRPr="008805C6">
              <w:rPr>
                <w:sz w:val="22"/>
                <w:szCs w:val="22"/>
              </w:rPr>
              <w:t>Ago</w:t>
            </w:r>
          </w:p>
        </w:tc>
        <w:tc>
          <w:tcPr>
            <w:tcW w:w="1035" w:type="dxa"/>
          </w:tcPr>
          <w:p w14:paraId="7B7A9C43" w14:textId="77777777" w:rsidR="00424244" w:rsidRPr="008805C6" w:rsidRDefault="00424244" w:rsidP="00390271">
            <w:pPr>
              <w:spacing w:line="360" w:lineRule="auto"/>
              <w:rPr>
                <w:sz w:val="22"/>
                <w:szCs w:val="22"/>
              </w:rPr>
            </w:pPr>
            <w:r w:rsidRPr="008805C6">
              <w:rPr>
                <w:sz w:val="22"/>
                <w:szCs w:val="22"/>
              </w:rPr>
              <w:t>Set</w:t>
            </w:r>
          </w:p>
        </w:tc>
        <w:tc>
          <w:tcPr>
            <w:tcW w:w="899" w:type="dxa"/>
          </w:tcPr>
          <w:p w14:paraId="29C9A576" w14:textId="77777777" w:rsidR="00424244" w:rsidRPr="008805C6" w:rsidRDefault="00424244" w:rsidP="00390271">
            <w:pPr>
              <w:spacing w:line="360" w:lineRule="auto"/>
              <w:rPr>
                <w:sz w:val="22"/>
                <w:szCs w:val="22"/>
              </w:rPr>
            </w:pPr>
            <w:r w:rsidRPr="008805C6">
              <w:rPr>
                <w:sz w:val="22"/>
                <w:szCs w:val="22"/>
              </w:rPr>
              <w:t>Out</w:t>
            </w:r>
          </w:p>
        </w:tc>
        <w:tc>
          <w:tcPr>
            <w:tcW w:w="745" w:type="dxa"/>
          </w:tcPr>
          <w:p w14:paraId="37DD61BB" w14:textId="77777777" w:rsidR="00424244" w:rsidRPr="008805C6" w:rsidRDefault="00424244" w:rsidP="00390271">
            <w:pPr>
              <w:spacing w:line="360" w:lineRule="auto"/>
              <w:rPr>
                <w:sz w:val="22"/>
                <w:szCs w:val="22"/>
              </w:rPr>
            </w:pPr>
            <w:r w:rsidRPr="008805C6">
              <w:rPr>
                <w:sz w:val="22"/>
                <w:szCs w:val="22"/>
              </w:rPr>
              <w:t>Nov</w:t>
            </w:r>
          </w:p>
        </w:tc>
      </w:tr>
      <w:tr w:rsidR="00424244" w:rsidRPr="008805C6" w14:paraId="4B91DCDC" w14:textId="77777777" w:rsidTr="1F740753">
        <w:tc>
          <w:tcPr>
            <w:tcW w:w="5310" w:type="dxa"/>
          </w:tcPr>
          <w:p w14:paraId="349A5FFA" w14:textId="119AF340" w:rsidR="00424244" w:rsidRPr="008805C6" w:rsidRDefault="00904DAD" w:rsidP="00390271">
            <w:pPr>
              <w:spacing w:line="360" w:lineRule="auto"/>
              <w:rPr>
                <w:sz w:val="22"/>
                <w:szCs w:val="22"/>
              </w:rPr>
            </w:pPr>
            <w:r w:rsidRPr="008805C6">
              <w:rPr>
                <w:sz w:val="22"/>
                <w:szCs w:val="22"/>
              </w:rPr>
              <w:t>Seleção de técnicas e boas práticas</w:t>
            </w:r>
          </w:p>
        </w:tc>
        <w:tc>
          <w:tcPr>
            <w:tcW w:w="1185" w:type="dxa"/>
            <w:shd w:val="clear" w:color="auto" w:fill="A6A6A6" w:themeFill="background1" w:themeFillShade="A6"/>
          </w:tcPr>
          <w:p w14:paraId="2160C341" w14:textId="77777777" w:rsidR="00424244" w:rsidRPr="008805C6" w:rsidRDefault="00424244" w:rsidP="00390271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1035" w:type="dxa"/>
          </w:tcPr>
          <w:p w14:paraId="182F4864" w14:textId="77777777" w:rsidR="00424244" w:rsidRPr="008805C6" w:rsidRDefault="00424244" w:rsidP="00390271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899" w:type="dxa"/>
          </w:tcPr>
          <w:p w14:paraId="68F8EB82" w14:textId="77777777" w:rsidR="00424244" w:rsidRPr="008805C6" w:rsidRDefault="00424244" w:rsidP="00390271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745" w:type="dxa"/>
          </w:tcPr>
          <w:p w14:paraId="306FC97F" w14:textId="77777777" w:rsidR="00424244" w:rsidRPr="008805C6" w:rsidRDefault="00424244" w:rsidP="00390271">
            <w:pPr>
              <w:spacing w:line="360" w:lineRule="auto"/>
              <w:rPr>
                <w:sz w:val="22"/>
                <w:szCs w:val="22"/>
              </w:rPr>
            </w:pPr>
          </w:p>
        </w:tc>
      </w:tr>
      <w:tr w:rsidR="00904DAD" w:rsidRPr="008805C6" w14:paraId="6F769E67" w14:textId="77777777" w:rsidTr="1F740753">
        <w:tc>
          <w:tcPr>
            <w:tcW w:w="5310" w:type="dxa"/>
          </w:tcPr>
          <w:p w14:paraId="69E13FC8" w14:textId="20402899" w:rsidR="00904DAD" w:rsidRPr="008805C6" w:rsidRDefault="00904DAD" w:rsidP="00390271">
            <w:pPr>
              <w:spacing w:line="360" w:lineRule="auto"/>
              <w:rPr>
                <w:sz w:val="22"/>
                <w:szCs w:val="22"/>
              </w:rPr>
            </w:pPr>
            <w:r w:rsidRPr="008805C6">
              <w:rPr>
                <w:sz w:val="22"/>
                <w:szCs w:val="22"/>
              </w:rPr>
              <w:t>Desenvolvimento do modelo</w:t>
            </w:r>
          </w:p>
        </w:tc>
        <w:tc>
          <w:tcPr>
            <w:tcW w:w="1185" w:type="dxa"/>
            <w:shd w:val="clear" w:color="auto" w:fill="A6A6A6" w:themeFill="background1" w:themeFillShade="A6"/>
          </w:tcPr>
          <w:p w14:paraId="0158C5E9" w14:textId="77777777" w:rsidR="00904DAD" w:rsidRPr="008805C6" w:rsidRDefault="00904DAD" w:rsidP="00390271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1035" w:type="dxa"/>
            <w:shd w:val="clear" w:color="auto" w:fill="A6A6A6" w:themeFill="background1" w:themeFillShade="A6"/>
          </w:tcPr>
          <w:p w14:paraId="45AD1E7C" w14:textId="77777777" w:rsidR="00904DAD" w:rsidRPr="008805C6" w:rsidRDefault="00904DAD" w:rsidP="00390271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899" w:type="dxa"/>
          </w:tcPr>
          <w:p w14:paraId="1D7766A6" w14:textId="77777777" w:rsidR="00904DAD" w:rsidRPr="008805C6" w:rsidRDefault="00904DAD" w:rsidP="00390271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745" w:type="dxa"/>
          </w:tcPr>
          <w:p w14:paraId="08A9A6F4" w14:textId="77777777" w:rsidR="00904DAD" w:rsidRPr="008805C6" w:rsidRDefault="00904DAD" w:rsidP="00390271">
            <w:pPr>
              <w:spacing w:line="360" w:lineRule="auto"/>
              <w:rPr>
                <w:sz w:val="22"/>
                <w:szCs w:val="22"/>
              </w:rPr>
            </w:pPr>
          </w:p>
        </w:tc>
      </w:tr>
      <w:tr w:rsidR="00DE190C" w:rsidRPr="008805C6" w14:paraId="3E0247A0" w14:textId="77777777" w:rsidTr="1F740753">
        <w:tc>
          <w:tcPr>
            <w:tcW w:w="5310" w:type="dxa"/>
          </w:tcPr>
          <w:p w14:paraId="0230953F" w14:textId="72407EA8" w:rsidR="00DE190C" w:rsidRPr="008805C6" w:rsidRDefault="00DE190C" w:rsidP="00390271">
            <w:pPr>
              <w:spacing w:line="360" w:lineRule="auto"/>
              <w:rPr>
                <w:sz w:val="22"/>
                <w:szCs w:val="22"/>
              </w:rPr>
            </w:pPr>
            <w:r w:rsidRPr="008805C6">
              <w:rPr>
                <w:sz w:val="22"/>
                <w:szCs w:val="22"/>
              </w:rPr>
              <w:t>Aplicação do modelo no protótip</w:t>
            </w:r>
            <w:r w:rsidR="00547F5A" w:rsidRPr="008805C6">
              <w:rPr>
                <w:sz w:val="22"/>
                <w:szCs w:val="22"/>
              </w:rPr>
              <w:t>o</w:t>
            </w:r>
          </w:p>
        </w:tc>
        <w:tc>
          <w:tcPr>
            <w:tcW w:w="1185" w:type="dxa"/>
          </w:tcPr>
          <w:p w14:paraId="1CDA4DD5" w14:textId="77777777" w:rsidR="00DE190C" w:rsidRPr="008805C6" w:rsidRDefault="00DE190C" w:rsidP="00390271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1035" w:type="dxa"/>
          </w:tcPr>
          <w:p w14:paraId="7DE8A3D8" w14:textId="77777777" w:rsidR="00DE190C" w:rsidRPr="008805C6" w:rsidRDefault="00DE190C" w:rsidP="00390271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899" w:type="dxa"/>
            <w:shd w:val="clear" w:color="auto" w:fill="A6A6A6" w:themeFill="background1" w:themeFillShade="A6"/>
          </w:tcPr>
          <w:p w14:paraId="60E2808A" w14:textId="77777777" w:rsidR="00DE190C" w:rsidRPr="008805C6" w:rsidRDefault="00DE190C" w:rsidP="00390271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745" w:type="dxa"/>
          </w:tcPr>
          <w:p w14:paraId="6C6A1DB3" w14:textId="77777777" w:rsidR="00DE190C" w:rsidRPr="008805C6" w:rsidRDefault="00DE190C" w:rsidP="00390271">
            <w:pPr>
              <w:spacing w:line="360" w:lineRule="auto"/>
              <w:rPr>
                <w:sz w:val="22"/>
                <w:szCs w:val="22"/>
              </w:rPr>
            </w:pPr>
          </w:p>
        </w:tc>
      </w:tr>
      <w:tr w:rsidR="00424244" w:rsidRPr="008805C6" w14:paraId="56F4CBB3" w14:textId="77777777" w:rsidTr="1F740753">
        <w:tc>
          <w:tcPr>
            <w:tcW w:w="5310" w:type="dxa"/>
          </w:tcPr>
          <w:p w14:paraId="35D2C7F4" w14:textId="77777777" w:rsidR="00424244" w:rsidRPr="008805C6" w:rsidRDefault="00424244" w:rsidP="00390271">
            <w:pPr>
              <w:spacing w:line="360" w:lineRule="auto"/>
              <w:rPr>
                <w:sz w:val="22"/>
                <w:szCs w:val="22"/>
              </w:rPr>
            </w:pPr>
            <w:r w:rsidRPr="008805C6">
              <w:rPr>
                <w:sz w:val="22"/>
                <w:szCs w:val="22"/>
              </w:rPr>
              <w:t>Validação do modelo</w:t>
            </w:r>
          </w:p>
        </w:tc>
        <w:tc>
          <w:tcPr>
            <w:tcW w:w="1185" w:type="dxa"/>
          </w:tcPr>
          <w:p w14:paraId="724DA1EC" w14:textId="77777777" w:rsidR="00424244" w:rsidRPr="008805C6" w:rsidRDefault="00424244" w:rsidP="00390271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1035" w:type="dxa"/>
          </w:tcPr>
          <w:p w14:paraId="2749C31C" w14:textId="77777777" w:rsidR="00424244" w:rsidRPr="008805C6" w:rsidRDefault="00424244" w:rsidP="00390271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899" w:type="dxa"/>
            <w:shd w:val="clear" w:color="auto" w:fill="A6A6A6" w:themeFill="background1" w:themeFillShade="A6"/>
          </w:tcPr>
          <w:p w14:paraId="53CEE40F" w14:textId="77777777" w:rsidR="00424244" w:rsidRPr="008805C6" w:rsidRDefault="00424244" w:rsidP="00390271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745" w:type="dxa"/>
          </w:tcPr>
          <w:p w14:paraId="430FF9F4" w14:textId="77777777" w:rsidR="00424244" w:rsidRPr="008805C6" w:rsidRDefault="00424244" w:rsidP="00390271">
            <w:pPr>
              <w:spacing w:line="360" w:lineRule="auto"/>
              <w:rPr>
                <w:sz w:val="22"/>
                <w:szCs w:val="22"/>
              </w:rPr>
            </w:pPr>
          </w:p>
        </w:tc>
      </w:tr>
      <w:tr w:rsidR="000806A5" w:rsidRPr="008805C6" w14:paraId="5E4B2FBE" w14:textId="77777777" w:rsidTr="1F740753">
        <w:tc>
          <w:tcPr>
            <w:tcW w:w="5310" w:type="dxa"/>
          </w:tcPr>
          <w:p w14:paraId="7E662E97" w14:textId="399FAA97" w:rsidR="000806A5" w:rsidRPr="008805C6" w:rsidRDefault="000806A5" w:rsidP="000806A5">
            <w:pPr>
              <w:spacing w:line="360" w:lineRule="auto"/>
              <w:rPr>
                <w:sz w:val="22"/>
                <w:szCs w:val="22"/>
              </w:rPr>
            </w:pPr>
            <w:r w:rsidRPr="008805C6">
              <w:rPr>
                <w:sz w:val="22"/>
                <w:szCs w:val="22"/>
              </w:rPr>
              <w:t>Redação do TCC 2</w:t>
            </w:r>
          </w:p>
        </w:tc>
        <w:tc>
          <w:tcPr>
            <w:tcW w:w="1185" w:type="dxa"/>
            <w:shd w:val="clear" w:color="auto" w:fill="A6A6A6" w:themeFill="background1" w:themeFillShade="A6"/>
          </w:tcPr>
          <w:p w14:paraId="311653B0" w14:textId="77777777" w:rsidR="000806A5" w:rsidRPr="008805C6" w:rsidRDefault="000806A5" w:rsidP="000806A5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1035" w:type="dxa"/>
            <w:shd w:val="clear" w:color="auto" w:fill="A6A6A6" w:themeFill="background1" w:themeFillShade="A6"/>
          </w:tcPr>
          <w:p w14:paraId="40955217" w14:textId="77777777" w:rsidR="000806A5" w:rsidRPr="008805C6" w:rsidRDefault="000806A5" w:rsidP="000806A5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899" w:type="dxa"/>
            <w:shd w:val="clear" w:color="auto" w:fill="A6A6A6" w:themeFill="background1" w:themeFillShade="A6"/>
          </w:tcPr>
          <w:p w14:paraId="3B7B1D50" w14:textId="77777777" w:rsidR="000806A5" w:rsidRPr="008805C6" w:rsidRDefault="000806A5" w:rsidP="000806A5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745" w:type="dxa"/>
            <w:shd w:val="clear" w:color="auto" w:fill="A6A6A6" w:themeFill="background1" w:themeFillShade="A6"/>
          </w:tcPr>
          <w:p w14:paraId="7D20618C" w14:textId="77777777" w:rsidR="000806A5" w:rsidRPr="008805C6" w:rsidRDefault="000806A5" w:rsidP="000806A5">
            <w:pPr>
              <w:spacing w:line="360" w:lineRule="auto"/>
              <w:rPr>
                <w:sz w:val="22"/>
                <w:szCs w:val="22"/>
              </w:rPr>
            </w:pPr>
          </w:p>
        </w:tc>
      </w:tr>
      <w:tr w:rsidR="000806A5" w:rsidRPr="008805C6" w14:paraId="3B9DB43C" w14:textId="77777777" w:rsidTr="1F740753">
        <w:tc>
          <w:tcPr>
            <w:tcW w:w="5310" w:type="dxa"/>
          </w:tcPr>
          <w:p w14:paraId="3C4A69BA" w14:textId="7BF74072" w:rsidR="000806A5" w:rsidRPr="008805C6" w:rsidRDefault="000806A5" w:rsidP="000806A5">
            <w:pPr>
              <w:spacing w:line="360" w:lineRule="auto"/>
              <w:rPr>
                <w:sz w:val="22"/>
                <w:szCs w:val="22"/>
              </w:rPr>
            </w:pPr>
            <w:r w:rsidRPr="008805C6">
              <w:rPr>
                <w:sz w:val="22"/>
                <w:szCs w:val="22"/>
              </w:rPr>
              <w:t xml:space="preserve">Revisão e entrega do TCC 2 </w:t>
            </w:r>
          </w:p>
        </w:tc>
        <w:tc>
          <w:tcPr>
            <w:tcW w:w="1185" w:type="dxa"/>
          </w:tcPr>
          <w:p w14:paraId="0DC6E887" w14:textId="77777777" w:rsidR="000806A5" w:rsidRPr="008805C6" w:rsidRDefault="000806A5" w:rsidP="000806A5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1035" w:type="dxa"/>
          </w:tcPr>
          <w:p w14:paraId="22D3425C" w14:textId="77777777" w:rsidR="000806A5" w:rsidRPr="008805C6" w:rsidRDefault="000806A5" w:rsidP="000806A5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899" w:type="dxa"/>
          </w:tcPr>
          <w:p w14:paraId="1DA5898F" w14:textId="77777777" w:rsidR="000806A5" w:rsidRPr="008805C6" w:rsidRDefault="000806A5" w:rsidP="000806A5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745" w:type="dxa"/>
            <w:shd w:val="clear" w:color="auto" w:fill="A6A6A6" w:themeFill="background1" w:themeFillShade="A6"/>
          </w:tcPr>
          <w:p w14:paraId="729AE706" w14:textId="77777777" w:rsidR="000806A5" w:rsidRPr="008805C6" w:rsidRDefault="000806A5" w:rsidP="000806A5">
            <w:pPr>
              <w:spacing w:line="360" w:lineRule="auto"/>
              <w:rPr>
                <w:sz w:val="22"/>
                <w:szCs w:val="22"/>
              </w:rPr>
            </w:pPr>
          </w:p>
        </w:tc>
      </w:tr>
    </w:tbl>
    <w:p w14:paraId="5A36A340" w14:textId="2C1840BC" w:rsidR="00D113DA" w:rsidRPr="008805C6" w:rsidRDefault="00424244" w:rsidP="00036F28">
      <w:pPr>
        <w:pStyle w:val="Ttulo1"/>
      </w:pPr>
      <w:r w:rsidRPr="008805C6">
        <w:t xml:space="preserve"> </w:t>
      </w:r>
      <w:r w:rsidR="00D113DA" w:rsidRPr="008805C6">
        <w:br w:type="page"/>
      </w:r>
      <w:r w:rsidR="00165849" w:rsidRPr="008805C6">
        <w:lastRenderedPageBreak/>
        <w:t>BIBLIOGRAFIA</w:t>
      </w:r>
    </w:p>
    <w:p w14:paraId="49E398E2" w14:textId="77777777" w:rsidR="00165849" w:rsidRPr="008805C6" w:rsidRDefault="00165849" w:rsidP="002123CC">
      <w:pPr>
        <w:spacing w:line="360" w:lineRule="auto"/>
      </w:pPr>
    </w:p>
    <w:p w14:paraId="447D4C66" w14:textId="478170FF" w:rsidR="00F5800B" w:rsidRPr="008805C6" w:rsidRDefault="00F5800B">
      <w:r w:rsidRPr="008805C6">
        <w:t xml:space="preserve">BRASIL. Decreto nº 5.296, de 2 de dezembro de 2004. Regulamenta as Leis nº 10.048, de 8 de novembro de 2000, que dá prioridade de atendimento às pessoas que especifica, e a nº 10.098, de 19 de dezembro de 2000, que estabelece normas gerais e critérios básicos para a promoção da acessibilidade das pessoas portadoras de deficiência ou com mobilidade reduzida, e dá outras providências. Disponível em: </w:t>
      </w:r>
      <w:hyperlink r:id="rId9">
        <w:r w:rsidRPr="008805C6">
          <w:rPr>
            <w:rStyle w:val="Hyperlink"/>
          </w:rPr>
          <w:t>http://www.planalto.gov.br/ccivil_03/_ato2004-2006/2004/decreto/d5296.htm</w:t>
        </w:r>
      </w:hyperlink>
      <w:r w:rsidRPr="008805C6">
        <w:t>; acesso em: 28 Fevereiro 2020.</w:t>
      </w:r>
    </w:p>
    <w:p w14:paraId="43CEFD22" w14:textId="547A1223" w:rsidR="00F5800B" w:rsidRPr="008805C6" w:rsidRDefault="00F5800B" w:rsidP="00F5800B"/>
    <w:p w14:paraId="545AE020" w14:textId="79363601" w:rsidR="00F5800B" w:rsidRPr="008805C6" w:rsidRDefault="00F5800B" w:rsidP="1F740753">
      <w:r w:rsidRPr="008805C6">
        <w:t xml:space="preserve">BRASIL, 2015, Lei n. 13.146, de 6 de jul. de 2015. Lei Brasileira de Inclusão da Pessoa com Deficiência. Disponível em: </w:t>
      </w:r>
      <w:hyperlink r:id="rId10">
        <w:r w:rsidRPr="008805C6">
          <w:rPr>
            <w:rStyle w:val="Hyperlink"/>
          </w:rPr>
          <w:t>http://www.planalto.gov.br/ccivil_03/_Ato2015-2018/2015/Lei/L13146.htm</w:t>
        </w:r>
      </w:hyperlink>
      <w:r w:rsidRPr="008805C6">
        <w:t xml:space="preserve">; acesso em: 28 </w:t>
      </w:r>
      <w:r w:rsidR="6897E64C" w:rsidRPr="008805C6">
        <w:t xml:space="preserve">Fevereiro </w:t>
      </w:r>
      <w:r w:rsidRPr="008805C6">
        <w:t>2020.</w:t>
      </w:r>
    </w:p>
    <w:p w14:paraId="53F6FE03" w14:textId="457B8A50" w:rsidR="009C230E" w:rsidRPr="008805C6" w:rsidRDefault="009C230E"/>
    <w:p w14:paraId="4E0283C8" w14:textId="4BE52687" w:rsidR="009C230E" w:rsidRPr="008805C6" w:rsidRDefault="009C230E" w:rsidP="009C230E">
      <w:r w:rsidRPr="008805C6">
        <w:t xml:space="preserve">CENSO DEMOGRÁFICO 2010. </w:t>
      </w:r>
      <w:r w:rsidRPr="008805C6">
        <w:rPr>
          <w:b/>
          <w:bCs/>
        </w:rPr>
        <w:t xml:space="preserve">Características gerais da população, religião e pessoas com deficiência. </w:t>
      </w:r>
      <w:r w:rsidRPr="008805C6">
        <w:t>Rio de Janeiro: IBGE, 2012. Disponível em: &lt;https://www.ibge.gov.br/estatisticas/sociais/populacao/9662-censo-demografico-2010.html?edicao=9749&amp;t=sobre&gt;. Acesso em: mar. 2013.</w:t>
      </w:r>
    </w:p>
    <w:p w14:paraId="3103DC11" w14:textId="7C1E358A" w:rsidR="009C230E" w:rsidRPr="008805C6" w:rsidRDefault="009C230E" w:rsidP="009C230E"/>
    <w:p w14:paraId="2DF8E645" w14:textId="26BC6F68" w:rsidR="009C230E" w:rsidRPr="008805C6" w:rsidRDefault="009C230E" w:rsidP="009C230E">
      <w:r w:rsidRPr="008805C6">
        <w:t xml:space="preserve">Centro tecnológico da acessibilidade do IFRS. </w:t>
      </w:r>
      <w:r w:rsidRPr="008805C6">
        <w:rPr>
          <w:b/>
          <w:bCs/>
        </w:rPr>
        <w:t>Acessibilidade Digital, conceito. 2020</w:t>
      </w:r>
      <w:r w:rsidRPr="008805C6">
        <w:t>. https://cta.ifrs.edu.br/acessibilidade-digital/conceito; Acesso em 8 mar. 2020.</w:t>
      </w:r>
    </w:p>
    <w:p w14:paraId="51866885" w14:textId="77777777" w:rsidR="009C230E" w:rsidRPr="008805C6" w:rsidRDefault="009C230E" w:rsidP="009C230E"/>
    <w:p w14:paraId="2F75F502" w14:textId="107CB826" w:rsidR="009C230E" w:rsidRPr="008805C6" w:rsidRDefault="009C230E" w:rsidP="009C230E">
      <w:r w:rsidRPr="008805C6">
        <w:t xml:space="preserve">CONFORTO, Débora; SANTAROSA, Lucila. </w:t>
      </w:r>
      <w:r w:rsidRPr="008805C6">
        <w:rPr>
          <w:b/>
          <w:bCs/>
        </w:rPr>
        <w:t xml:space="preserve">Acessibilidade à Web: Internet para todos. </w:t>
      </w:r>
      <w:r w:rsidRPr="008805C6">
        <w:t>Porto Alegre, 2002. Disponível em: http://atividadeparaeducacaoespecial.com/wp-content/uploads/2014/08/ACESSIBILIDADE_WEB_revista_PGIE.pdf. Acesso em: 23 de Feveriro de 2020.</w:t>
      </w:r>
    </w:p>
    <w:p w14:paraId="1BB14EBE" w14:textId="7C2686B1" w:rsidR="009C230E" w:rsidRPr="008805C6" w:rsidRDefault="009C230E" w:rsidP="009C230E"/>
    <w:p w14:paraId="7E97D658" w14:textId="77777777" w:rsidR="009C230E" w:rsidRPr="008805C6" w:rsidRDefault="009C230E" w:rsidP="009C230E">
      <w:r w:rsidRPr="008805C6">
        <w:t xml:space="preserve">DGE. DEPARTAMENTO DE GOVERNO ELETRÔNICO, 2014, eMAG - </w:t>
      </w:r>
      <w:r w:rsidRPr="008805C6">
        <w:rPr>
          <w:b/>
          <w:bCs/>
        </w:rPr>
        <w:t xml:space="preserve">Modelo de Acessibilidade em Governo Eletrônico. </w:t>
      </w:r>
      <w:r w:rsidRPr="008805C6">
        <w:t>Disponível em: http://emag.governoeletronico.gov.br/; acesso em 5 Março 2020.</w:t>
      </w:r>
    </w:p>
    <w:p w14:paraId="4BA0BEDE" w14:textId="3B45DF4B" w:rsidR="00F5800B" w:rsidRPr="008805C6" w:rsidRDefault="00F5800B" w:rsidP="00F5800B"/>
    <w:p w14:paraId="180704CD" w14:textId="1FBDACA4" w:rsidR="009C230E" w:rsidRPr="008805C6" w:rsidRDefault="009C230E" w:rsidP="1F740753">
      <w:r w:rsidRPr="008805C6">
        <w:t xml:space="preserve">PEREIRA, Ray. </w:t>
      </w:r>
      <w:r w:rsidRPr="008805C6">
        <w:rPr>
          <w:b/>
          <w:bCs/>
        </w:rPr>
        <w:t>Diversidade funcional: a diferença e o histórico modelo de homem-padrão.</w:t>
      </w:r>
      <w:r w:rsidRPr="008805C6">
        <w:t xml:space="preserve"> História, Ciências, Saúde – Manguinhos, Rio de Janeiro, v.16, n.3, jul.-set. 2009, p.715-728. Disponível em: http://www.scielo.br/pdf/hcsm/v16n3/09.pdf. Acesso em: 23 de </w:t>
      </w:r>
      <w:r w:rsidR="45B0E19D" w:rsidRPr="008805C6">
        <w:t xml:space="preserve">Fevereiro </w:t>
      </w:r>
      <w:r w:rsidRPr="008805C6">
        <w:t>de 2020.</w:t>
      </w:r>
    </w:p>
    <w:p w14:paraId="17D5613D" w14:textId="0A190D23" w:rsidR="00F5800B" w:rsidRPr="008805C6" w:rsidRDefault="00F5800B" w:rsidP="00F5800B">
      <w:pPr>
        <w:rPr>
          <w:lang w:val="en-US"/>
        </w:rPr>
      </w:pPr>
    </w:p>
    <w:p w14:paraId="7E19AABD" w14:textId="31D148F0" w:rsidR="009C230E" w:rsidRPr="008805C6" w:rsidRDefault="009C230E" w:rsidP="00F5800B">
      <w:r w:rsidRPr="008805C6">
        <w:t xml:space="preserve">QUEIROZ, Marco Antonio. </w:t>
      </w:r>
      <w:r w:rsidRPr="008805C6">
        <w:rPr>
          <w:b/>
          <w:bCs/>
        </w:rPr>
        <w:t>Acessibilidade web: tudo tem sua primeira vez - Parte I.</w:t>
      </w:r>
      <w:r w:rsidRPr="008805C6">
        <w:t xml:space="preserve"> Acessibilidade Legal, 2020. Disponível em: http://acessibilidadelegal.com/13-tudotem.php. Acesso em: 23 de Fever</w:t>
      </w:r>
      <w:r w:rsidR="15D1A31A" w:rsidRPr="008805C6">
        <w:t>e</w:t>
      </w:r>
      <w:r w:rsidRPr="008805C6">
        <w:t>iro de 2020.</w:t>
      </w:r>
    </w:p>
    <w:p w14:paraId="5604BC7D" w14:textId="77777777" w:rsidR="009C230E" w:rsidRPr="008805C6" w:rsidRDefault="009C230E" w:rsidP="00F5800B"/>
    <w:p w14:paraId="34954E37" w14:textId="56C6BDBA" w:rsidR="00F5800B" w:rsidRPr="008805C6" w:rsidRDefault="00F5800B">
      <w:r w:rsidRPr="008805C6">
        <w:rPr>
          <w:lang w:val="en-US"/>
        </w:rPr>
        <w:t xml:space="preserve">Ronald L. Mace, FAIA. </w:t>
      </w:r>
      <w:r w:rsidRPr="008805C6">
        <w:rPr>
          <w:b/>
          <w:bCs/>
          <w:lang w:val="en-US"/>
        </w:rPr>
        <w:t>Housing for the lifespan of all people.</w:t>
      </w:r>
      <w:r w:rsidRPr="008805C6">
        <w:rPr>
          <w:lang w:val="en-US"/>
        </w:rPr>
        <w:t xml:space="preserve"> </w:t>
      </w:r>
      <w:r w:rsidRPr="008805C6">
        <w:t xml:space="preserve">Disponível em: </w:t>
      </w:r>
      <w:hyperlink r:id="rId11">
        <w:r w:rsidRPr="008805C6">
          <w:rPr>
            <w:rStyle w:val="Hyperlink"/>
          </w:rPr>
          <w:t>https://mn.gov/mnddc/parallels2/pdf/80s/88/88-HFL-UDS.pdf</w:t>
        </w:r>
      </w:hyperlink>
    </w:p>
    <w:p w14:paraId="6E0599EC" w14:textId="67EEDD81" w:rsidR="009C230E" w:rsidRPr="008805C6" w:rsidRDefault="009C230E"/>
    <w:p w14:paraId="51B497EC" w14:textId="6B38ACA6" w:rsidR="009C230E" w:rsidRPr="008805C6" w:rsidRDefault="009C230E">
      <w:r w:rsidRPr="008805C6">
        <w:t xml:space="preserve">SALTON, B. P.; DALL AGNOL, A.; TURCATTI, A. </w:t>
      </w:r>
      <w:r w:rsidRPr="008805C6">
        <w:rPr>
          <w:b/>
          <w:bCs/>
        </w:rPr>
        <w:t>Manual de Acessibilidade em Documentos Digitais.</w:t>
      </w:r>
      <w:r w:rsidRPr="008805C6">
        <w:t xml:space="preserve"> Bento Gonçalves: Instituto Federal de Educação, Ciência e Tecnologia do Rio Grande do Sul, 2017. Disponível em https://sites.unipampa.edu.br/ead/files/2018/12/manual-de-acessibilidade-em-documentos-digitais.pdf; acesso em 5 Março 2020.</w:t>
      </w:r>
    </w:p>
    <w:p w14:paraId="78443B3C" w14:textId="77777777" w:rsidR="009C230E" w:rsidRPr="008805C6" w:rsidRDefault="009C230E"/>
    <w:p w14:paraId="3B49BD46" w14:textId="56B75A88" w:rsidR="00F5800B" w:rsidRPr="008805C6" w:rsidRDefault="00F5800B" w:rsidP="00F5800B">
      <w:r w:rsidRPr="008805C6">
        <w:rPr>
          <w:lang w:val="en-US"/>
        </w:rPr>
        <w:lastRenderedPageBreak/>
        <w:t xml:space="preserve">The Center for Universal Design: </w:t>
      </w:r>
      <w:r w:rsidRPr="008805C6">
        <w:rPr>
          <w:b/>
          <w:bCs/>
          <w:lang w:val="en-US"/>
        </w:rPr>
        <w:t>The Principles of Universal Design (Version 2.0).</w:t>
      </w:r>
      <w:r w:rsidRPr="008805C6">
        <w:rPr>
          <w:lang w:val="en-US"/>
        </w:rPr>
        <w:t xml:space="preserve"> </w:t>
      </w:r>
      <w:r w:rsidRPr="008805C6">
        <w:t xml:space="preserve">Raleigh, NC: NC State University, 1997. Disponível em: </w:t>
      </w:r>
      <w:hyperlink r:id="rId12">
        <w:r w:rsidRPr="008805C6">
          <w:rPr>
            <w:rStyle w:val="Hyperlink"/>
          </w:rPr>
          <w:t>http://www.ncsu.edu/ncsu/design/cud/about_ud/udprinciplestext.htm</w:t>
        </w:r>
      </w:hyperlink>
      <w:r w:rsidRPr="008805C6">
        <w:t>.</w:t>
      </w:r>
    </w:p>
    <w:p w14:paraId="5318FCFB" w14:textId="00AE0068" w:rsidR="009C230E" w:rsidRPr="008805C6" w:rsidRDefault="009C230E" w:rsidP="00F5800B"/>
    <w:p w14:paraId="2E523361" w14:textId="21ECAE85" w:rsidR="009C230E" w:rsidRPr="008805C6" w:rsidRDefault="009C230E" w:rsidP="1F740753">
      <w:r w:rsidRPr="008805C6">
        <w:t xml:space="preserve">W3C Brasil. </w:t>
      </w:r>
      <w:r w:rsidRPr="008805C6">
        <w:rPr>
          <w:b/>
          <w:bCs/>
        </w:rPr>
        <w:t>Cartilha de Acessibilidade na Web – Introdução: Fascículo I, 2020.</w:t>
      </w:r>
      <w:r w:rsidRPr="008805C6">
        <w:t xml:space="preserve"> Disponível em: https://www.w3c.br/pub/Materiais/PublicacoesW3C/cartilha-w3cbr-acessibilidade-web-fasciculo-I.html. Acesso em: 23 de </w:t>
      </w:r>
      <w:r w:rsidR="1A1D533E" w:rsidRPr="008805C6">
        <w:t xml:space="preserve">Fevereiro </w:t>
      </w:r>
      <w:r w:rsidRPr="008805C6">
        <w:t>de 2020.</w:t>
      </w:r>
    </w:p>
    <w:sectPr w:rsidR="009C230E" w:rsidRPr="008805C6" w:rsidSect="00307AE3">
      <w:pgSz w:w="11907" w:h="16840" w:code="9"/>
      <w:pgMar w:top="1701" w:right="1134" w:bottom="1134" w:left="1701" w:header="720" w:footer="72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881D3A" w14:textId="77777777" w:rsidR="006F7531" w:rsidRDefault="006F7531">
      <w:r>
        <w:separator/>
      </w:r>
    </w:p>
  </w:endnote>
  <w:endnote w:type="continuationSeparator" w:id="0">
    <w:p w14:paraId="4EC3EEF5" w14:textId="77777777" w:rsidR="006F7531" w:rsidRDefault="006F7531">
      <w:r>
        <w:continuationSeparator/>
      </w:r>
    </w:p>
  </w:endnote>
  <w:endnote w:type="continuationNotice" w:id="1">
    <w:p w14:paraId="76B5B569" w14:textId="77777777" w:rsidR="00C94D28" w:rsidRDefault="00C94D2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24CEF2" w14:textId="77777777" w:rsidR="006F7531" w:rsidRDefault="006F7531">
      <w:r>
        <w:separator/>
      </w:r>
    </w:p>
  </w:footnote>
  <w:footnote w:type="continuationSeparator" w:id="0">
    <w:p w14:paraId="285D1D90" w14:textId="77777777" w:rsidR="006F7531" w:rsidRDefault="006F7531">
      <w:r>
        <w:continuationSeparator/>
      </w:r>
    </w:p>
  </w:footnote>
  <w:footnote w:type="continuationNotice" w:id="1">
    <w:p w14:paraId="53EC4819" w14:textId="77777777" w:rsidR="00C94D28" w:rsidRDefault="00C94D2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928121" w14:textId="77777777" w:rsidR="003A5810" w:rsidRDefault="003A5810">
    <w:pPr>
      <w:pStyle w:val="Cabealho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34B3F2EB" w14:textId="77777777" w:rsidR="003A5810" w:rsidRDefault="003A5810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286830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E423038"/>
    <w:multiLevelType w:val="multilevel"/>
    <w:tmpl w:val="24B0BE22"/>
    <w:lvl w:ilvl="0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Marlett" w:hAnsi="Marlett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Marlett" w:hAnsi="Marlett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Marlett" w:hAnsi="Marlett" w:hint="default"/>
      </w:rPr>
    </w:lvl>
  </w:abstractNum>
  <w:abstractNum w:abstractNumId="2" w15:restartNumberingAfterBreak="0">
    <w:nsid w:val="114D5AD9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16324C5"/>
    <w:multiLevelType w:val="hybridMultilevel"/>
    <w:tmpl w:val="9A7E3A8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20572C0"/>
    <w:multiLevelType w:val="hybridMultilevel"/>
    <w:tmpl w:val="E7F0A428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79F710D"/>
    <w:multiLevelType w:val="hybridMultilevel"/>
    <w:tmpl w:val="C4DCD65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B7471C6"/>
    <w:multiLevelType w:val="multilevel"/>
    <w:tmpl w:val="7B40D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Marlett" w:hAnsi="Marlett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Marlett" w:hAnsi="Marlett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Marlett" w:hAnsi="Marlett" w:hint="default"/>
      </w:rPr>
    </w:lvl>
  </w:abstractNum>
  <w:abstractNum w:abstractNumId="7" w15:restartNumberingAfterBreak="0">
    <w:nsid w:val="1CE94B6E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15168CB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2B22C60"/>
    <w:multiLevelType w:val="hybridMultilevel"/>
    <w:tmpl w:val="777655EC"/>
    <w:lvl w:ilvl="0" w:tplc="EDB83C4A">
      <w:start w:val="1"/>
      <w:numFmt w:val="decimal"/>
      <w:lvlText w:val="%1)"/>
      <w:lvlJc w:val="left"/>
      <w:pPr>
        <w:tabs>
          <w:tab w:val="num" w:pos="1976"/>
        </w:tabs>
        <w:ind w:left="1976" w:hanging="112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931"/>
        </w:tabs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651"/>
        </w:tabs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371"/>
        </w:tabs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091"/>
        </w:tabs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811"/>
        </w:tabs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531"/>
        </w:tabs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251"/>
        </w:tabs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971"/>
        </w:tabs>
        <w:ind w:left="6971" w:hanging="180"/>
      </w:pPr>
    </w:lvl>
  </w:abstractNum>
  <w:abstractNum w:abstractNumId="10" w15:restartNumberingAfterBreak="0">
    <w:nsid w:val="26A96DB4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7FB1592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6AE70B9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92A3EC1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36F4A32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46B67E0A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4A2E1719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51BE1FD1"/>
    <w:multiLevelType w:val="multilevel"/>
    <w:tmpl w:val="3AA2D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Marlett" w:hAnsi="Marlett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Marlett" w:hAnsi="Marlett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Marlett" w:hAnsi="Marlett" w:hint="default"/>
      </w:rPr>
    </w:lvl>
  </w:abstractNum>
  <w:abstractNum w:abstractNumId="18" w15:restartNumberingAfterBreak="0">
    <w:nsid w:val="51E34310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54F46958"/>
    <w:multiLevelType w:val="hybridMultilevel"/>
    <w:tmpl w:val="5C943728"/>
    <w:lvl w:ilvl="0" w:tplc="48683A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3F2962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C2864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730D0D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7FAEA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AD41F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4EFF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A44C1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B5C04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87713D2"/>
    <w:multiLevelType w:val="hybridMultilevel"/>
    <w:tmpl w:val="1C4018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9C63AC9"/>
    <w:multiLevelType w:val="multilevel"/>
    <w:tmpl w:val="D75A3F34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Marlett" w:hAnsi="Marlett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Marlett" w:hAnsi="Marlett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Marlett" w:hAnsi="Marlett" w:hint="default"/>
      </w:rPr>
    </w:lvl>
  </w:abstractNum>
  <w:abstractNum w:abstractNumId="22" w15:restartNumberingAfterBreak="0">
    <w:nsid w:val="5FBC7FE1"/>
    <w:multiLevelType w:val="hybridMultilevel"/>
    <w:tmpl w:val="952AD40A"/>
    <w:lvl w:ilvl="0" w:tplc="27B4838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B3C3A6E"/>
    <w:multiLevelType w:val="hybridMultilevel"/>
    <w:tmpl w:val="7AE884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0C90E79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74D725D0"/>
    <w:multiLevelType w:val="multilevel"/>
    <w:tmpl w:val="3AA2D2CE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Marlett" w:hAnsi="Marlett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Marlett" w:hAnsi="Marlett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Marlett" w:hAnsi="Marlett" w:hint="default"/>
      </w:rPr>
    </w:lvl>
  </w:abstractNum>
  <w:abstractNum w:abstractNumId="26" w15:restartNumberingAfterBreak="0">
    <w:nsid w:val="796745DE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9"/>
  </w:num>
  <w:num w:numId="2">
    <w:abstractNumId w:val="25"/>
  </w:num>
  <w:num w:numId="3">
    <w:abstractNumId w:val="17"/>
  </w:num>
  <w:num w:numId="4">
    <w:abstractNumId w:val="21"/>
  </w:num>
  <w:num w:numId="5">
    <w:abstractNumId w:val="1"/>
  </w:num>
  <w:num w:numId="6">
    <w:abstractNumId w:val="12"/>
  </w:num>
  <w:num w:numId="7">
    <w:abstractNumId w:val="6"/>
  </w:num>
  <w:num w:numId="8">
    <w:abstractNumId w:val="16"/>
  </w:num>
  <w:num w:numId="9">
    <w:abstractNumId w:val="7"/>
  </w:num>
  <w:num w:numId="10">
    <w:abstractNumId w:val="8"/>
  </w:num>
  <w:num w:numId="11">
    <w:abstractNumId w:val="15"/>
  </w:num>
  <w:num w:numId="12">
    <w:abstractNumId w:val="11"/>
  </w:num>
  <w:num w:numId="13">
    <w:abstractNumId w:val="13"/>
  </w:num>
  <w:num w:numId="14">
    <w:abstractNumId w:val="10"/>
  </w:num>
  <w:num w:numId="15">
    <w:abstractNumId w:val="18"/>
  </w:num>
  <w:num w:numId="16">
    <w:abstractNumId w:val="2"/>
  </w:num>
  <w:num w:numId="17">
    <w:abstractNumId w:val="24"/>
  </w:num>
  <w:num w:numId="18">
    <w:abstractNumId w:val="26"/>
  </w:num>
  <w:num w:numId="19">
    <w:abstractNumId w:val="0"/>
  </w:num>
  <w:num w:numId="20">
    <w:abstractNumId w:val="14"/>
  </w:num>
  <w:num w:numId="21">
    <w:abstractNumId w:val="22"/>
  </w:num>
  <w:num w:numId="22">
    <w:abstractNumId w:val="9"/>
  </w:num>
  <w:num w:numId="23">
    <w:abstractNumId w:val="3"/>
  </w:num>
  <w:num w:numId="24">
    <w:abstractNumId w:val="23"/>
  </w:num>
  <w:num w:numId="25">
    <w:abstractNumId w:val="4"/>
  </w:num>
  <w:num w:numId="26">
    <w:abstractNumId w:val="5"/>
  </w:num>
  <w:num w:numId="2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557"/>
    <w:rsid w:val="000035A2"/>
    <w:rsid w:val="00004706"/>
    <w:rsid w:val="00004E01"/>
    <w:rsid w:val="00005A65"/>
    <w:rsid w:val="00007B1E"/>
    <w:rsid w:val="000321FD"/>
    <w:rsid w:val="000360F9"/>
    <w:rsid w:val="000368FE"/>
    <w:rsid w:val="00036F28"/>
    <w:rsid w:val="00051559"/>
    <w:rsid w:val="00052B46"/>
    <w:rsid w:val="00060066"/>
    <w:rsid w:val="000628D9"/>
    <w:rsid w:val="0006517D"/>
    <w:rsid w:val="00067E25"/>
    <w:rsid w:val="000751CE"/>
    <w:rsid w:val="0007525D"/>
    <w:rsid w:val="000806A5"/>
    <w:rsid w:val="00087659"/>
    <w:rsid w:val="00095441"/>
    <w:rsid w:val="00097388"/>
    <w:rsid w:val="000A597A"/>
    <w:rsid w:val="000B4448"/>
    <w:rsid w:val="000C780B"/>
    <w:rsid w:val="000D36EA"/>
    <w:rsid w:val="000D3C35"/>
    <w:rsid w:val="000D6A47"/>
    <w:rsid w:val="000E1EB9"/>
    <w:rsid w:val="000E2F2D"/>
    <w:rsid w:val="000F46AF"/>
    <w:rsid w:val="00114490"/>
    <w:rsid w:val="00115E29"/>
    <w:rsid w:val="00140921"/>
    <w:rsid w:val="00140FCC"/>
    <w:rsid w:val="001411E4"/>
    <w:rsid w:val="00144F87"/>
    <w:rsid w:val="00145CCC"/>
    <w:rsid w:val="00152D72"/>
    <w:rsid w:val="00161F99"/>
    <w:rsid w:val="00162878"/>
    <w:rsid w:val="00164A1A"/>
    <w:rsid w:val="00165849"/>
    <w:rsid w:val="001671CC"/>
    <w:rsid w:val="001745E2"/>
    <w:rsid w:val="00175D1B"/>
    <w:rsid w:val="00184AFF"/>
    <w:rsid w:val="001966EA"/>
    <w:rsid w:val="001A114A"/>
    <w:rsid w:val="001A372C"/>
    <w:rsid w:val="001A5C2C"/>
    <w:rsid w:val="001B3F33"/>
    <w:rsid w:val="001C172C"/>
    <w:rsid w:val="001D6B72"/>
    <w:rsid w:val="001E2280"/>
    <w:rsid w:val="001E4C41"/>
    <w:rsid w:val="001F04E6"/>
    <w:rsid w:val="001F25A0"/>
    <w:rsid w:val="001F6222"/>
    <w:rsid w:val="001F6F8E"/>
    <w:rsid w:val="0020138C"/>
    <w:rsid w:val="00202D25"/>
    <w:rsid w:val="002123CC"/>
    <w:rsid w:val="002320E4"/>
    <w:rsid w:val="002332AA"/>
    <w:rsid w:val="00235DC5"/>
    <w:rsid w:val="0023616F"/>
    <w:rsid w:val="00237B03"/>
    <w:rsid w:val="00247D66"/>
    <w:rsid w:val="0025129B"/>
    <w:rsid w:val="002548EC"/>
    <w:rsid w:val="00256087"/>
    <w:rsid w:val="002608CB"/>
    <w:rsid w:val="00272381"/>
    <w:rsid w:val="002802AC"/>
    <w:rsid w:val="00284346"/>
    <w:rsid w:val="00285C85"/>
    <w:rsid w:val="00287CFF"/>
    <w:rsid w:val="0029179F"/>
    <w:rsid w:val="002950F8"/>
    <w:rsid w:val="002969A8"/>
    <w:rsid w:val="002A20F5"/>
    <w:rsid w:val="002A3BD0"/>
    <w:rsid w:val="002A466D"/>
    <w:rsid w:val="002B0C7D"/>
    <w:rsid w:val="002B268C"/>
    <w:rsid w:val="002B39AA"/>
    <w:rsid w:val="002C442C"/>
    <w:rsid w:val="002C4EA0"/>
    <w:rsid w:val="002E2DD6"/>
    <w:rsid w:val="002E3CF4"/>
    <w:rsid w:val="002E5C2D"/>
    <w:rsid w:val="002F0D5E"/>
    <w:rsid w:val="002F1881"/>
    <w:rsid w:val="002F2C5F"/>
    <w:rsid w:val="002F40D2"/>
    <w:rsid w:val="002F5596"/>
    <w:rsid w:val="00307AE3"/>
    <w:rsid w:val="00311098"/>
    <w:rsid w:val="00314AF9"/>
    <w:rsid w:val="00315F46"/>
    <w:rsid w:val="00320A6A"/>
    <w:rsid w:val="00325B35"/>
    <w:rsid w:val="00340B5F"/>
    <w:rsid w:val="00350438"/>
    <w:rsid w:val="00350FB7"/>
    <w:rsid w:val="0035238B"/>
    <w:rsid w:val="003533A3"/>
    <w:rsid w:val="0035380B"/>
    <w:rsid w:val="0035401C"/>
    <w:rsid w:val="0035579F"/>
    <w:rsid w:val="003615A6"/>
    <w:rsid w:val="00371350"/>
    <w:rsid w:val="003721E5"/>
    <w:rsid w:val="003800B4"/>
    <w:rsid w:val="00386CE3"/>
    <w:rsid w:val="00390271"/>
    <w:rsid w:val="0039382E"/>
    <w:rsid w:val="003A184F"/>
    <w:rsid w:val="003A442F"/>
    <w:rsid w:val="003A5810"/>
    <w:rsid w:val="003B50D0"/>
    <w:rsid w:val="003C6FA0"/>
    <w:rsid w:val="003D020F"/>
    <w:rsid w:val="003D37B3"/>
    <w:rsid w:val="003D7106"/>
    <w:rsid w:val="003D7746"/>
    <w:rsid w:val="003F06B3"/>
    <w:rsid w:val="003F0CE1"/>
    <w:rsid w:val="003F41DC"/>
    <w:rsid w:val="003F430F"/>
    <w:rsid w:val="003F486A"/>
    <w:rsid w:val="003F5291"/>
    <w:rsid w:val="00403202"/>
    <w:rsid w:val="00404076"/>
    <w:rsid w:val="004177B8"/>
    <w:rsid w:val="00424244"/>
    <w:rsid w:val="0043514D"/>
    <w:rsid w:val="00435261"/>
    <w:rsid w:val="00436EA1"/>
    <w:rsid w:val="00455214"/>
    <w:rsid w:val="00463019"/>
    <w:rsid w:val="004661D8"/>
    <w:rsid w:val="004776F9"/>
    <w:rsid w:val="00482A53"/>
    <w:rsid w:val="00484E66"/>
    <w:rsid w:val="004862E2"/>
    <w:rsid w:val="00486A97"/>
    <w:rsid w:val="00487751"/>
    <w:rsid w:val="004918CE"/>
    <w:rsid w:val="004922C4"/>
    <w:rsid w:val="004A652C"/>
    <w:rsid w:val="004A7DB5"/>
    <w:rsid w:val="004B7EA4"/>
    <w:rsid w:val="004C5F97"/>
    <w:rsid w:val="004E1957"/>
    <w:rsid w:val="004E29F1"/>
    <w:rsid w:val="004E4123"/>
    <w:rsid w:val="004E4BF7"/>
    <w:rsid w:val="004F29CC"/>
    <w:rsid w:val="004F5661"/>
    <w:rsid w:val="00505B4C"/>
    <w:rsid w:val="00507EB5"/>
    <w:rsid w:val="00514241"/>
    <w:rsid w:val="00520C44"/>
    <w:rsid w:val="00522AAF"/>
    <w:rsid w:val="005243E1"/>
    <w:rsid w:val="005315E0"/>
    <w:rsid w:val="005350B8"/>
    <w:rsid w:val="00535206"/>
    <w:rsid w:val="00536DE5"/>
    <w:rsid w:val="005372FF"/>
    <w:rsid w:val="005447BF"/>
    <w:rsid w:val="00544932"/>
    <w:rsid w:val="00545FAD"/>
    <w:rsid w:val="00547F5A"/>
    <w:rsid w:val="0056781D"/>
    <w:rsid w:val="00573084"/>
    <w:rsid w:val="00573DD3"/>
    <w:rsid w:val="00574562"/>
    <w:rsid w:val="00574CF4"/>
    <w:rsid w:val="00576E3A"/>
    <w:rsid w:val="0057789E"/>
    <w:rsid w:val="00577AB3"/>
    <w:rsid w:val="00585901"/>
    <w:rsid w:val="0058730B"/>
    <w:rsid w:val="00587D31"/>
    <w:rsid w:val="005966E8"/>
    <w:rsid w:val="005A31B6"/>
    <w:rsid w:val="005A4E49"/>
    <w:rsid w:val="005C26F2"/>
    <w:rsid w:val="005C6D47"/>
    <w:rsid w:val="005D2BB0"/>
    <w:rsid w:val="005E66E5"/>
    <w:rsid w:val="005F27F5"/>
    <w:rsid w:val="005F4521"/>
    <w:rsid w:val="006037DB"/>
    <w:rsid w:val="00604875"/>
    <w:rsid w:val="00604ED5"/>
    <w:rsid w:val="00615B25"/>
    <w:rsid w:val="00617483"/>
    <w:rsid w:val="0062521B"/>
    <w:rsid w:val="00654214"/>
    <w:rsid w:val="006552C8"/>
    <w:rsid w:val="006662D4"/>
    <w:rsid w:val="00676447"/>
    <w:rsid w:val="006775FF"/>
    <w:rsid w:val="006851BF"/>
    <w:rsid w:val="006865C4"/>
    <w:rsid w:val="00687208"/>
    <w:rsid w:val="006875AE"/>
    <w:rsid w:val="00687AAE"/>
    <w:rsid w:val="006B6509"/>
    <w:rsid w:val="006B6616"/>
    <w:rsid w:val="006D7CF6"/>
    <w:rsid w:val="006F19DB"/>
    <w:rsid w:val="006F4F29"/>
    <w:rsid w:val="006F574C"/>
    <w:rsid w:val="006F7531"/>
    <w:rsid w:val="007108BF"/>
    <w:rsid w:val="00712505"/>
    <w:rsid w:val="00712AC1"/>
    <w:rsid w:val="00715A0E"/>
    <w:rsid w:val="00722EAE"/>
    <w:rsid w:val="0072756E"/>
    <w:rsid w:val="00730AFA"/>
    <w:rsid w:val="007359AA"/>
    <w:rsid w:val="00740C50"/>
    <w:rsid w:val="00744805"/>
    <w:rsid w:val="00746EB0"/>
    <w:rsid w:val="00754A85"/>
    <w:rsid w:val="0075507C"/>
    <w:rsid w:val="007606CE"/>
    <w:rsid w:val="007706C7"/>
    <w:rsid w:val="00782F8E"/>
    <w:rsid w:val="0079115D"/>
    <w:rsid w:val="007941BD"/>
    <w:rsid w:val="007A1074"/>
    <w:rsid w:val="007A432F"/>
    <w:rsid w:val="007A4C6E"/>
    <w:rsid w:val="007B7C21"/>
    <w:rsid w:val="007C2896"/>
    <w:rsid w:val="007D13FC"/>
    <w:rsid w:val="007D2EA2"/>
    <w:rsid w:val="007E2ECA"/>
    <w:rsid w:val="007F1640"/>
    <w:rsid w:val="007F1A50"/>
    <w:rsid w:val="007F7059"/>
    <w:rsid w:val="007F71AD"/>
    <w:rsid w:val="008005AB"/>
    <w:rsid w:val="0080136B"/>
    <w:rsid w:val="008033DA"/>
    <w:rsid w:val="00803B36"/>
    <w:rsid w:val="00803DA8"/>
    <w:rsid w:val="00804526"/>
    <w:rsid w:val="00804B32"/>
    <w:rsid w:val="00806270"/>
    <w:rsid w:val="00822F2F"/>
    <w:rsid w:val="008239F7"/>
    <w:rsid w:val="0082549A"/>
    <w:rsid w:val="00843E65"/>
    <w:rsid w:val="008639CD"/>
    <w:rsid w:val="00863E65"/>
    <w:rsid w:val="0086679A"/>
    <w:rsid w:val="008707F7"/>
    <w:rsid w:val="008805C6"/>
    <w:rsid w:val="00881231"/>
    <w:rsid w:val="008959F4"/>
    <w:rsid w:val="008979F8"/>
    <w:rsid w:val="008A03AD"/>
    <w:rsid w:val="008A283F"/>
    <w:rsid w:val="008B374E"/>
    <w:rsid w:val="008B6184"/>
    <w:rsid w:val="008C2A93"/>
    <w:rsid w:val="008C5198"/>
    <w:rsid w:val="008C71CA"/>
    <w:rsid w:val="008D4B3C"/>
    <w:rsid w:val="008E05D8"/>
    <w:rsid w:val="008E14CF"/>
    <w:rsid w:val="008E2165"/>
    <w:rsid w:val="008E24F2"/>
    <w:rsid w:val="008E2BE2"/>
    <w:rsid w:val="008E4BCD"/>
    <w:rsid w:val="008F1714"/>
    <w:rsid w:val="008F7999"/>
    <w:rsid w:val="008F7FEE"/>
    <w:rsid w:val="009015AE"/>
    <w:rsid w:val="00903E2E"/>
    <w:rsid w:val="009049B1"/>
    <w:rsid w:val="00904DAD"/>
    <w:rsid w:val="00920882"/>
    <w:rsid w:val="00923029"/>
    <w:rsid w:val="00935FB8"/>
    <w:rsid w:val="009473F0"/>
    <w:rsid w:val="00947CB7"/>
    <w:rsid w:val="009632A4"/>
    <w:rsid w:val="00970048"/>
    <w:rsid w:val="009766B5"/>
    <w:rsid w:val="009857A1"/>
    <w:rsid w:val="009913F1"/>
    <w:rsid w:val="00992736"/>
    <w:rsid w:val="009B26B4"/>
    <w:rsid w:val="009C125C"/>
    <w:rsid w:val="009C230E"/>
    <w:rsid w:val="009C2711"/>
    <w:rsid w:val="009D4929"/>
    <w:rsid w:val="00A066B2"/>
    <w:rsid w:val="00A07B91"/>
    <w:rsid w:val="00A1241A"/>
    <w:rsid w:val="00A12C7E"/>
    <w:rsid w:val="00A134C7"/>
    <w:rsid w:val="00A250D7"/>
    <w:rsid w:val="00A2650E"/>
    <w:rsid w:val="00A26D92"/>
    <w:rsid w:val="00A26DFB"/>
    <w:rsid w:val="00A35736"/>
    <w:rsid w:val="00A36D43"/>
    <w:rsid w:val="00A42750"/>
    <w:rsid w:val="00A4338F"/>
    <w:rsid w:val="00A46553"/>
    <w:rsid w:val="00A47ACC"/>
    <w:rsid w:val="00A516E2"/>
    <w:rsid w:val="00A57618"/>
    <w:rsid w:val="00A61070"/>
    <w:rsid w:val="00A61A16"/>
    <w:rsid w:val="00A660EE"/>
    <w:rsid w:val="00A70346"/>
    <w:rsid w:val="00A87B2A"/>
    <w:rsid w:val="00A972C2"/>
    <w:rsid w:val="00AB0282"/>
    <w:rsid w:val="00AB42ED"/>
    <w:rsid w:val="00AC0787"/>
    <w:rsid w:val="00AD156A"/>
    <w:rsid w:val="00AD1A31"/>
    <w:rsid w:val="00AE4295"/>
    <w:rsid w:val="00AE4B62"/>
    <w:rsid w:val="00AE64DB"/>
    <w:rsid w:val="00AF0E7C"/>
    <w:rsid w:val="00AF2907"/>
    <w:rsid w:val="00AF49E8"/>
    <w:rsid w:val="00AF4DED"/>
    <w:rsid w:val="00AF6FF2"/>
    <w:rsid w:val="00B00382"/>
    <w:rsid w:val="00B031DD"/>
    <w:rsid w:val="00B12212"/>
    <w:rsid w:val="00B22021"/>
    <w:rsid w:val="00B249AC"/>
    <w:rsid w:val="00B24AEA"/>
    <w:rsid w:val="00B3335F"/>
    <w:rsid w:val="00B350F5"/>
    <w:rsid w:val="00B464A7"/>
    <w:rsid w:val="00B5793C"/>
    <w:rsid w:val="00B62B4B"/>
    <w:rsid w:val="00B63EE6"/>
    <w:rsid w:val="00B75C20"/>
    <w:rsid w:val="00B862FB"/>
    <w:rsid w:val="00B90F4A"/>
    <w:rsid w:val="00B94C58"/>
    <w:rsid w:val="00BA3020"/>
    <w:rsid w:val="00BA46B0"/>
    <w:rsid w:val="00BB1CDD"/>
    <w:rsid w:val="00BB2368"/>
    <w:rsid w:val="00BB3A85"/>
    <w:rsid w:val="00BB4918"/>
    <w:rsid w:val="00BB78D0"/>
    <w:rsid w:val="00BB7ADC"/>
    <w:rsid w:val="00BD37B8"/>
    <w:rsid w:val="00BD6967"/>
    <w:rsid w:val="00BE3875"/>
    <w:rsid w:val="00BF55D5"/>
    <w:rsid w:val="00C12815"/>
    <w:rsid w:val="00C20475"/>
    <w:rsid w:val="00C2651C"/>
    <w:rsid w:val="00C31EA9"/>
    <w:rsid w:val="00C32698"/>
    <w:rsid w:val="00C34FBD"/>
    <w:rsid w:val="00C42838"/>
    <w:rsid w:val="00C438A4"/>
    <w:rsid w:val="00C62167"/>
    <w:rsid w:val="00C6609E"/>
    <w:rsid w:val="00C6622F"/>
    <w:rsid w:val="00C702C4"/>
    <w:rsid w:val="00C72320"/>
    <w:rsid w:val="00C730FA"/>
    <w:rsid w:val="00C82A26"/>
    <w:rsid w:val="00C945F6"/>
    <w:rsid w:val="00C94D28"/>
    <w:rsid w:val="00C94FF3"/>
    <w:rsid w:val="00CA1C69"/>
    <w:rsid w:val="00CB6762"/>
    <w:rsid w:val="00CC0C78"/>
    <w:rsid w:val="00CC2B50"/>
    <w:rsid w:val="00CC6991"/>
    <w:rsid w:val="00CD7686"/>
    <w:rsid w:val="00CF2795"/>
    <w:rsid w:val="00D0377F"/>
    <w:rsid w:val="00D05F6B"/>
    <w:rsid w:val="00D11288"/>
    <w:rsid w:val="00D113DA"/>
    <w:rsid w:val="00D174C3"/>
    <w:rsid w:val="00D23BC7"/>
    <w:rsid w:val="00D24650"/>
    <w:rsid w:val="00D27E21"/>
    <w:rsid w:val="00D441D8"/>
    <w:rsid w:val="00D457D7"/>
    <w:rsid w:val="00D55FA2"/>
    <w:rsid w:val="00D60E33"/>
    <w:rsid w:val="00D63099"/>
    <w:rsid w:val="00D82DBF"/>
    <w:rsid w:val="00D8584B"/>
    <w:rsid w:val="00DA3A9C"/>
    <w:rsid w:val="00DC4B4E"/>
    <w:rsid w:val="00DC7791"/>
    <w:rsid w:val="00DE190C"/>
    <w:rsid w:val="00DE5B43"/>
    <w:rsid w:val="00DE7A41"/>
    <w:rsid w:val="00DE7EF2"/>
    <w:rsid w:val="00DF2DD0"/>
    <w:rsid w:val="00DF5529"/>
    <w:rsid w:val="00E001DE"/>
    <w:rsid w:val="00E0433D"/>
    <w:rsid w:val="00E20983"/>
    <w:rsid w:val="00E21B97"/>
    <w:rsid w:val="00E22348"/>
    <w:rsid w:val="00E22CE9"/>
    <w:rsid w:val="00E27EFC"/>
    <w:rsid w:val="00E30C60"/>
    <w:rsid w:val="00E371AC"/>
    <w:rsid w:val="00E404FA"/>
    <w:rsid w:val="00E470C3"/>
    <w:rsid w:val="00E52405"/>
    <w:rsid w:val="00E618A4"/>
    <w:rsid w:val="00E773EE"/>
    <w:rsid w:val="00E82925"/>
    <w:rsid w:val="00EA050C"/>
    <w:rsid w:val="00EA64C5"/>
    <w:rsid w:val="00EA79DF"/>
    <w:rsid w:val="00EB24AB"/>
    <w:rsid w:val="00EB3691"/>
    <w:rsid w:val="00EB74EB"/>
    <w:rsid w:val="00ED076C"/>
    <w:rsid w:val="00ED0CF2"/>
    <w:rsid w:val="00ED7DA0"/>
    <w:rsid w:val="00EE1CB8"/>
    <w:rsid w:val="00EE3E5D"/>
    <w:rsid w:val="00EE44DF"/>
    <w:rsid w:val="00F1092A"/>
    <w:rsid w:val="00F1266A"/>
    <w:rsid w:val="00F12E37"/>
    <w:rsid w:val="00F17393"/>
    <w:rsid w:val="00F22B80"/>
    <w:rsid w:val="00F23740"/>
    <w:rsid w:val="00F253C7"/>
    <w:rsid w:val="00F31120"/>
    <w:rsid w:val="00F31FA9"/>
    <w:rsid w:val="00F322DF"/>
    <w:rsid w:val="00F34650"/>
    <w:rsid w:val="00F368EB"/>
    <w:rsid w:val="00F44AF3"/>
    <w:rsid w:val="00F45F48"/>
    <w:rsid w:val="00F47165"/>
    <w:rsid w:val="00F5122C"/>
    <w:rsid w:val="00F5215B"/>
    <w:rsid w:val="00F5800B"/>
    <w:rsid w:val="00F608BE"/>
    <w:rsid w:val="00F6450B"/>
    <w:rsid w:val="00F705C7"/>
    <w:rsid w:val="00F767AA"/>
    <w:rsid w:val="00F81557"/>
    <w:rsid w:val="00F86FEB"/>
    <w:rsid w:val="00F935F1"/>
    <w:rsid w:val="00F970DE"/>
    <w:rsid w:val="00FA44CC"/>
    <w:rsid w:val="00FB3713"/>
    <w:rsid w:val="00FC360C"/>
    <w:rsid w:val="00FC7382"/>
    <w:rsid w:val="00FD5EBD"/>
    <w:rsid w:val="00FE127F"/>
    <w:rsid w:val="00FF6956"/>
    <w:rsid w:val="00FF787E"/>
    <w:rsid w:val="01EC0F19"/>
    <w:rsid w:val="049BFF3D"/>
    <w:rsid w:val="08B181CF"/>
    <w:rsid w:val="0985C830"/>
    <w:rsid w:val="0BCF38CA"/>
    <w:rsid w:val="0E9035E6"/>
    <w:rsid w:val="0EAFAEFD"/>
    <w:rsid w:val="0EED970D"/>
    <w:rsid w:val="0F987FBC"/>
    <w:rsid w:val="102BAEC2"/>
    <w:rsid w:val="10BBD31E"/>
    <w:rsid w:val="11866B53"/>
    <w:rsid w:val="15B5FD41"/>
    <w:rsid w:val="15D1A31A"/>
    <w:rsid w:val="180F222C"/>
    <w:rsid w:val="187ED1A2"/>
    <w:rsid w:val="1A1D533E"/>
    <w:rsid w:val="1C3D79B8"/>
    <w:rsid w:val="1CC774F0"/>
    <w:rsid w:val="1E54661E"/>
    <w:rsid w:val="1EAC7636"/>
    <w:rsid w:val="1F740753"/>
    <w:rsid w:val="203D7E1A"/>
    <w:rsid w:val="20877263"/>
    <w:rsid w:val="22C52E49"/>
    <w:rsid w:val="256A62FC"/>
    <w:rsid w:val="2597F547"/>
    <w:rsid w:val="25A3D330"/>
    <w:rsid w:val="25F22C49"/>
    <w:rsid w:val="261EC081"/>
    <w:rsid w:val="268A8971"/>
    <w:rsid w:val="277E7444"/>
    <w:rsid w:val="29984974"/>
    <w:rsid w:val="2ACEED23"/>
    <w:rsid w:val="2E429DD0"/>
    <w:rsid w:val="341D6FF7"/>
    <w:rsid w:val="351D158B"/>
    <w:rsid w:val="3605CED4"/>
    <w:rsid w:val="3B1A5F31"/>
    <w:rsid w:val="3C264F26"/>
    <w:rsid w:val="3C776E11"/>
    <w:rsid w:val="3C8B6572"/>
    <w:rsid w:val="3F314C08"/>
    <w:rsid w:val="4251DAB9"/>
    <w:rsid w:val="4449F44E"/>
    <w:rsid w:val="444E31E3"/>
    <w:rsid w:val="45B0E19D"/>
    <w:rsid w:val="470E73CA"/>
    <w:rsid w:val="4A90B34E"/>
    <w:rsid w:val="5139B59A"/>
    <w:rsid w:val="54659F12"/>
    <w:rsid w:val="5514B790"/>
    <w:rsid w:val="560ED7AA"/>
    <w:rsid w:val="5CB87A04"/>
    <w:rsid w:val="5F5494EE"/>
    <w:rsid w:val="61C2DE8A"/>
    <w:rsid w:val="62D9F26E"/>
    <w:rsid w:val="66AF3539"/>
    <w:rsid w:val="6897E64C"/>
    <w:rsid w:val="69B7C20C"/>
    <w:rsid w:val="6D1FCADD"/>
    <w:rsid w:val="6D7D9278"/>
    <w:rsid w:val="6EF5795C"/>
    <w:rsid w:val="71AFAD4D"/>
    <w:rsid w:val="782C3754"/>
    <w:rsid w:val="78726DC0"/>
    <w:rsid w:val="78A7370A"/>
    <w:rsid w:val="79632863"/>
    <w:rsid w:val="7A6387F4"/>
    <w:rsid w:val="7CD9A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4:docId w14:val="6ACAEF87"/>
  <w15:chartTrackingRefBased/>
  <w15:docId w15:val="{ABAAA288-CE0F-484B-8915-2881EE97C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ja-JP" w:bidi="ar-SA"/>
      </w:rPr>
    </w:rPrDefault>
    <w:pPrDefault/>
  </w:docDefaults>
  <w:latentStyles w:defLockedState="0" w:defUIPriority="0" w:defSemiHidden="0" w:defUnhideWhenUsed="0" w:defQFormat="0" w:count="377"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Default Paragraph Font" w:uiPriority="1"/>
    <w:lsdException w:name="HTML Variable" w:semiHidden="1" w:unhideWhenUsed="1"/>
    <w:lsdException w:name="Normal Table" w:semiHidden="1" w:unhideWhenUsed="1"/>
    <w:lsdException w:name="No List" w:uiPriority="99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rPr>
      <w:sz w:val="24"/>
      <w:lang w:eastAsia="pt-BR"/>
    </w:rPr>
  </w:style>
  <w:style w:type="paragraph" w:styleId="Ttulo1">
    <w:name w:val="heading 1"/>
    <w:basedOn w:val="Normal"/>
    <w:next w:val="Normal"/>
    <w:link w:val="Ttulo1Char"/>
    <w:qFormat/>
    <w:rsid w:val="00036F28"/>
    <w:pPr>
      <w:keepNext/>
      <w:spacing w:line="360" w:lineRule="auto"/>
      <w:jc w:val="center"/>
      <w:outlineLvl w:val="0"/>
    </w:pPr>
    <w:rPr>
      <w:b/>
      <w:bCs/>
      <w:szCs w:val="24"/>
    </w:rPr>
  </w:style>
  <w:style w:type="paragraph" w:styleId="Ttulo2">
    <w:name w:val="heading 2"/>
    <w:basedOn w:val="Normal"/>
    <w:next w:val="Normal"/>
    <w:qFormat/>
    <w:rsid w:val="006B6616"/>
    <w:pPr>
      <w:spacing w:line="360" w:lineRule="auto"/>
      <w:outlineLvl w:val="1"/>
    </w:pPr>
  </w:style>
  <w:style w:type="paragraph" w:styleId="Ttulo3">
    <w:name w:val="heading 3"/>
    <w:basedOn w:val="Normal"/>
    <w:next w:val="Normal"/>
    <w:qFormat/>
    <w:pPr>
      <w:keepNext/>
      <w:widowControl w:val="0"/>
      <w:spacing w:before="240" w:after="60"/>
      <w:outlineLvl w:val="2"/>
    </w:pPr>
    <w:rPr>
      <w:rFonts w:ascii="Arial" w:hAnsi="Arial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b/>
      <w:sz w:val="28"/>
    </w:rPr>
  </w:style>
  <w:style w:type="paragraph" w:styleId="Ttulo6">
    <w:name w:val="heading 6"/>
    <w:basedOn w:val="Normal"/>
    <w:next w:val="Normal"/>
    <w:pPr>
      <w:keepNext/>
      <w:jc w:val="center"/>
      <w:outlineLvl w:val="5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autoRedefine/>
    <w:semiHidden/>
    <w:rPr>
      <w:rFonts w:ascii="Garamond" w:hAnsi="Garamond"/>
    </w:rPr>
  </w:style>
  <w:style w:type="character" w:styleId="Hyperlink">
    <w:name w:val="Hyperlink"/>
    <w:rPr>
      <w:color w:val="0000FF"/>
      <w:u w:val="single"/>
    </w:rPr>
  </w:style>
  <w:style w:type="paragraph" w:styleId="Recuodecorpodetexto2">
    <w:name w:val="Body Text Indent 2"/>
    <w:basedOn w:val="Normal"/>
    <w:pPr>
      <w:ind w:firstLine="567"/>
      <w:jc w:val="both"/>
    </w:pPr>
  </w:style>
  <w:style w:type="paragraph" w:styleId="Corpodetexto2">
    <w:name w:val="Body Text 2"/>
    <w:basedOn w:val="Normal"/>
    <w:pPr>
      <w:jc w:val="both"/>
    </w:pPr>
  </w:style>
  <w:style w:type="paragraph" w:styleId="Recuodecorpodetexto">
    <w:name w:val="Body Text Indent"/>
    <w:basedOn w:val="Normal"/>
    <w:pPr>
      <w:ind w:firstLine="540"/>
      <w:jc w:val="both"/>
    </w:pPr>
  </w:style>
  <w:style w:type="paragraph" w:styleId="Recuodecorpodetexto3">
    <w:name w:val="Body Text Indent 3"/>
    <w:basedOn w:val="Normal"/>
    <w:pPr>
      <w:ind w:left="290" w:hanging="290"/>
      <w:jc w:val="both"/>
    </w:pPr>
  </w:style>
  <w:style w:type="character" w:styleId="Nmerodepgina">
    <w:name w:val="page number"/>
    <w:basedOn w:val="Fontepargpadro"/>
  </w:style>
  <w:style w:type="paragraph" w:styleId="Cabealho">
    <w:name w:val="header"/>
    <w:basedOn w:val="Normal"/>
    <w:pPr>
      <w:tabs>
        <w:tab w:val="center" w:pos="4419"/>
        <w:tab w:val="right" w:pos="8838"/>
      </w:tabs>
    </w:pPr>
    <w:rPr>
      <w:rFonts w:ascii="Garamond" w:hAnsi="Garamond"/>
    </w:rPr>
  </w:style>
  <w:style w:type="paragraph" w:customStyle="1" w:styleId="Corpodetexto31">
    <w:name w:val="Corpo de texto 31"/>
    <w:basedOn w:val="Normal"/>
    <w:pPr>
      <w:widowControl w:val="0"/>
    </w:pPr>
  </w:style>
  <w:style w:type="character" w:styleId="HiperlinkVisitado">
    <w:name w:val="FollowedHyperlink"/>
    <w:rPr>
      <w:color w:val="800080"/>
      <w:u w:val="single"/>
    </w:r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paragraph" w:styleId="Ttulo">
    <w:name w:val="Title"/>
    <w:basedOn w:val="Ttulo1"/>
    <w:rsid w:val="00E0433D"/>
  </w:style>
  <w:style w:type="paragraph" w:styleId="Subttulo">
    <w:name w:val="Subtitle"/>
    <w:basedOn w:val="Normal"/>
    <w:pPr>
      <w:jc w:val="center"/>
    </w:pPr>
    <w:rPr>
      <w:sz w:val="28"/>
    </w:rPr>
  </w:style>
  <w:style w:type="paragraph" w:customStyle="1" w:styleId="LocaleData">
    <w:name w:val="Local e Data"/>
    <w:basedOn w:val="Normal"/>
    <w:autoRedefine/>
    <w:rsid w:val="00587D31"/>
    <w:pPr>
      <w:tabs>
        <w:tab w:val="left" w:pos="851"/>
      </w:tabs>
      <w:jc w:val="center"/>
    </w:pPr>
    <w:rPr>
      <w:iCs/>
      <w:color w:val="000000"/>
      <w:sz w:val="28"/>
      <w:szCs w:val="24"/>
    </w:rPr>
  </w:style>
  <w:style w:type="paragraph" w:customStyle="1" w:styleId="CapaTexto2">
    <w:name w:val="Capa Texto2"/>
    <w:basedOn w:val="Normal"/>
    <w:autoRedefine/>
    <w:rsid w:val="00587D31"/>
    <w:pPr>
      <w:tabs>
        <w:tab w:val="left" w:pos="851"/>
      </w:tabs>
      <w:jc w:val="center"/>
    </w:pPr>
    <w:rPr>
      <w:iCs/>
      <w:color w:val="000000"/>
      <w:sz w:val="28"/>
      <w:szCs w:val="28"/>
    </w:rPr>
  </w:style>
  <w:style w:type="paragraph" w:styleId="SemEspaamento">
    <w:name w:val="No Spacing"/>
    <w:link w:val="SemEspaamentoChar"/>
    <w:uiPriority w:val="1"/>
  </w:style>
  <w:style w:type="paragraph" w:styleId="PargrafodaLista">
    <w:name w:val="List Paragraph"/>
    <w:basedOn w:val="Normal"/>
    <w:uiPriority w:val="34"/>
    <w:pPr>
      <w:ind w:left="720"/>
      <w:contextualSpacing/>
    </w:pPr>
  </w:style>
  <w:style w:type="paragraph" w:customStyle="1" w:styleId="Citaodiretalonga">
    <w:name w:val="Citação direta longa"/>
    <w:basedOn w:val="SemEspaamento"/>
    <w:link w:val="CitaodiretalongaChar"/>
    <w:qFormat/>
    <w:rsid w:val="00140921"/>
    <w:pPr>
      <w:ind w:left="2268"/>
      <w:jc w:val="both"/>
    </w:pPr>
  </w:style>
  <w:style w:type="paragraph" w:customStyle="1" w:styleId="Pargrafo">
    <w:name w:val="Parágrafo"/>
    <w:basedOn w:val="Normal"/>
    <w:link w:val="PargrafoChar"/>
    <w:qFormat/>
    <w:rsid w:val="00315F46"/>
    <w:pPr>
      <w:spacing w:line="360" w:lineRule="auto"/>
      <w:ind w:firstLine="709"/>
      <w:jc w:val="both"/>
    </w:pPr>
    <w:rPr>
      <w:color w:val="000000" w:themeColor="text1"/>
      <w:szCs w:val="24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140921"/>
  </w:style>
  <w:style w:type="character" w:customStyle="1" w:styleId="CitaodiretalongaChar">
    <w:name w:val="Citação direta longa Char"/>
    <w:basedOn w:val="SemEspaamentoChar"/>
    <w:link w:val="Citaodiretalonga"/>
    <w:rsid w:val="00140921"/>
  </w:style>
  <w:style w:type="paragraph" w:customStyle="1" w:styleId="Ttuloprimrio">
    <w:name w:val="Título primário"/>
    <w:basedOn w:val="Ttulo1"/>
    <w:link w:val="TtuloprimrioChar"/>
    <w:rsid w:val="006F574C"/>
    <w:rPr>
      <w:b w:val="0"/>
      <w:sz w:val="28"/>
    </w:rPr>
  </w:style>
  <w:style w:type="character" w:customStyle="1" w:styleId="PargrafoChar">
    <w:name w:val="Parágrafo Char"/>
    <w:basedOn w:val="Fontepargpadro"/>
    <w:link w:val="Pargrafo"/>
    <w:rsid w:val="00315F46"/>
    <w:rPr>
      <w:color w:val="000000" w:themeColor="text1"/>
      <w:sz w:val="24"/>
      <w:szCs w:val="24"/>
      <w:lang w:eastAsia="pt-BR"/>
    </w:rPr>
  </w:style>
  <w:style w:type="paragraph" w:customStyle="1" w:styleId="Ttulosecundrio">
    <w:name w:val="Título secundário"/>
    <w:basedOn w:val="Normal"/>
    <w:link w:val="TtulosecundrioChar"/>
    <w:rsid w:val="005372FF"/>
    <w:pPr>
      <w:spacing w:line="360" w:lineRule="auto"/>
      <w:jc w:val="both"/>
    </w:pPr>
  </w:style>
  <w:style w:type="character" w:customStyle="1" w:styleId="Ttulo1Char">
    <w:name w:val="Título 1 Char"/>
    <w:basedOn w:val="Fontepargpadro"/>
    <w:link w:val="Ttulo1"/>
    <w:rsid w:val="00036F28"/>
    <w:rPr>
      <w:b/>
      <w:bCs/>
      <w:sz w:val="24"/>
      <w:szCs w:val="24"/>
      <w:lang w:eastAsia="pt-BR"/>
    </w:rPr>
  </w:style>
  <w:style w:type="character" w:customStyle="1" w:styleId="TtuloprimrioChar">
    <w:name w:val="Título primário Char"/>
    <w:basedOn w:val="Ttulo1Char"/>
    <w:link w:val="Ttuloprimrio"/>
    <w:rsid w:val="006F574C"/>
    <w:rPr>
      <w:b w:val="0"/>
      <w:bCs/>
      <w:sz w:val="28"/>
      <w:szCs w:val="24"/>
      <w:lang w:eastAsia="pt-BR"/>
    </w:rPr>
  </w:style>
  <w:style w:type="paragraph" w:customStyle="1" w:styleId="Pargrafosemrecuo">
    <w:name w:val="Parágrafo sem recuo"/>
    <w:basedOn w:val="Pargrafo"/>
    <w:link w:val="PargrafosemrecuoChar"/>
    <w:qFormat/>
    <w:rsid w:val="00740C50"/>
    <w:pPr>
      <w:ind w:firstLine="0"/>
    </w:pPr>
  </w:style>
  <w:style w:type="character" w:customStyle="1" w:styleId="TtulosecundrioChar">
    <w:name w:val="Título secundário Char"/>
    <w:basedOn w:val="Fontepargpadro"/>
    <w:link w:val="Ttulosecundrio"/>
    <w:rsid w:val="005372FF"/>
    <w:rPr>
      <w:sz w:val="24"/>
      <w:lang w:eastAsia="pt-BR"/>
    </w:rPr>
  </w:style>
  <w:style w:type="character" w:customStyle="1" w:styleId="PargrafosemrecuoChar">
    <w:name w:val="Parágrafo sem recuo Char"/>
    <w:basedOn w:val="PargrafoChar"/>
    <w:link w:val="Pargrafosemrecuo"/>
    <w:rsid w:val="00740C50"/>
    <w:rPr>
      <w:color w:val="000000" w:themeColor="text1"/>
      <w:sz w:val="24"/>
      <w:szCs w:val="24"/>
      <w:lang w:eastAsia="pt-BR"/>
    </w:rPr>
  </w:style>
  <w:style w:type="table" w:styleId="Tabelacomgrade">
    <w:name w:val="Table Grid"/>
    <w:basedOn w:val="Tabela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semiHidden/>
    <w:unhideWhenUsed/>
    <w:rsid w:val="00B90F4A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semiHidden/>
    <w:rsid w:val="00B90F4A"/>
    <w:rPr>
      <w:rFonts w:ascii="Segoe UI" w:hAnsi="Segoe UI" w:cs="Segoe UI"/>
      <w:sz w:val="18"/>
      <w:szCs w:val="18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011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ncsu.edu/ncsu/design/cud/about_ud/udprinciplestext.ht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n.gov/mnddc/parallels2/pdf/80s/88/88-HFL-UDS.pdf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planalto.gov.br/ccivil_03/_Ato2015-2018/2015/Lei/L13146.ht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planalto.gov.br/ccivil_03/_ato2004-2006/2004/decreto/d5296.ht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B31F15-EB12-438D-8ED3-4F322DF56D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2302</Words>
  <Characters>12436</Characters>
  <Application>Microsoft Office Word</Application>
  <DocSecurity>0</DocSecurity>
  <Lines>103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de Anteprojeto de Trabalho de Conclusão</vt:lpstr>
    </vt:vector>
  </TitlesOfParts>
  <Company>Varig SA</Company>
  <LinksUpToDate>false</LinksUpToDate>
  <CharactersWithSpaces>14709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Anteprojeto de Trabalho de Conclusão</dc:title>
  <dc:subject/>
  <dc:creator>Universidade Feevale</dc:creator>
  <cp:keywords/>
  <cp:lastModifiedBy>Jomar Antonio Cardoso</cp:lastModifiedBy>
  <cp:revision>2</cp:revision>
  <cp:lastPrinted>2001-08-21T07:59:00Z</cp:lastPrinted>
  <dcterms:created xsi:type="dcterms:W3CDTF">2020-05-05T16:38:00Z</dcterms:created>
  <dcterms:modified xsi:type="dcterms:W3CDTF">2020-05-05T16:38:00Z</dcterms:modified>
</cp:coreProperties>
</file>