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58B" w:rsidRPr="007B1B8B" w:rsidRDefault="00C07745" w:rsidP="0061658B">
      <w:pPr>
        <w:spacing w:after="0"/>
        <w:jc w:val="center"/>
        <w:rPr>
          <w:b/>
          <w:sz w:val="36"/>
          <w:lang w:val="nn-NO"/>
        </w:rPr>
      </w:pPr>
      <w:r>
        <w:rPr>
          <w:b/>
          <w:sz w:val="36"/>
          <w:lang w:val="nn-NO"/>
        </w:rPr>
        <w:t>Produktansvarsloven</w:t>
      </w:r>
    </w:p>
    <w:p w:rsidR="0061658B" w:rsidRPr="00076744" w:rsidRDefault="00076744" w:rsidP="00076744">
      <w:pPr>
        <w:spacing w:after="0"/>
        <w:jc w:val="center"/>
        <w:rPr>
          <w:lang w:val="nn-NO"/>
        </w:rPr>
      </w:pPr>
      <w:r>
        <w:rPr>
          <w:lang w:val="nn-NO"/>
        </w:rPr>
        <w:t xml:space="preserve">Lov av </w:t>
      </w:r>
      <w:r w:rsidR="008049E0">
        <w:rPr>
          <w:lang w:val="nn-NO"/>
        </w:rPr>
        <w:t>2</w:t>
      </w:r>
      <w:r>
        <w:rPr>
          <w:lang w:val="nn-NO"/>
        </w:rPr>
        <w:t>3</w:t>
      </w:r>
      <w:r w:rsidR="0061658B" w:rsidRPr="00D765B6">
        <w:rPr>
          <w:lang w:val="nn-NO"/>
        </w:rPr>
        <w:t xml:space="preserve">. </w:t>
      </w:r>
      <w:r w:rsidR="008049E0">
        <w:rPr>
          <w:lang w:val="nn-NO"/>
        </w:rPr>
        <w:t>desember</w:t>
      </w:r>
      <w:r w:rsidR="00617481">
        <w:rPr>
          <w:lang w:val="nn-NO"/>
        </w:rPr>
        <w:t xml:space="preserve"> 19</w:t>
      </w:r>
      <w:r w:rsidR="008049E0">
        <w:rPr>
          <w:lang w:val="nn-NO"/>
        </w:rPr>
        <w:t>88</w:t>
      </w:r>
      <w:r w:rsidRPr="00076744">
        <w:rPr>
          <w:lang w:val="nn-NO"/>
        </w:rPr>
        <w:t xml:space="preserve"> om </w:t>
      </w:r>
      <w:r w:rsidR="008049E0">
        <w:rPr>
          <w:lang w:val="nn-NO"/>
        </w:rPr>
        <w:t>produktansvar</w:t>
      </w:r>
    </w:p>
    <w:p w:rsidR="00CB13CF" w:rsidRPr="007B1B8B" w:rsidRDefault="00CB13CF" w:rsidP="00CB13CF">
      <w:pPr>
        <w:spacing w:after="0"/>
        <w:rPr>
          <w:lang w:val="nn-NO"/>
        </w:rPr>
      </w:pPr>
    </w:p>
    <w:p w:rsidR="008049E0" w:rsidRPr="008049E0" w:rsidRDefault="008049E0" w:rsidP="008049E0">
      <w:pPr>
        <w:spacing w:after="0"/>
        <w:rPr>
          <w:lang w:val="nn-NO"/>
        </w:rPr>
      </w:pPr>
    </w:p>
    <w:p w:rsidR="008049E0" w:rsidRPr="008049E0" w:rsidRDefault="008049E0" w:rsidP="008049E0">
      <w:pPr>
        <w:spacing w:after="0"/>
        <w:rPr>
          <w:lang w:val="nn-NO"/>
        </w:rPr>
      </w:pPr>
      <w:r w:rsidRPr="008049E0">
        <w:rPr>
          <w:lang w:val="nn-NO"/>
        </w:rPr>
        <w:t xml:space="preserve">Kapittel 1. Omfang </w:t>
      </w:r>
      <w:r>
        <w:rPr>
          <w:lang w:val="nn-NO"/>
        </w:rPr>
        <w:t xml:space="preserve">og </w:t>
      </w:r>
      <w:proofErr w:type="spellStart"/>
      <w:r>
        <w:rPr>
          <w:lang w:val="nn-NO"/>
        </w:rPr>
        <w:t>definisjoner</w:t>
      </w:r>
      <w:proofErr w:type="spellEnd"/>
      <w:r>
        <w:rPr>
          <w:lang w:val="nn-NO"/>
        </w:rPr>
        <w:t>. (§§ 1-1 - 1-5)</w:t>
      </w:r>
    </w:p>
    <w:p w:rsidR="008049E0" w:rsidRPr="008049E0" w:rsidRDefault="008049E0" w:rsidP="008049E0">
      <w:pPr>
        <w:spacing w:after="0"/>
        <w:rPr>
          <w:lang w:val="nn-NO"/>
        </w:rPr>
      </w:pPr>
      <w:r w:rsidRPr="008049E0">
        <w:rPr>
          <w:lang w:val="nn-NO"/>
        </w:rPr>
        <w:t>Kapit</w:t>
      </w:r>
      <w:r>
        <w:rPr>
          <w:lang w:val="nn-NO"/>
        </w:rPr>
        <w:t>tel 2. Ansvaret. (§§ 2-1 - 2-7)</w:t>
      </w:r>
    </w:p>
    <w:p w:rsidR="008049E0" w:rsidRPr="008049E0" w:rsidRDefault="008049E0" w:rsidP="008049E0">
      <w:pPr>
        <w:spacing w:after="0"/>
        <w:rPr>
          <w:lang w:val="nn-NO"/>
        </w:rPr>
      </w:pPr>
      <w:r w:rsidRPr="008049E0">
        <w:rPr>
          <w:lang w:val="nn-NO"/>
        </w:rPr>
        <w:t xml:space="preserve">Kapittel 3. </w:t>
      </w:r>
      <w:proofErr w:type="spellStart"/>
      <w:r w:rsidRPr="008049E0">
        <w:rPr>
          <w:lang w:val="nn-NO"/>
        </w:rPr>
        <w:t>Særregler</w:t>
      </w:r>
      <w:proofErr w:type="spellEnd"/>
      <w:r w:rsidRPr="008049E0">
        <w:rPr>
          <w:lang w:val="nn-NO"/>
        </w:rPr>
        <w:t xml:space="preserve"> om lege</w:t>
      </w:r>
      <w:r>
        <w:rPr>
          <w:lang w:val="nn-NO"/>
        </w:rPr>
        <w:t>middelansvaret. (§§ 3-1 - 3-11)</w:t>
      </w:r>
    </w:p>
    <w:p w:rsidR="008049E0" w:rsidRPr="008049E0" w:rsidRDefault="008049E0" w:rsidP="008049E0">
      <w:pPr>
        <w:spacing w:after="0"/>
        <w:rPr>
          <w:lang w:val="nn-NO"/>
        </w:rPr>
      </w:pPr>
      <w:r w:rsidRPr="008049E0">
        <w:rPr>
          <w:lang w:val="nn-NO"/>
        </w:rPr>
        <w:t xml:space="preserve">Kapittel 4. </w:t>
      </w:r>
      <w:proofErr w:type="spellStart"/>
      <w:r w:rsidRPr="008049E0">
        <w:rPr>
          <w:lang w:val="nn-NO"/>
        </w:rPr>
        <w:t>Ikr</w:t>
      </w:r>
      <w:r>
        <w:rPr>
          <w:lang w:val="nn-NO"/>
        </w:rPr>
        <w:t>afttredelse</w:t>
      </w:r>
      <w:proofErr w:type="spellEnd"/>
      <w:r>
        <w:rPr>
          <w:lang w:val="nn-NO"/>
        </w:rPr>
        <w:t xml:space="preserve"> m.m. (§§ 4-1 - 4-2)</w:t>
      </w:r>
    </w:p>
    <w:p w:rsidR="008049E0" w:rsidRPr="008049E0" w:rsidRDefault="008049E0" w:rsidP="008049E0">
      <w:pPr>
        <w:spacing w:after="0"/>
        <w:rPr>
          <w:lang w:val="nn-NO"/>
        </w:rPr>
      </w:pPr>
    </w:p>
    <w:p w:rsidR="008049E0" w:rsidRPr="008049E0" w:rsidRDefault="008049E0" w:rsidP="008049E0">
      <w:pPr>
        <w:spacing w:after="0"/>
      </w:pPr>
      <w:r w:rsidRPr="008049E0">
        <w:rPr>
          <w:lang w:val="nn-NO"/>
        </w:rPr>
        <w:t>Jf. EØS-avtalen vedlegg III (</w:t>
      </w:r>
      <w:proofErr w:type="spellStart"/>
      <w:r w:rsidRPr="008049E0">
        <w:rPr>
          <w:lang w:val="nn-NO"/>
        </w:rPr>
        <w:t>dir</w:t>
      </w:r>
      <w:proofErr w:type="spellEnd"/>
      <w:r w:rsidRPr="008049E0">
        <w:rPr>
          <w:lang w:val="nn-NO"/>
        </w:rPr>
        <w:t xml:space="preserve"> 85/374). </w:t>
      </w:r>
      <w:r w:rsidRPr="008049E0">
        <w:t xml:space="preserve">Jf. tidligere lov 9 </w:t>
      </w:r>
      <w:proofErr w:type="spellStart"/>
      <w:r w:rsidRPr="008049E0">
        <w:t>apr</w:t>
      </w:r>
      <w:proofErr w:type="spellEnd"/>
      <w:r w:rsidRPr="008049E0">
        <w:t xml:space="preserve"> 1976 nr. 18 om internasjonalprivatrettslige lovvalgsregler ved produktansvar.</w:t>
      </w:r>
    </w:p>
    <w:p w:rsidR="008049E0" w:rsidRPr="008049E0" w:rsidRDefault="008049E0" w:rsidP="008049E0">
      <w:pPr>
        <w:spacing w:after="0"/>
      </w:pPr>
    </w:p>
    <w:p w:rsidR="008049E0" w:rsidRPr="008049E0" w:rsidRDefault="008049E0" w:rsidP="008049E0">
      <w:pPr>
        <w:spacing w:after="0"/>
      </w:pPr>
    </w:p>
    <w:p w:rsidR="008049E0" w:rsidRPr="008049E0" w:rsidRDefault="008049E0" w:rsidP="008049E0">
      <w:pPr>
        <w:spacing w:after="0"/>
      </w:pPr>
      <w:r w:rsidRPr="008049E0">
        <w:t>Kapittel 1. Omfang og definisjoner.</w:t>
      </w:r>
    </w:p>
    <w:p w:rsidR="008049E0" w:rsidRPr="008049E0" w:rsidRDefault="008049E0" w:rsidP="008049E0">
      <w:pPr>
        <w:spacing w:after="0"/>
      </w:pPr>
    </w:p>
    <w:p w:rsidR="008049E0" w:rsidRPr="008049E0" w:rsidRDefault="008049E0" w:rsidP="008049E0">
      <w:pPr>
        <w:spacing w:after="0"/>
      </w:pPr>
      <w:r w:rsidRPr="008049E0">
        <w:t>§ 1-1.(saklig virkeområde)</w:t>
      </w:r>
    </w:p>
    <w:p w:rsidR="008049E0" w:rsidRPr="008049E0" w:rsidRDefault="008049E0" w:rsidP="008049E0">
      <w:pPr>
        <w:spacing w:after="0"/>
      </w:pPr>
      <w:r w:rsidRPr="008049E0">
        <w:t xml:space="preserve">(1) </w:t>
      </w:r>
      <w:r w:rsidRPr="00CB1AA3">
        <w:rPr>
          <w:highlight w:val="yellow"/>
        </w:rPr>
        <w:t>Loven gjelder det erstatningsansvar en produsent har for skade som voldes av produkt framstilt</w:t>
      </w:r>
      <w:r w:rsidRPr="008049E0">
        <w:t xml:space="preserve"> eller satt i omsetning som </w:t>
      </w:r>
      <w:r w:rsidRPr="00CB1AA3">
        <w:rPr>
          <w:highlight w:val="yellow"/>
        </w:rPr>
        <w:t>ledd i hans yrke</w:t>
      </w:r>
      <w:r w:rsidRPr="008049E0">
        <w:t>, ervervsvirksomhet elle</w:t>
      </w:r>
      <w:r>
        <w:t xml:space="preserve">r dermed likestilt virksomhet. </w:t>
      </w:r>
    </w:p>
    <w:p w:rsidR="008049E0" w:rsidRPr="008049E0" w:rsidRDefault="008049E0" w:rsidP="008049E0">
      <w:pPr>
        <w:spacing w:after="0"/>
      </w:pPr>
      <w:r w:rsidRPr="008049E0">
        <w:t xml:space="preserve">(2) Loven begrenser ikke retten til å kreve erstatning på annet grunnlag. </w:t>
      </w:r>
    </w:p>
    <w:p w:rsidR="008049E0" w:rsidRPr="008049E0" w:rsidRDefault="008049E0" w:rsidP="008049E0">
      <w:pPr>
        <w:spacing w:after="0"/>
      </w:pPr>
    </w:p>
    <w:p w:rsidR="008049E0" w:rsidRPr="008049E0" w:rsidRDefault="008049E0" w:rsidP="008049E0">
      <w:pPr>
        <w:spacing w:after="0"/>
      </w:pPr>
      <w:r w:rsidRPr="008049E0">
        <w:t>0 Endret ved lov 27 nov 1992 nr. 113 - se dens II nr. 5 (</w:t>
      </w:r>
      <w:proofErr w:type="spellStart"/>
      <w:r w:rsidRPr="008049E0">
        <w:t>ikr</w:t>
      </w:r>
      <w:proofErr w:type="spellEnd"/>
      <w:r w:rsidRPr="008049E0">
        <w:t xml:space="preserve">. 1 jan 1994). </w:t>
      </w:r>
    </w:p>
    <w:p w:rsidR="008049E0" w:rsidRPr="008049E0" w:rsidRDefault="008049E0" w:rsidP="008049E0">
      <w:pPr>
        <w:spacing w:after="0"/>
      </w:pPr>
    </w:p>
    <w:p w:rsidR="008049E0" w:rsidRPr="008049E0" w:rsidRDefault="008049E0" w:rsidP="008049E0">
      <w:pPr>
        <w:spacing w:after="0"/>
      </w:pPr>
      <w:r w:rsidRPr="008049E0">
        <w:t>§ 1-2.(definisjoner)</w:t>
      </w:r>
    </w:p>
    <w:p w:rsidR="008049E0" w:rsidRPr="008049E0" w:rsidRDefault="008049E0" w:rsidP="008049E0">
      <w:pPr>
        <w:spacing w:after="0"/>
      </w:pPr>
      <w:r w:rsidRPr="008049E0">
        <w:t xml:space="preserve">(1) </w:t>
      </w:r>
      <w:r w:rsidRPr="00CB1AA3">
        <w:rPr>
          <w:highlight w:val="yellow"/>
        </w:rPr>
        <w:t>Med «produkt» menes alle slags varer og løsøre</w:t>
      </w:r>
      <w:r w:rsidR="00CB1AA3">
        <w:t xml:space="preserve"> (</w:t>
      </w:r>
      <w:r w:rsidR="00CB1AA3" w:rsidRPr="00CB1AA3">
        <w:rPr>
          <w:color w:val="FF0000"/>
        </w:rPr>
        <w:t>ting)</w:t>
      </w:r>
      <w:r w:rsidRPr="00CB1AA3">
        <w:rPr>
          <w:color w:val="FF0000"/>
        </w:rPr>
        <w:t xml:space="preserve"> </w:t>
      </w:r>
      <w:r w:rsidRPr="008049E0">
        <w:t>hva enten det er naturprodukt eller industriprodukt, råvare eller ferdigprodukt, delprodukt eller hovedprodukt, også om produktet er innføyd i annet løsøre eller i fast eiendom. «Produkt» omfatter også elektrisitet. Avfall som oppstår under produksjon omfattes dersom avfallet settes i omsetning som ledd i virksomhet som nevnt i § 1-1. Når ikke annet framgår av sammenhengen, menes det skadevo</w:t>
      </w:r>
      <w:r>
        <w:t xml:space="preserve">ldende eksemplar av produktet. </w:t>
      </w:r>
    </w:p>
    <w:p w:rsidR="008049E0" w:rsidRPr="008049E0" w:rsidRDefault="008049E0" w:rsidP="008049E0">
      <w:pPr>
        <w:spacing w:after="0"/>
      </w:pPr>
      <w:r w:rsidRPr="008049E0">
        <w:t xml:space="preserve">(2) Et produkt er «gitt til forbruk» når det er overtatt eller tatt i bruk av den skadelidte eller en annen forbruker, eller anvendt på den skadelidte. </w:t>
      </w:r>
    </w:p>
    <w:p w:rsidR="008049E0" w:rsidRPr="008049E0" w:rsidRDefault="008049E0" w:rsidP="008049E0">
      <w:pPr>
        <w:spacing w:after="0"/>
      </w:pPr>
    </w:p>
    <w:p w:rsidR="008049E0" w:rsidRPr="008049E0" w:rsidRDefault="008049E0" w:rsidP="008049E0">
      <w:pPr>
        <w:spacing w:after="0"/>
        <w:rPr>
          <w:lang w:val="nn-NO"/>
        </w:rPr>
      </w:pPr>
      <w:r w:rsidRPr="008049E0">
        <w:rPr>
          <w:lang w:val="nn-NO"/>
        </w:rPr>
        <w:t xml:space="preserve">0 </w:t>
      </w:r>
      <w:proofErr w:type="spellStart"/>
      <w:r w:rsidRPr="008049E0">
        <w:rPr>
          <w:lang w:val="nn-NO"/>
        </w:rPr>
        <w:t>Endret</w:t>
      </w:r>
      <w:proofErr w:type="spellEnd"/>
      <w:r w:rsidRPr="008049E0">
        <w:rPr>
          <w:lang w:val="nn-NO"/>
        </w:rPr>
        <w:t xml:space="preserve"> ved lov 27 nov 1992 nr. 113 (</w:t>
      </w:r>
      <w:proofErr w:type="spellStart"/>
      <w:r w:rsidRPr="008049E0">
        <w:rPr>
          <w:lang w:val="nn-NO"/>
        </w:rPr>
        <w:t>ikr</w:t>
      </w:r>
      <w:proofErr w:type="spellEnd"/>
      <w:r w:rsidRPr="008049E0">
        <w:rPr>
          <w:lang w:val="nn-NO"/>
        </w:rPr>
        <w:t xml:space="preserve">. 1 jan 1994 s den s II). </w:t>
      </w:r>
    </w:p>
    <w:p w:rsidR="008049E0" w:rsidRPr="008049E0" w:rsidRDefault="008049E0" w:rsidP="008049E0">
      <w:pPr>
        <w:spacing w:after="0"/>
        <w:rPr>
          <w:lang w:val="nn-NO"/>
        </w:rPr>
      </w:pPr>
    </w:p>
    <w:p w:rsidR="008049E0" w:rsidRPr="007974EE" w:rsidRDefault="008049E0" w:rsidP="008049E0">
      <w:pPr>
        <w:spacing w:after="0"/>
        <w:rPr>
          <w:highlight w:val="yellow"/>
        </w:rPr>
      </w:pPr>
      <w:r w:rsidRPr="007974EE">
        <w:rPr>
          <w:highlight w:val="yellow"/>
        </w:rPr>
        <w:t>§ 1-3.(den ansvarlige)</w:t>
      </w:r>
    </w:p>
    <w:p w:rsidR="008049E0" w:rsidRPr="008049E0" w:rsidRDefault="008049E0" w:rsidP="008049E0">
      <w:pPr>
        <w:spacing w:after="0"/>
      </w:pPr>
      <w:r w:rsidRPr="007974EE">
        <w:rPr>
          <w:highlight w:val="yellow"/>
        </w:rPr>
        <w:t>(1) Ansvarlig som «produsent» etter loven er:</w:t>
      </w:r>
      <w:r>
        <w:t xml:space="preserve"> </w:t>
      </w:r>
    </w:p>
    <w:p w:rsidR="008049E0" w:rsidRPr="008049E0" w:rsidRDefault="008049E0" w:rsidP="008049E0">
      <w:pPr>
        <w:spacing w:after="0"/>
      </w:pPr>
      <w:r w:rsidRPr="008049E0">
        <w:t xml:space="preserve">(a) </w:t>
      </w:r>
      <w:r w:rsidRPr="007974EE">
        <w:rPr>
          <w:highlight w:val="yellow"/>
        </w:rPr>
        <w:t>enhver som tilvirker</w:t>
      </w:r>
      <w:r w:rsidRPr="008049E0">
        <w:t xml:space="preserve"> eller frambringer et produ</w:t>
      </w:r>
      <w:r>
        <w:t xml:space="preserve">kt som definert i § 1-2 nr. 1, </w:t>
      </w:r>
    </w:p>
    <w:p w:rsidR="008049E0" w:rsidRPr="008049E0" w:rsidRDefault="008049E0" w:rsidP="008049E0">
      <w:pPr>
        <w:spacing w:after="0"/>
      </w:pPr>
      <w:r w:rsidRPr="008049E0">
        <w:t>(b) enhver som frambyr et produkt som sitt ved å anbringe sitt navn, varemerke eller annet kjennetegn på</w:t>
      </w:r>
      <w:r>
        <w:t xml:space="preserve"> produktet eller dets pakning, </w:t>
      </w:r>
    </w:p>
    <w:p w:rsidR="008049E0" w:rsidRPr="008049E0" w:rsidRDefault="008049E0" w:rsidP="008049E0">
      <w:pPr>
        <w:spacing w:after="0"/>
      </w:pPr>
      <w:r w:rsidRPr="008049E0">
        <w:t xml:space="preserve">(c) </w:t>
      </w:r>
      <w:r w:rsidRPr="007974EE">
        <w:rPr>
          <w:highlight w:val="yellow"/>
        </w:rPr>
        <w:t>forhandler</w:t>
      </w:r>
      <w:r w:rsidRPr="008049E0">
        <w:t xml:space="preserve"> av produktet, når produsenten ikke uten vanske lar seg identifisere ut fra produktet og forhandleren heller ikke innen rimelig tid oppgir enten produsentens eller en tidliger</w:t>
      </w:r>
      <w:r>
        <w:t xml:space="preserve">e forhandlers navn og adresse, </w:t>
      </w:r>
    </w:p>
    <w:p w:rsidR="008049E0" w:rsidRPr="008049E0" w:rsidRDefault="008049E0" w:rsidP="008049E0">
      <w:pPr>
        <w:spacing w:after="0"/>
      </w:pPr>
      <w:r w:rsidRPr="008049E0">
        <w:t>(d) forhandler av et ubearbeidd naturprodukt som stammer fra fiske eller fangst av ville dyr eller san</w:t>
      </w:r>
      <w:r>
        <w:t>-</w:t>
      </w:r>
      <w:proofErr w:type="spellStart"/>
      <w:r w:rsidRPr="008049E0">
        <w:t>king</w:t>
      </w:r>
      <w:proofErr w:type="spellEnd"/>
      <w:r w:rsidRPr="008049E0">
        <w:t xml:space="preserve"> av ville vekster, når leverandøren av slikt produkt ikke </w:t>
      </w:r>
      <w:proofErr w:type="spellStart"/>
      <w:r w:rsidRPr="008049E0">
        <w:t>reknes</w:t>
      </w:r>
      <w:proofErr w:type="spellEnd"/>
      <w:r w:rsidRPr="008049E0">
        <w:t xml:space="preserve"> so</w:t>
      </w:r>
      <w:r>
        <w:t xml:space="preserve">m produsent etter bokstav (a), </w:t>
      </w:r>
    </w:p>
    <w:p w:rsidR="008049E0" w:rsidRPr="008049E0" w:rsidRDefault="008049E0" w:rsidP="008049E0">
      <w:pPr>
        <w:spacing w:after="0"/>
      </w:pPr>
      <w:r w:rsidRPr="008049E0">
        <w:t xml:space="preserve">(e) </w:t>
      </w:r>
      <w:r w:rsidRPr="007974EE">
        <w:rPr>
          <w:highlight w:val="yellow"/>
        </w:rPr>
        <w:t>importøren</w:t>
      </w:r>
      <w:r w:rsidRPr="008049E0">
        <w:t xml:space="preserve"> av et</w:t>
      </w:r>
      <w:r>
        <w:t xml:space="preserve"> produkt innført fra utlandet, </w:t>
      </w:r>
    </w:p>
    <w:p w:rsidR="008049E0" w:rsidRPr="008049E0" w:rsidRDefault="008049E0" w:rsidP="008049E0">
      <w:pPr>
        <w:spacing w:after="0"/>
      </w:pPr>
      <w:r w:rsidRPr="008049E0">
        <w:t>(f) forhandler av importert produkt, om ikke importørens eller mellomliggende salgsledds navn og adresse her i riket b</w:t>
      </w:r>
      <w:r>
        <w:t xml:space="preserve">lir oppgitt innen rimelig tid. </w:t>
      </w:r>
    </w:p>
    <w:p w:rsidR="008049E0" w:rsidRPr="008049E0" w:rsidRDefault="008049E0" w:rsidP="008049E0">
      <w:pPr>
        <w:spacing w:after="0"/>
      </w:pPr>
      <w:r w:rsidRPr="008049E0">
        <w:lastRenderedPageBreak/>
        <w:t>(2) Kongen kan ved avtale med fremmed stat bestemme at import hit fra en eller flere oppgitte stater ikke skal anses som import etter paragrafen her, og at den som har innført produktet til en av vedkommende avtalestater fra en annen stat, skal</w:t>
      </w:r>
      <w:r>
        <w:t xml:space="preserve"> være ansvarlig som produsent. </w:t>
      </w:r>
    </w:p>
    <w:p w:rsidR="008049E0" w:rsidRPr="008049E0" w:rsidRDefault="008049E0" w:rsidP="008049E0">
      <w:pPr>
        <w:spacing w:after="0"/>
      </w:pPr>
      <w:r w:rsidRPr="008049E0">
        <w:t xml:space="preserve">(3) Loven gjelder ikke arbeidstakers ansvar for handlinger eller unnlatelser i tjeneste for sin arbeidsgiver, § 3-8 likevel unntatt. </w:t>
      </w:r>
    </w:p>
    <w:p w:rsidR="008049E0" w:rsidRPr="008049E0" w:rsidRDefault="008049E0" w:rsidP="008049E0">
      <w:pPr>
        <w:spacing w:after="0"/>
      </w:pPr>
    </w:p>
    <w:p w:rsidR="008049E0" w:rsidRPr="008049E0" w:rsidRDefault="008049E0" w:rsidP="008049E0">
      <w:pPr>
        <w:spacing w:after="0"/>
      </w:pPr>
      <w:r w:rsidRPr="008049E0">
        <w:t>§ 1-4.(stedlig virkeområde)</w:t>
      </w:r>
    </w:p>
    <w:p w:rsidR="008049E0" w:rsidRPr="008049E0" w:rsidRDefault="008049E0" w:rsidP="008049E0">
      <w:pPr>
        <w:spacing w:after="0"/>
      </w:pPr>
      <w:r w:rsidRPr="008049E0">
        <w:t>Loven får ikke anvendelse for så vidt forholdet skal avgjøres etter fremmed rett i medhold av Haag-konvensjonen 2 oktober 1973 om den lov som skal gjelde for produktansvar. Konvensjonen i norsk oversetting som den er tatt inn i Norsk Lovtidend har lovs kraft her i riket, likevel slik at artikkel 8 nr. 9 om foreldelse ikke kommer til anvendelse.</w:t>
      </w:r>
    </w:p>
    <w:p w:rsidR="008049E0" w:rsidRPr="008049E0" w:rsidRDefault="008049E0" w:rsidP="008049E0">
      <w:pPr>
        <w:spacing w:after="0"/>
      </w:pPr>
    </w:p>
    <w:p w:rsidR="008049E0" w:rsidRPr="008049E0" w:rsidRDefault="008049E0" w:rsidP="008049E0">
      <w:pPr>
        <w:spacing w:after="0"/>
      </w:pPr>
      <w:r w:rsidRPr="008049E0">
        <w:t>§ 1-5.(unntak for atomskader)</w:t>
      </w:r>
    </w:p>
    <w:p w:rsidR="008049E0" w:rsidRPr="008049E0" w:rsidRDefault="008049E0" w:rsidP="008049E0">
      <w:pPr>
        <w:spacing w:after="0"/>
      </w:pPr>
      <w:r w:rsidRPr="008049E0">
        <w:t>Loven gjelder ikke atomskade og annen skade som går inn under reglene om erstatningsansvar i lov 12 mai 1972 nr 28 om atomenergivirksomhet eller tilsvarende fremmed lovgivning som måtte få anvendelse.</w:t>
      </w:r>
    </w:p>
    <w:p w:rsidR="008049E0" w:rsidRPr="008049E0" w:rsidRDefault="008049E0" w:rsidP="008049E0">
      <w:pPr>
        <w:spacing w:after="0"/>
      </w:pPr>
    </w:p>
    <w:p w:rsidR="008049E0" w:rsidRPr="008049E0" w:rsidRDefault="008049E0" w:rsidP="008049E0">
      <w:pPr>
        <w:spacing w:after="0"/>
        <w:rPr>
          <w:lang w:val="nn-NO"/>
        </w:rPr>
      </w:pPr>
      <w:r w:rsidRPr="008049E0">
        <w:rPr>
          <w:lang w:val="nn-NO"/>
        </w:rPr>
        <w:t xml:space="preserve">0 </w:t>
      </w:r>
      <w:proofErr w:type="spellStart"/>
      <w:r w:rsidRPr="008049E0">
        <w:rPr>
          <w:lang w:val="nn-NO"/>
        </w:rPr>
        <w:t>Endret</w:t>
      </w:r>
      <w:proofErr w:type="spellEnd"/>
      <w:r w:rsidRPr="008049E0">
        <w:rPr>
          <w:lang w:val="nn-NO"/>
        </w:rPr>
        <w:t xml:space="preserve"> ved lov 27 nov 1992 nr. 113 (</w:t>
      </w:r>
      <w:proofErr w:type="spellStart"/>
      <w:r w:rsidRPr="008049E0">
        <w:rPr>
          <w:lang w:val="nn-NO"/>
        </w:rPr>
        <w:t>ikr</w:t>
      </w:r>
      <w:proofErr w:type="spellEnd"/>
      <w:r w:rsidRPr="008049E0">
        <w:rPr>
          <w:lang w:val="nn-NO"/>
        </w:rPr>
        <w:t xml:space="preserve">. 1 jan 1994). </w:t>
      </w:r>
    </w:p>
    <w:p w:rsidR="008049E0" w:rsidRPr="008049E0" w:rsidRDefault="008049E0" w:rsidP="008049E0">
      <w:pPr>
        <w:spacing w:after="0"/>
        <w:rPr>
          <w:lang w:val="nn-NO"/>
        </w:rPr>
      </w:pPr>
    </w:p>
    <w:p w:rsidR="008049E0" w:rsidRPr="008049E0" w:rsidRDefault="008049E0" w:rsidP="008049E0">
      <w:pPr>
        <w:spacing w:after="0"/>
        <w:rPr>
          <w:lang w:val="nn-NO"/>
        </w:rPr>
      </w:pPr>
    </w:p>
    <w:p w:rsidR="008049E0" w:rsidRPr="008049E0" w:rsidRDefault="008049E0" w:rsidP="008049E0">
      <w:pPr>
        <w:spacing w:after="0"/>
      </w:pPr>
      <w:r w:rsidRPr="008049E0">
        <w:t>Kapittel 2. Ansvaret.</w:t>
      </w:r>
    </w:p>
    <w:p w:rsidR="008049E0" w:rsidRPr="008049E0" w:rsidRDefault="008049E0" w:rsidP="008049E0">
      <w:pPr>
        <w:spacing w:after="0"/>
      </w:pPr>
    </w:p>
    <w:p w:rsidR="008049E0" w:rsidRPr="007974EE" w:rsidRDefault="008049E0" w:rsidP="008049E0">
      <w:pPr>
        <w:spacing w:after="0"/>
        <w:rPr>
          <w:color w:val="FF0000"/>
        </w:rPr>
      </w:pPr>
      <w:r w:rsidRPr="007974EE">
        <w:rPr>
          <w:highlight w:val="yellow"/>
        </w:rPr>
        <w:t>§ 2-1.(</w:t>
      </w:r>
      <w:r w:rsidRPr="008049E0">
        <w:t>ansvarsgrunnlaget)</w:t>
      </w:r>
      <w:r w:rsidR="007974EE">
        <w:t xml:space="preserve"> </w:t>
      </w:r>
      <w:r w:rsidR="007974EE" w:rsidRPr="007974EE">
        <w:rPr>
          <w:color w:val="FF0000"/>
        </w:rPr>
        <w:t xml:space="preserve">HOVEDREGEL med </w:t>
      </w:r>
      <w:r w:rsidR="007974EE">
        <w:rPr>
          <w:color w:val="FF0000"/>
        </w:rPr>
        <w:t>a</w:t>
      </w:r>
      <w:r w:rsidR="007974EE" w:rsidRPr="007974EE">
        <w:rPr>
          <w:color w:val="FF0000"/>
        </w:rPr>
        <w:t>lle fire vilkårene ligger i paragrafen</w:t>
      </w:r>
    </w:p>
    <w:p w:rsidR="008049E0" w:rsidRPr="008049E0" w:rsidRDefault="008049E0" w:rsidP="008049E0">
      <w:pPr>
        <w:spacing w:after="0"/>
      </w:pPr>
      <w:r w:rsidRPr="008049E0">
        <w:t xml:space="preserve">(1) </w:t>
      </w:r>
      <w:r w:rsidRPr="007974EE">
        <w:rPr>
          <w:highlight w:val="yellow"/>
        </w:rPr>
        <w:t>Produsenten plikter å erstatte skade som hans produkt volder og som skyldes at det ikke byr den sikkerhet som en bruker eller allmennheten med rimelighet kunne vente</w:t>
      </w:r>
      <w:r w:rsidRPr="008049E0">
        <w:t xml:space="preserve"> (heretter kalt </w:t>
      </w:r>
      <w:r w:rsidRPr="007974EE">
        <w:rPr>
          <w:highlight w:val="yellow"/>
        </w:rPr>
        <w:t>sikkerhetsmangel).</w:t>
      </w:r>
      <w:r w:rsidRPr="008049E0">
        <w:t xml:space="preserve"> Ved vurderingen av den sikkerhet som kunne ventes, </w:t>
      </w:r>
      <w:r w:rsidRPr="007974EE">
        <w:rPr>
          <w:highlight w:val="yellow"/>
        </w:rPr>
        <w:t>tas hensyn til</w:t>
      </w:r>
      <w:r w:rsidRPr="008049E0">
        <w:t xml:space="preserve"> alle forhold som har </w:t>
      </w:r>
      <w:r w:rsidRPr="007974EE">
        <w:rPr>
          <w:highlight w:val="yellow"/>
        </w:rPr>
        <w:t>sammenheng</w:t>
      </w:r>
      <w:r w:rsidRPr="008049E0">
        <w:t xml:space="preserve"> med produktet, dets presentasjon, mark</w:t>
      </w:r>
      <w:r>
        <w:t xml:space="preserve">edsføring og </w:t>
      </w:r>
      <w:proofErr w:type="spellStart"/>
      <w:r w:rsidRPr="007974EE">
        <w:rPr>
          <w:highlight w:val="yellow"/>
        </w:rPr>
        <w:t>påreknelige</w:t>
      </w:r>
      <w:proofErr w:type="spellEnd"/>
      <w:r>
        <w:t xml:space="preserve"> bruk. </w:t>
      </w:r>
    </w:p>
    <w:p w:rsidR="008049E0" w:rsidRPr="008049E0" w:rsidRDefault="008049E0" w:rsidP="008049E0">
      <w:pPr>
        <w:spacing w:after="0"/>
      </w:pPr>
      <w:r w:rsidRPr="008049E0">
        <w:t xml:space="preserve">(2) Ved den alminnelige vurdering av sikkerhetsnivået (sikkerhetsstandarden) legges forholdene på den tid produktet ble satt i omsetning til grunn. </w:t>
      </w:r>
    </w:p>
    <w:p w:rsidR="008049E0" w:rsidRPr="008049E0" w:rsidRDefault="008049E0" w:rsidP="008049E0">
      <w:pPr>
        <w:spacing w:after="0"/>
      </w:pPr>
    </w:p>
    <w:p w:rsidR="008049E0" w:rsidRPr="008049E0" w:rsidRDefault="008049E0" w:rsidP="008049E0">
      <w:pPr>
        <w:spacing w:after="0"/>
      </w:pPr>
      <w:r w:rsidRPr="008049E0">
        <w:t>0 Endret ved lov 27 nov 1992 nr. 113 (</w:t>
      </w:r>
      <w:proofErr w:type="spellStart"/>
      <w:r w:rsidRPr="008049E0">
        <w:t>ikr</w:t>
      </w:r>
      <w:proofErr w:type="spellEnd"/>
      <w:r w:rsidRPr="008049E0">
        <w:t xml:space="preserve">. 1 jan 1994 - se dens II). </w:t>
      </w:r>
    </w:p>
    <w:p w:rsidR="008049E0" w:rsidRPr="008049E0" w:rsidRDefault="008049E0" w:rsidP="008049E0">
      <w:pPr>
        <w:spacing w:after="0"/>
      </w:pPr>
    </w:p>
    <w:p w:rsidR="008049E0" w:rsidRPr="008049E0" w:rsidRDefault="008049E0" w:rsidP="008049E0">
      <w:pPr>
        <w:spacing w:after="0"/>
      </w:pPr>
      <w:r w:rsidRPr="008049E0">
        <w:t>§ 2-2.(unntak fra ansvaret)</w:t>
      </w:r>
    </w:p>
    <w:p w:rsidR="008049E0" w:rsidRPr="008049E0" w:rsidRDefault="008049E0" w:rsidP="008049E0">
      <w:pPr>
        <w:spacing w:after="0"/>
      </w:pPr>
      <w:r w:rsidRPr="008049E0">
        <w:t>Produsenten er uten an</w:t>
      </w:r>
      <w:r>
        <w:t>svar dersom han sannsynliggjør:</w:t>
      </w:r>
    </w:p>
    <w:p w:rsidR="008049E0" w:rsidRPr="008049E0" w:rsidRDefault="008049E0" w:rsidP="008049E0">
      <w:pPr>
        <w:spacing w:after="0"/>
      </w:pPr>
      <w:r w:rsidRPr="008049E0">
        <w:t>(a) at han ikke har satt produktet i omsetning so</w:t>
      </w:r>
      <w:r>
        <w:t xml:space="preserve">m ledd i sin virksomhet, eller </w:t>
      </w:r>
    </w:p>
    <w:p w:rsidR="008049E0" w:rsidRPr="008049E0" w:rsidRDefault="008049E0" w:rsidP="008049E0">
      <w:pPr>
        <w:spacing w:after="0"/>
      </w:pPr>
      <w:r w:rsidRPr="008049E0">
        <w:t xml:space="preserve">(b) at sikkerhetsmangelen ikke forelå da produktet ble satt i omsetning, og mangelen eller skaden heller ikke burde vært avverget </w:t>
      </w:r>
      <w:r>
        <w:t xml:space="preserve">eller avhjulpet etterpå, eller </w:t>
      </w:r>
    </w:p>
    <w:p w:rsidR="008049E0" w:rsidRPr="008049E0" w:rsidRDefault="008049E0" w:rsidP="008049E0">
      <w:pPr>
        <w:spacing w:after="0"/>
      </w:pPr>
      <w:r w:rsidRPr="008049E0">
        <w:t xml:space="preserve">(c) at sikkerhetsmangelen skyldes at produktet er i samsvar med regler som er gitt av offentlig myndighet, og som i enhver henseende er ufravikelige. </w:t>
      </w:r>
    </w:p>
    <w:p w:rsidR="008049E0" w:rsidRPr="008049E0" w:rsidRDefault="008049E0" w:rsidP="008049E0">
      <w:pPr>
        <w:spacing w:after="0"/>
      </w:pPr>
    </w:p>
    <w:p w:rsidR="008049E0" w:rsidRPr="008049E0" w:rsidRDefault="008049E0" w:rsidP="008049E0">
      <w:pPr>
        <w:spacing w:after="0"/>
      </w:pPr>
      <w:r w:rsidRPr="008049E0">
        <w:t>0 Endret ved lov 27 nov 1992 nr. 113 (</w:t>
      </w:r>
      <w:proofErr w:type="spellStart"/>
      <w:r w:rsidRPr="008049E0">
        <w:t>ikr</w:t>
      </w:r>
      <w:proofErr w:type="spellEnd"/>
      <w:r w:rsidRPr="008049E0">
        <w:t xml:space="preserve">. 1 jan 1994 - se dens II nr. 5). </w:t>
      </w:r>
    </w:p>
    <w:p w:rsidR="008049E0" w:rsidRPr="008049E0" w:rsidRDefault="008049E0" w:rsidP="008049E0">
      <w:pPr>
        <w:spacing w:after="0"/>
      </w:pPr>
    </w:p>
    <w:p w:rsidR="008049E0" w:rsidRPr="000B2F99" w:rsidRDefault="008049E0" w:rsidP="008049E0">
      <w:pPr>
        <w:spacing w:after="0"/>
        <w:rPr>
          <w:highlight w:val="yellow"/>
        </w:rPr>
      </w:pPr>
      <w:r w:rsidRPr="000B2F99">
        <w:rPr>
          <w:highlight w:val="yellow"/>
        </w:rPr>
        <w:t>§ 2-3.(skade som omfattes)</w:t>
      </w:r>
    </w:p>
    <w:p w:rsidR="008049E0" w:rsidRPr="000B2F99" w:rsidRDefault="008049E0" w:rsidP="008049E0">
      <w:pPr>
        <w:spacing w:after="0"/>
        <w:rPr>
          <w:highlight w:val="yellow"/>
        </w:rPr>
      </w:pPr>
      <w:r w:rsidRPr="000B2F99">
        <w:rPr>
          <w:highlight w:val="yellow"/>
        </w:rPr>
        <w:t xml:space="preserve">(1) Loven gjelder skade på </w:t>
      </w:r>
    </w:p>
    <w:p w:rsidR="008049E0" w:rsidRPr="008049E0" w:rsidRDefault="008049E0" w:rsidP="008049E0">
      <w:pPr>
        <w:spacing w:after="0"/>
      </w:pPr>
      <w:r w:rsidRPr="000B2F99">
        <w:rPr>
          <w:highlight w:val="yellow"/>
        </w:rPr>
        <w:t>(a) person</w:t>
      </w:r>
      <w:r>
        <w:t xml:space="preserve"> </w:t>
      </w:r>
      <w:r w:rsidRPr="000B2F99">
        <w:rPr>
          <w:color w:val="FF0000"/>
        </w:rPr>
        <w:t xml:space="preserve">eller </w:t>
      </w:r>
      <w:r w:rsidR="000B2F99" w:rsidRPr="000B2F99">
        <w:rPr>
          <w:color w:val="FF0000"/>
        </w:rPr>
        <w:t>(Se forbrukerkjøpsloven § 52.2)</w:t>
      </w:r>
    </w:p>
    <w:p w:rsidR="008049E0" w:rsidRPr="008049E0" w:rsidRDefault="008049E0" w:rsidP="008049E0">
      <w:pPr>
        <w:spacing w:after="0"/>
      </w:pPr>
      <w:r>
        <w:t xml:space="preserve">(b) ting som </w:t>
      </w:r>
    </w:p>
    <w:p w:rsidR="008049E0" w:rsidRPr="008049E0" w:rsidRDefault="008049E0" w:rsidP="008049E0">
      <w:pPr>
        <w:spacing w:after="0"/>
      </w:pPr>
      <w:r w:rsidRPr="008049E0">
        <w:t xml:space="preserve">- er av et slag som normalt er </w:t>
      </w:r>
      <w:r w:rsidRPr="000B2F99">
        <w:rPr>
          <w:highlight w:val="yellow"/>
        </w:rPr>
        <w:t>bestemt for privat bruk eller forbruk</w:t>
      </w:r>
      <w:r>
        <w:t xml:space="preserve">, og </w:t>
      </w:r>
    </w:p>
    <w:p w:rsidR="008049E0" w:rsidRPr="008049E0" w:rsidRDefault="008049E0" w:rsidP="008049E0">
      <w:pPr>
        <w:spacing w:after="0"/>
      </w:pPr>
      <w:r w:rsidRPr="008049E0">
        <w:t xml:space="preserve">- ble brukt av skadelidte hovedsakelig til privat bruk eller forbruk. </w:t>
      </w:r>
    </w:p>
    <w:p w:rsidR="008049E0" w:rsidRPr="008049E0" w:rsidRDefault="008049E0" w:rsidP="008049E0">
      <w:pPr>
        <w:spacing w:after="0"/>
      </w:pPr>
    </w:p>
    <w:p w:rsidR="008049E0" w:rsidRPr="008049E0" w:rsidRDefault="008049E0" w:rsidP="008049E0">
      <w:pPr>
        <w:spacing w:after="0"/>
      </w:pPr>
      <w:r w:rsidRPr="002B0BCC">
        <w:rPr>
          <w:highlight w:val="yellow"/>
        </w:rPr>
        <w:t>(2) Loven omfatter</w:t>
      </w:r>
      <w:r>
        <w:t xml:space="preserve"> likevel </w:t>
      </w:r>
      <w:r w:rsidRPr="002B0BCC">
        <w:rPr>
          <w:highlight w:val="yellow"/>
        </w:rPr>
        <w:t>ikke</w:t>
      </w:r>
      <w:r>
        <w:t xml:space="preserve">: </w:t>
      </w:r>
    </w:p>
    <w:p w:rsidR="008049E0" w:rsidRPr="002B0BCC" w:rsidRDefault="008049E0" w:rsidP="008049E0">
      <w:pPr>
        <w:spacing w:after="0"/>
        <w:rPr>
          <w:color w:val="FF0000"/>
        </w:rPr>
      </w:pPr>
      <w:r w:rsidRPr="008049E0">
        <w:t xml:space="preserve">(a) </w:t>
      </w:r>
      <w:r w:rsidRPr="002B0BCC">
        <w:rPr>
          <w:highlight w:val="yellow"/>
        </w:rPr>
        <w:t>skade som voldes på produktet selv,</w:t>
      </w:r>
      <w:r>
        <w:t xml:space="preserve"> </w:t>
      </w:r>
      <w:r w:rsidR="002B0BCC" w:rsidRPr="002B0BCC">
        <w:rPr>
          <w:color w:val="FF0000"/>
        </w:rPr>
        <w:t>(forbrukerkjøpsloven gjelder, se § 34)</w:t>
      </w:r>
    </w:p>
    <w:p w:rsidR="008049E0" w:rsidRPr="008049E0" w:rsidRDefault="008049E0" w:rsidP="008049E0">
      <w:pPr>
        <w:spacing w:after="0"/>
      </w:pPr>
      <w:r w:rsidRPr="008049E0">
        <w:t>(b) skade som et delprodukt volder på et produkt som delproduktet er innføyd i eller omdannet til før produktet er s</w:t>
      </w:r>
      <w:r>
        <w:t xml:space="preserve">att i omsetning til en bruker. </w:t>
      </w:r>
    </w:p>
    <w:p w:rsidR="008049E0" w:rsidRPr="008049E0" w:rsidRDefault="008049E0" w:rsidP="008049E0">
      <w:pPr>
        <w:spacing w:after="0"/>
      </w:pPr>
      <w:r w:rsidRPr="002B0BCC">
        <w:rPr>
          <w:highlight w:val="yellow"/>
        </w:rPr>
        <w:t>(3) Når erstatning for skade på ting fastsettes etter denne loven, gjøres fradrag for et beløp på kr 4.000,-.</w:t>
      </w:r>
      <w:r w:rsidRPr="008049E0">
        <w:t xml:space="preserve"> </w:t>
      </w:r>
      <w:r w:rsidR="002B0BCC">
        <w:t>(</w:t>
      </w:r>
      <w:bookmarkStart w:id="0" w:name="_GoBack"/>
      <w:r w:rsidR="002B0BCC" w:rsidRPr="002B0BCC">
        <w:rPr>
          <w:color w:val="FF0000"/>
        </w:rPr>
        <w:t>Gjelder bare for ting)</w:t>
      </w:r>
      <w:bookmarkEnd w:id="0"/>
    </w:p>
    <w:p w:rsidR="008049E0" w:rsidRPr="008049E0" w:rsidRDefault="008049E0" w:rsidP="008049E0">
      <w:pPr>
        <w:spacing w:after="0"/>
      </w:pPr>
    </w:p>
    <w:p w:rsidR="008049E0" w:rsidRPr="008049E0" w:rsidRDefault="008049E0" w:rsidP="008049E0">
      <w:pPr>
        <w:spacing w:after="0"/>
      </w:pPr>
      <w:r w:rsidRPr="008049E0">
        <w:t>0 Endret ved lov 27 nov 1992 nr. 113 (</w:t>
      </w:r>
      <w:proofErr w:type="spellStart"/>
      <w:r w:rsidRPr="008049E0">
        <w:t>ikr</w:t>
      </w:r>
      <w:proofErr w:type="spellEnd"/>
      <w:r w:rsidRPr="008049E0">
        <w:t xml:space="preserve">. 1 jan 1994 - se dens II nr. 5). </w:t>
      </w:r>
    </w:p>
    <w:p w:rsidR="008049E0" w:rsidRPr="008049E0" w:rsidRDefault="008049E0" w:rsidP="008049E0">
      <w:pPr>
        <w:spacing w:after="0"/>
      </w:pPr>
    </w:p>
    <w:p w:rsidR="008049E0" w:rsidRPr="008049E0" w:rsidRDefault="008049E0" w:rsidP="008049E0">
      <w:pPr>
        <w:spacing w:after="0"/>
      </w:pPr>
      <w:r w:rsidRPr="008049E0">
        <w:t xml:space="preserve">§ 2-4.(delprodusent </w:t>
      </w:r>
      <w:proofErr w:type="spellStart"/>
      <w:r w:rsidRPr="008049E0">
        <w:t>m.v</w:t>
      </w:r>
      <w:proofErr w:type="spellEnd"/>
      <w:r w:rsidRPr="008049E0">
        <w:t>.)</w:t>
      </w:r>
    </w:p>
    <w:p w:rsidR="008049E0" w:rsidRPr="008049E0" w:rsidRDefault="008049E0" w:rsidP="008049E0">
      <w:pPr>
        <w:spacing w:after="0"/>
      </w:pPr>
      <w:r w:rsidRPr="008049E0">
        <w:t xml:space="preserve">(1) Når skaden skyldes sikkerhetsmangel ved råvare, halvfabrikat eller annet produkt (delprodukt) som på skadetiden er innføyd i et hovedprodukt, er både produsenten av delproduktet (delprodusenten) og produsenten av hovedproduktet (hovedprodusenten) ansvarlig. </w:t>
      </w:r>
    </w:p>
    <w:p w:rsidR="008049E0" w:rsidRPr="008049E0" w:rsidRDefault="008049E0" w:rsidP="008049E0">
      <w:pPr>
        <w:spacing w:after="0"/>
      </w:pPr>
      <w:r w:rsidRPr="008049E0">
        <w:t xml:space="preserve">(2) Delprodusenten er likevel uten ansvar dersom han godtgjør at sikkerhetsmangelen ved delproduktet må tilskrives hovedprodusentens planløsning, konstruksjon eller spesifikasjon, og at han ikke kan lastes for å ha fulgt dem. </w:t>
      </w:r>
    </w:p>
    <w:p w:rsidR="008049E0" w:rsidRPr="008049E0" w:rsidRDefault="008049E0" w:rsidP="008049E0">
      <w:pPr>
        <w:spacing w:after="0"/>
      </w:pPr>
    </w:p>
    <w:p w:rsidR="008049E0" w:rsidRPr="008049E0" w:rsidRDefault="008049E0" w:rsidP="008049E0">
      <w:pPr>
        <w:spacing w:after="0"/>
      </w:pPr>
      <w:r w:rsidRPr="008049E0">
        <w:t>§ 2-5.(utmåling, lemping)</w:t>
      </w:r>
    </w:p>
    <w:p w:rsidR="008049E0" w:rsidRPr="008049E0" w:rsidRDefault="008049E0" w:rsidP="008049E0">
      <w:pPr>
        <w:spacing w:after="0"/>
      </w:pPr>
      <w:r w:rsidRPr="008049E0">
        <w:t xml:space="preserve">Erstatningen fastsettes, utmåles og lempes etter alminnelige erstatningsregler, </w:t>
      </w:r>
      <w:proofErr w:type="spellStart"/>
      <w:r w:rsidRPr="008049E0">
        <w:t>jf</w:t>
      </w:r>
      <w:proofErr w:type="spellEnd"/>
      <w:r w:rsidRPr="008049E0">
        <w:t xml:space="preserve"> lov 13 juni 1969 nr. 26 om </w:t>
      </w:r>
      <w:proofErr w:type="spellStart"/>
      <w:r w:rsidRPr="008049E0">
        <w:t>skadeerstatning</w:t>
      </w:r>
      <w:proofErr w:type="spellEnd"/>
      <w:r w:rsidRPr="008049E0">
        <w:t>. Produsentens ansvar skal likevel ikke reduseres når skaden er forårsaket av både en sikkerhetsmangel ved produktet og en tredjepersons handling eller unnlatelse.</w:t>
      </w:r>
    </w:p>
    <w:p w:rsidR="008049E0" w:rsidRPr="008049E0" w:rsidRDefault="008049E0" w:rsidP="008049E0">
      <w:pPr>
        <w:spacing w:after="0"/>
      </w:pPr>
    </w:p>
    <w:p w:rsidR="008049E0" w:rsidRPr="008049E0" w:rsidRDefault="008049E0" w:rsidP="008049E0">
      <w:pPr>
        <w:spacing w:after="0"/>
        <w:rPr>
          <w:lang w:val="nn-NO"/>
        </w:rPr>
      </w:pPr>
      <w:r w:rsidRPr="008049E0">
        <w:rPr>
          <w:lang w:val="nn-NO"/>
        </w:rPr>
        <w:t xml:space="preserve">0 </w:t>
      </w:r>
      <w:proofErr w:type="spellStart"/>
      <w:r w:rsidRPr="008049E0">
        <w:rPr>
          <w:lang w:val="nn-NO"/>
        </w:rPr>
        <w:t>Endret</w:t>
      </w:r>
      <w:proofErr w:type="spellEnd"/>
      <w:r w:rsidRPr="008049E0">
        <w:rPr>
          <w:lang w:val="nn-NO"/>
        </w:rPr>
        <w:t xml:space="preserve"> ved lov 26 juni 1998 nr. 46 (</w:t>
      </w:r>
      <w:proofErr w:type="spellStart"/>
      <w:r w:rsidRPr="008049E0">
        <w:rPr>
          <w:lang w:val="nn-NO"/>
        </w:rPr>
        <w:t>ikr</w:t>
      </w:r>
      <w:proofErr w:type="spellEnd"/>
      <w:r w:rsidRPr="008049E0">
        <w:rPr>
          <w:lang w:val="nn-NO"/>
        </w:rPr>
        <w:t xml:space="preserve">. 1 </w:t>
      </w:r>
      <w:proofErr w:type="spellStart"/>
      <w:r w:rsidRPr="008049E0">
        <w:rPr>
          <w:lang w:val="nn-NO"/>
        </w:rPr>
        <w:t>okt</w:t>
      </w:r>
      <w:proofErr w:type="spellEnd"/>
      <w:r w:rsidRPr="008049E0">
        <w:rPr>
          <w:lang w:val="nn-NO"/>
        </w:rPr>
        <w:t xml:space="preserve"> 1998 </w:t>
      </w:r>
      <w:proofErr w:type="spellStart"/>
      <w:r w:rsidRPr="008049E0">
        <w:rPr>
          <w:lang w:val="nn-NO"/>
        </w:rPr>
        <w:t>iflg</w:t>
      </w:r>
      <w:proofErr w:type="spellEnd"/>
      <w:r w:rsidRPr="008049E0">
        <w:rPr>
          <w:lang w:val="nn-NO"/>
        </w:rPr>
        <w:t xml:space="preserve">. res. 26 juni 1998 nr. 600). </w:t>
      </w:r>
    </w:p>
    <w:p w:rsidR="008049E0" w:rsidRPr="008049E0" w:rsidRDefault="008049E0" w:rsidP="008049E0">
      <w:pPr>
        <w:spacing w:after="0"/>
        <w:rPr>
          <w:lang w:val="nn-NO"/>
        </w:rPr>
      </w:pPr>
    </w:p>
    <w:p w:rsidR="008049E0" w:rsidRPr="008049E0" w:rsidRDefault="008049E0" w:rsidP="008049E0">
      <w:pPr>
        <w:spacing w:after="0"/>
      </w:pPr>
      <w:r w:rsidRPr="008049E0">
        <w:t>§ 2-6.(ansvarsfraskriving)</w:t>
      </w:r>
    </w:p>
    <w:p w:rsidR="008049E0" w:rsidRPr="008049E0" w:rsidRDefault="008049E0" w:rsidP="008049E0">
      <w:pPr>
        <w:spacing w:after="0"/>
      </w:pPr>
      <w:r w:rsidRPr="008049E0">
        <w:t>Avtale som innskrenker eller begrenser ansvar etter loven er ugyldig.</w:t>
      </w:r>
    </w:p>
    <w:p w:rsidR="008049E0" w:rsidRPr="008049E0" w:rsidRDefault="008049E0" w:rsidP="008049E0">
      <w:pPr>
        <w:spacing w:after="0"/>
      </w:pPr>
    </w:p>
    <w:p w:rsidR="008049E0" w:rsidRPr="008049E0" w:rsidRDefault="008049E0" w:rsidP="008049E0">
      <w:pPr>
        <w:spacing w:after="0"/>
      </w:pPr>
      <w:r w:rsidRPr="008049E0">
        <w:t>§ 2-7. (foreldelse)</w:t>
      </w:r>
    </w:p>
    <w:p w:rsidR="008049E0" w:rsidRPr="008049E0" w:rsidRDefault="008049E0" w:rsidP="008049E0">
      <w:pPr>
        <w:spacing w:after="0"/>
      </w:pPr>
      <w:r w:rsidRPr="008049E0">
        <w:t>(1) Erstatningskrav etter dette kapitlet foreldes 3 år etter den dag da skadelidte fikk eller burde ha skaffet seg nødvendig kunnskap om skaden, sikkerhetsmangelen o</w:t>
      </w:r>
      <w:r>
        <w:t xml:space="preserve">g hvem produsenten er. </w:t>
      </w:r>
    </w:p>
    <w:p w:rsidR="008049E0" w:rsidRPr="008049E0" w:rsidRDefault="008049E0" w:rsidP="008049E0">
      <w:pPr>
        <w:spacing w:after="0"/>
      </w:pPr>
      <w:r w:rsidRPr="008049E0">
        <w:t xml:space="preserve">(2) Kravet foreldes likevel senest 10 år etter at produsenten har satt det skadevoldende produktet i omsetning. </w:t>
      </w:r>
    </w:p>
    <w:p w:rsidR="008049E0" w:rsidRPr="008049E0" w:rsidRDefault="008049E0" w:rsidP="008049E0">
      <w:pPr>
        <w:spacing w:after="0"/>
      </w:pPr>
      <w:r w:rsidRPr="008049E0">
        <w:t xml:space="preserve">(3) For øvrig gjelder reglene i lov 18 mai 1979 nr 18 om foreldelse av fordringer så langt de passer. </w:t>
      </w:r>
    </w:p>
    <w:p w:rsidR="008049E0" w:rsidRPr="008049E0" w:rsidRDefault="008049E0" w:rsidP="008049E0">
      <w:pPr>
        <w:spacing w:after="0"/>
      </w:pPr>
    </w:p>
    <w:p w:rsidR="008049E0" w:rsidRPr="008049E0" w:rsidRDefault="008049E0" w:rsidP="008049E0">
      <w:pPr>
        <w:spacing w:after="0"/>
      </w:pPr>
      <w:r w:rsidRPr="008049E0">
        <w:t>0 Endret ved lov 27 nov 1992 nr. 113 (</w:t>
      </w:r>
      <w:proofErr w:type="spellStart"/>
      <w:r w:rsidRPr="008049E0">
        <w:t>ikr</w:t>
      </w:r>
      <w:proofErr w:type="spellEnd"/>
      <w:r w:rsidRPr="008049E0">
        <w:t xml:space="preserve">. 1 jan 1994 - se dens II nr. 5). </w:t>
      </w:r>
    </w:p>
    <w:p w:rsidR="008049E0" w:rsidRPr="008049E0" w:rsidRDefault="008049E0" w:rsidP="008049E0">
      <w:pPr>
        <w:spacing w:after="0"/>
      </w:pPr>
    </w:p>
    <w:p w:rsidR="008049E0" w:rsidRPr="008049E0" w:rsidRDefault="008049E0" w:rsidP="008049E0">
      <w:pPr>
        <w:spacing w:after="0"/>
      </w:pPr>
    </w:p>
    <w:p w:rsidR="008049E0" w:rsidRPr="008049E0" w:rsidRDefault="008049E0" w:rsidP="008049E0">
      <w:pPr>
        <w:spacing w:after="0"/>
      </w:pPr>
      <w:r w:rsidRPr="008049E0">
        <w:t>Kapittel 3. Særregler om legemiddelansvaret.</w:t>
      </w:r>
    </w:p>
    <w:p w:rsidR="008049E0" w:rsidRPr="008049E0" w:rsidRDefault="008049E0" w:rsidP="008049E0">
      <w:pPr>
        <w:spacing w:after="0"/>
      </w:pPr>
    </w:p>
    <w:p w:rsidR="008049E0" w:rsidRPr="008049E0" w:rsidRDefault="008049E0" w:rsidP="008049E0">
      <w:pPr>
        <w:spacing w:after="0"/>
      </w:pPr>
      <w:r w:rsidRPr="008049E0">
        <w:t>§ 3-1.(særreglenes virkeområde)</w:t>
      </w:r>
    </w:p>
    <w:p w:rsidR="008049E0" w:rsidRPr="008049E0" w:rsidRDefault="008049E0" w:rsidP="008049E0">
      <w:pPr>
        <w:spacing w:after="0"/>
      </w:pPr>
      <w:r w:rsidRPr="008049E0">
        <w:t>(1) Personskade voldt av legemiddel (legemiddelskade) eller under utprøving av legemiddel (forsøksskade) erstattes etter bestemmelsene i kapitlet her, for så vidt norsk r</w:t>
      </w:r>
      <w:r>
        <w:t>ett får anvendelse (</w:t>
      </w:r>
      <w:proofErr w:type="spellStart"/>
      <w:r>
        <w:t>jf</w:t>
      </w:r>
      <w:proofErr w:type="spellEnd"/>
      <w:r>
        <w:t xml:space="preserve"> § 1-4). </w:t>
      </w:r>
    </w:p>
    <w:p w:rsidR="008049E0" w:rsidRPr="008049E0" w:rsidRDefault="008049E0" w:rsidP="008049E0">
      <w:pPr>
        <w:spacing w:after="0"/>
      </w:pPr>
      <w:r w:rsidRPr="008049E0">
        <w:t>Som forsøksskade anses enhver skade forårsaket av forsøket, f.eks. av legemidlet selv (legemiddelskade), forsøksprosedyren, særskilt prøvetaking, særskilt bruk av teknisk utstyr eller særskilt behandl</w:t>
      </w:r>
      <w:r>
        <w:t>ing i tilknytning til forsøket.</w:t>
      </w:r>
    </w:p>
    <w:p w:rsidR="008049E0" w:rsidRPr="008049E0" w:rsidRDefault="008049E0" w:rsidP="008049E0">
      <w:pPr>
        <w:spacing w:after="0"/>
      </w:pPr>
      <w:r w:rsidRPr="008049E0">
        <w:lastRenderedPageBreak/>
        <w:t xml:space="preserve">(2) Dersom det skadevoldende legemiddel ikke var gitt til forbruk her i riket, gjelder bestemmelsene bare såframt den direkte skadelidte var bosatt her og samme legemiddelmerke framstilt av samme produsent på skadetiden også var satt i omsetning eller </w:t>
      </w:r>
      <w:r>
        <w:t xml:space="preserve">godkjent for registrering her. </w:t>
      </w:r>
    </w:p>
    <w:p w:rsidR="008049E0" w:rsidRPr="008049E0" w:rsidRDefault="008049E0" w:rsidP="008049E0">
      <w:pPr>
        <w:spacing w:after="0"/>
      </w:pPr>
      <w:r w:rsidRPr="008049E0">
        <w:t xml:space="preserve">(3) Bestemmelsene i kapittel 1 og 2 gjelder tilsvarende for legemidler så langt de passer og ikke kommer i strid med reglene i kapitlet her. </w:t>
      </w:r>
    </w:p>
    <w:p w:rsidR="008049E0" w:rsidRPr="008049E0" w:rsidRDefault="008049E0" w:rsidP="008049E0">
      <w:pPr>
        <w:spacing w:after="0"/>
      </w:pPr>
    </w:p>
    <w:p w:rsidR="008049E0" w:rsidRPr="008049E0" w:rsidRDefault="008049E0" w:rsidP="008049E0">
      <w:pPr>
        <w:spacing w:after="0"/>
      </w:pPr>
      <w:r w:rsidRPr="008049E0">
        <w:t>§ 3-2.(legemiddel)</w:t>
      </w:r>
    </w:p>
    <w:p w:rsidR="008049E0" w:rsidRPr="008049E0" w:rsidRDefault="008049E0" w:rsidP="008049E0">
      <w:pPr>
        <w:spacing w:after="0"/>
      </w:pPr>
      <w:r w:rsidRPr="008049E0">
        <w:t xml:space="preserve">(1) Med «legemiddel» etter loven her menes produkt som i eller i medhold av lov 20. juni 1964 nr. 5 om legemidler </w:t>
      </w:r>
      <w:proofErr w:type="spellStart"/>
      <w:r w:rsidRPr="008049E0">
        <w:t>m.v</w:t>
      </w:r>
      <w:proofErr w:type="spellEnd"/>
      <w:r w:rsidRPr="008049E0">
        <w:t xml:space="preserve">. </w:t>
      </w:r>
      <w:proofErr w:type="spellStart"/>
      <w:r w:rsidRPr="008049E0">
        <w:t>reknes</w:t>
      </w:r>
      <w:proofErr w:type="spellEnd"/>
      <w:r w:rsidRPr="008049E0">
        <w:t xml:space="preserve"> som legemiddel og er bestemt til bruk for mennesker el</w:t>
      </w:r>
      <w:r>
        <w:t xml:space="preserve">ler blir omsatt til slik bruk. </w:t>
      </w:r>
    </w:p>
    <w:p w:rsidR="008049E0" w:rsidRPr="008049E0" w:rsidRDefault="008049E0" w:rsidP="008049E0">
      <w:pPr>
        <w:spacing w:after="0"/>
      </w:pPr>
      <w:r w:rsidRPr="008049E0">
        <w:t xml:space="preserve">(2) Som «legemiddel» </w:t>
      </w:r>
      <w:proofErr w:type="spellStart"/>
      <w:r w:rsidRPr="008049E0">
        <w:t>reknes</w:t>
      </w:r>
      <w:proofErr w:type="spellEnd"/>
      <w:r w:rsidRPr="008049E0">
        <w:t xml:space="preserve"> også andre produkter som blir anvendt i forsøk på mennesker som ledd i utviklingen av legemidler. Kongen kan gi forskrift om at produkt til spesiell medisinsk bruk eller til annen særlig bruk i helse- og sykepleie skal likestilles med legemiddel. </w:t>
      </w:r>
    </w:p>
    <w:p w:rsidR="008049E0" w:rsidRPr="008049E0" w:rsidRDefault="008049E0" w:rsidP="008049E0">
      <w:pPr>
        <w:spacing w:after="0"/>
      </w:pPr>
    </w:p>
    <w:p w:rsidR="008049E0" w:rsidRPr="008049E0" w:rsidRDefault="008049E0" w:rsidP="008049E0">
      <w:pPr>
        <w:spacing w:after="0"/>
      </w:pPr>
      <w:r w:rsidRPr="008049E0">
        <w:t>§ 3-3.(ansvarsgrunnlag og unntak fra dekningen)</w:t>
      </w:r>
    </w:p>
    <w:p w:rsidR="008049E0" w:rsidRPr="008049E0" w:rsidRDefault="008049E0" w:rsidP="008049E0">
      <w:pPr>
        <w:spacing w:after="0"/>
      </w:pPr>
      <w:r w:rsidRPr="008049E0">
        <w:t>(1) Legemiddelforsikringen etter § 3-4 erstatter skade etter kapitlet her uten hensyn til om produsent, importør eller annen forsikringspliktig har skyld i skaden eller har ansvar for sikk</w:t>
      </w:r>
      <w:r>
        <w:t xml:space="preserve">erhetsmangel etter kapittel 2. </w:t>
      </w:r>
    </w:p>
    <w:p w:rsidR="008049E0" w:rsidRPr="008049E0" w:rsidRDefault="008049E0" w:rsidP="008049E0">
      <w:pPr>
        <w:spacing w:after="0"/>
      </w:pPr>
      <w:r w:rsidRPr="008049E0">
        <w:t>(2) Bortsett fra tilfeller der skaden skyldes en sikkerhetsmangel ved legemidlet som medfører ansvar etter kapittel 2, gis likevel ikke ersta</w:t>
      </w:r>
      <w:r>
        <w:t xml:space="preserve">tning i den utstrekning skaden </w:t>
      </w:r>
    </w:p>
    <w:p w:rsidR="008049E0" w:rsidRPr="008049E0" w:rsidRDefault="008049E0" w:rsidP="008049E0">
      <w:pPr>
        <w:spacing w:after="0"/>
      </w:pPr>
      <w:r w:rsidRPr="008049E0">
        <w:t>(a) er en følge av feilekspedering eller forveksling av legemiddel eller annen forsømmelse på apotek, hos lege, i sykeh</w:t>
      </w:r>
      <w:r>
        <w:t xml:space="preserve">us eller annet omsetningsledd, </w:t>
      </w:r>
    </w:p>
    <w:p w:rsidR="008049E0" w:rsidRPr="008049E0" w:rsidRDefault="008049E0" w:rsidP="008049E0">
      <w:pPr>
        <w:spacing w:after="0"/>
      </w:pPr>
      <w:r w:rsidRPr="008049E0">
        <w:t xml:space="preserve">(b) er voldt på annen måte enn ved </w:t>
      </w:r>
      <w:proofErr w:type="spellStart"/>
      <w:r w:rsidRPr="008049E0">
        <w:t>påreknelig</w:t>
      </w:r>
      <w:proofErr w:type="spellEnd"/>
      <w:r w:rsidRPr="008049E0">
        <w:t xml:space="preserve"> bruk av legemidlet, herunder bruk i strid med forsvarlig og spesifisert advarsel eller uriktig bruk som skyldes forsømmelse av legen ved feilordinasjo</w:t>
      </w:r>
      <w:r>
        <w:t xml:space="preserve">n eller mangelfull vegledning, </w:t>
      </w:r>
    </w:p>
    <w:p w:rsidR="008049E0" w:rsidRPr="008049E0" w:rsidRDefault="008049E0" w:rsidP="008049E0">
      <w:pPr>
        <w:spacing w:after="0"/>
      </w:pPr>
      <w:r w:rsidRPr="008049E0">
        <w:t>(c) er en følge av at legemidlet ikke har virket eller ikke h</w:t>
      </w:r>
      <w:r>
        <w:t xml:space="preserve">ar virket effektivt nok, eller </w:t>
      </w:r>
    </w:p>
    <w:p w:rsidR="008049E0" w:rsidRPr="008049E0" w:rsidRDefault="008049E0" w:rsidP="008049E0">
      <w:pPr>
        <w:spacing w:after="0"/>
      </w:pPr>
      <w:r w:rsidRPr="008049E0">
        <w:t>(d) skyldes bivirkning som det i skadelidtes situasjon er rimelig at han selv bærer følgene av. Ved denne vurderingen legges vekt på hans helsetilstand før bruken, legemidlets betydning for hans sykdom, legemidlets forutsatte og faktiske virkninger, skadens art o</w:t>
      </w:r>
      <w:r>
        <w:t xml:space="preserve">g omfang og forholdene ellers. </w:t>
      </w:r>
    </w:p>
    <w:p w:rsidR="008049E0" w:rsidRPr="008049E0" w:rsidRDefault="008049E0" w:rsidP="008049E0">
      <w:pPr>
        <w:spacing w:after="0"/>
      </w:pPr>
      <w:r w:rsidRPr="008049E0">
        <w:t xml:space="preserve">(3) Ved forsøksskader gjelder likevel ikke unntakene i nr. 2 bokstav (a) eller (b). </w:t>
      </w:r>
    </w:p>
    <w:p w:rsidR="008049E0" w:rsidRPr="008049E0" w:rsidRDefault="008049E0" w:rsidP="008049E0">
      <w:pPr>
        <w:spacing w:after="0"/>
      </w:pPr>
    </w:p>
    <w:p w:rsidR="008049E0" w:rsidRPr="008049E0" w:rsidRDefault="008049E0" w:rsidP="008049E0">
      <w:pPr>
        <w:spacing w:after="0"/>
      </w:pPr>
      <w:r w:rsidRPr="008049E0">
        <w:t>0 Endret ved lov 27 nov 1992 nr. 113 (</w:t>
      </w:r>
      <w:proofErr w:type="spellStart"/>
      <w:r w:rsidRPr="008049E0">
        <w:t>ikr</w:t>
      </w:r>
      <w:proofErr w:type="spellEnd"/>
      <w:r w:rsidRPr="008049E0">
        <w:t xml:space="preserve">. 1 jan 1994 - se dens II nr. 5). </w:t>
      </w:r>
    </w:p>
    <w:p w:rsidR="008049E0" w:rsidRPr="008049E0" w:rsidRDefault="008049E0" w:rsidP="008049E0">
      <w:pPr>
        <w:spacing w:after="0"/>
      </w:pPr>
    </w:p>
    <w:p w:rsidR="008049E0" w:rsidRPr="008049E0" w:rsidRDefault="008049E0" w:rsidP="008049E0">
      <w:pPr>
        <w:spacing w:after="0"/>
      </w:pPr>
      <w:r w:rsidRPr="008049E0">
        <w:t>§ 3-4. (Legemiddelforsikringen)</w:t>
      </w:r>
    </w:p>
    <w:p w:rsidR="008049E0" w:rsidRPr="008049E0" w:rsidRDefault="008049E0" w:rsidP="008049E0">
      <w:pPr>
        <w:spacing w:after="0"/>
      </w:pPr>
      <w:r w:rsidRPr="008049E0">
        <w:t>(1) Produsent av legemiddel plikter gjennom medlemskap i Legemiddelansvarsforeningen (</w:t>
      </w:r>
      <w:proofErr w:type="spellStart"/>
      <w:r w:rsidRPr="008049E0">
        <w:t>jf</w:t>
      </w:r>
      <w:proofErr w:type="spellEnd"/>
      <w:r w:rsidRPr="008049E0">
        <w:t xml:space="preserve"> § 3-5) å ha forsikring for legemiddelansvaret etter kapitlet her. Det samme gjelder importør av legemiddel når ikke produsenten har slik forsikring. Denne forsikring (Legemiddelforsikringen) gjelder direkte til fordel for skadelidte. Legemiddelforsikringen dekker også skade voldt av anonymt eller uforsikret legemiddel. Kongen kan tillate at det tegnes bare begrenset forsikring mot at det stilles fyllestgjørende garanti til dekni</w:t>
      </w:r>
      <w:r>
        <w:t xml:space="preserve">ng av det overskytende ansvar. </w:t>
      </w:r>
    </w:p>
    <w:p w:rsidR="008049E0" w:rsidRPr="008049E0" w:rsidRDefault="008049E0" w:rsidP="008049E0">
      <w:pPr>
        <w:spacing w:after="0"/>
      </w:pPr>
      <w:r w:rsidRPr="008049E0">
        <w:t>(2) Den som driver forsøk på mennesker som ledd i utviklingen av legemidler, plikter å ha forsikring som omhandlet i første ledd når ikke produsent eller importør av legemidlet har slik forsik</w:t>
      </w:r>
      <w:r>
        <w:t xml:space="preserve">ring som også dekker forsøket. </w:t>
      </w:r>
    </w:p>
    <w:p w:rsidR="008049E0" w:rsidRPr="008049E0" w:rsidRDefault="008049E0" w:rsidP="008049E0">
      <w:pPr>
        <w:spacing w:after="0"/>
      </w:pPr>
      <w:r w:rsidRPr="008049E0">
        <w:t>(3) Legemiddelforsikringen tegnes i forsikringsselskap eller i forsikringspool av solidarisk ansvarlige forsikringsselskaper. Forsikringsselskap og forsikringsordning må godkjennes av Kongen. Kravet om godkjenning gjelder ikke for forsikringsgivere som har hovedsete i en annen stat som omfattes av Det europeiske økonomiske samarbeidsområde, og som er godkjent i sitt hjemland. Polisevilkårene må me</w:t>
      </w:r>
      <w:r>
        <w:t xml:space="preserve">ddeles Kongen før de anvendes. </w:t>
      </w:r>
    </w:p>
    <w:p w:rsidR="008049E0" w:rsidRPr="008049E0" w:rsidRDefault="008049E0" w:rsidP="008049E0">
      <w:pPr>
        <w:spacing w:after="0"/>
      </w:pPr>
      <w:r w:rsidRPr="008049E0">
        <w:lastRenderedPageBreak/>
        <w:t xml:space="preserve">(4) Kongen kan gi forskrift om forsikring ved import av visse typer legemidler, og kan gjøre unntak eller gi særregler for import i enkelttilfelle. </w:t>
      </w:r>
    </w:p>
    <w:p w:rsidR="008049E0" w:rsidRPr="008049E0" w:rsidRDefault="008049E0" w:rsidP="008049E0">
      <w:pPr>
        <w:spacing w:after="0"/>
      </w:pPr>
    </w:p>
    <w:p w:rsidR="008049E0" w:rsidRPr="008049E0" w:rsidRDefault="008049E0" w:rsidP="008049E0">
      <w:pPr>
        <w:spacing w:after="0"/>
        <w:rPr>
          <w:lang w:val="nn-NO"/>
        </w:rPr>
      </w:pPr>
      <w:r w:rsidRPr="008049E0">
        <w:rPr>
          <w:lang w:val="nn-NO"/>
        </w:rPr>
        <w:t xml:space="preserve">0 </w:t>
      </w:r>
      <w:proofErr w:type="spellStart"/>
      <w:r w:rsidRPr="008049E0">
        <w:rPr>
          <w:lang w:val="nn-NO"/>
        </w:rPr>
        <w:t>Endret</w:t>
      </w:r>
      <w:proofErr w:type="spellEnd"/>
      <w:r w:rsidRPr="008049E0">
        <w:rPr>
          <w:lang w:val="nn-NO"/>
        </w:rPr>
        <w:t xml:space="preserve"> ved lov 24 juni 1994 nr. 40 (</w:t>
      </w:r>
      <w:proofErr w:type="spellStart"/>
      <w:r w:rsidRPr="008049E0">
        <w:rPr>
          <w:lang w:val="nn-NO"/>
        </w:rPr>
        <w:t>ikr</w:t>
      </w:r>
      <w:proofErr w:type="spellEnd"/>
      <w:r w:rsidRPr="008049E0">
        <w:rPr>
          <w:lang w:val="nn-NO"/>
        </w:rPr>
        <w:t xml:space="preserve">. 1 juli 1994). </w:t>
      </w:r>
    </w:p>
    <w:p w:rsidR="008049E0" w:rsidRPr="008049E0" w:rsidRDefault="008049E0" w:rsidP="008049E0">
      <w:pPr>
        <w:spacing w:after="0"/>
        <w:rPr>
          <w:lang w:val="nn-NO"/>
        </w:rPr>
      </w:pPr>
    </w:p>
    <w:p w:rsidR="008049E0" w:rsidRPr="008049E0" w:rsidRDefault="008049E0" w:rsidP="008049E0">
      <w:pPr>
        <w:spacing w:after="0"/>
      </w:pPr>
      <w:r w:rsidRPr="008049E0">
        <w:t>§ 3-5.(Legemiddelansvarsforeningen)</w:t>
      </w:r>
    </w:p>
    <w:p w:rsidR="008049E0" w:rsidRPr="008049E0" w:rsidRDefault="008049E0" w:rsidP="008049E0">
      <w:pPr>
        <w:spacing w:after="0"/>
      </w:pPr>
      <w:r w:rsidRPr="008049E0">
        <w:t xml:space="preserve">(1) Produsenter og importører av legemiddel som blir omsatt i Norge, må for å kunne drive slik virksomhet være tilsluttet en forening av slike produsenter og importører (Legemiddelansvarsforeningen). Det samme gjelder andre som ved arbeid med utvikling av legemidler plikter å ha forsikring etter § 3-4. Legemiddelansvarsforeningen skal ha vedtekter som er godkjent av Kongen. </w:t>
      </w:r>
    </w:p>
    <w:p w:rsidR="008049E0" w:rsidRPr="008049E0" w:rsidRDefault="008049E0" w:rsidP="008049E0">
      <w:pPr>
        <w:spacing w:after="0"/>
      </w:pPr>
    </w:p>
    <w:p w:rsidR="008049E0" w:rsidRPr="008049E0" w:rsidRDefault="008049E0" w:rsidP="008049E0">
      <w:pPr>
        <w:spacing w:after="0"/>
      </w:pPr>
      <w:r w:rsidRPr="008049E0">
        <w:t xml:space="preserve">(2) Grossister som omsetter legemidler, skal forsikre seg om at produsenten eller importøren er medlem av Legemiddelansvarsforeningen. En grossist som omsetter legemidler fra en produsent eller importør som ikke er medlem av foreningen, blir ansvarlig for den premien som produsenten eller importøren skulle ha betalt for de legemidler grossisten har omsatt. </w:t>
      </w:r>
    </w:p>
    <w:p w:rsidR="008049E0" w:rsidRPr="008049E0" w:rsidRDefault="008049E0" w:rsidP="008049E0">
      <w:pPr>
        <w:spacing w:after="0"/>
      </w:pPr>
    </w:p>
    <w:p w:rsidR="008049E0" w:rsidRPr="008049E0" w:rsidRDefault="008049E0" w:rsidP="008049E0">
      <w:pPr>
        <w:spacing w:after="0"/>
      </w:pPr>
      <w:r w:rsidRPr="008049E0">
        <w:t xml:space="preserve">(3) Legemiddelansvarsforeningen står ansvarlig for at det blir tegnet pliktig legemiddelforsikring etter § 3-4. Den kan tegne kollektiv ansvarsforsikring på vegne av medlemmene. </w:t>
      </w:r>
    </w:p>
    <w:p w:rsidR="008049E0" w:rsidRPr="008049E0" w:rsidRDefault="008049E0" w:rsidP="008049E0">
      <w:pPr>
        <w:spacing w:after="0"/>
      </w:pPr>
    </w:p>
    <w:p w:rsidR="008049E0" w:rsidRPr="008049E0" w:rsidRDefault="008049E0" w:rsidP="008049E0">
      <w:pPr>
        <w:spacing w:after="0"/>
      </w:pPr>
      <w:r w:rsidRPr="008049E0">
        <w:t>0 Endret ved lov 24 juni 1994 nr. 40 (</w:t>
      </w:r>
      <w:proofErr w:type="spellStart"/>
      <w:r w:rsidRPr="008049E0">
        <w:t>ikr</w:t>
      </w:r>
      <w:proofErr w:type="spellEnd"/>
      <w:r w:rsidRPr="008049E0">
        <w:t xml:space="preserve">. 1 juli 1994). </w:t>
      </w:r>
    </w:p>
    <w:p w:rsidR="008049E0" w:rsidRPr="008049E0" w:rsidRDefault="008049E0" w:rsidP="008049E0">
      <w:pPr>
        <w:spacing w:after="0"/>
      </w:pPr>
    </w:p>
    <w:p w:rsidR="008049E0" w:rsidRPr="008049E0" w:rsidRDefault="008049E0" w:rsidP="008049E0">
      <w:pPr>
        <w:spacing w:after="0"/>
      </w:pPr>
      <w:r w:rsidRPr="008049E0">
        <w:t>§ 3-6.(begrensninger i legemiddelansvaret)</w:t>
      </w:r>
    </w:p>
    <w:p w:rsidR="008049E0" w:rsidRPr="008049E0" w:rsidRDefault="008049E0" w:rsidP="008049E0">
      <w:pPr>
        <w:spacing w:after="0"/>
      </w:pPr>
      <w:r w:rsidRPr="008049E0">
        <w:t>(1) De samlete erstatninger etter kapitlet her skal ikke overstige 80 millioner kroner for skader som er konstatert i samme kalenderår. En skade anses konstatert på det første</w:t>
      </w:r>
      <w:r>
        <w:t xml:space="preserve"> tidspunkt da skadelidte enten </w:t>
      </w:r>
    </w:p>
    <w:p w:rsidR="008049E0" w:rsidRPr="008049E0" w:rsidRDefault="008049E0" w:rsidP="008049E0">
      <w:pPr>
        <w:spacing w:after="0"/>
      </w:pPr>
      <w:r w:rsidRPr="008049E0">
        <w:t>(a) døde av sk</w:t>
      </w:r>
      <w:r>
        <w:t xml:space="preserve">aden uten å ha søkt legehjelp, </w:t>
      </w:r>
    </w:p>
    <w:p w:rsidR="008049E0" w:rsidRPr="008049E0" w:rsidRDefault="008049E0" w:rsidP="008049E0">
      <w:pPr>
        <w:spacing w:after="0"/>
      </w:pPr>
      <w:r w:rsidRPr="008049E0">
        <w:t xml:space="preserve">(b) første gang søkte </w:t>
      </w:r>
      <w:r>
        <w:t xml:space="preserve">legehjelp for sin skade, eller </w:t>
      </w:r>
    </w:p>
    <w:p w:rsidR="008049E0" w:rsidRPr="008049E0" w:rsidRDefault="008049E0" w:rsidP="008049E0">
      <w:pPr>
        <w:spacing w:after="0"/>
      </w:pPr>
      <w:r w:rsidRPr="008049E0">
        <w:t>(c) første gang meldte krav til Legemiddelforsikringen på grunn av skad</w:t>
      </w:r>
      <w:r>
        <w:t xml:space="preserve">en. </w:t>
      </w:r>
    </w:p>
    <w:p w:rsidR="008049E0" w:rsidRPr="008049E0" w:rsidRDefault="008049E0" w:rsidP="008049E0">
      <w:pPr>
        <w:spacing w:after="0"/>
      </w:pPr>
      <w:r w:rsidRPr="008049E0">
        <w:t>(2) De samlete erstatninger for skade som skyldes samme substans i ett eller flere legemidler (serieskader), begrenses dessuten til 100 millioner kroner. Når en serieskade er konstatert, kan Kongen bestemme hvilke erstatningsvilkår som skal gjelde for fortsatt omsetning av den skadevoldende substans eller av et leg</w:t>
      </w:r>
      <w:r>
        <w:t xml:space="preserve">emiddel der substansen inngår. </w:t>
      </w:r>
    </w:p>
    <w:p w:rsidR="008049E0" w:rsidRPr="008049E0" w:rsidRDefault="008049E0" w:rsidP="008049E0">
      <w:pPr>
        <w:spacing w:after="0"/>
      </w:pPr>
      <w:r w:rsidRPr="008049E0">
        <w:t xml:space="preserve">(3) Begrensningsbeløpene gjelder ikke sakskostnader og renter av krav på erstatning begrenset etter kapitlet her. </w:t>
      </w:r>
    </w:p>
    <w:p w:rsidR="008049E0" w:rsidRPr="008049E0" w:rsidRDefault="008049E0" w:rsidP="008049E0">
      <w:pPr>
        <w:spacing w:after="0"/>
      </w:pPr>
    </w:p>
    <w:p w:rsidR="008049E0" w:rsidRPr="008049E0" w:rsidRDefault="008049E0" w:rsidP="008049E0">
      <w:pPr>
        <w:spacing w:after="0"/>
      </w:pPr>
      <w:r w:rsidRPr="008049E0">
        <w:t>§ 3-7.(forholdsmessig oppgjør)</w:t>
      </w:r>
    </w:p>
    <w:p w:rsidR="008049E0" w:rsidRPr="008049E0" w:rsidRDefault="008049E0" w:rsidP="008049E0">
      <w:pPr>
        <w:spacing w:after="0"/>
      </w:pPr>
      <w:r w:rsidRPr="008049E0">
        <w:t xml:space="preserve">(1) Er ikke beløpene i § 3-6 tilstrekkelige til å dekke tapet for alle som har rett til erstatning, nedsettes erstatningen forholdsmessig. Det samlete oppgjør må godkjennes ved kjennelse av Oslo skifterett og </w:t>
      </w:r>
      <w:proofErr w:type="gramStart"/>
      <w:r w:rsidRPr="008049E0">
        <w:t>byskriverembete.​</w:t>
      </w:r>
      <w:proofErr w:type="gramEnd"/>
      <w:r w:rsidRPr="008049E0">
        <w:t>1 Skifteloven 21 februar 1930 gjelder tilsvarende så lenge den passer for rettens avgjørelse, om ikke annet blir f</w:t>
      </w:r>
      <w:r>
        <w:t xml:space="preserve">astsatt i forskrift av Kongen. </w:t>
      </w:r>
    </w:p>
    <w:p w:rsidR="008049E0" w:rsidRPr="008049E0" w:rsidRDefault="008049E0" w:rsidP="008049E0">
      <w:pPr>
        <w:spacing w:after="0"/>
      </w:pPr>
      <w:r w:rsidRPr="008049E0">
        <w:t xml:space="preserve">(2) Dersom det er grunn til å </w:t>
      </w:r>
      <w:proofErr w:type="spellStart"/>
      <w:r w:rsidRPr="008049E0">
        <w:t>rekne</w:t>
      </w:r>
      <w:proofErr w:type="spellEnd"/>
      <w:r w:rsidRPr="008049E0">
        <w:t xml:space="preserve"> med at nedsetting kan bli nødvendig, skal Legemiddelforsikringen straks gi departementet skriftlig melding om det og snarest mulig nærmere opplysninger om skadenes størrelse og omfang. Departementet kan i et slikt tilfelle treffe bestemmelse om skademeldinger, meldefrister, foreløpige utbetalinger og det endelige oppgjør. </w:t>
      </w:r>
    </w:p>
    <w:p w:rsidR="008049E0" w:rsidRPr="008049E0" w:rsidRDefault="008049E0" w:rsidP="008049E0">
      <w:pPr>
        <w:spacing w:after="0"/>
      </w:pPr>
    </w:p>
    <w:p w:rsidR="008049E0" w:rsidRPr="008049E0" w:rsidRDefault="008049E0" w:rsidP="008049E0">
      <w:pPr>
        <w:spacing w:after="0"/>
        <w:rPr>
          <w:lang w:val="nn-NO"/>
        </w:rPr>
      </w:pPr>
      <w:r w:rsidRPr="008049E0">
        <w:rPr>
          <w:lang w:val="nn-NO"/>
        </w:rPr>
        <w:t xml:space="preserve">0 </w:t>
      </w:r>
      <w:proofErr w:type="spellStart"/>
      <w:r w:rsidRPr="008049E0">
        <w:rPr>
          <w:lang w:val="nn-NO"/>
        </w:rPr>
        <w:t>Endret</w:t>
      </w:r>
      <w:proofErr w:type="spellEnd"/>
      <w:r w:rsidRPr="008049E0">
        <w:rPr>
          <w:lang w:val="nn-NO"/>
        </w:rPr>
        <w:t xml:space="preserve"> ved lov 30 aug 2002 nr. 67 (</w:t>
      </w:r>
      <w:proofErr w:type="spellStart"/>
      <w:r w:rsidRPr="008049E0">
        <w:rPr>
          <w:lang w:val="nn-NO"/>
        </w:rPr>
        <w:t>ikr</w:t>
      </w:r>
      <w:proofErr w:type="spellEnd"/>
      <w:r w:rsidRPr="008049E0">
        <w:rPr>
          <w:lang w:val="nn-NO"/>
        </w:rPr>
        <w:t xml:space="preserve">. 1 jan 2003 </w:t>
      </w:r>
      <w:proofErr w:type="spellStart"/>
      <w:r w:rsidRPr="008049E0">
        <w:rPr>
          <w:lang w:val="nn-NO"/>
        </w:rPr>
        <w:t>iflg</w:t>
      </w:r>
      <w:proofErr w:type="spellEnd"/>
      <w:r w:rsidRPr="008049E0">
        <w:rPr>
          <w:lang w:val="nn-NO"/>
        </w:rPr>
        <w:t xml:space="preserve">. res. 30 aug 2002 nr. 938). </w:t>
      </w:r>
    </w:p>
    <w:p w:rsidR="008049E0" w:rsidRPr="008049E0" w:rsidRDefault="008049E0" w:rsidP="008049E0">
      <w:pPr>
        <w:spacing w:after="0"/>
      </w:pPr>
      <w:r w:rsidRPr="008049E0">
        <w:t xml:space="preserve">1 Nå Oslo byfogdembete. </w:t>
      </w:r>
    </w:p>
    <w:p w:rsidR="008049E0" w:rsidRPr="008049E0" w:rsidRDefault="008049E0" w:rsidP="008049E0">
      <w:pPr>
        <w:spacing w:after="0"/>
      </w:pPr>
    </w:p>
    <w:p w:rsidR="008049E0" w:rsidRPr="008049E0" w:rsidRDefault="008049E0" w:rsidP="008049E0">
      <w:pPr>
        <w:spacing w:after="0"/>
      </w:pPr>
      <w:r w:rsidRPr="008049E0">
        <w:t>§ 3-8.(personlig ansvar og regress)</w:t>
      </w:r>
    </w:p>
    <w:p w:rsidR="008049E0" w:rsidRPr="008049E0" w:rsidRDefault="008049E0" w:rsidP="008049E0">
      <w:pPr>
        <w:spacing w:after="0"/>
      </w:pPr>
      <w:r w:rsidRPr="008049E0">
        <w:t xml:space="preserve">(1) Medlem av Legemiddelansvarsforeningen eller medlemmets arbeidstaker hefter overfor skadelidte bare med den erstatning Legemiddelforsikringen skal betale etter kapitlet her. Kapittel 2 gjelder likevel for tap som ikke dekkes som følge av begrensningene </w:t>
      </w:r>
      <w:r>
        <w:t xml:space="preserve">i § 3-6. </w:t>
      </w:r>
    </w:p>
    <w:p w:rsidR="008049E0" w:rsidRPr="008049E0" w:rsidRDefault="008049E0" w:rsidP="008049E0">
      <w:pPr>
        <w:spacing w:after="0"/>
      </w:pPr>
      <w:r w:rsidRPr="008049E0">
        <w:t xml:space="preserve">(2) Legemiddelforsikringen kan kreve regress hos en forsikringspliktig som ikke er medlem av Legemiddelansvarsforeningen og ikke har godkjent forsikring, selv om han overfor skadelidte ikke har personlig ansvar for skaden. </w:t>
      </w:r>
    </w:p>
    <w:p w:rsidR="008049E0" w:rsidRPr="008049E0" w:rsidRDefault="008049E0" w:rsidP="008049E0">
      <w:pPr>
        <w:spacing w:after="0"/>
      </w:pPr>
    </w:p>
    <w:p w:rsidR="008049E0" w:rsidRPr="008049E0" w:rsidRDefault="008049E0" w:rsidP="008049E0">
      <w:pPr>
        <w:spacing w:after="0"/>
      </w:pPr>
      <w:r w:rsidRPr="008049E0">
        <w:t>0 Endret ved lov 27 nov 1992 nr. 113 (</w:t>
      </w:r>
      <w:proofErr w:type="spellStart"/>
      <w:r w:rsidRPr="008049E0">
        <w:t>ikr</w:t>
      </w:r>
      <w:proofErr w:type="spellEnd"/>
      <w:r w:rsidRPr="008049E0">
        <w:t xml:space="preserve">. 1 jan 1994 - se dens II). </w:t>
      </w:r>
    </w:p>
    <w:p w:rsidR="008049E0" w:rsidRPr="008049E0" w:rsidRDefault="008049E0" w:rsidP="008049E0">
      <w:pPr>
        <w:spacing w:after="0"/>
      </w:pPr>
    </w:p>
    <w:p w:rsidR="008049E0" w:rsidRPr="008049E0" w:rsidRDefault="008049E0" w:rsidP="008049E0">
      <w:pPr>
        <w:spacing w:after="0"/>
      </w:pPr>
      <w:r w:rsidRPr="008049E0">
        <w:t>§ 3-9. (diverse bestemmelser)</w:t>
      </w:r>
    </w:p>
    <w:p w:rsidR="008049E0" w:rsidRPr="008049E0" w:rsidRDefault="008049E0" w:rsidP="008049E0">
      <w:pPr>
        <w:spacing w:after="0"/>
      </w:pPr>
      <w:r w:rsidRPr="008049E0">
        <w:t xml:space="preserve">(1) Kongen kan gi regler om behandling og avgjørelse av tvister mellom forsikringsgiver, forsikringstaker eller skadelidte, herunder om opprettelse av en egen legemiddelskadenemnd og om frist for </w:t>
      </w:r>
      <w:r>
        <w:t xml:space="preserve">søksmål etter nemndas avgjerd. </w:t>
      </w:r>
    </w:p>
    <w:p w:rsidR="008049E0" w:rsidRPr="008049E0" w:rsidRDefault="008049E0" w:rsidP="008049E0">
      <w:pPr>
        <w:spacing w:after="0"/>
      </w:pPr>
      <w:r w:rsidRPr="008049E0">
        <w:t xml:space="preserve">(2) Utenlandsk produsent som eksporterer legemiddel til Norge, må være representert ved fullmektig som har full prosessfullmakt og verneting ved forretningssted her i riket. Dette gjelder ikke når importøren har legemiddelansvar og forsikringsplikt for vedkommende produkt etter § 3-4, </w:t>
      </w:r>
      <w:proofErr w:type="spellStart"/>
      <w:r w:rsidRPr="008049E0">
        <w:t>jf</w:t>
      </w:r>
      <w:proofErr w:type="spellEnd"/>
      <w:r w:rsidRPr="008049E0">
        <w:t xml:space="preserve"> § 3-3. Første punktum får heller ikke anvendelse for produsenter som har hovedsete i en stat som omfattes av Det europeiske økonomiske samarbeidsområde. </w:t>
      </w:r>
    </w:p>
    <w:p w:rsidR="008049E0" w:rsidRPr="008049E0" w:rsidRDefault="008049E0" w:rsidP="008049E0">
      <w:pPr>
        <w:spacing w:after="0"/>
      </w:pPr>
    </w:p>
    <w:p w:rsidR="008049E0" w:rsidRPr="008049E0" w:rsidRDefault="008049E0" w:rsidP="008049E0">
      <w:pPr>
        <w:spacing w:after="0"/>
        <w:rPr>
          <w:lang w:val="nn-NO"/>
        </w:rPr>
      </w:pPr>
      <w:r w:rsidRPr="008049E0">
        <w:rPr>
          <w:lang w:val="nn-NO"/>
        </w:rPr>
        <w:t xml:space="preserve">0 </w:t>
      </w:r>
      <w:proofErr w:type="spellStart"/>
      <w:r w:rsidRPr="008049E0">
        <w:rPr>
          <w:lang w:val="nn-NO"/>
        </w:rPr>
        <w:t>Endret</w:t>
      </w:r>
      <w:proofErr w:type="spellEnd"/>
      <w:r w:rsidRPr="008049E0">
        <w:rPr>
          <w:lang w:val="nn-NO"/>
        </w:rPr>
        <w:t xml:space="preserve"> ved lov 24 juni 1994 nr. 40 (</w:t>
      </w:r>
      <w:proofErr w:type="spellStart"/>
      <w:r w:rsidRPr="008049E0">
        <w:rPr>
          <w:lang w:val="nn-NO"/>
        </w:rPr>
        <w:t>ikr</w:t>
      </w:r>
      <w:proofErr w:type="spellEnd"/>
      <w:r w:rsidRPr="008049E0">
        <w:rPr>
          <w:lang w:val="nn-NO"/>
        </w:rPr>
        <w:t xml:space="preserve">. 1 juli 1994). </w:t>
      </w:r>
    </w:p>
    <w:p w:rsidR="008049E0" w:rsidRPr="008049E0" w:rsidRDefault="008049E0" w:rsidP="008049E0">
      <w:pPr>
        <w:spacing w:after="0"/>
        <w:rPr>
          <w:lang w:val="nn-NO"/>
        </w:rPr>
      </w:pPr>
    </w:p>
    <w:p w:rsidR="008049E0" w:rsidRPr="008049E0" w:rsidRDefault="008049E0" w:rsidP="008049E0">
      <w:pPr>
        <w:spacing w:after="0"/>
      </w:pPr>
      <w:r w:rsidRPr="008049E0">
        <w:t>§ 3-10.(forholdet til forsikringsavtaleloven)</w:t>
      </w:r>
    </w:p>
    <w:p w:rsidR="008049E0" w:rsidRPr="008049E0" w:rsidRDefault="008049E0" w:rsidP="008049E0">
      <w:pPr>
        <w:spacing w:after="0"/>
      </w:pPr>
      <w:r w:rsidRPr="008049E0">
        <w:t xml:space="preserve">(1) I forholdet mellom Legemiddelforsikringen og Legemiddelansvarsforeningens medlemmer, anses forsikring etter § 3-4 som ansvarsforsikring, selv om medlemmet ikke har personlig ansvar </w:t>
      </w:r>
      <w:r>
        <w:t xml:space="preserve">for skaden overfor skadelidte. </w:t>
      </w:r>
    </w:p>
    <w:p w:rsidR="008049E0" w:rsidRPr="008049E0" w:rsidRDefault="008049E0" w:rsidP="008049E0">
      <w:pPr>
        <w:spacing w:after="0"/>
      </w:pPr>
      <w:r w:rsidRPr="008049E0">
        <w:t xml:space="preserve">(2) Bestemmelsene i lov 16. juni 1989 nr. 69 om forsikringsavtaler del A (skadeforsikringsdelen) og del C (alminnelige bestemmelser) gjelder for Legemiddelforsikringen, dersom ikke annet er bestemt i eller i medhold av reglene om legemiddelansvaret i loven her eller går fram av sammenhengen. </w:t>
      </w:r>
    </w:p>
    <w:p w:rsidR="008049E0" w:rsidRPr="008049E0" w:rsidRDefault="008049E0" w:rsidP="008049E0">
      <w:pPr>
        <w:spacing w:after="0"/>
      </w:pPr>
    </w:p>
    <w:p w:rsidR="008049E0" w:rsidRPr="008049E0" w:rsidRDefault="008049E0" w:rsidP="008049E0">
      <w:pPr>
        <w:spacing w:after="0"/>
        <w:rPr>
          <w:lang w:val="nn-NO"/>
        </w:rPr>
      </w:pPr>
      <w:r w:rsidRPr="008049E0">
        <w:rPr>
          <w:lang w:val="nn-NO"/>
        </w:rPr>
        <w:t xml:space="preserve">0 </w:t>
      </w:r>
      <w:proofErr w:type="spellStart"/>
      <w:r w:rsidRPr="008049E0">
        <w:rPr>
          <w:lang w:val="nn-NO"/>
        </w:rPr>
        <w:t>Endret</w:t>
      </w:r>
      <w:proofErr w:type="spellEnd"/>
      <w:r w:rsidRPr="008049E0">
        <w:rPr>
          <w:lang w:val="nn-NO"/>
        </w:rPr>
        <w:t xml:space="preserve"> ved lov 16 juni 1989 nr. 69. </w:t>
      </w:r>
    </w:p>
    <w:p w:rsidR="008049E0" w:rsidRPr="008049E0" w:rsidRDefault="008049E0" w:rsidP="008049E0">
      <w:pPr>
        <w:spacing w:after="0"/>
        <w:rPr>
          <w:lang w:val="nn-NO"/>
        </w:rPr>
      </w:pPr>
    </w:p>
    <w:p w:rsidR="008049E0" w:rsidRPr="008049E0" w:rsidRDefault="008049E0" w:rsidP="008049E0">
      <w:pPr>
        <w:spacing w:after="0"/>
        <w:rPr>
          <w:lang w:val="nn-NO"/>
        </w:rPr>
      </w:pPr>
      <w:r w:rsidRPr="008049E0">
        <w:rPr>
          <w:lang w:val="nn-NO"/>
        </w:rPr>
        <w:t>§ 3-11.(</w:t>
      </w:r>
      <w:proofErr w:type="spellStart"/>
      <w:r w:rsidRPr="008049E0">
        <w:rPr>
          <w:lang w:val="nn-NO"/>
        </w:rPr>
        <w:t>foreldelse</w:t>
      </w:r>
      <w:proofErr w:type="spellEnd"/>
      <w:r w:rsidRPr="008049E0">
        <w:rPr>
          <w:lang w:val="nn-NO"/>
        </w:rPr>
        <w:t xml:space="preserve"> av krav under legemiddelansvaret)</w:t>
      </w:r>
    </w:p>
    <w:p w:rsidR="008049E0" w:rsidRPr="008049E0" w:rsidRDefault="008049E0" w:rsidP="008049E0">
      <w:pPr>
        <w:spacing w:after="0"/>
      </w:pPr>
      <w:r w:rsidRPr="008049E0">
        <w:rPr>
          <w:lang w:val="nn-NO"/>
        </w:rPr>
        <w:t xml:space="preserve">Erstatningskrav foreldes etter reglene i lov 18 mai 1979 nr 18 om </w:t>
      </w:r>
      <w:proofErr w:type="spellStart"/>
      <w:r w:rsidRPr="008049E0">
        <w:rPr>
          <w:lang w:val="nn-NO"/>
        </w:rPr>
        <w:t>foreldelse</w:t>
      </w:r>
      <w:proofErr w:type="spellEnd"/>
      <w:r w:rsidRPr="008049E0">
        <w:rPr>
          <w:lang w:val="nn-NO"/>
        </w:rPr>
        <w:t xml:space="preserve"> av </w:t>
      </w:r>
      <w:proofErr w:type="spellStart"/>
      <w:r w:rsidRPr="008049E0">
        <w:rPr>
          <w:lang w:val="nn-NO"/>
        </w:rPr>
        <w:t>fordringer</w:t>
      </w:r>
      <w:proofErr w:type="spellEnd"/>
      <w:r w:rsidRPr="008049E0">
        <w:rPr>
          <w:lang w:val="nn-NO"/>
        </w:rPr>
        <w:t xml:space="preserve">. § 9 nr. 2 gjelder likevel </w:t>
      </w:r>
      <w:proofErr w:type="spellStart"/>
      <w:r w:rsidRPr="008049E0">
        <w:rPr>
          <w:lang w:val="nn-NO"/>
        </w:rPr>
        <w:t>ikke</w:t>
      </w:r>
      <w:proofErr w:type="spellEnd"/>
      <w:r w:rsidRPr="008049E0">
        <w:rPr>
          <w:lang w:val="nn-NO"/>
        </w:rPr>
        <w:t xml:space="preserve">. </w:t>
      </w:r>
      <w:r w:rsidRPr="008049E0">
        <w:t>I stedet gjelder en lengste frist på 20 år fra den dag da legemidlet ble gitt til forbruk.</w:t>
      </w:r>
    </w:p>
    <w:p w:rsidR="008049E0" w:rsidRPr="008049E0" w:rsidRDefault="008049E0" w:rsidP="008049E0">
      <w:pPr>
        <w:spacing w:after="0"/>
      </w:pPr>
    </w:p>
    <w:p w:rsidR="008049E0" w:rsidRPr="008049E0" w:rsidRDefault="008049E0" w:rsidP="008049E0">
      <w:pPr>
        <w:spacing w:after="0"/>
        <w:rPr>
          <w:lang w:val="nn-NO"/>
        </w:rPr>
      </w:pPr>
      <w:r w:rsidRPr="008049E0">
        <w:rPr>
          <w:lang w:val="nn-NO"/>
        </w:rPr>
        <w:t xml:space="preserve">0 </w:t>
      </w:r>
      <w:proofErr w:type="spellStart"/>
      <w:r w:rsidRPr="008049E0">
        <w:rPr>
          <w:lang w:val="nn-NO"/>
        </w:rPr>
        <w:t>Tilføyd</w:t>
      </w:r>
      <w:proofErr w:type="spellEnd"/>
      <w:r w:rsidRPr="008049E0">
        <w:rPr>
          <w:lang w:val="nn-NO"/>
        </w:rPr>
        <w:t xml:space="preserve"> ved lov 27 nov 1992 nr. 113 (</w:t>
      </w:r>
      <w:proofErr w:type="spellStart"/>
      <w:r w:rsidRPr="008049E0">
        <w:rPr>
          <w:lang w:val="nn-NO"/>
        </w:rPr>
        <w:t>ikr</w:t>
      </w:r>
      <w:proofErr w:type="spellEnd"/>
      <w:r w:rsidRPr="008049E0">
        <w:rPr>
          <w:lang w:val="nn-NO"/>
        </w:rPr>
        <w:t xml:space="preserve">. 1 jan 1994 - </w:t>
      </w:r>
      <w:proofErr w:type="spellStart"/>
      <w:r w:rsidRPr="008049E0">
        <w:rPr>
          <w:lang w:val="nn-NO"/>
        </w:rPr>
        <w:t>se</w:t>
      </w:r>
      <w:proofErr w:type="spellEnd"/>
      <w:r w:rsidRPr="008049E0">
        <w:rPr>
          <w:lang w:val="nn-NO"/>
        </w:rPr>
        <w:t xml:space="preserve"> </w:t>
      </w:r>
      <w:proofErr w:type="spellStart"/>
      <w:r w:rsidRPr="008049E0">
        <w:rPr>
          <w:lang w:val="nn-NO"/>
        </w:rPr>
        <w:t>dens</w:t>
      </w:r>
      <w:proofErr w:type="spellEnd"/>
      <w:r w:rsidRPr="008049E0">
        <w:rPr>
          <w:lang w:val="nn-NO"/>
        </w:rPr>
        <w:t xml:space="preserve"> II nr. 5), </w:t>
      </w:r>
      <w:proofErr w:type="spellStart"/>
      <w:r w:rsidRPr="008049E0">
        <w:rPr>
          <w:lang w:val="nn-NO"/>
        </w:rPr>
        <w:t>endret</w:t>
      </w:r>
      <w:proofErr w:type="spellEnd"/>
      <w:r w:rsidRPr="008049E0">
        <w:rPr>
          <w:lang w:val="nn-NO"/>
        </w:rPr>
        <w:t xml:space="preserve"> ved lov 13 juni 1997 nr. 43. </w:t>
      </w:r>
    </w:p>
    <w:p w:rsidR="008049E0" w:rsidRPr="008049E0" w:rsidRDefault="008049E0" w:rsidP="008049E0">
      <w:pPr>
        <w:spacing w:after="0"/>
        <w:rPr>
          <w:lang w:val="nn-NO"/>
        </w:rPr>
      </w:pPr>
    </w:p>
    <w:p w:rsidR="008049E0" w:rsidRPr="008049E0" w:rsidRDefault="008049E0" w:rsidP="008049E0">
      <w:pPr>
        <w:spacing w:after="0"/>
        <w:rPr>
          <w:lang w:val="nn-NO"/>
        </w:rPr>
      </w:pPr>
    </w:p>
    <w:p w:rsidR="008049E0" w:rsidRPr="008049E0" w:rsidRDefault="008049E0" w:rsidP="008049E0">
      <w:pPr>
        <w:spacing w:after="0"/>
      </w:pPr>
      <w:r w:rsidRPr="008049E0">
        <w:t>Kapittel 4. Ikrafttredelse m.m.</w:t>
      </w:r>
    </w:p>
    <w:p w:rsidR="008049E0" w:rsidRPr="008049E0" w:rsidRDefault="008049E0" w:rsidP="008049E0">
      <w:pPr>
        <w:spacing w:after="0"/>
      </w:pPr>
    </w:p>
    <w:p w:rsidR="008049E0" w:rsidRPr="008049E0" w:rsidRDefault="008049E0" w:rsidP="008049E0">
      <w:pPr>
        <w:spacing w:after="0"/>
      </w:pPr>
      <w:r w:rsidRPr="008049E0">
        <w:t>§ 4-1.(ikrafttredelse)</w:t>
      </w:r>
    </w:p>
    <w:p w:rsidR="008049E0" w:rsidRPr="008049E0" w:rsidRDefault="008049E0" w:rsidP="008049E0">
      <w:pPr>
        <w:spacing w:after="0"/>
      </w:pPr>
      <w:r w:rsidRPr="008049E0">
        <w:t xml:space="preserve">(1) Loven tar til å gjelde fra den tid Kongen </w:t>
      </w:r>
      <w:proofErr w:type="gramStart"/>
      <w:r w:rsidRPr="008049E0">
        <w:t>bestemmer.​</w:t>
      </w:r>
      <w:proofErr w:type="gramEnd"/>
      <w:r w:rsidRPr="008049E0">
        <w:t xml:space="preserve">1 Kapittel 3 kan settes i kraft særskilt til annen tid enn loven ellers. </w:t>
      </w:r>
    </w:p>
    <w:p w:rsidR="008049E0" w:rsidRPr="008049E0" w:rsidRDefault="008049E0" w:rsidP="008049E0">
      <w:pPr>
        <w:spacing w:after="0"/>
      </w:pPr>
    </w:p>
    <w:p w:rsidR="008049E0" w:rsidRPr="008049E0" w:rsidRDefault="008049E0" w:rsidP="008049E0">
      <w:pPr>
        <w:spacing w:after="0"/>
      </w:pPr>
      <w:r w:rsidRPr="008049E0">
        <w:lastRenderedPageBreak/>
        <w:t>(2) Lovens kapittel 1 og 2 får ikke anvendelse på produkter som har forlatt produsentens kontroll (</w:t>
      </w:r>
      <w:proofErr w:type="spellStart"/>
      <w:r w:rsidRPr="008049E0">
        <w:t>jf</w:t>
      </w:r>
      <w:proofErr w:type="spellEnd"/>
      <w:r w:rsidRPr="008049E0">
        <w:t xml:space="preserve"> § 1-2 tredje ledd) før lovens </w:t>
      </w:r>
      <w:proofErr w:type="spellStart"/>
      <w:r w:rsidRPr="008049E0">
        <w:t>ikraftredelse</w:t>
      </w:r>
      <w:proofErr w:type="spellEnd"/>
      <w:r w:rsidRPr="008049E0">
        <w:t>. Lovens kapittel 3 får ikke anvendelse på produkter som er gitt til forbruk (</w:t>
      </w:r>
      <w:proofErr w:type="spellStart"/>
      <w:r w:rsidRPr="008049E0">
        <w:t>jf</w:t>
      </w:r>
      <w:proofErr w:type="spellEnd"/>
      <w:r w:rsidRPr="008049E0">
        <w:t xml:space="preserve"> § 1-2 annet ledd) før lovens ikrafttredelse. </w:t>
      </w:r>
    </w:p>
    <w:p w:rsidR="008049E0" w:rsidRPr="008049E0" w:rsidRDefault="008049E0" w:rsidP="008049E0">
      <w:pPr>
        <w:spacing w:after="0"/>
      </w:pPr>
    </w:p>
    <w:p w:rsidR="008049E0" w:rsidRPr="008049E0" w:rsidRDefault="008049E0" w:rsidP="008049E0">
      <w:pPr>
        <w:spacing w:after="0"/>
      </w:pPr>
      <w:r w:rsidRPr="008049E0">
        <w:t xml:space="preserve">1 Loven trådte </w:t>
      </w:r>
      <w:proofErr w:type="spellStart"/>
      <w:r w:rsidRPr="008049E0">
        <w:t>ikr</w:t>
      </w:r>
      <w:proofErr w:type="spellEnd"/>
      <w:r w:rsidRPr="008049E0">
        <w:t xml:space="preserve">. 1 jan 1989 </w:t>
      </w:r>
      <w:proofErr w:type="spellStart"/>
      <w:r w:rsidRPr="008049E0">
        <w:t>iflg</w:t>
      </w:r>
      <w:proofErr w:type="spellEnd"/>
      <w:r w:rsidRPr="008049E0">
        <w:t xml:space="preserve">. res. 23 des 1988 nr. 1065, unntatt kapittel 3 om særregler om legemiddelansvaret, som ble satt </w:t>
      </w:r>
      <w:proofErr w:type="spellStart"/>
      <w:r w:rsidRPr="008049E0">
        <w:t>ikr</w:t>
      </w:r>
      <w:proofErr w:type="spellEnd"/>
      <w:r w:rsidRPr="008049E0">
        <w:t xml:space="preserve">. 1 juli 1989 </w:t>
      </w:r>
      <w:proofErr w:type="spellStart"/>
      <w:r w:rsidRPr="008049E0">
        <w:t>iflg</w:t>
      </w:r>
      <w:proofErr w:type="spellEnd"/>
      <w:r w:rsidRPr="008049E0">
        <w:t xml:space="preserve">. res. 21 </w:t>
      </w:r>
      <w:proofErr w:type="spellStart"/>
      <w:r w:rsidRPr="008049E0">
        <w:t>apr</w:t>
      </w:r>
      <w:proofErr w:type="spellEnd"/>
      <w:r w:rsidRPr="008049E0">
        <w:t xml:space="preserve"> 1989 nr. 268. </w:t>
      </w:r>
    </w:p>
    <w:p w:rsidR="008049E0" w:rsidRPr="008049E0" w:rsidRDefault="008049E0" w:rsidP="008049E0">
      <w:pPr>
        <w:spacing w:after="0"/>
      </w:pPr>
    </w:p>
    <w:p w:rsidR="008049E0" w:rsidRPr="008049E0" w:rsidRDefault="008049E0" w:rsidP="008049E0">
      <w:pPr>
        <w:spacing w:after="0"/>
      </w:pPr>
      <w:r w:rsidRPr="008049E0">
        <w:t>§ 4-2.(endring i andre lover)</w:t>
      </w:r>
    </w:p>
    <w:p w:rsidR="008049E0" w:rsidRPr="008049E0" w:rsidRDefault="008049E0" w:rsidP="008049E0">
      <w:pPr>
        <w:spacing w:after="0"/>
      </w:pPr>
      <w:r w:rsidRPr="008049E0">
        <w:t xml:space="preserve">Fra den tid loven trer i kraft, oppheves lov 9 </w:t>
      </w:r>
      <w:proofErr w:type="spellStart"/>
      <w:r w:rsidRPr="008049E0">
        <w:t>apr</w:t>
      </w:r>
      <w:proofErr w:type="spellEnd"/>
      <w:r w:rsidRPr="008049E0">
        <w:t xml:space="preserve"> 1976 nr. 18 om internasjonalprivatrettslige lovvalgregler ved produktansvar.</w:t>
      </w:r>
    </w:p>
    <w:p w:rsidR="008049E0" w:rsidRPr="008049E0" w:rsidRDefault="008049E0" w:rsidP="008049E0">
      <w:pPr>
        <w:spacing w:after="0"/>
      </w:pPr>
    </w:p>
    <w:p w:rsidR="00CB13CF" w:rsidRPr="0061658B" w:rsidRDefault="00CB13CF" w:rsidP="008049E0">
      <w:pPr>
        <w:spacing w:after="0"/>
        <w:rPr>
          <w:lang w:val="nn-NO"/>
        </w:rPr>
      </w:pPr>
    </w:p>
    <w:sectPr w:rsidR="00CB13CF" w:rsidRPr="006165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58B"/>
    <w:rsid w:val="00076744"/>
    <w:rsid w:val="000B2F99"/>
    <w:rsid w:val="000F1397"/>
    <w:rsid w:val="001252F7"/>
    <w:rsid w:val="0026060A"/>
    <w:rsid w:val="002B0BCC"/>
    <w:rsid w:val="002C4AC1"/>
    <w:rsid w:val="00386A46"/>
    <w:rsid w:val="00466260"/>
    <w:rsid w:val="005614ED"/>
    <w:rsid w:val="005B1FEE"/>
    <w:rsid w:val="0061658B"/>
    <w:rsid w:val="00617481"/>
    <w:rsid w:val="006F6F3A"/>
    <w:rsid w:val="007974EE"/>
    <w:rsid w:val="007B1B8B"/>
    <w:rsid w:val="008049E0"/>
    <w:rsid w:val="008116A2"/>
    <w:rsid w:val="009C4E9D"/>
    <w:rsid w:val="00B94D7F"/>
    <w:rsid w:val="00BD696D"/>
    <w:rsid w:val="00C07745"/>
    <w:rsid w:val="00CB13CF"/>
    <w:rsid w:val="00CB1AA3"/>
    <w:rsid w:val="00CD1511"/>
    <w:rsid w:val="00D16648"/>
    <w:rsid w:val="00D63F37"/>
    <w:rsid w:val="00D765B6"/>
    <w:rsid w:val="00E1404A"/>
    <w:rsid w:val="00E50C88"/>
    <w:rsid w:val="00E51EB2"/>
    <w:rsid w:val="00E8542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3DC02"/>
  <w15:chartTrackingRefBased/>
  <w15:docId w15:val="{0DE8781E-CADD-4467-9710-4B127A300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658B"/>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88073">
      <w:bodyDiv w:val="1"/>
      <w:marLeft w:val="0"/>
      <w:marRight w:val="0"/>
      <w:marTop w:val="900"/>
      <w:marBottom w:val="0"/>
      <w:divBdr>
        <w:top w:val="none" w:sz="0" w:space="0" w:color="auto"/>
        <w:left w:val="none" w:sz="0" w:space="0" w:color="auto"/>
        <w:bottom w:val="none" w:sz="0" w:space="0" w:color="auto"/>
        <w:right w:val="none" w:sz="0" w:space="0" w:color="auto"/>
      </w:divBdr>
      <w:divsChild>
        <w:div w:id="1161967845">
          <w:marLeft w:val="0"/>
          <w:marRight w:val="0"/>
          <w:marTop w:val="0"/>
          <w:marBottom w:val="0"/>
          <w:divBdr>
            <w:top w:val="none" w:sz="0" w:space="0" w:color="auto"/>
            <w:left w:val="none" w:sz="0" w:space="0" w:color="auto"/>
            <w:bottom w:val="none" w:sz="0" w:space="0" w:color="auto"/>
            <w:right w:val="none" w:sz="0" w:space="0" w:color="auto"/>
          </w:divBdr>
          <w:divsChild>
            <w:div w:id="1354722363">
              <w:marLeft w:val="0"/>
              <w:marRight w:val="0"/>
              <w:marTop w:val="0"/>
              <w:marBottom w:val="0"/>
              <w:divBdr>
                <w:top w:val="none" w:sz="0" w:space="0" w:color="auto"/>
                <w:left w:val="none" w:sz="0" w:space="0" w:color="auto"/>
                <w:bottom w:val="none" w:sz="0" w:space="0" w:color="auto"/>
                <w:right w:val="none" w:sz="0" w:space="0" w:color="auto"/>
              </w:divBdr>
              <w:divsChild>
                <w:div w:id="23530192">
                  <w:marLeft w:val="0"/>
                  <w:marRight w:val="0"/>
                  <w:marTop w:val="0"/>
                  <w:marBottom w:val="0"/>
                  <w:divBdr>
                    <w:top w:val="none" w:sz="0" w:space="0" w:color="auto"/>
                    <w:left w:val="none" w:sz="0" w:space="0" w:color="auto"/>
                    <w:bottom w:val="none" w:sz="0" w:space="0" w:color="auto"/>
                    <w:right w:val="none" w:sz="0" w:space="0" w:color="auto"/>
                  </w:divBdr>
                  <w:divsChild>
                    <w:div w:id="432630998">
                      <w:marLeft w:val="2"/>
                      <w:marRight w:val="2"/>
                      <w:marTop w:val="0"/>
                      <w:marBottom w:val="0"/>
                      <w:divBdr>
                        <w:top w:val="none" w:sz="0" w:space="0" w:color="auto"/>
                        <w:left w:val="none" w:sz="0" w:space="0" w:color="auto"/>
                        <w:bottom w:val="none" w:sz="0" w:space="0" w:color="auto"/>
                        <w:right w:val="none" w:sz="0" w:space="0" w:color="auto"/>
                      </w:divBdr>
                      <w:divsChild>
                        <w:div w:id="1213494915">
                          <w:marLeft w:val="0"/>
                          <w:marRight w:val="0"/>
                          <w:marTop w:val="300"/>
                          <w:marBottom w:val="0"/>
                          <w:divBdr>
                            <w:top w:val="none" w:sz="0" w:space="0" w:color="auto"/>
                            <w:left w:val="none" w:sz="0" w:space="0" w:color="auto"/>
                            <w:bottom w:val="none" w:sz="0" w:space="0" w:color="auto"/>
                            <w:right w:val="none" w:sz="0" w:space="0" w:color="auto"/>
                          </w:divBdr>
                          <w:divsChild>
                            <w:div w:id="604701534">
                              <w:marLeft w:val="0"/>
                              <w:marRight w:val="0"/>
                              <w:marTop w:val="0"/>
                              <w:marBottom w:val="0"/>
                              <w:divBdr>
                                <w:top w:val="none" w:sz="0" w:space="0" w:color="auto"/>
                                <w:left w:val="none" w:sz="0" w:space="0" w:color="auto"/>
                                <w:bottom w:val="none" w:sz="0" w:space="0" w:color="auto"/>
                                <w:right w:val="none" w:sz="0" w:space="0" w:color="auto"/>
                              </w:divBdr>
                              <w:divsChild>
                                <w:div w:id="1884949575">
                                  <w:marLeft w:val="0"/>
                                  <w:marRight w:val="0"/>
                                  <w:marTop w:val="0"/>
                                  <w:marBottom w:val="0"/>
                                  <w:divBdr>
                                    <w:top w:val="none" w:sz="0" w:space="0" w:color="auto"/>
                                    <w:left w:val="none" w:sz="0" w:space="0" w:color="auto"/>
                                    <w:bottom w:val="none" w:sz="0" w:space="0" w:color="auto"/>
                                    <w:right w:val="none" w:sz="0" w:space="0" w:color="auto"/>
                                  </w:divBdr>
                                  <w:divsChild>
                                    <w:div w:id="2112502564">
                                      <w:marLeft w:val="0"/>
                                      <w:marRight w:val="0"/>
                                      <w:marTop w:val="0"/>
                                      <w:marBottom w:val="0"/>
                                      <w:divBdr>
                                        <w:top w:val="none" w:sz="0" w:space="0" w:color="auto"/>
                                        <w:left w:val="none" w:sz="0" w:space="0" w:color="auto"/>
                                        <w:bottom w:val="none" w:sz="0" w:space="0" w:color="auto"/>
                                        <w:right w:val="none" w:sz="0" w:space="0" w:color="auto"/>
                                      </w:divBdr>
                                      <w:divsChild>
                                        <w:div w:id="1182427724">
                                          <w:marLeft w:val="0"/>
                                          <w:marRight w:val="0"/>
                                          <w:marTop w:val="0"/>
                                          <w:marBottom w:val="0"/>
                                          <w:divBdr>
                                            <w:top w:val="none" w:sz="0" w:space="0" w:color="auto"/>
                                            <w:left w:val="none" w:sz="0" w:space="0" w:color="auto"/>
                                            <w:bottom w:val="none" w:sz="0" w:space="0" w:color="auto"/>
                                            <w:right w:val="none" w:sz="0" w:space="0" w:color="auto"/>
                                          </w:divBdr>
                                        </w:div>
                                        <w:div w:id="1228883220">
                                          <w:marLeft w:val="0"/>
                                          <w:marRight w:val="0"/>
                                          <w:marTop w:val="0"/>
                                          <w:marBottom w:val="0"/>
                                          <w:divBdr>
                                            <w:top w:val="none" w:sz="0" w:space="0" w:color="auto"/>
                                            <w:left w:val="none" w:sz="0" w:space="0" w:color="auto"/>
                                            <w:bottom w:val="none" w:sz="0" w:space="0" w:color="auto"/>
                                            <w:right w:val="none" w:sz="0" w:space="0" w:color="auto"/>
                                          </w:divBdr>
                                        </w:div>
                                        <w:div w:id="1140075267">
                                          <w:marLeft w:val="0"/>
                                          <w:marRight w:val="0"/>
                                          <w:marTop w:val="0"/>
                                          <w:marBottom w:val="0"/>
                                          <w:divBdr>
                                            <w:top w:val="none" w:sz="0" w:space="0" w:color="auto"/>
                                            <w:left w:val="none" w:sz="0" w:space="0" w:color="auto"/>
                                            <w:bottom w:val="none" w:sz="0" w:space="0" w:color="auto"/>
                                            <w:right w:val="none" w:sz="0" w:space="0" w:color="auto"/>
                                          </w:divBdr>
                                        </w:div>
                                        <w:div w:id="1935938198">
                                          <w:marLeft w:val="0"/>
                                          <w:marRight w:val="0"/>
                                          <w:marTop w:val="0"/>
                                          <w:marBottom w:val="0"/>
                                          <w:divBdr>
                                            <w:top w:val="none" w:sz="0" w:space="0" w:color="auto"/>
                                            <w:left w:val="none" w:sz="0" w:space="0" w:color="auto"/>
                                            <w:bottom w:val="none" w:sz="0" w:space="0" w:color="auto"/>
                                            <w:right w:val="none" w:sz="0" w:space="0" w:color="auto"/>
                                          </w:divBdr>
                                        </w:div>
                                        <w:div w:id="299506583">
                                          <w:marLeft w:val="0"/>
                                          <w:marRight w:val="0"/>
                                          <w:marTop w:val="0"/>
                                          <w:marBottom w:val="0"/>
                                          <w:divBdr>
                                            <w:top w:val="none" w:sz="0" w:space="0" w:color="auto"/>
                                            <w:left w:val="none" w:sz="0" w:space="0" w:color="auto"/>
                                            <w:bottom w:val="none" w:sz="0" w:space="0" w:color="auto"/>
                                            <w:right w:val="none" w:sz="0" w:space="0" w:color="auto"/>
                                          </w:divBdr>
                                        </w:div>
                                      </w:divsChild>
                                    </w:div>
                                    <w:div w:id="405537533">
                                      <w:marLeft w:val="0"/>
                                      <w:marRight w:val="0"/>
                                      <w:marTop w:val="0"/>
                                      <w:marBottom w:val="0"/>
                                      <w:divBdr>
                                        <w:top w:val="none" w:sz="0" w:space="0" w:color="auto"/>
                                        <w:left w:val="none" w:sz="0" w:space="0" w:color="auto"/>
                                        <w:bottom w:val="none" w:sz="0" w:space="0" w:color="auto"/>
                                        <w:right w:val="none" w:sz="0" w:space="0" w:color="auto"/>
                                      </w:divBdr>
                                      <w:divsChild>
                                        <w:div w:id="1008362291">
                                          <w:marLeft w:val="0"/>
                                          <w:marRight w:val="0"/>
                                          <w:marTop w:val="0"/>
                                          <w:marBottom w:val="0"/>
                                          <w:divBdr>
                                            <w:top w:val="none" w:sz="0" w:space="0" w:color="auto"/>
                                            <w:left w:val="none" w:sz="0" w:space="0" w:color="auto"/>
                                            <w:bottom w:val="none" w:sz="0" w:space="0" w:color="auto"/>
                                            <w:right w:val="none" w:sz="0" w:space="0" w:color="auto"/>
                                          </w:divBdr>
                                        </w:div>
                                        <w:div w:id="2024091637">
                                          <w:marLeft w:val="0"/>
                                          <w:marRight w:val="0"/>
                                          <w:marTop w:val="0"/>
                                          <w:marBottom w:val="0"/>
                                          <w:divBdr>
                                            <w:top w:val="none" w:sz="0" w:space="0" w:color="auto"/>
                                            <w:left w:val="none" w:sz="0" w:space="0" w:color="auto"/>
                                            <w:bottom w:val="none" w:sz="0" w:space="0" w:color="auto"/>
                                            <w:right w:val="none" w:sz="0" w:space="0" w:color="auto"/>
                                          </w:divBdr>
                                        </w:div>
                                        <w:div w:id="593173253">
                                          <w:marLeft w:val="0"/>
                                          <w:marRight w:val="0"/>
                                          <w:marTop w:val="0"/>
                                          <w:marBottom w:val="0"/>
                                          <w:divBdr>
                                            <w:top w:val="none" w:sz="0" w:space="0" w:color="auto"/>
                                            <w:left w:val="none" w:sz="0" w:space="0" w:color="auto"/>
                                            <w:bottom w:val="none" w:sz="0" w:space="0" w:color="auto"/>
                                            <w:right w:val="none" w:sz="0" w:space="0" w:color="auto"/>
                                          </w:divBdr>
                                        </w:div>
                                      </w:divsChild>
                                    </w:div>
                                    <w:div w:id="237791171">
                                      <w:marLeft w:val="0"/>
                                      <w:marRight w:val="0"/>
                                      <w:marTop w:val="0"/>
                                      <w:marBottom w:val="0"/>
                                      <w:divBdr>
                                        <w:top w:val="none" w:sz="0" w:space="0" w:color="auto"/>
                                        <w:left w:val="none" w:sz="0" w:space="0" w:color="auto"/>
                                        <w:bottom w:val="none" w:sz="0" w:space="0" w:color="auto"/>
                                        <w:right w:val="none" w:sz="0" w:space="0" w:color="auto"/>
                                      </w:divBdr>
                                      <w:divsChild>
                                        <w:div w:id="499469401">
                                          <w:marLeft w:val="0"/>
                                          <w:marRight w:val="0"/>
                                          <w:marTop w:val="0"/>
                                          <w:marBottom w:val="0"/>
                                          <w:divBdr>
                                            <w:top w:val="none" w:sz="0" w:space="0" w:color="auto"/>
                                            <w:left w:val="none" w:sz="0" w:space="0" w:color="auto"/>
                                            <w:bottom w:val="none" w:sz="0" w:space="0" w:color="auto"/>
                                            <w:right w:val="none" w:sz="0" w:space="0" w:color="auto"/>
                                          </w:divBdr>
                                        </w:div>
                                        <w:div w:id="401484934">
                                          <w:marLeft w:val="0"/>
                                          <w:marRight w:val="0"/>
                                          <w:marTop w:val="0"/>
                                          <w:marBottom w:val="0"/>
                                          <w:divBdr>
                                            <w:top w:val="none" w:sz="0" w:space="0" w:color="auto"/>
                                            <w:left w:val="none" w:sz="0" w:space="0" w:color="auto"/>
                                            <w:bottom w:val="none" w:sz="0" w:space="0" w:color="auto"/>
                                            <w:right w:val="none" w:sz="0" w:space="0" w:color="auto"/>
                                          </w:divBdr>
                                        </w:div>
                                        <w:div w:id="1528325675">
                                          <w:marLeft w:val="0"/>
                                          <w:marRight w:val="0"/>
                                          <w:marTop w:val="0"/>
                                          <w:marBottom w:val="0"/>
                                          <w:divBdr>
                                            <w:top w:val="none" w:sz="0" w:space="0" w:color="auto"/>
                                            <w:left w:val="none" w:sz="0" w:space="0" w:color="auto"/>
                                            <w:bottom w:val="none" w:sz="0" w:space="0" w:color="auto"/>
                                            <w:right w:val="none" w:sz="0" w:space="0" w:color="auto"/>
                                          </w:divBdr>
                                        </w:div>
                                        <w:div w:id="1249118116">
                                          <w:marLeft w:val="0"/>
                                          <w:marRight w:val="0"/>
                                          <w:marTop w:val="0"/>
                                          <w:marBottom w:val="0"/>
                                          <w:divBdr>
                                            <w:top w:val="none" w:sz="0" w:space="0" w:color="auto"/>
                                            <w:left w:val="none" w:sz="0" w:space="0" w:color="auto"/>
                                            <w:bottom w:val="none" w:sz="0" w:space="0" w:color="auto"/>
                                            <w:right w:val="none" w:sz="0" w:space="0" w:color="auto"/>
                                          </w:divBdr>
                                        </w:div>
                                        <w:div w:id="1979649608">
                                          <w:marLeft w:val="0"/>
                                          <w:marRight w:val="0"/>
                                          <w:marTop w:val="0"/>
                                          <w:marBottom w:val="0"/>
                                          <w:divBdr>
                                            <w:top w:val="none" w:sz="0" w:space="0" w:color="auto"/>
                                            <w:left w:val="none" w:sz="0" w:space="0" w:color="auto"/>
                                            <w:bottom w:val="none" w:sz="0" w:space="0" w:color="auto"/>
                                            <w:right w:val="none" w:sz="0" w:space="0" w:color="auto"/>
                                          </w:divBdr>
                                        </w:div>
                                        <w:div w:id="1273779380">
                                          <w:marLeft w:val="0"/>
                                          <w:marRight w:val="0"/>
                                          <w:marTop w:val="0"/>
                                          <w:marBottom w:val="0"/>
                                          <w:divBdr>
                                            <w:top w:val="none" w:sz="0" w:space="0" w:color="auto"/>
                                            <w:left w:val="none" w:sz="0" w:space="0" w:color="auto"/>
                                            <w:bottom w:val="none" w:sz="0" w:space="0" w:color="auto"/>
                                            <w:right w:val="none" w:sz="0" w:space="0" w:color="auto"/>
                                          </w:divBdr>
                                        </w:div>
                                        <w:div w:id="450975299">
                                          <w:marLeft w:val="0"/>
                                          <w:marRight w:val="0"/>
                                          <w:marTop w:val="0"/>
                                          <w:marBottom w:val="0"/>
                                          <w:divBdr>
                                            <w:top w:val="none" w:sz="0" w:space="0" w:color="auto"/>
                                            <w:left w:val="none" w:sz="0" w:space="0" w:color="auto"/>
                                            <w:bottom w:val="none" w:sz="0" w:space="0" w:color="auto"/>
                                            <w:right w:val="none" w:sz="0" w:space="0" w:color="auto"/>
                                          </w:divBdr>
                                        </w:div>
                                        <w:div w:id="1428505226">
                                          <w:marLeft w:val="0"/>
                                          <w:marRight w:val="0"/>
                                          <w:marTop w:val="0"/>
                                          <w:marBottom w:val="0"/>
                                          <w:divBdr>
                                            <w:top w:val="none" w:sz="0" w:space="0" w:color="auto"/>
                                            <w:left w:val="none" w:sz="0" w:space="0" w:color="auto"/>
                                            <w:bottom w:val="none" w:sz="0" w:space="0" w:color="auto"/>
                                            <w:right w:val="none" w:sz="0" w:space="0" w:color="auto"/>
                                          </w:divBdr>
                                        </w:div>
                                        <w:div w:id="559747777">
                                          <w:marLeft w:val="0"/>
                                          <w:marRight w:val="0"/>
                                          <w:marTop w:val="0"/>
                                          <w:marBottom w:val="0"/>
                                          <w:divBdr>
                                            <w:top w:val="none" w:sz="0" w:space="0" w:color="auto"/>
                                            <w:left w:val="none" w:sz="0" w:space="0" w:color="auto"/>
                                            <w:bottom w:val="none" w:sz="0" w:space="0" w:color="auto"/>
                                            <w:right w:val="none" w:sz="0" w:space="0" w:color="auto"/>
                                          </w:divBdr>
                                        </w:div>
                                        <w:div w:id="416286242">
                                          <w:marLeft w:val="0"/>
                                          <w:marRight w:val="0"/>
                                          <w:marTop w:val="0"/>
                                          <w:marBottom w:val="0"/>
                                          <w:divBdr>
                                            <w:top w:val="none" w:sz="0" w:space="0" w:color="auto"/>
                                            <w:left w:val="none" w:sz="0" w:space="0" w:color="auto"/>
                                            <w:bottom w:val="none" w:sz="0" w:space="0" w:color="auto"/>
                                            <w:right w:val="none" w:sz="0" w:space="0" w:color="auto"/>
                                          </w:divBdr>
                                        </w:div>
                                        <w:div w:id="1933390199">
                                          <w:marLeft w:val="0"/>
                                          <w:marRight w:val="0"/>
                                          <w:marTop w:val="0"/>
                                          <w:marBottom w:val="0"/>
                                          <w:divBdr>
                                            <w:top w:val="none" w:sz="0" w:space="0" w:color="auto"/>
                                            <w:left w:val="none" w:sz="0" w:space="0" w:color="auto"/>
                                            <w:bottom w:val="none" w:sz="0" w:space="0" w:color="auto"/>
                                            <w:right w:val="none" w:sz="0" w:space="0" w:color="auto"/>
                                          </w:divBdr>
                                        </w:div>
                                        <w:div w:id="2092846657">
                                          <w:marLeft w:val="0"/>
                                          <w:marRight w:val="0"/>
                                          <w:marTop w:val="0"/>
                                          <w:marBottom w:val="0"/>
                                          <w:divBdr>
                                            <w:top w:val="none" w:sz="0" w:space="0" w:color="auto"/>
                                            <w:left w:val="none" w:sz="0" w:space="0" w:color="auto"/>
                                            <w:bottom w:val="none" w:sz="0" w:space="0" w:color="auto"/>
                                            <w:right w:val="none" w:sz="0" w:space="0" w:color="auto"/>
                                          </w:divBdr>
                                        </w:div>
                                        <w:div w:id="1051464895">
                                          <w:marLeft w:val="0"/>
                                          <w:marRight w:val="0"/>
                                          <w:marTop w:val="0"/>
                                          <w:marBottom w:val="0"/>
                                          <w:divBdr>
                                            <w:top w:val="none" w:sz="0" w:space="0" w:color="auto"/>
                                            <w:left w:val="none" w:sz="0" w:space="0" w:color="auto"/>
                                            <w:bottom w:val="none" w:sz="0" w:space="0" w:color="auto"/>
                                            <w:right w:val="none" w:sz="0" w:space="0" w:color="auto"/>
                                          </w:divBdr>
                                        </w:div>
                                        <w:div w:id="1038974086">
                                          <w:marLeft w:val="0"/>
                                          <w:marRight w:val="0"/>
                                          <w:marTop w:val="0"/>
                                          <w:marBottom w:val="0"/>
                                          <w:divBdr>
                                            <w:top w:val="none" w:sz="0" w:space="0" w:color="auto"/>
                                            <w:left w:val="none" w:sz="0" w:space="0" w:color="auto"/>
                                            <w:bottom w:val="none" w:sz="0" w:space="0" w:color="auto"/>
                                            <w:right w:val="none" w:sz="0" w:space="0" w:color="auto"/>
                                          </w:divBdr>
                                        </w:div>
                                        <w:div w:id="123281459">
                                          <w:marLeft w:val="0"/>
                                          <w:marRight w:val="0"/>
                                          <w:marTop w:val="0"/>
                                          <w:marBottom w:val="0"/>
                                          <w:divBdr>
                                            <w:top w:val="none" w:sz="0" w:space="0" w:color="auto"/>
                                            <w:left w:val="none" w:sz="0" w:space="0" w:color="auto"/>
                                            <w:bottom w:val="none" w:sz="0" w:space="0" w:color="auto"/>
                                            <w:right w:val="none" w:sz="0" w:space="0" w:color="auto"/>
                                          </w:divBdr>
                                        </w:div>
                                        <w:div w:id="1598367310">
                                          <w:marLeft w:val="0"/>
                                          <w:marRight w:val="0"/>
                                          <w:marTop w:val="0"/>
                                          <w:marBottom w:val="0"/>
                                          <w:divBdr>
                                            <w:top w:val="none" w:sz="0" w:space="0" w:color="auto"/>
                                            <w:left w:val="none" w:sz="0" w:space="0" w:color="auto"/>
                                            <w:bottom w:val="none" w:sz="0" w:space="0" w:color="auto"/>
                                            <w:right w:val="none" w:sz="0" w:space="0" w:color="auto"/>
                                          </w:divBdr>
                                        </w:div>
                                        <w:div w:id="170528624">
                                          <w:marLeft w:val="0"/>
                                          <w:marRight w:val="0"/>
                                          <w:marTop w:val="0"/>
                                          <w:marBottom w:val="0"/>
                                          <w:divBdr>
                                            <w:top w:val="none" w:sz="0" w:space="0" w:color="auto"/>
                                            <w:left w:val="none" w:sz="0" w:space="0" w:color="auto"/>
                                            <w:bottom w:val="none" w:sz="0" w:space="0" w:color="auto"/>
                                            <w:right w:val="none" w:sz="0" w:space="0" w:color="auto"/>
                                          </w:divBdr>
                                        </w:div>
                                        <w:div w:id="164366958">
                                          <w:marLeft w:val="0"/>
                                          <w:marRight w:val="0"/>
                                          <w:marTop w:val="0"/>
                                          <w:marBottom w:val="0"/>
                                          <w:divBdr>
                                            <w:top w:val="none" w:sz="0" w:space="0" w:color="auto"/>
                                            <w:left w:val="none" w:sz="0" w:space="0" w:color="auto"/>
                                            <w:bottom w:val="none" w:sz="0" w:space="0" w:color="auto"/>
                                            <w:right w:val="none" w:sz="0" w:space="0" w:color="auto"/>
                                          </w:divBdr>
                                        </w:div>
                                        <w:div w:id="1525899991">
                                          <w:marLeft w:val="0"/>
                                          <w:marRight w:val="0"/>
                                          <w:marTop w:val="0"/>
                                          <w:marBottom w:val="0"/>
                                          <w:divBdr>
                                            <w:top w:val="none" w:sz="0" w:space="0" w:color="auto"/>
                                            <w:left w:val="none" w:sz="0" w:space="0" w:color="auto"/>
                                            <w:bottom w:val="none" w:sz="0" w:space="0" w:color="auto"/>
                                            <w:right w:val="none" w:sz="0" w:space="0" w:color="auto"/>
                                          </w:divBdr>
                                        </w:div>
                                        <w:div w:id="99952409">
                                          <w:marLeft w:val="0"/>
                                          <w:marRight w:val="0"/>
                                          <w:marTop w:val="0"/>
                                          <w:marBottom w:val="0"/>
                                          <w:divBdr>
                                            <w:top w:val="none" w:sz="0" w:space="0" w:color="auto"/>
                                            <w:left w:val="none" w:sz="0" w:space="0" w:color="auto"/>
                                            <w:bottom w:val="none" w:sz="0" w:space="0" w:color="auto"/>
                                            <w:right w:val="none" w:sz="0" w:space="0" w:color="auto"/>
                                          </w:divBdr>
                                        </w:div>
                                      </w:divsChild>
                                    </w:div>
                                    <w:div w:id="1698701211">
                                      <w:marLeft w:val="0"/>
                                      <w:marRight w:val="0"/>
                                      <w:marTop w:val="0"/>
                                      <w:marBottom w:val="0"/>
                                      <w:divBdr>
                                        <w:top w:val="none" w:sz="0" w:space="0" w:color="auto"/>
                                        <w:left w:val="none" w:sz="0" w:space="0" w:color="auto"/>
                                        <w:bottom w:val="none" w:sz="0" w:space="0" w:color="auto"/>
                                        <w:right w:val="none" w:sz="0" w:space="0" w:color="auto"/>
                                      </w:divBdr>
                                      <w:divsChild>
                                        <w:div w:id="1053963479">
                                          <w:marLeft w:val="0"/>
                                          <w:marRight w:val="0"/>
                                          <w:marTop w:val="0"/>
                                          <w:marBottom w:val="0"/>
                                          <w:divBdr>
                                            <w:top w:val="none" w:sz="0" w:space="0" w:color="auto"/>
                                            <w:left w:val="none" w:sz="0" w:space="0" w:color="auto"/>
                                            <w:bottom w:val="none" w:sz="0" w:space="0" w:color="auto"/>
                                            <w:right w:val="none" w:sz="0" w:space="0" w:color="auto"/>
                                          </w:divBdr>
                                        </w:div>
                                        <w:div w:id="435056677">
                                          <w:marLeft w:val="0"/>
                                          <w:marRight w:val="0"/>
                                          <w:marTop w:val="0"/>
                                          <w:marBottom w:val="0"/>
                                          <w:divBdr>
                                            <w:top w:val="none" w:sz="0" w:space="0" w:color="auto"/>
                                            <w:left w:val="none" w:sz="0" w:space="0" w:color="auto"/>
                                            <w:bottom w:val="none" w:sz="0" w:space="0" w:color="auto"/>
                                            <w:right w:val="none" w:sz="0" w:space="0" w:color="auto"/>
                                          </w:divBdr>
                                        </w:div>
                                        <w:div w:id="682317269">
                                          <w:marLeft w:val="0"/>
                                          <w:marRight w:val="0"/>
                                          <w:marTop w:val="0"/>
                                          <w:marBottom w:val="0"/>
                                          <w:divBdr>
                                            <w:top w:val="none" w:sz="0" w:space="0" w:color="auto"/>
                                            <w:left w:val="none" w:sz="0" w:space="0" w:color="auto"/>
                                            <w:bottom w:val="none" w:sz="0" w:space="0" w:color="auto"/>
                                            <w:right w:val="none" w:sz="0" w:space="0" w:color="auto"/>
                                          </w:divBdr>
                                        </w:div>
                                        <w:div w:id="1338657430">
                                          <w:marLeft w:val="0"/>
                                          <w:marRight w:val="0"/>
                                          <w:marTop w:val="0"/>
                                          <w:marBottom w:val="0"/>
                                          <w:divBdr>
                                            <w:top w:val="none" w:sz="0" w:space="0" w:color="auto"/>
                                            <w:left w:val="none" w:sz="0" w:space="0" w:color="auto"/>
                                            <w:bottom w:val="none" w:sz="0" w:space="0" w:color="auto"/>
                                            <w:right w:val="none" w:sz="0" w:space="0" w:color="auto"/>
                                          </w:divBdr>
                                        </w:div>
                                        <w:div w:id="1284775099">
                                          <w:marLeft w:val="0"/>
                                          <w:marRight w:val="0"/>
                                          <w:marTop w:val="0"/>
                                          <w:marBottom w:val="0"/>
                                          <w:divBdr>
                                            <w:top w:val="none" w:sz="0" w:space="0" w:color="auto"/>
                                            <w:left w:val="none" w:sz="0" w:space="0" w:color="auto"/>
                                            <w:bottom w:val="none" w:sz="0" w:space="0" w:color="auto"/>
                                            <w:right w:val="none" w:sz="0" w:space="0" w:color="auto"/>
                                          </w:divBdr>
                                        </w:div>
                                        <w:div w:id="1193959386">
                                          <w:marLeft w:val="0"/>
                                          <w:marRight w:val="0"/>
                                          <w:marTop w:val="0"/>
                                          <w:marBottom w:val="0"/>
                                          <w:divBdr>
                                            <w:top w:val="none" w:sz="0" w:space="0" w:color="auto"/>
                                            <w:left w:val="none" w:sz="0" w:space="0" w:color="auto"/>
                                            <w:bottom w:val="none" w:sz="0" w:space="0" w:color="auto"/>
                                            <w:right w:val="none" w:sz="0" w:space="0" w:color="auto"/>
                                          </w:divBdr>
                                        </w:div>
                                        <w:div w:id="890577972">
                                          <w:marLeft w:val="0"/>
                                          <w:marRight w:val="0"/>
                                          <w:marTop w:val="0"/>
                                          <w:marBottom w:val="0"/>
                                          <w:divBdr>
                                            <w:top w:val="none" w:sz="0" w:space="0" w:color="auto"/>
                                            <w:left w:val="none" w:sz="0" w:space="0" w:color="auto"/>
                                            <w:bottom w:val="none" w:sz="0" w:space="0" w:color="auto"/>
                                            <w:right w:val="none" w:sz="0" w:space="0" w:color="auto"/>
                                          </w:divBdr>
                                        </w:div>
                                      </w:divsChild>
                                    </w:div>
                                    <w:div w:id="532883847">
                                      <w:marLeft w:val="0"/>
                                      <w:marRight w:val="0"/>
                                      <w:marTop w:val="0"/>
                                      <w:marBottom w:val="0"/>
                                      <w:divBdr>
                                        <w:top w:val="none" w:sz="0" w:space="0" w:color="auto"/>
                                        <w:left w:val="none" w:sz="0" w:space="0" w:color="auto"/>
                                        <w:bottom w:val="none" w:sz="0" w:space="0" w:color="auto"/>
                                        <w:right w:val="none" w:sz="0" w:space="0" w:color="auto"/>
                                      </w:divBdr>
                                      <w:divsChild>
                                        <w:div w:id="1304701437">
                                          <w:marLeft w:val="0"/>
                                          <w:marRight w:val="0"/>
                                          <w:marTop w:val="0"/>
                                          <w:marBottom w:val="0"/>
                                          <w:divBdr>
                                            <w:top w:val="none" w:sz="0" w:space="0" w:color="auto"/>
                                            <w:left w:val="none" w:sz="0" w:space="0" w:color="auto"/>
                                            <w:bottom w:val="none" w:sz="0" w:space="0" w:color="auto"/>
                                            <w:right w:val="none" w:sz="0" w:space="0" w:color="auto"/>
                                          </w:divBdr>
                                        </w:div>
                                        <w:div w:id="1509713371">
                                          <w:marLeft w:val="0"/>
                                          <w:marRight w:val="0"/>
                                          <w:marTop w:val="0"/>
                                          <w:marBottom w:val="0"/>
                                          <w:divBdr>
                                            <w:top w:val="none" w:sz="0" w:space="0" w:color="auto"/>
                                            <w:left w:val="none" w:sz="0" w:space="0" w:color="auto"/>
                                            <w:bottom w:val="none" w:sz="0" w:space="0" w:color="auto"/>
                                            <w:right w:val="none" w:sz="0" w:space="0" w:color="auto"/>
                                          </w:divBdr>
                                        </w:div>
                                        <w:div w:id="1562012852">
                                          <w:marLeft w:val="0"/>
                                          <w:marRight w:val="0"/>
                                          <w:marTop w:val="0"/>
                                          <w:marBottom w:val="0"/>
                                          <w:divBdr>
                                            <w:top w:val="none" w:sz="0" w:space="0" w:color="auto"/>
                                            <w:left w:val="none" w:sz="0" w:space="0" w:color="auto"/>
                                            <w:bottom w:val="none" w:sz="0" w:space="0" w:color="auto"/>
                                            <w:right w:val="none" w:sz="0" w:space="0" w:color="auto"/>
                                          </w:divBdr>
                                        </w:div>
                                        <w:div w:id="368604334">
                                          <w:marLeft w:val="0"/>
                                          <w:marRight w:val="0"/>
                                          <w:marTop w:val="0"/>
                                          <w:marBottom w:val="0"/>
                                          <w:divBdr>
                                            <w:top w:val="none" w:sz="0" w:space="0" w:color="auto"/>
                                            <w:left w:val="none" w:sz="0" w:space="0" w:color="auto"/>
                                            <w:bottom w:val="none" w:sz="0" w:space="0" w:color="auto"/>
                                            <w:right w:val="none" w:sz="0" w:space="0" w:color="auto"/>
                                          </w:divBdr>
                                        </w:div>
                                        <w:div w:id="1230726807">
                                          <w:marLeft w:val="0"/>
                                          <w:marRight w:val="0"/>
                                          <w:marTop w:val="0"/>
                                          <w:marBottom w:val="0"/>
                                          <w:divBdr>
                                            <w:top w:val="none" w:sz="0" w:space="0" w:color="auto"/>
                                            <w:left w:val="none" w:sz="0" w:space="0" w:color="auto"/>
                                            <w:bottom w:val="none" w:sz="0" w:space="0" w:color="auto"/>
                                            <w:right w:val="none" w:sz="0" w:space="0" w:color="auto"/>
                                          </w:divBdr>
                                        </w:div>
                                        <w:div w:id="1532377966">
                                          <w:marLeft w:val="0"/>
                                          <w:marRight w:val="0"/>
                                          <w:marTop w:val="0"/>
                                          <w:marBottom w:val="0"/>
                                          <w:divBdr>
                                            <w:top w:val="none" w:sz="0" w:space="0" w:color="auto"/>
                                            <w:left w:val="none" w:sz="0" w:space="0" w:color="auto"/>
                                            <w:bottom w:val="none" w:sz="0" w:space="0" w:color="auto"/>
                                            <w:right w:val="none" w:sz="0" w:space="0" w:color="auto"/>
                                          </w:divBdr>
                                        </w:div>
                                        <w:div w:id="240677763">
                                          <w:marLeft w:val="0"/>
                                          <w:marRight w:val="0"/>
                                          <w:marTop w:val="0"/>
                                          <w:marBottom w:val="0"/>
                                          <w:divBdr>
                                            <w:top w:val="none" w:sz="0" w:space="0" w:color="auto"/>
                                            <w:left w:val="none" w:sz="0" w:space="0" w:color="auto"/>
                                            <w:bottom w:val="none" w:sz="0" w:space="0" w:color="auto"/>
                                            <w:right w:val="none" w:sz="0" w:space="0" w:color="auto"/>
                                          </w:divBdr>
                                        </w:div>
                                      </w:divsChild>
                                    </w:div>
                                    <w:div w:id="805666085">
                                      <w:marLeft w:val="0"/>
                                      <w:marRight w:val="0"/>
                                      <w:marTop w:val="0"/>
                                      <w:marBottom w:val="0"/>
                                      <w:divBdr>
                                        <w:top w:val="none" w:sz="0" w:space="0" w:color="auto"/>
                                        <w:left w:val="none" w:sz="0" w:space="0" w:color="auto"/>
                                        <w:bottom w:val="none" w:sz="0" w:space="0" w:color="auto"/>
                                        <w:right w:val="none" w:sz="0" w:space="0" w:color="auto"/>
                                      </w:divBdr>
                                      <w:divsChild>
                                        <w:div w:id="321544260">
                                          <w:marLeft w:val="0"/>
                                          <w:marRight w:val="0"/>
                                          <w:marTop w:val="0"/>
                                          <w:marBottom w:val="0"/>
                                          <w:divBdr>
                                            <w:top w:val="none" w:sz="0" w:space="0" w:color="auto"/>
                                            <w:left w:val="none" w:sz="0" w:space="0" w:color="auto"/>
                                            <w:bottom w:val="none" w:sz="0" w:space="0" w:color="auto"/>
                                            <w:right w:val="none" w:sz="0" w:space="0" w:color="auto"/>
                                          </w:divBdr>
                                        </w:div>
                                        <w:div w:id="174148641">
                                          <w:marLeft w:val="0"/>
                                          <w:marRight w:val="0"/>
                                          <w:marTop w:val="0"/>
                                          <w:marBottom w:val="0"/>
                                          <w:divBdr>
                                            <w:top w:val="none" w:sz="0" w:space="0" w:color="auto"/>
                                            <w:left w:val="none" w:sz="0" w:space="0" w:color="auto"/>
                                            <w:bottom w:val="none" w:sz="0" w:space="0" w:color="auto"/>
                                            <w:right w:val="none" w:sz="0" w:space="0" w:color="auto"/>
                                          </w:divBdr>
                                        </w:div>
                                      </w:divsChild>
                                    </w:div>
                                    <w:div w:id="529803553">
                                      <w:marLeft w:val="0"/>
                                      <w:marRight w:val="0"/>
                                      <w:marTop w:val="0"/>
                                      <w:marBottom w:val="0"/>
                                      <w:divBdr>
                                        <w:top w:val="none" w:sz="0" w:space="0" w:color="auto"/>
                                        <w:left w:val="none" w:sz="0" w:space="0" w:color="auto"/>
                                        <w:bottom w:val="none" w:sz="0" w:space="0" w:color="auto"/>
                                        <w:right w:val="none" w:sz="0" w:space="0" w:color="auto"/>
                                      </w:divBdr>
                                      <w:divsChild>
                                        <w:div w:id="662664271">
                                          <w:marLeft w:val="0"/>
                                          <w:marRight w:val="0"/>
                                          <w:marTop w:val="0"/>
                                          <w:marBottom w:val="0"/>
                                          <w:divBdr>
                                            <w:top w:val="none" w:sz="0" w:space="0" w:color="auto"/>
                                            <w:left w:val="none" w:sz="0" w:space="0" w:color="auto"/>
                                            <w:bottom w:val="none" w:sz="0" w:space="0" w:color="auto"/>
                                            <w:right w:val="none" w:sz="0" w:space="0" w:color="auto"/>
                                          </w:divBdr>
                                        </w:div>
                                        <w:div w:id="745149391">
                                          <w:marLeft w:val="0"/>
                                          <w:marRight w:val="0"/>
                                          <w:marTop w:val="0"/>
                                          <w:marBottom w:val="0"/>
                                          <w:divBdr>
                                            <w:top w:val="none" w:sz="0" w:space="0" w:color="auto"/>
                                            <w:left w:val="none" w:sz="0" w:space="0" w:color="auto"/>
                                            <w:bottom w:val="none" w:sz="0" w:space="0" w:color="auto"/>
                                            <w:right w:val="none" w:sz="0" w:space="0" w:color="auto"/>
                                          </w:divBdr>
                                        </w:div>
                                        <w:div w:id="556011089">
                                          <w:marLeft w:val="0"/>
                                          <w:marRight w:val="0"/>
                                          <w:marTop w:val="0"/>
                                          <w:marBottom w:val="0"/>
                                          <w:divBdr>
                                            <w:top w:val="none" w:sz="0" w:space="0" w:color="auto"/>
                                            <w:left w:val="none" w:sz="0" w:space="0" w:color="auto"/>
                                            <w:bottom w:val="none" w:sz="0" w:space="0" w:color="auto"/>
                                            <w:right w:val="none" w:sz="0" w:space="0" w:color="auto"/>
                                          </w:divBdr>
                                        </w:div>
                                        <w:div w:id="798573819">
                                          <w:marLeft w:val="0"/>
                                          <w:marRight w:val="0"/>
                                          <w:marTop w:val="0"/>
                                          <w:marBottom w:val="0"/>
                                          <w:divBdr>
                                            <w:top w:val="none" w:sz="0" w:space="0" w:color="auto"/>
                                            <w:left w:val="none" w:sz="0" w:space="0" w:color="auto"/>
                                            <w:bottom w:val="none" w:sz="0" w:space="0" w:color="auto"/>
                                            <w:right w:val="none" w:sz="0" w:space="0" w:color="auto"/>
                                          </w:divBdr>
                                        </w:div>
                                        <w:div w:id="1886482454">
                                          <w:marLeft w:val="0"/>
                                          <w:marRight w:val="0"/>
                                          <w:marTop w:val="0"/>
                                          <w:marBottom w:val="0"/>
                                          <w:divBdr>
                                            <w:top w:val="none" w:sz="0" w:space="0" w:color="auto"/>
                                            <w:left w:val="none" w:sz="0" w:space="0" w:color="auto"/>
                                            <w:bottom w:val="none" w:sz="0" w:space="0" w:color="auto"/>
                                            <w:right w:val="none" w:sz="0" w:space="0" w:color="auto"/>
                                          </w:divBdr>
                                        </w:div>
                                        <w:div w:id="629938273">
                                          <w:marLeft w:val="0"/>
                                          <w:marRight w:val="0"/>
                                          <w:marTop w:val="0"/>
                                          <w:marBottom w:val="0"/>
                                          <w:divBdr>
                                            <w:top w:val="none" w:sz="0" w:space="0" w:color="auto"/>
                                            <w:left w:val="none" w:sz="0" w:space="0" w:color="auto"/>
                                            <w:bottom w:val="none" w:sz="0" w:space="0" w:color="auto"/>
                                            <w:right w:val="none" w:sz="0" w:space="0" w:color="auto"/>
                                          </w:divBdr>
                                        </w:div>
                                        <w:div w:id="341902882">
                                          <w:marLeft w:val="0"/>
                                          <w:marRight w:val="0"/>
                                          <w:marTop w:val="0"/>
                                          <w:marBottom w:val="0"/>
                                          <w:divBdr>
                                            <w:top w:val="none" w:sz="0" w:space="0" w:color="auto"/>
                                            <w:left w:val="none" w:sz="0" w:space="0" w:color="auto"/>
                                            <w:bottom w:val="none" w:sz="0" w:space="0" w:color="auto"/>
                                            <w:right w:val="none" w:sz="0" w:space="0" w:color="auto"/>
                                          </w:divBdr>
                                        </w:div>
                                        <w:div w:id="1271858344">
                                          <w:marLeft w:val="0"/>
                                          <w:marRight w:val="0"/>
                                          <w:marTop w:val="0"/>
                                          <w:marBottom w:val="0"/>
                                          <w:divBdr>
                                            <w:top w:val="none" w:sz="0" w:space="0" w:color="auto"/>
                                            <w:left w:val="none" w:sz="0" w:space="0" w:color="auto"/>
                                            <w:bottom w:val="none" w:sz="0" w:space="0" w:color="auto"/>
                                            <w:right w:val="none" w:sz="0" w:space="0" w:color="auto"/>
                                          </w:divBdr>
                                        </w:div>
                                      </w:divsChild>
                                    </w:div>
                                    <w:div w:id="728386008">
                                      <w:marLeft w:val="0"/>
                                      <w:marRight w:val="0"/>
                                      <w:marTop w:val="0"/>
                                      <w:marBottom w:val="0"/>
                                      <w:divBdr>
                                        <w:top w:val="none" w:sz="0" w:space="0" w:color="auto"/>
                                        <w:left w:val="none" w:sz="0" w:space="0" w:color="auto"/>
                                        <w:bottom w:val="none" w:sz="0" w:space="0" w:color="auto"/>
                                        <w:right w:val="none" w:sz="0" w:space="0" w:color="auto"/>
                                      </w:divBdr>
                                      <w:divsChild>
                                        <w:div w:id="1454904114">
                                          <w:marLeft w:val="0"/>
                                          <w:marRight w:val="0"/>
                                          <w:marTop w:val="0"/>
                                          <w:marBottom w:val="0"/>
                                          <w:divBdr>
                                            <w:top w:val="none" w:sz="0" w:space="0" w:color="auto"/>
                                            <w:left w:val="none" w:sz="0" w:space="0" w:color="auto"/>
                                            <w:bottom w:val="none" w:sz="0" w:space="0" w:color="auto"/>
                                            <w:right w:val="none" w:sz="0" w:space="0" w:color="auto"/>
                                          </w:divBdr>
                                        </w:div>
                                        <w:div w:id="11143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86648">
                                  <w:marLeft w:val="0"/>
                                  <w:marRight w:val="0"/>
                                  <w:marTop w:val="0"/>
                                  <w:marBottom w:val="0"/>
                                  <w:divBdr>
                                    <w:top w:val="none" w:sz="0" w:space="0" w:color="auto"/>
                                    <w:left w:val="none" w:sz="0" w:space="0" w:color="auto"/>
                                    <w:bottom w:val="none" w:sz="0" w:space="0" w:color="auto"/>
                                    <w:right w:val="none" w:sz="0" w:space="0" w:color="auto"/>
                                  </w:divBdr>
                                  <w:divsChild>
                                    <w:div w:id="608971911">
                                      <w:marLeft w:val="0"/>
                                      <w:marRight w:val="0"/>
                                      <w:marTop w:val="0"/>
                                      <w:marBottom w:val="0"/>
                                      <w:divBdr>
                                        <w:top w:val="none" w:sz="0" w:space="0" w:color="auto"/>
                                        <w:left w:val="none" w:sz="0" w:space="0" w:color="auto"/>
                                        <w:bottom w:val="none" w:sz="0" w:space="0" w:color="auto"/>
                                        <w:right w:val="none" w:sz="0" w:space="0" w:color="auto"/>
                                      </w:divBdr>
                                      <w:divsChild>
                                        <w:div w:id="372463040">
                                          <w:marLeft w:val="0"/>
                                          <w:marRight w:val="0"/>
                                          <w:marTop w:val="0"/>
                                          <w:marBottom w:val="0"/>
                                          <w:divBdr>
                                            <w:top w:val="none" w:sz="0" w:space="0" w:color="auto"/>
                                            <w:left w:val="none" w:sz="0" w:space="0" w:color="auto"/>
                                            <w:bottom w:val="none" w:sz="0" w:space="0" w:color="auto"/>
                                            <w:right w:val="none" w:sz="0" w:space="0" w:color="auto"/>
                                          </w:divBdr>
                                        </w:div>
                                        <w:div w:id="1111440085">
                                          <w:marLeft w:val="0"/>
                                          <w:marRight w:val="0"/>
                                          <w:marTop w:val="0"/>
                                          <w:marBottom w:val="0"/>
                                          <w:divBdr>
                                            <w:top w:val="none" w:sz="0" w:space="0" w:color="auto"/>
                                            <w:left w:val="none" w:sz="0" w:space="0" w:color="auto"/>
                                            <w:bottom w:val="none" w:sz="0" w:space="0" w:color="auto"/>
                                            <w:right w:val="none" w:sz="0" w:space="0" w:color="auto"/>
                                          </w:divBdr>
                                        </w:div>
                                        <w:div w:id="1420175587">
                                          <w:marLeft w:val="0"/>
                                          <w:marRight w:val="0"/>
                                          <w:marTop w:val="0"/>
                                          <w:marBottom w:val="0"/>
                                          <w:divBdr>
                                            <w:top w:val="none" w:sz="0" w:space="0" w:color="auto"/>
                                            <w:left w:val="none" w:sz="0" w:space="0" w:color="auto"/>
                                            <w:bottom w:val="none" w:sz="0" w:space="0" w:color="auto"/>
                                            <w:right w:val="none" w:sz="0" w:space="0" w:color="auto"/>
                                          </w:divBdr>
                                        </w:div>
                                        <w:div w:id="1651666525">
                                          <w:marLeft w:val="0"/>
                                          <w:marRight w:val="0"/>
                                          <w:marTop w:val="0"/>
                                          <w:marBottom w:val="0"/>
                                          <w:divBdr>
                                            <w:top w:val="none" w:sz="0" w:space="0" w:color="auto"/>
                                            <w:left w:val="none" w:sz="0" w:space="0" w:color="auto"/>
                                            <w:bottom w:val="none" w:sz="0" w:space="0" w:color="auto"/>
                                            <w:right w:val="none" w:sz="0" w:space="0" w:color="auto"/>
                                          </w:divBdr>
                                        </w:div>
                                        <w:div w:id="741946599">
                                          <w:marLeft w:val="0"/>
                                          <w:marRight w:val="0"/>
                                          <w:marTop w:val="0"/>
                                          <w:marBottom w:val="0"/>
                                          <w:divBdr>
                                            <w:top w:val="none" w:sz="0" w:space="0" w:color="auto"/>
                                            <w:left w:val="none" w:sz="0" w:space="0" w:color="auto"/>
                                            <w:bottom w:val="none" w:sz="0" w:space="0" w:color="auto"/>
                                            <w:right w:val="none" w:sz="0" w:space="0" w:color="auto"/>
                                          </w:divBdr>
                                        </w:div>
                                        <w:div w:id="1272981177">
                                          <w:marLeft w:val="0"/>
                                          <w:marRight w:val="0"/>
                                          <w:marTop w:val="0"/>
                                          <w:marBottom w:val="0"/>
                                          <w:divBdr>
                                            <w:top w:val="none" w:sz="0" w:space="0" w:color="auto"/>
                                            <w:left w:val="none" w:sz="0" w:space="0" w:color="auto"/>
                                            <w:bottom w:val="none" w:sz="0" w:space="0" w:color="auto"/>
                                            <w:right w:val="none" w:sz="0" w:space="0" w:color="auto"/>
                                          </w:divBdr>
                                        </w:div>
                                        <w:div w:id="1947346564">
                                          <w:marLeft w:val="0"/>
                                          <w:marRight w:val="0"/>
                                          <w:marTop w:val="0"/>
                                          <w:marBottom w:val="0"/>
                                          <w:divBdr>
                                            <w:top w:val="none" w:sz="0" w:space="0" w:color="auto"/>
                                            <w:left w:val="none" w:sz="0" w:space="0" w:color="auto"/>
                                            <w:bottom w:val="none" w:sz="0" w:space="0" w:color="auto"/>
                                            <w:right w:val="none" w:sz="0" w:space="0" w:color="auto"/>
                                          </w:divBdr>
                                        </w:div>
                                      </w:divsChild>
                                    </w:div>
                                    <w:div w:id="20520002">
                                      <w:marLeft w:val="0"/>
                                      <w:marRight w:val="0"/>
                                      <w:marTop w:val="0"/>
                                      <w:marBottom w:val="0"/>
                                      <w:divBdr>
                                        <w:top w:val="none" w:sz="0" w:space="0" w:color="auto"/>
                                        <w:left w:val="none" w:sz="0" w:space="0" w:color="auto"/>
                                        <w:bottom w:val="none" w:sz="0" w:space="0" w:color="auto"/>
                                        <w:right w:val="none" w:sz="0" w:space="0" w:color="auto"/>
                                      </w:divBdr>
                                      <w:divsChild>
                                        <w:div w:id="327489756">
                                          <w:marLeft w:val="0"/>
                                          <w:marRight w:val="0"/>
                                          <w:marTop w:val="0"/>
                                          <w:marBottom w:val="0"/>
                                          <w:divBdr>
                                            <w:top w:val="none" w:sz="0" w:space="0" w:color="auto"/>
                                            <w:left w:val="none" w:sz="0" w:space="0" w:color="auto"/>
                                            <w:bottom w:val="none" w:sz="0" w:space="0" w:color="auto"/>
                                            <w:right w:val="none" w:sz="0" w:space="0" w:color="auto"/>
                                          </w:divBdr>
                                        </w:div>
                                        <w:div w:id="1348216752">
                                          <w:marLeft w:val="0"/>
                                          <w:marRight w:val="0"/>
                                          <w:marTop w:val="0"/>
                                          <w:marBottom w:val="0"/>
                                          <w:divBdr>
                                            <w:top w:val="none" w:sz="0" w:space="0" w:color="auto"/>
                                            <w:left w:val="none" w:sz="0" w:space="0" w:color="auto"/>
                                            <w:bottom w:val="none" w:sz="0" w:space="0" w:color="auto"/>
                                            <w:right w:val="none" w:sz="0" w:space="0" w:color="auto"/>
                                          </w:divBdr>
                                        </w:div>
                                        <w:div w:id="2045521336">
                                          <w:marLeft w:val="0"/>
                                          <w:marRight w:val="0"/>
                                          <w:marTop w:val="0"/>
                                          <w:marBottom w:val="0"/>
                                          <w:divBdr>
                                            <w:top w:val="none" w:sz="0" w:space="0" w:color="auto"/>
                                            <w:left w:val="none" w:sz="0" w:space="0" w:color="auto"/>
                                            <w:bottom w:val="none" w:sz="0" w:space="0" w:color="auto"/>
                                            <w:right w:val="none" w:sz="0" w:space="0" w:color="auto"/>
                                          </w:divBdr>
                                        </w:div>
                                        <w:div w:id="1175073701">
                                          <w:marLeft w:val="0"/>
                                          <w:marRight w:val="0"/>
                                          <w:marTop w:val="0"/>
                                          <w:marBottom w:val="0"/>
                                          <w:divBdr>
                                            <w:top w:val="none" w:sz="0" w:space="0" w:color="auto"/>
                                            <w:left w:val="none" w:sz="0" w:space="0" w:color="auto"/>
                                            <w:bottom w:val="none" w:sz="0" w:space="0" w:color="auto"/>
                                            <w:right w:val="none" w:sz="0" w:space="0" w:color="auto"/>
                                          </w:divBdr>
                                        </w:div>
                                        <w:div w:id="1764104487">
                                          <w:marLeft w:val="0"/>
                                          <w:marRight w:val="0"/>
                                          <w:marTop w:val="0"/>
                                          <w:marBottom w:val="0"/>
                                          <w:divBdr>
                                            <w:top w:val="none" w:sz="0" w:space="0" w:color="auto"/>
                                            <w:left w:val="none" w:sz="0" w:space="0" w:color="auto"/>
                                            <w:bottom w:val="none" w:sz="0" w:space="0" w:color="auto"/>
                                            <w:right w:val="none" w:sz="0" w:space="0" w:color="auto"/>
                                          </w:divBdr>
                                        </w:div>
                                      </w:divsChild>
                                    </w:div>
                                    <w:div w:id="430126455">
                                      <w:marLeft w:val="0"/>
                                      <w:marRight w:val="0"/>
                                      <w:marTop w:val="0"/>
                                      <w:marBottom w:val="0"/>
                                      <w:divBdr>
                                        <w:top w:val="none" w:sz="0" w:space="0" w:color="auto"/>
                                        <w:left w:val="none" w:sz="0" w:space="0" w:color="auto"/>
                                        <w:bottom w:val="none" w:sz="0" w:space="0" w:color="auto"/>
                                        <w:right w:val="none" w:sz="0" w:space="0" w:color="auto"/>
                                      </w:divBdr>
                                      <w:divsChild>
                                        <w:div w:id="558903179">
                                          <w:marLeft w:val="0"/>
                                          <w:marRight w:val="0"/>
                                          <w:marTop w:val="0"/>
                                          <w:marBottom w:val="0"/>
                                          <w:divBdr>
                                            <w:top w:val="none" w:sz="0" w:space="0" w:color="auto"/>
                                            <w:left w:val="none" w:sz="0" w:space="0" w:color="auto"/>
                                            <w:bottom w:val="none" w:sz="0" w:space="0" w:color="auto"/>
                                            <w:right w:val="none" w:sz="0" w:space="0" w:color="auto"/>
                                          </w:divBdr>
                                        </w:div>
                                        <w:div w:id="1797720268">
                                          <w:marLeft w:val="0"/>
                                          <w:marRight w:val="0"/>
                                          <w:marTop w:val="0"/>
                                          <w:marBottom w:val="0"/>
                                          <w:divBdr>
                                            <w:top w:val="none" w:sz="0" w:space="0" w:color="auto"/>
                                            <w:left w:val="none" w:sz="0" w:space="0" w:color="auto"/>
                                            <w:bottom w:val="none" w:sz="0" w:space="0" w:color="auto"/>
                                            <w:right w:val="none" w:sz="0" w:space="0" w:color="auto"/>
                                          </w:divBdr>
                                        </w:div>
                                        <w:div w:id="12265402">
                                          <w:marLeft w:val="0"/>
                                          <w:marRight w:val="0"/>
                                          <w:marTop w:val="0"/>
                                          <w:marBottom w:val="0"/>
                                          <w:divBdr>
                                            <w:top w:val="none" w:sz="0" w:space="0" w:color="auto"/>
                                            <w:left w:val="none" w:sz="0" w:space="0" w:color="auto"/>
                                            <w:bottom w:val="none" w:sz="0" w:space="0" w:color="auto"/>
                                            <w:right w:val="none" w:sz="0" w:space="0" w:color="auto"/>
                                          </w:divBdr>
                                        </w:div>
                                        <w:div w:id="159546766">
                                          <w:marLeft w:val="0"/>
                                          <w:marRight w:val="0"/>
                                          <w:marTop w:val="0"/>
                                          <w:marBottom w:val="0"/>
                                          <w:divBdr>
                                            <w:top w:val="none" w:sz="0" w:space="0" w:color="auto"/>
                                            <w:left w:val="none" w:sz="0" w:space="0" w:color="auto"/>
                                            <w:bottom w:val="none" w:sz="0" w:space="0" w:color="auto"/>
                                            <w:right w:val="none" w:sz="0" w:space="0" w:color="auto"/>
                                          </w:divBdr>
                                        </w:div>
                                        <w:div w:id="1265921793">
                                          <w:marLeft w:val="0"/>
                                          <w:marRight w:val="0"/>
                                          <w:marTop w:val="0"/>
                                          <w:marBottom w:val="0"/>
                                          <w:divBdr>
                                            <w:top w:val="none" w:sz="0" w:space="0" w:color="auto"/>
                                            <w:left w:val="none" w:sz="0" w:space="0" w:color="auto"/>
                                            <w:bottom w:val="none" w:sz="0" w:space="0" w:color="auto"/>
                                            <w:right w:val="none" w:sz="0" w:space="0" w:color="auto"/>
                                          </w:divBdr>
                                        </w:div>
                                      </w:divsChild>
                                    </w:div>
                                    <w:div w:id="427653750">
                                      <w:marLeft w:val="0"/>
                                      <w:marRight w:val="0"/>
                                      <w:marTop w:val="0"/>
                                      <w:marBottom w:val="0"/>
                                      <w:divBdr>
                                        <w:top w:val="none" w:sz="0" w:space="0" w:color="auto"/>
                                        <w:left w:val="none" w:sz="0" w:space="0" w:color="auto"/>
                                        <w:bottom w:val="none" w:sz="0" w:space="0" w:color="auto"/>
                                        <w:right w:val="none" w:sz="0" w:space="0" w:color="auto"/>
                                      </w:divBdr>
                                      <w:divsChild>
                                        <w:div w:id="501162020">
                                          <w:marLeft w:val="0"/>
                                          <w:marRight w:val="0"/>
                                          <w:marTop w:val="0"/>
                                          <w:marBottom w:val="0"/>
                                          <w:divBdr>
                                            <w:top w:val="none" w:sz="0" w:space="0" w:color="auto"/>
                                            <w:left w:val="none" w:sz="0" w:space="0" w:color="auto"/>
                                            <w:bottom w:val="none" w:sz="0" w:space="0" w:color="auto"/>
                                            <w:right w:val="none" w:sz="0" w:space="0" w:color="auto"/>
                                          </w:divBdr>
                                        </w:div>
                                        <w:div w:id="2075423413">
                                          <w:marLeft w:val="0"/>
                                          <w:marRight w:val="0"/>
                                          <w:marTop w:val="0"/>
                                          <w:marBottom w:val="0"/>
                                          <w:divBdr>
                                            <w:top w:val="none" w:sz="0" w:space="0" w:color="auto"/>
                                            <w:left w:val="none" w:sz="0" w:space="0" w:color="auto"/>
                                            <w:bottom w:val="none" w:sz="0" w:space="0" w:color="auto"/>
                                            <w:right w:val="none" w:sz="0" w:space="0" w:color="auto"/>
                                          </w:divBdr>
                                        </w:div>
                                        <w:div w:id="2101368999">
                                          <w:marLeft w:val="0"/>
                                          <w:marRight w:val="0"/>
                                          <w:marTop w:val="0"/>
                                          <w:marBottom w:val="0"/>
                                          <w:divBdr>
                                            <w:top w:val="none" w:sz="0" w:space="0" w:color="auto"/>
                                            <w:left w:val="none" w:sz="0" w:space="0" w:color="auto"/>
                                            <w:bottom w:val="none" w:sz="0" w:space="0" w:color="auto"/>
                                            <w:right w:val="none" w:sz="0" w:space="0" w:color="auto"/>
                                          </w:divBdr>
                                        </w:div>
                                      </w:divsChild>
                                    </w:div>
                                    <w:div w:id="972828353">
                                      <w:marLeft w:val="0"/>
                                      <w:marRight w:val="0"/>
                                      <w:marTop w:val="0"/>
                                      <w:marBottom w:val="0"/>
                                      <w:divBdr>
                                        <w:top w:val="none" w:sz="0" w:space="0" w:color="auto"/>
                                        <w:left w:val="none" w:sz="0" w:space="0" w:color="auto"/>
                                        <w:bottom w:val="none" w:sz="0" w:space="0" w:color="auto"/>
                                        <w:right w:val="none" w:sz="0" w:space="0" w:color="auto"/>
                                      </w:divBdr>
                                      <w:divsChild>
                                        <w:div w:id="1655795796">
                                          <w:marLeft w:val="0"/>
                                          <w:marRight w:val="0"/>
                                          <w:marTop w:val="0"/>
                                          <w:marBottom w:val="0"/>
                                          <w:divBdr>
                                            <w:top w:val="none" w:sz="0" w:space="0" w:color="auto"/>
                                            <w:left w:val="none" w:sz="0" w:space="0" w:color="auto"/>
                                            <w:bottom w:val="none" w:sz="0" w:space="0" w:color="auto"/>
                                            <w:right w:val="none" w:sz="0" w:space="0" w:color="auto"/>
                                          </w:divBdr>
                                        </w:div>
                                        <w:div w:id="1676376883">
                                          <w:marLeft w:val="0"/>
                                          <w:marRight w:val="0"/>
                                          <w:marTop w:val="0"/>
                                          <w:marBottom w:val="0"/>
                                          <w:divBdr>
                                            <w:top w:val="none" w:sz="0" w:space="0" w:color="auto"/>
                                            <w:left w:val="none" w:sz="0" w:space="0" w:color="auto"/>
                                            <w:bottom w:val="none" w:sz="0" w:space="0" w:color="auto"/>
                                            <w:right w:val="none" w:sz="0" w:space="0" w:color="auto"/>
                                          </w:divBdr>
                                        </w:div>
                                        <w:div w:id="7381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41416">
                                  <w:marLeft w:val="0"/>
                                  <w:marRight w:val="0"/>
                                  <w:marTop w:val="0"/>
                                  <w:marBottom w:val="0"/>
                                  <w:divBdr>
                                    <w:top w:val="none" w:sz="0" w:space="0" w:color="auto"/>
                                    <w:left w:val="none" w:sz="0" w:space="0" w:color="auto"/>
                                    <w:bottom w:val="none" w:sz="0" w:space="0" w:color="auto"/>
                                    <w:right w:val="none" w:sz="0" w:space="0" w:color="auto"/>
                                  </w:divBdr>
                                  <w:divsChild>
                                    <w:div w:id="1960916853">
                                      <w:marLeft w:val="0"/>
                                      <w:marRight w:val="0"/>
                                      <w:marTop w:val="0"/>
                                      <w:marBottom w:val="0"/>
                                      <w:divBdr>
                                        <w:top w:val="none" w:sz="0" w:space="0" w:color="auto"/>
                                        <w:left w:val="none" w:sz="0" w:space="0" w:color="auto"/>
                                        <w:bottom w:val="none" w:sz="0" w:space="0" w:color="auto"/>
                                        <w:right w:val="none" w:sz="0" w:space="0" w:color="auto"/>
                                      </w:divBdr>
                                      <w:divsChild>
                                        <w:div w:id="820542178">
                                          <w:marLeft w:val="0"/>
                                          <w:marRight w:val="0"/>
                                          <w:marTop w:val="0"/>
                                          <w:marBottom w:val="0"/>
                                          <w:divBdr>
                                            <w:top w:val="none" w:sz="0" w:space="0" w:color="auto"/>
                                            <w:left w:val="none" w:sz="0" w:space="0" w:color="auto"/>
                                            <w:bottom w:val="none" w:sz="0" w:space="0" w:color="auto"/>
                                            <w:right w:val="none" w:sz="0" w:space="0" w:color="auto"/>
                                          </w:divBdr>
                                        </w:div>
                                        <w:div w:id="64300257">
                                          <w:marLeft w:val="0"/>
                                          <w:marRight w:val="0"/>
                                          <w:marTop w:val="0"/>
                                          <w:marBottom w:val="0"/>
                                          <w:divBdr>
                                            <w:top w:val="none" w:sz="0" w:space="0" w:color="auto"/>
                                            <w:left w:val="none" w:sz="0" w:space="0" w:color="auto"/>
                                            <w:bottom w:val="none" w:sz="0" w:space="0" w:color="auto"/>
                                            <w:right w:val="none" w:sz="0" w:space="0" w:color="auto"/>
                                          </w:divBdr>
                                        </w:div>
                                        <w:div w:id="1721436689">
                                          <w:marLeft w:val="0"/>
                                          <w:marRight w:val="0"/>
                                          <w:marTop w:val="0"/>
                                          <w:marBottom w:val="0"/>
                                          <w:divBdr>
                                            <w:top w:val="none" w:sz="0" w:space="0" w:color="auto"/>
                                            <w:left w:val="none" w:sz="0" w:space="0" w:color="auto"/>
                                            <w:bottom w:val="none" w:sz="0" w:space="0" w:color="auto"/>
                                            <w:right w:val="none" w:sz="0" w:space="0" w:color="auto"/>
                                          </w:divBdr>
                                        </w:div>
                                        <w:div w:id="364720827">
                                          <w:marLeft w:val="0"/>
                                          <w:marRight w:val="0"/>
                                          <w:marTop w:val="0"/>
                                          <w:marBottom w:val="0"/>
                                          <w:divBdr>
                                            <w:top w:val="none" w:sz="0" w:space="0" w:color="auto"/>
                                            <w:left w:val="none" w:sz="0" w:space="0" w:color="auto"/>
                                            <w:bottom w:val="none" w:sz="0" w:space="0" w:color="auto"/>
                                            <w:right w:val="none" w:sz="0" w:space="0" w:color="auto"/>
                                          </w:divBdr>
                                        </w:div>
                                        <w:div w:id="2038844121">
                                          <w:marLeft w:val="0"/>
                                          <w:marRight w:val="0"/>
                                          <w:marTop w:val="0"/>
                                          <w:marBottom w:val="0"/>
                                          <w:divBdr>
                                            <w:top w:val="none" w:sz="0" w:space="0" w:color="auto"/>
                                            <w:left w:val="none" w:sz="0" w:space="0" w:color="auto"/>
                                            <w:bottom w:val="none" w:sz="0" w:space="0" w:color="auto"/>
                                            <w:right w:val="none" w:sz="0" w:space="0" w:color="auto"/>
                                          </w:divBdr>
                                        </w:div>
                                      </w:divsChild>
                                    </w:div>
                                    <w:div w:id="569846256">
                                      <w:marLeft w:val="0"/>
                                      <w:marRight w:val="0"/>
                                      <w:marTop w:val="0"/>
                                      <w:marBottom w:val="0"/>
                                      <w:divBdr>
                                        <w:top w:val="none" w:sz="0" w:space="0" w:color="auto"/>
                                        <w:left w:val="none" w:sz="0" w:space="0" w:color="auto"/>
                                        <w:bottom w:val="none" w:sz="0" w:space="0" w:color="auto"/>
                                        <w:right w:val="none" w:sz="0" w:space="0" w:color="auto"/>
                                      </w:divBdr>
                                      <w:divsChild>
                                        <w:div w:id="58752388">
                                          <w:marLeft w:val="0"/>
                                          <w:marRight w:val="0"/>
                                          <w:marTop w:val="0"/>
                                          <w:marBottom w:val="0"/>
                                          <w:divBdr>
                                            <w:top w:val="none" w:sz="0" w:space="0" w:color="auto"/>
                                            <w:left w:val="none" w:sz="0" w:space="0" w:color="auto"/>
                                            <w:bottom w:val="none" w:sz="0" w:space="0" w:color="auto"/>
                                            <w:right w:val="none" w:sz="0" w:space="0" w:color="auto"/>
                                          </w:divBdr>
                                        </w:div>
                                        <w:div w:id="771777558">
                                          <w:marLeft w:val="0"/>
                                          <w:marRight w:val="0"/>
                                          <w:marTop w:val="0"/>
                                          <w:marBottom w:val="0"/>
                                          <w:divBdr>
                                            <w:top w:val="none" w:sz="0" w:space="0" w:color="auto"/>
                                            <w:left w:val="none" w:sz="0" w:space="0" w:color="auto"/>
                                            <w:bottom w:val="none" w:sz="0" w:space="0" w:color="auto"/>
                                            <w:right w:val="none" w:sz="0" w:space="0" w:color="auto"/>
                                          </w:divBdr>
                                        </w:div>
                                        <w:div w:id="1654407777">
                                          <w:marLeft w:val="0"/>
                                          <w:marRight w:val="0"/>
                                          <w:marTop w:val="0"/>
                                          <w:marBottom w:val="0"/>
                                          <w:divBdr>
                                            <w:top w:val="none" w:sz="0" w:space="0" w:color="auto"/>
                                            <w:left w:val="none" w:sz="0" w:space="0" w:color="auto"/>
                                            <w:bottom w:val="none" w:sz="0" w:space="0" w:color="auto"/>
                                            <w:right w:val="none" w:sz="0" w:space="0" w:color="auto"/>
                                          </w:divBdr>
                                        </w:div>
                                      </w:divsChild>
                                    </w:div>
                                    <w:div w:id="823207316">
                                      <w:marLeft w:val="0"/>
                                      <w:marRight w:val="0"/>
                                      <w:marTop w:val="0"/>
                                      <w:marBottom w:val="0"/>
                                      <w:divBdr>
                                        <w:top w:val="none" w:sz="0" w:space="0" w:color="auto"/>
                                        <w:left w:val="none" w:sz="0" w:space="0" w:color="auto"/>
                                        <w:bottom w:val="none" w:sz="0" w:space="0" w:color="auto"/>
                                        <w:right w:val="none" w:sz="0" w:space="0" w:color="auto"/>
                                      </w:divBdr>
                                      <w:divsChild>
                                        <w:div w:id="13176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82351">
                                  <w:marLeft w:val="0"/>
                                  <w:marRight w:val="0"/>
                                  <w:marTop w:val="0"/>
                                  <w:marBottom w:val="0"/>
                                  <w:divBdr>
                                    <w:top w:val="none" w:sz="0" w:space="0" w:color="auto"/>
                                    <w:left w:val="none" w:sz="0" w:space="0" w:color="auto"/>
                                    <w:bottom w:val="none" w:sz="0" w:space="0" w:color="auto"/>
                                    <w:right w:val="none" w:sz="0" w:space="0" w:color="auto"/>
                                  </w:divBdr>
                                  <w:divsChild>
                                    <w:div w:id="297301528">
                                      <w:marLeft w:val="0"/>
                                      <w:marRight w:val="0"/>
                                      <w:marTop w:val="0"/>
                                      <w:marBottom w:val="0"/>
                                      <w:divBdr>
                                        <w:top w:val="none" w:sz="0" w:space="0" w:color="auto"/>
                                        <w:left w:val="none" w:sz="0" w:space="0" w:color="auto"/>
                                        <w:bottom w:val="none" w:sz="0" w:space="0" w:color="auto"/>
                                        <w:right w:val="none" w:sz="0" w:space="0" w:color="auto"/>
                                      </w:divBdr>
                                      <w:divsChild>
                                        <w:div w:id="1163161194">
                                          <w:marLeft w:val="0"/>
                                          <w:marRight w:val="0"/>
                                          <w:marTop w:val="0"/>
                                          <w:marBottom w:val="0"/>
                                          <w:divBdr>
                                            <w:top w:val="none" w:sz="0" w:space="0" w:color="auto"/>
                                            <w:left w:val="none" w:sz="0" w:space="0" w:color="auto"/>
                                            <w:bottom w:val="none" w:sz="0" w:space="0" w:color="auto"/>
                                            <w:right w:val="none" w:sz="0" w:space="0" w:color="auto"/>
                                          </w:divBdr>
                                        </w:div>
                                        <w:div w:id="1520701937">
                                          <w:marLeft w:val="0"/>
                                          <w:marRight w:val="0"/>
                                          <w:marTop w:val="0"/>
                                          <w:marBottom w:val="0"/>
                                          <w:divBdr>
                                            <w:top w:val="none" w:sz="0" w:space="0" w:color="auto"/>
                                            <w:left w:val="none" w:sz="0" w:space="0" w:color="auto"/>
                                            <w:bottom w:val="none" w:sz="0" w:space="0" w:color="auto"/>
                                            <w:right w:val="none" w:sz="0" w:space="0" w:color="auto"/>
                                          </w:divBdr>
                                        </w:div>
                                        <w:div w:id="1195273147">
                                          <w:marLeft w:val="0"/>
                                          <w:marRight w:val="0"/>
                                          <w:marTop w:val="0"/>
                                          <w:marBottom w:val="0"/>
                                          <w:divBdr>
                                            <w:top w:val="none" w:sz="0" w:space="0" w:color="auto"/>
                                            <w:left w:val="none" w:sz="0" w:space="0" w:color="auto"/>
                                            <w:bottom w:val="none" w:sz="0" w:space="0" w:color="auto"/>
                                            <w:right w:val="none" w:sz="0" w:space="0" w:color="auto"/>
                                          </w:divBdr>
                                        </w:div>
                                        <w:div w:id="342364285">
                                          <w:marLeft w:val="0"/>
                                          <w:marRight w:val="0"/>
                                          <w:marTop w:val="0"/>
                                          <w:marBottom w:val="0"/>
                                          <w:divBdr>
                                            <w:top w:val="none" w:sz="0" w:space="0" w:color="auto"/>
                                            <w:left w:val="none" w:sz="0" w:space="0" w:color="auto"/>
                                            <w:bottom w:val="none" w:sz="0" w:space="0" w:color="auto"/>
                                            <w:right w:val="none" w:sz="0" w:space="0" w:color="auto"/>
                                          </w:divBdr>
                                        </w:div>
                                        <w:div w:id="1691563268">
                                          <w:marLeft w:val="0"/>
                                          <w:marRight w:val="0"/>
                                          <w:marTop w:val="0"/>
                                          <w:marBottom w:val="0"/>
                                          <w:divBdr>
                                            <w:top w:val="none" w:sz="0" w:space="0" w:color="auto"/>
                                            <w:left w:val="none" w:sz="0" w:space="0" w:color="auto"/>
                                            <w:bottom w:val="none" w:sz="0" w:space="0" w:color="auto"/>
                                            <w:right w:val="none" w:sz="0" w:space="0" w:color="auto"/>
                                          </w:divBdr>
                                        </w:div>
                                        <w:div w:id="1845851055">
                                          <w:marLeft w:val="0"/>
                                          <w:marRight w:val="0"/>
                                          <w:marTop w:val="0"/>
                                          <w:marBottom w:val="0"/>
                                          <w:divBdr>
                                            <w:top w:val="none" w:sz="0" w:space="0" w:color="auto"/>
                                            <w:left w:val="none" w:sz="0" w:space="0" w:color="auto"/>
                                            <w:bottom w:val="none" w:sz="0" w:space="0" w:color="auto"/>
                                            <w:right w:val="none" w:sz="0" w:space="0" w:color="auto"/>
                                          </w:divBdr>
                                        </w:div>
                                        <w:div w:id="1545361886">
                                          <w:marLeft w:val="0"/>
                                          <w:marRight w:val="0"/>
                                          <w:marTop w:val="0"/>
                                          <w:marBottom w:val="0"/>
                                          <w:divBdr>
                                            <w:top w:val="none" w:sz="0" w:space="0" w:color="auto"/>
                                            <w:left w:val="none" w:sz="0" w:space="0" w:color="auto"/>
                                            <w:bottom w:val="none" w:sz="0" w:space="0" w:color="auto"/>
                                            <w:right w:val="none" w:sz="0" w:space="0" w:color="auto"/>
                                          </w:divBdr>
                                        </w:div>
                                        <w:div w:id="1251960873">
                                          <w:marLeft w:val="0"/>
                                          <w:marRight w:val="0"/>
                                          <w:marTop w:val="0"/>
                                          <w:marBottom w:val="0"/>
                                          <w:divBdr>
                                            <w:top w:val="none" w:sz="0" w:space="0" w:color="auto"/>
                                            <w:left w:val="none" w:sz="0" w:space="0" w:color="auto"/>
                                            <w:bottom w:val="none" w:sz="0" w:space="0" w:color="auto"/>
                                            <w:right w:val="none" w:sz="0" w:space="0" w:color="auto"/>
                                          </w:divBdr>
                                        </w:div>
                                        <w:div w:id="76364144">
                                          <w:marLeft w:val="0"/>
                                          <w:marRight w:val="0"/>
                                          <w:marTop w:val="0"/>
                                          <w:marBottom w:val="0"/>
                                          <w:divBdr>
                                            <w:top w:val="none" w:sz="0" w:space="0" w:color="auto"/>
                                            <w:left w:val="none" w:sz="0" w:space="0" w:color="auto"/>
                                            <w:bottom w:val="none" w:sz="0" w:space="0" w:color="auto"/>
                                            <w:right w:val="none" w:sz="0" w:space="0" w:color="auto"/>
                                          </w:divBdr>
                                        </w:div>
                                        <w:div w:id="540901234">
                                          <w:marLeft w:val="0"/>
                                          <w:marRight w:val="0"/>
                                          <w:marTop w:val="0"/>
                                          <w:marBottom w:val="0"/>
                                          <w:divBdr>
                                            <w:top w:val="none" w:sz="0" w:space="0" w:color="auto"/>
                                            <w:left w:val="none" w:sz="0" w:space="0" w:color="auto"/>
                                            <w:bottom w:val="none" w:sz="0" w:space="0" w:color="auto"/>
                                            <w:right w:val="none" w:sz="0" w:space="0" w:color="auto"/>
                                          </w:divBdr>
                                        </w:div>
                                        <w:div w:id="1803496726">
                                          <w:marLeft w:val="0"/>
                                          <w:marRight w:val="0"/>
                                          <w:marTop w:val="0"/>
                                          <w:marBottom w:val="0"/>
                                          <w:divBdr>
                                            <w:top w:val="none" w:sz="0" w:space="0" w:color="auto"/>
                                            <w:left w:val="none" w:sz="0" w:space="0" w:color="auto"/>
                                            <w:bottom w:val="none" w:sz="0" w:space="0" w:color="auto"/>
                                            <w:right w:val="none" w:sz="0" w:space="0" w:color="auto"/>
                                          </w:divBdr>
                                        </w:div>
                                        <w:div w:id="743182971">
                                          <w:marLeft w:val="0"/>
                                          <w:marRight w:val="0"/>
                                          <w:marTop w:val="0"/>
                                          <w:marBottom w:val="0"/>
                                          <w:divBdr>
                                            <w:top w:val="none" w:sz="0" w:space="0" w:color="auto"/>
                                            <w:left w:val="none" w:sz="0" w:space="0" w:color="auto"/>
                                            <w:bottom w:val="none" w:sz="0" w:space="0" w:color="auto"/>
                                            <w:right w:val="none" w:sz="0" w:space="0" w:color="auto"/>
                                          </w:divBdr>
                                        </w:div>
                                      </w:divsChild>
                                    </w:div>
                                    <w:div w:id="1622104183">
                                      <w:marLeft w:val="0"/>
                                      <w:marRight w:val="0"/>
                                      <w:marTop w:val="0"/>
                                      <w:marBottom w:val="0"/>
                                      <w:divBdr>
                                        <w:top w:val="none" w:sz="0" w:space="0" w:color="auto"/>
                                        <w:left w:val="none" w:sz="0" w:space="0" w:color="auto"/>
                                        <w:bottom w:val="none" w:sz="0" w:space="0" w:color="auto"/>
                                        <w:right w:val="none" w:sz="0" w:space="0" w:color="auto"/>
                                      </w:divBdr>
                                      <w:divsChild>
                                        <w:div w:id="1027098247">
                                          <w:marLeft w:val="0"/>
                                          <w:marRight w:val="0"/>
                                          <w:marTop w:val="0"/>
                                          <w:marBottom w:val="0"/>
                                          <w:divBdr>
                                            <w:top w:val="none" w:sz="0" w:space="0" w:color="auto"/>
                                            <w:left w:val="none" w:sz="0" w:space="0" w:color="auto"/>
                                            <w:bottom w:val="none" w:sz="0" w:space="0" w:color="auto"/>
                                            <w:right w:val="none" w:sz="0" w:space="0" w:color="auto"/>
                                          </w:divBdr>
                                        </w:div>
                                        <w:div w:id="11955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2738</Words>
  <Characters>14517</Characters>
  <Application>Microsoft Office Word</Application>
  <DocSecurity>0</DocSecurity>
  <Lines>120</Lines>
  <Paragraphs>34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Vidar Lunde</dc:creator>
  <cp:keywords/>
  <dc:description/>
  <cp:lastModifiedBy>Ida-Mari Krokeide</cp:lastModifiedBy>
  <cp:revision>4</cp:revision>
  <dcterms:created xsi:type="dcterms:W3CDTF">2019-01-25T11:13:00Z</dcterms:created>
  <dcterms:modified xsi:type="dcterms:W3CDTF">2019-01-25T17:29:00Z</dcterms:modified>
</cp:coreProperties>
</file>