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491"/>
        <w:tblW w:w="0" w:type="auto"/>
        <w:tblLook w:val="04A0" w:firstRow="1" w:lastRow="0" w:firstColumn="1" w:lastColumn="0" w:noHBand="0" w:noVBand="1"/>
      </w:tblPr>
      <w:tblGrid>
        <w:gridCol w:w="2830"/>
        <w:gridCol w:w="1276"/>
        <w:gridCol w:w="1276"/>
        <w:gridCol w:w="3827"/>
      </w:tblGrid>
      <w:tr w:rsidR="00CE4471" w:rsidRPr="00B160C7" w14:paraId="17F768A1" w14:textId="34E52B71" w:rsidTr="00CE4471">
        <w:tc>
          <w:tcPr>
            <w:tcW w:w="2830" w:type="dxa"/>
          </w:tcPr>
          <w:p w14:paraId="4EE2A97F" w14:textId="376DFD5A" w:rsidR="00CE4471" w:rsidRPr="00CE4471" w:rsidRDefault="00CE4471" w:rsidP="00CE4471">
            <w:pPr>
              <w:jc w:val="both"/>
              <w:rPr>
                <w:b/>
                <w:bCs/>
                <w:sz w:val="28"/>
                <w:szCs w:val="28"/>
              </w:rPr>
            </w:pPr>
          </w:p>
        </w:tc>
        <w:tc>
          <w:tcPr>
            <w:tcW w:w="1276" w:type="dxa"/>
          </w:tcPr>
          <w:p w14:paraId="688D3E35" w14:textId="32261980" w:rsidR="00CE4471" w:rsidRPr="00CE4471" w:rsidRDefault="00CE4471" w:rsidP="00CE4471">
            <w:pPr>
              <w:jc w:val="both"/>
              <w:rPr>
                <w:sz w:val="28"/>
                <w:szCs w:val="28"/>
              </w:rPr>
            </w:pPr>
          </w:p>
        </w:tc>
        <w:tc>
          <w:tcPr>
            <w:tcW w:w="1276" w:type="dxa"/>
          </w:tcPr>
          <w:p w14:paraId="0D9865A0" w14:textId="571D1866" w:rsidR="00CE4471" w:rsidRPr="00B160C7" w:rsidRDefault="00CE4471" w:rsidP="00CE4471">
            <w:pPr>
              <w:jc w:val="center"/>
              <w:rPr>
                <w:b/>
                <w:bCs/>
                <w:sz w:val="28"/>
                <w:szCs w:val="28"/>
              </w:rPr>
            </w:pPr>
            <w:r>
              <w:rPr>
                <w:b/>
                <w:bCs/>
                <w:sz w:val="28"/>
                <w:szCs w:val="28"/>
              </w:rPr>
              <w:t>Grade</w:t>
            </w:r>
          </w:p>
        </w:tc>
        <w:tc>
          <w:tcPr>
            <w:tcW w:w="3827" w:type="dxa"/>
          </w:tcPr>
          <w:p w14:paraId="2A7F73F5" w14:textId="56956929" w:rsidR="00CE4471" w:rsidRPr="00B160C7" w:rsidRDefault="00CE4471" w:rsidP="00CE4471">
            <w:pPr>
              <w:jc w:val="center"/>
              <w:rPr>
                <w:b/>
                <w:bCs/>
                <w:sz w:val="28"/>
                <w:szCs w:val="28"/>
              </w:rPr>
            </w:pPr>
            <w:r>
              <w:rPr>
                <w:b/>
                <w:bCs/>
                <w:sz w:val="28"/>
                <w:szCs w:val="28"/>
              </w:rPr>
              <w:t>Remarks</w:t>
            </w:r>
          </w:p>
        </w:tc>
      </w:tr>
      <w:tr w:rsidR="00CE4471" w:rsidRPr="00B160C7" w14:paraId="0E4DE860" w14:textId="77777777" w:rsidTr="00CE4471">
        <w:tc>
          <w:tcPr>
            <w:tcW w:w="2830" w:type="dxa"/>
          </w:tcPr>
          <w:p w14:paraId="009C5B43" w14:textId="41EED568" w:rsidR="00CE4471" w:rsidRPr="00CE4471" w:rsidRDefault="00CE4471" w:rsidP="00CE4471">
            <w:pPr>
              <w:jc w:val="both"/>
              <w:rPr>
                <w:b/>
                <w:bCs/>
                <w:sz w:val="28"/>
                <w:szCs w:val="28"/>
              </w:rPr>
            </w:pPr>
            <w:r w:rsidRPr="00CE4471">
              <w:rPr>
                <w:b/>
                <w:bCs/>
                <w:sz w:val="28"/>
                <w:szCs w:val="28"/>
              </w:rPr>
              <w:t>Content</w:t>
            </w:r>
          </w:p>
        </w:tc>
        <w:tc>
          <w:tcPr>
            <w:tcW w:w="1276" w:type="dxa"/>
          </w:tcPr>
          <w:p w14:paraId="0965D031" w14:textId="35F918A3" w:rsidR="00CE4471" w:rsidRPr="00CE4471" w:rsidRDefault="00CE4471" w:rsidP="00CE4471">
            <w:pPr>
              <w:jc w:val="both"/>
              <w:rPr>
                <w:b/>
                <w:bCs/>
                <w:sz w:val="26"/>
                <w:szCs w:val="26"/>
              </w:rPr>
            </w:pPr>
            <w:r w:rsidRPr="00CE4471">
              <w:rPr>
                <w:b/>
                <w:bCs/>
                <w:sz w:val="26"/>
                <w:szCs w:val="26"/>
              </w:rPr>
              <w:t>20</w:t>
            </w:r>
            <w:r>
              <w:rPr>
                <w:b/>
                <w:bCs/>
                <w:sz w:val="26"/>
                <w:szCs w:val="26"/>
              </w:rPr>
              <w:t xml:space="preserve"> %</w:t>
            </w:r>
          </w:p>
        </w:tc>
        <w:tc>
          <w:tcPr>
            <w:tcW w:w="1276" w:type="dxa"/>
          </w:tcPr>
          <w:p w14:paraId="21F099C8" w14:textId="77777777" w:rsidR="00CE4471" w:rsidRPr="00B160C7" w:rsidRDefault="00CE4471" w:rsidP="00CE4471">
            <w:pPr>
              <w:jc w:val="center"/>
              <w:rPr>
                <w:b/>
                <w:bCs/>
                <w:sz w:val="28"/>
                <w:szCs w:val="28"/>
              </w:rPr>
            </w:pPr>
          </w:p>
        </w:tc>
        <w:tc>
          <w:tcPr>
            <w:tcW w:w="3827" w:type="dxa"/>
          </w:tcPr>
          <w:p w14:paraId="2648528E" w14:textId="77777777" w:rsidR="00CE4471" w:rsidRPr="00B160C7" w:rsidRDefault="00CE4471" w:rsidP="00CE4471">
            <w:pPr>
              <w:jc w:val="both"/>
              <w:rPr>
                <w:b/>
                <w:bCs/>
                <w:sz w:val="28"/>
                <w:szCs w:val="28"/>
              </w:rPr>
            </w:pPr>
          </w:p>
        </w:tc>
      </w:tr>
      <w:tr w:rsidR="00CE4471" w14:paraId="5BAA68D5" w14:textId="1F803A8A" w:rsidTr="00CE4471">
        <w:tc>
          <w:tcPr>
            <w:tcW w:w="2830" w:type="dxa"/>
          </w:tcPr>
          <w:p w14:paraId="4B5A26FB" w14:textId="2AF9EE43" w:rsidR="00CE4471" w:rsidRPr="00CE4471" w:rsidRDefault="00CE4471" w:rsidP="00CE4471">
            <w:pPr>
              <w:jc w:val="both"/>
              <w:rPr>
                <w:b/>
                <w:bCs/>
                <w:sz w:val="28"/>
                <w:szCs w:val="28"/>
              </w:rPr>
            </w:pPr>
            <w:r w:rsidRPr="00CE4471">
              <w:rPr>
                <w:b/>
                <w:bCs/>
                <w:sz w:val="28"/>
                <w:szCs w:val="28"/>
              </w:rPr>
              <w:t>Navigation</w:t>
            </w:r>
          </w:p>
        </w:tc>
        <w:tc>
          <w:tcPr>
            <w:tcW w:w="1276" w:type="dxa"/>
          </w:tcPr>
          <w:p w14:paraId="5C965654" w14:textId="20BFB97A" w:rsidR="00CE4471" w:rsidRPr="00CE4471" w:rsidRDefault="00CE4471" w:rsidP="00CE4471">
            <w:pPr>
              <w:jc w:val="both"/>
              <w:rPr>
                <w:b/>
                <w:bCs/>
                <w:sz w:val="26"/>
                <w:szCs w:val="26"/>
              </w:rPr>
            </w:pPr>
            <w:r w:rsidRPr="00CE4471">
              <w:rPr>
                <w:b/>
                <w:bCs/>
                <w:sz w:val="26"/>
                <w:szCs w:val="26"/>
              </w:rPr>
              <w:t>15</w:t>
            </w:r>
            <w:r>
              <w:rPr>
                <w:b/>
                <w:bCs/>
                <w:sz w:val="26"/>
                <w:szCs w:val="26"/>
              </w:rPr>
              <w:t xml:space="preserve"> %</w:t>
            </w:r>
          </w:p>
        </w:tc>
        <w:tc>
          <w:tcPr>
            <w:tcW w:w="1276" w:type="dxa"/>
          </w:tcPr>
          <w:p w14:paraId="0E7ACAFB" w14:textId="77777777" w:rsidR="00CE4471" w:rsidRDefault="00CE4471" w:rsidP="00CE4471">
            <w:pPr>
              <w:jc w:val="center"/>
            </w:pPr>
          </w:p>
        </w:tc>
        <w:tc>
          <w:tcPr>
            <w:tcW w:w="3827" w:type="dxa"/>
          </w:tcPr>
          <w:p w14:paraId="17C9B955" w14:textId="77777777" w:rsidR="00CE4471" w:rsidRDefault="00CE4471" w:rsidP="00CE4471">
            <w:pPr>
              <w:jc w:val="both"/>
            </w:pPr>
          </w:p>
        </w:tc>
      </w:tr>
      <w:tr w:rsidR="00CE4471" w14:paraId="02C48AB1" w14:textId="19F89904" w:rsidTr="00CE4471">
        <w:tc>
          <w:tcPr>
            <w:tcW w:w="2830" w:type="dxa"/>
          </w:tcPr>
          <w:p w14:paraId="026C0984" w14:textId="3819A17B" w:rsidR="00CE4471" w:rsidRPr="00CE4471" w:rsidRDefault="00CE4471" w:rsidP="00CE4471">
            <w:pPr>
              <w:jc w:val="both"/>
              <w:rPr>
                <w:b/>
                <w:bCs/>
                <w:sz w:val="28"/>
                <w:szCs w:val="28"/>
              </w:rPr>
            </w:pPr>
            <w:r w:rsidRPr="00CE4471">
              <w:rPr>
                <w:b/>
                <w:bCs/>
                <w:sz w:val="28"/>
                <w:szCs w:val="28"/>
              </w:rPr>
              <w:t>Structure</w:t>
            </w:r>
          </w:p>
        </w:tc>
        <w:tc>
          <w:tcPr>
            <w:tcW w:w="1276" w:type="dxa"/>
          </w:tcPr>
          <w:p w14:paraId="05B5BA24" w14:textId="577B5767" w:rsidR="00CE4471" w:rsidRPr="00CE4471" w:rsidRDefault="00CE4471" w:rsidP="00CE4471">
            <w:pPr>
              <w:jc w:val="both"/>
              <w:rPr>
                <w:b/>
                <w:bCs/>
                <w:sz w:val="26"/>
                <w:szCs w:val="26"/>
              </w:rPr>
            </w:pPr>
            <w:r w:rsidRPr="00CE4471">
              <w:rPr>
                <w:b/>
                <w:bCs/>
                <w:sz w:val="26"/>
                <w:szCs w:val="26"/>
              </w:rPr>
              <w:t>10</w:t>
            </w:r>
            <w:r>
              <w:rPr>
                <w:b/>
                <w:bCs/>
                <w:sz w:val="26"/>
                <w:szCs w:val="26"/>
              </w:rPr>
              <w:t xml:space="preserve"> %</w:t>
            </w:r>
          </w:p>
        </w:tc>
        <w:tc>
          <w:tcPr>
            <w:tcW w:w="1276" w:type="dxa"/>
          </w:tcPr>
          <w:p w14:paraId="27B29880" w14:textId="77777777" w:rsidR="00CE4471" w:rsidRDefault="00CE4471" w:rsidP="00CE4471">
            <w:pPr>
              <w:jc w:val="center"/>
            </w:pPr>
          </w:p>
        </w:tc>
        <w:tc>
          <w:tcPr>
            <w:tcW w:w="3827" w:type="dxa"/>
          </w:tcPr>
          <w:p w14:paraId="0991316C" w14:textId="77777777" w:rsidR="00CE4471" w:rsidRDefault="00CE4471" w:rsidP="00CE4471">
            <w:pPr>
              <w:jc w:val="both"/>
            </w:pPr>
          </w:p>
        </w:tc>
      </w:tr>
      <w:tr w:rsidR="00CE4471" w14:paraId="3A817250" w14:textId="7D35B056" w:rsidTr="00CE4471">
        <w:tc>
          <w:tcPr>
            <w:tcW w:w="2830" w:type="dxa"/>
          </w:tcPr>
          <w:p w14:paraId="07BADB68" w14:textId="6EE2ED3E" w:rsidR="00CE4471" w:rsidRPr="00CE4471" w:rsidRDefault="00CE4471" w:rsidP="00CE4471">
            <w:pPr>
              <w:jc w:val="both"/>
              <w:rPr>
                <w:b/>
                <w:bCs/>
                <w:sz w:val="28"/>
                <w:szCs w:val="28"/>
              </w:rPr>
            </w:pPr>
            <w:r w:rsidRPr="00CE4471">
              <w:rPr>
                <w:b/>
                <w:bCs/>
                <w:sz w:val="28"/>
                <w:szCs w:val="28"/>
              </w:rPr>
              <w:t>Appearance/ Design</w:t>
            </w:r>
          </w:p>
        </w:tc>
        <w:tc>
          <w:tcPr>
            <w:tcW w:w="1276" w:type="dxa"/>
          </w:tcPr>
          <w:p w14:paraId="267FD0B1" w14:textId="4F4589A6" w:rsidR="00CE4471" w:rsidRPr="00CE4471" w:rsidRDefault="00CE4471" w:rsidP="00CE4471">
            <w:pPr>
              <w:jc w:val="both"/>
              <w:rPr>
                <w:b/>
                <w:bCs/>
                <w:sz w:val="26"/>
                <w:szCs w:val="26"/>
              </w:rPr>
            </w:pPr>
            <w:r w:rsidRPr="00CE4471">
              <w:rPr>
                <w:b/>
                <w:bCs/>
                <w:sz w:val="26"/>
                <w:szCs w:val="26"/>
              </w:rPr>
              <w:t>20</w:t>
            </w:r>
            <w:r>
              <w:rPr>
                <w:b/>
                <w:bCs/>
                <w:sz w:val="26"/>
                <w:szCs w:val="26"/>
              </w:rPr>
              <w:t xml:space="preserve"> %</w:t>
            </w:r>
          </w:p>
        </w:tc>
        <w:tc>
          <w:tcPr>
            <w:tcW w:w="1276" w:type="dxa"/>
          </w:tcPr>
          <w:p w14:paraId="1075DAB7" w14:textId="77777777" w:rsidR="00CE4471" w:rsidRDefault="00CE4471" w:rsidP="00CE4471">
            <w:pPr>
              <w:jc w:val="center"/>
            </w:pPr>
          </w:p>
        </w:tc>
        <w:tc>
          <w:tcPr>
            <w:tcW w:w="3827" w:type="dxa"/>
          </w:tcPr>
          <w:p w14:paraId="14544BBD" w14:textId="77777777" w:rsidR="00CE4471" w:rsidRDefault="00CE4471" w:rsidP="00CE4471">
            <w:pPr>
              <w:jc w:val="both"/>
            </w:pPr>
          </w:p>
        </w:tc>
      </w:tr>
      <w:tr w:rsidR="00CE4471" w14:paraId="5B1B4245" w14:textId="0B82A2DB" w:rsidTr="00CE4471">
        <w:tc>
          <w:tcPr>
            <w:tcW w:w="2830" w:type="dxa"/>
          </w:tcPr>
          <w:p w14:paraId="311F028E" w14:textId="232BE851" w:rsidR="00CE4471" w:rsidRPr="00CE4471" w:rsidRDefault="00CE4471" w:rsidP="00CE4471">
            <w:pPr>
              <w:jc w:val="both"/>
              <w:rPr>
                <w:b/>
                <w:bCs/>
                <w:sz w:val="28"/>
                <w:szCs w:val="28"/>
              </w:rPr>
            </w:pPr>
            <w:r w:rsidRPr="00CE4471">
              <w:rPr>
                <w:b/>
                <w:bCs/>
                <w:sz w:val="28"/>
                <w:szCs w:val="28"/>
              </w:rPr>
              <w:t>Uniqueness</w:t>
            </w:r>
          </w:p>
        </w:tc>
        <w:tc>
          <w:tcPr>
            <w:tcW w:w="1276" w:type="dxa"/>
          </w:tcPr>
          <w:p w14:paraId="0DB1DBCE" w14:textId="5C0F40E3" w:rsidR="00CE4471" w:rsidRPr="00CE4471" w:rsidRDefault="00CE4471" w:rsidP="00CE4471">
            <w:pPr>
              <w:jc w:val="both"/>
              <w:rPr>
                <w:b/>
                <w:bCs/>
                <w:sz w:val="26"/>
                <w:szCs w:val="26"/>
              </w:rPr>
            </w:pPr>
            <w:r w:rsidRPr="00CE4471">
              <w:rPr>
                <w:b/>
                <w:bCs/>
                <w:sz w:val="26"/>
                <w:szCs w:val="26"/>
              </w:rPr>
              <w:t>10</w:t>
            </w:r>
            <w:r>
              <w:rPr>
                <w:b/>
                <w:bCs/>
                <w:sz w:val="26"/>
                <w:szCs w:val="26"/>
              </w:rPr>
              <w:t xml:space="preserve"> %</w:t>
            </w:r>
          </w:p>
        </w:tc>
        <w:tc>
          <w:tcPr>
            <w:tcW w:w="1276" w:type="dxa"/>
          </w:tcPr>
          <w:p w14:paraId="7B4A159F" w14:textId="77777777" w:rsidR="00CE4471" w:rsidRDefault="00CE4471" w:rsidP="00CE4471">
            <w:pPr>
              <w:jc w:val="center"/>
            </w:pPr>
          </w:p>
        </w:tc>
        <w:tc>
          <w:tcPr>
            <w:tcW w:w="3827" w:type="dxa"/>
          </w:tcPr>
          <w:p w14:paraId="642C5FE8" w14:textId="77777777" w:rsidR="00CE4471" w:rsidRDefault="00CE4471" w:rsidP="00CE4471">
            <w:pPr>
              <w:jc w:val="both"/>
            </w:pPr>
          </w:p>
        </w:tc>
      </w:tr>
      <w:tr w:rsidR="00CE4471" w14:paraId="1099734A" w14:textId="178EB647" w:rsidTr="00CE4471">
        <w:tc>
          <w:tcPr>
            <w:tcW w:w="2830" w:type="dxa"/>
          </w:tcPr>
          <w:p w14:paraId="4E1B6711" w14:textId="600F710B" w:rsidR="00CE4471" w:rsidRPr="00CE4471" w:rsidRDefault="00CE4471" w:rsidP="00CE4471">
            <w:pPr>
              <w:jc w:val="both"/>
              <w:rPr>
                <w:b/>
                <w:bCs/>
                <w:sz w:val="28"/>
                <w:szCs w:val="28"/>
              </w:rPr>
            </w:pPr>
            <w:r w:rsidRPr="00CE4471">
              <w:rPr>
                <w:b/>
                <w:bCs/>
                <w:sz w:val="28"/>
                <w:szCs w:val="28"/>
              </w:rPr>
              <w:t>Functionality</w:t>
            </w:r>
          </w:p>
        </w:tc>
        <w:tc>
          <w:tcPr>
            <w:tcW w:w="1276" w:type="dxa"/>
          </w:tcPr>
          <w:p w14:paraId="0C4DDFB4" w14:textId="3DEFBE1B" w:rsidR="00CE4471" w:rsidRPr="00CE4471" w:rsidRDefault="00CE4471" w:rsidP="00CE4471">
            <w:pPr>
              <w:jc w:val="both"/>
              <w:rPr>
                <w:b/>
                <w:bCs/>
                <w:sz w:val="26"/>
                <w:szCs w:val="26"/>
              </w:rPr>
            </w:pPr>
            <w:r w:rsidRPr="00CE4471">
              <w:rPr>
                <w:b/>
                <w:bCs/>
                <w:sz w:val="26"/>
                <w:szCs w:val="26"/>
              </w:rPr>
              <w:t>25</w:t>
            </w:r>
            <w:r>
              <w:rPr>
                <w:b/>
                <w:bCs/>
                <w:sz w:val="26"/>
                <w:szCs w:val="26"/>
              </w:rPr>
              <w:t xml:space="preserve"> %</w:t>
            </w:r>
          </w:p>
        </w:tc>
        <w:tc>
          <w:tcPr>
            <w:tcW w:w="1276" w:type="dxa"/>
          </w:tcPr>
          <w:p w14:paraId="228BBEC7" w14:textId="77777777" w:rsidR="00CE4471" w:rsidRDefault="00CE4471" w:rsidP="00CE4471">
            <w:pPr>
              <w:jc w:val="center"/>
            </w:pPr>
          </w:p>
        </w:tc>
        <w:tc>
          <w:tcPr>
            <w:tcW w:w="3827" w:type="dxa"/>
          </w:tcPr>
          <w:p w14:paraId="6622AF95" w14:textId="77777777" w:rsidR="00CE4471" w:rsidRDefault="00CE4471" w:rsidP="00CE4471">
            <w:pPr>
              <w:jc w:val="both"/>
            </w:pPr>
          </w:p>
        </w:tc>
      </w:tr>
      <w:tr w:rsidR="00CE4471" w:rsidRPr="00037D17" w14:paraId="24DEC128" w14:textId="10CC73E3" w:rsidTr="00CE4471">
        <w:tc>
          <w:tcPr>
            <w:tcW w:w="2830" w:type="dxa"/>
          </w:tcPr>
          <w:p w14:paraId="1C36CFEA" w14:textId="77777777" w:rsidR="00CE4471" w:rsidRPr="00CE4471" w:rsidRDefault="00CE4471" w:rsidP="00CE4471">
            <w:pPr>
              <w:jc w:val="both"/>
              <w:rPr>
                <w:b/>
                <w:bCs/>
                <w:sz w:val="28"/>
                <w:szCs w:val="28"/>
              </w:rPr>
            </w:pPr>
          </w:p>
        </w:tc>
        <w:tc>
          <w:tcPr>
            <w:tcW w:w="1276" w:type="dxa"/>
          </w:tcPr>
          <w:p w14:paraId="7DD2F3A9" w14:textId="77777777" w:rsidR="00CE4471" w:rsidRPr="00037D17" w:rsidRDefault="00CE4471" w:rsidP="00CE4471">
            <w:pPr>
              <w:jc w:val="both"/>
              <w:rPr>
                <w:sz w:val="24"/>
                <w:szCs w:val="24"/>
              </w:rPr>
            </w:pPr>
          </w:p>
        </w:tc>
        <w:tc>
          <w:tcPr>
            <w:tcW w:w="1276" w:type="dxa"/>
          </w:tcPr>
          <w:p w14:paraId="20DA8851" w14:textId="77777777" w:rsidR="00CE4471" w:rsidRPr="00037D17" w:rsidRDefault="00CE4471" w:rsidP="00CE4471">
            <w:pPr>
              <w:jc w:val="center"/>
              <w:rPr>
                <w:sz w:val="24"/>
                <w:szCs w:val="24"/>
              </w:rPr>
            </w:pPr>
          </w:p>
        </w:tc>
        <w:tc>
          <w:tcPr>
            <w:tcW w:w="3827" w:type="dxa"/>
          </w:tcPr>
          <w:p w14:paraId="7AAC50E2" w14:textId="77777777" w:rsidR="00CE4471" w:rsidRPr="00037D17" w:rsidRDefault="00CE4471" w:rsidP="00CE4471">
            <w:pPr>
              <w:jc w:val="both"/>
              <w:rPr>
                <w:sz w:val="24"/>
                <w:szCs w:val="24"/>
              </w:rPr>
            </w:pPr>
          </w:p>
        </w:tc>
      </w:tr>
      <w:tr w:rsidR="00CE4471" w:rsidRPr="00037D17" w14:paraId="222DCDCC" w14:textId="77777777" w:rsidTr="00CE4471">
        <w:tc>
          <w:tcPr>
            <w:tcW w:w="2830" w:type="dxa"/>
          </w:tcPr>
          <w:p w14:paraId="75FFF826" w14:textId="27E35CD2" w:rsidR="00CE4471" w:rsidRPr="00CE4471" w:rsidRDefault="00CE4471" w:rsidP="00CE4471">
            <w:pPr>
              <w:jc w:val="both"/>
              <w:rPr>
                <w:b/>
                <w:bCs/>
                <w:sz w:val="28"/>
                <w:szCs w:val="28"/>
              </w:rPr>
            </w:pPr>
            <w:r w:rsidRPr="00CE4471">
              <w:rPr>
                <w:b/>
                <w:bCs/>
                <w:sz w:val="28"/>
                <w:szCs w:val="28"/>
              </w:rPr>
              <w:t>Total</w:t>
            </w:r>
          </w:p>
        </w:tc>
        <w:tc>
          <w:tcPr>
            <w:tcW w:w="1276" w:type="dxa"/>
          </w:tcPr>
          <w:p w14:paraId="77DFADAE" w14:textId="77777777" w:rsidR="00CE4471" w:rsidRPr="00037D17" w:rsidRDefault="00CE4471" w:rsidP="00CE4471">
            <w:pPr>
              <w:jc w:val="both"/>
              <w:rPr>
                <w:sz w:val="24"/>
                <w:szCs w:val="24"/>
              </w:rPr>
            </w:pPr>
          </w:p>
        </w:tc>
        <w:tc>
          <w:tcPr>
            <w:tcW w:w="1276" w:type="dxa"/>
          </w:tcPr>
          <w:p w14:paraId="5B16F15B" w14:textId="77777777" w:rsidR="00CE4471" w:rsidRPr="00037D17" w:rsidRDefault="00CE4471" w:rsidP="00CE4471">
            <w:pPr>
              <w:jc w:val="center"/>
              <w:rPr>
                <w:sz w:val="24"/>
                <w:szCs w:val="24"/>
              </w:rPr>
            </w:pPr>
          </w:p>
        </w:tc>
        <w:tc>
          <w:tcPr>
            <w:tcW w:w="3827" w:type="dxa"/>
          </w:tcPr>
          <w:p w14:paraId="1A3627B9" w14:textId="77777777" w:rsidR="00CE4471" w:rsidRPr="00037D17" w:rsidRDefault="00CE4471" w:rsidP="00CE4471">
            <w:pPr>
              <w:jc w:val="both"/>
              <w:rPr>
                <w:sz w:val="24"/>
                <w:szCs w:val="24"/>
              </w:rPr>
            </w:pPr>
          </w:p>
        </w:tc>
      </w:tr>
    </w:tbl>
    <w:p w14:paraId="0FBE5BE8" w14:textId="79784774" w:rsidR="008F47B9" w:rsidRDefault="00CE4471" w:rsidP="00CE4471">
      <w:pPr>
        <w:jc w:val="both"/>
        <w:rPr>
          <w:sz w:val="24"/>
          <w:szCs w:val="24"/>
        </w:rPr>
      </w:pPr>
      <w:r>
        <w:rPr>
          <w:sz w:val="24"/>
          <w:szCs w:val="24"/>
        </w:rPr>
        <w:t xml:space="preserve">Name: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Section:</w:t>
      </w:r>
    </w:p>
    <w:p w14:paraId="0C093ACC" w14:textId="0D71100B" w:rsidR="00CE4471" w:rsidRPr="00037D17" w:rsidRDefault="00CE4471" w:rsidP="00CE4471">
      <w:pPr>
        <w:jc w:val="both"/>
        <w:rPr>
          <w:sz w:val="24"/>
          <w:szCs w:val="24"/>
        </w:rPr>
      </w:pPr>
      <w:r>
        <w:rPr>
          <w:sz w:val="24"/>
          <w:szCs w:val="24"/>
        </w:rPr>
        <w:t xml:space="preserve">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Title: </w:t>
      </w:r>
    </w:p>
    <w:p w14:paraId="25F2B9AB" w14:textId="77777777" w:rsidR="00037D17" w:rsidRPr="00037D17" w:rsidRDefault="00037D17" w:rsidP="00CE4471">
      <w:pPr>
        <w:jc w:val="both"/>
        <w:rPr>
          <w:sz w:val="24"/>
          <w:szCs w:val="24"/>
        </w:rPr>
      </w:pPr>
    </w:p>
    <w:p w14:paraId="64EED679" w14:textId="02092063" w:rsidR="00B160C7" w:rsidRPr="00B160C7" w:rsidRDefault="00B160C7" w:rsidP="00CE4471">
      <w:pPr>
        <w:pStyle w:val="ListParagraph"/>
        <w:numPr>
          <w:ilvl w:val="0"/>
          <w:numId w:val="3"/>
        </w:numPr>
        <w:jc w:val="both"/>
        <w:rPr>
          <w:b/>
          <w:bCs/>
        </w:rPr>
      </w:pPr>
      <w:r w:rsidRPr="00B160C7">
        <w:rPr>
          <w:b/>
          <w:bCs/>
        </w:rPr>
        <w:t>Completeness of information</w:t>
      </w:r>
    </w:p>
    <w:p w14:paraId="67B7B2F6" w14:textId="77777777" w:rsidR="00B160C7" w:rsidRDefault="00B160C7" w:rsidP="00CE4471">
      <w:pPr>
        <w:jc w:val="both"/>
      </w:pPr>
      <w:r w:rsidRPr="00B160C7">
        <w:t>Captures website’s explanatory profile with respect to the information contained within the site.</w:t>
      </w:r>
    </w:p>
    <w:p w14:paraId="237BF9BE" w14:textId="6628BABF" w:rsidR="0005105D" w:rsidRPr="00B160C7" w:rsidRDefault="0005105D" w:rsidP="00CE4471">
      <w:pPr>
        <w:jc w:val="both"/>
      </w:pPr>
      <w:r>
        <w:t>Clarity of information. Website contains relevant information.</w:t>
      </w:r>
    </w:p>
    <w:p w14:paraId="2665A374" w14:textId="53B3B80F" w:rsidR="00037D17" w:rsidRPr="00B160C7" w:rsidRDefault="00037D17" w:rsidP="00CE4471">
      <w:pPr>
        <w:pStyle w:val="ListParagraph"/>
        <w:numPr>
          <w:ilvl w:val="0"/>
          <w:numId w:val="3"/>
        </w:numPr>
        <w:jc w:val="both"/>
        <w:rPr>
          <w:b/>
          <w:bCs/>
        </w:rPr>
      </w:pPr>
      <w:r w:rsidRPr="00B160C7">
        <w:rPr>
          <w:b/>
          <w:bCs/>
        </w:rPr>
        <w:t>Convenience of Navigation Tools</w:t>
      </w:r>
    </w:p>
    <w:p w14:paraId="2DA12639" w14:textId="243C729B" w:rsidR="00037D17" w:rsidRDefault="00037D17" w:rsidP="00CE4471">
      <w:pPr>
        <w:jc w:val="both"/>
      </w:pPr>
      <w:r>
        <w:t>Captures easiness in surfing around the site. For instance, labels should be placed in proximity to their related data fields, or, users should always be given the chance to return to “home page</w:t>
      </w:r>
      <w:proofErr w:type="gramStart"/>
      <w:r>
        <w:t>” .</w:t>
      </w:r>
      <w:proofErr w:type="gramEnd"/>
    </w:p>
    <w:p w14:paraId="225113EB" w14:textId="77777777" w:rsidR="00037D17" w:rsidRPr="00037D17" w:rsidRDefault="00037D17" w:rsidP="00CE4471">
      <w:pPr>
        <w:jc w:val="both"/>
        <w:rPr>
          <w:b/>
          <w:bCs/>
        </w:rPr>
      </w:pPr>
      <w:r w:rsidRPr="00037D17">
        <w:rPr>
          <w:b/>
          <w:bCs/>
        </w:rPr>
        <w:t>Means of Navigation</w:t>
      </w:r>
    </w:p>
    <w:p w14:paraId="7313117E" w14:textId="1B75E6AE" w:rsidR="00037D17" w:rsidRDefault="00037D17" w:rsidP="00CE4471">
      <w:pPr>
        <w:jc w:val="both"/>
      </w:pPr>
      <w:r>
        <w:t>Reflects the availability of tools that support navigation in and around the site, such as labels, buttons, etc.</w:t>
      </w:r>
    </w:p>
    <w:p w14:paraId="5EE710D1" w14:textId="77777777" w:rsidR="00037D17" w:rsidRPr="00037D17" w:rsidRDefault="00037D17" w:rsidP="00CE4471">
      <w:pPr>
        <w:jc w:val="both"/>
        <w:rPr>
          <w:b/>
          <w:bCs/>
        </w:rPr>
      </w:pPr>
      <w:r w:rsidRPr="00037D17">
        <w:rPr>
          <w:b/>
          <w:bCs/>
        </w:rPr>
        <w:t>Ease of Use of Navigation Tools</w:t>
      </w:r>
    </w:p>
    <w:p w14:paraId="6FA182DB" w14:textId="617D0E7F" w:rsidR="00037D17" w:rsidRDefault="00037D17" w:rsidP="00CE4471">
      <w:pPr>
        <w:jc w:val="both"/>
      </w:pPr>
      <w:r>
        <w:t>Captures broader “easiness” issues related with navigation.</w:t>
      </w:r>
    </w:p>
    <w:p w14:paraId="1FF19AA2" w14:textId="1BE2CD03" w:rsidR="00037D17" w:rsidRPr="00B160C7" w:rsidRDefault="00037D17" w:rsidP="00CE4471">
      <w:pPr>
        <w:pStyle w:val="ListParagraph"/>
        <w:numPr>
          <w:ilvl w:val="0"/>
          <w:numId w:val="3"/>
        </w:numPr>
        <w:jc w:val="both"/>
        <w:rPr>
          <w:b/>
          <w:bCs/>
        </w:rPr>
      </w:pPr>
      <w:r w:rsidRPr="00B160C7">
        <w:rPr>
          <w:b/>
          <w:bCs/>
        </w:rPr>
        <w:t>Order of Elements</w:t>
      </w:r>
    </w:p>
    <w:p w14:paraId="048D22A6" w14:textId="12C60222" w:rsidR="00037D17" w:rsidRDefault="00037D17" w:rsidP="00CE4471">
      <w:pPr>
        <w:jc w:val="both"/>
      </w:pPr>
      <w:r>
        <w:t>Reflects information presentation consistency.</w:t>
      </w:r>
    </w:p>
    <w:p w14:paraId="476BD28E" w14:textId="77777777" w:rsidR="00B160C7" w:rsidRPr="00B160C7" w:rsidRDefault="00B160C7" w:rsidP="00CE4471">
      <w:pPr>
        <w:jc w:val="both"/>
        <w:rPr>
          <w:b/>
          <w:bCs/>
        </w:rPr>
      </w:pPr>
      <w:r w:rsidRPr="00B160C7">
        <w:rPr>
          <w:b/>
          <w:bCs/>
        </w:rPr>
        <w:t>Real time information</w:t>
      </w:r>
    </w:p>
    <w:p w14:paraId="48668643" w14:textId="0E79753E" w:rsidR="00B160C7" w:rsidRDefault="00B160C7" w:rsidP="00CE4471">
      <w:pPr>
        <w:jc w:val="both"/>
      </w:pPr>
      <w:r>
        <w:t>Reflects website’s responsiveness in providing information in real time conditions.</w:t>
      </w:r>
    </w:p>
    <w:p w14:paraId="437A3E3E" w14:textId="6F4F4107" w:rsidR="00B160C7" w:rsidRDefault="00B160C7" w:rsidP="00CE4471">
      <w:pPr>
        <w:jc w:val="both"/>
      </w:pPr>
      <w:r w:rsidRPr="00B160C7">
        <w:t xml:space="preserve">Reflects order and togetherness of information included </w:t>
      </w:r>
      <w:proofErr w:type="gramStart"/>
      <w:r w:rsidRPr="00B160C7">
        <w:t>in</w:t>
      </w:r>
      <w:proofErr w:type="gramEnd"/>
      <w:r w:rsidRPr="00B160C7">
        <w:t xml:space="preserve"> the website.</w:t>
      </w:r>
    </w:p>
    <w:p w14:paraId="5111BF96" w14:textId="2AD4A349" w:rsidR="00B160C7" w:rsidRPr="00B160C7" w:rsidRDefault="00B160C7" w:rsidP="00CE4471">
      <w:pPr>
        <w:pStyle w:val="ListParagraph"/>
        <w:numPr>
          <w:ilvl w:val="0"/>
          <w:numId w:val="3"/>
        </w:numPr>
        <w:jc w:val="both"/>
        <w:rPr>
          <w:b/>
          <w:bCs/>
        </w:rPr>
      </w:pPr>
      <w:r w:rsidRPr="00B160C7">
        <w:rPr>
          <w:b/>
          <w:bCs/>
        </w:rPr>
        <w:t>Graphics representation</w:t>
      </w:r>
    </w:p>
    <w:p w14:paraId="30EFCBF0" w14:textId="77777777" w:rsidR="00B160C7" w:rsidRDefault="00B160C7" w:rsidP="00CE4471">
      <w:pPr>
        <w:jc w:val="both"/>
      </w:pPr>
      <w:r>
        <w:t>Reflects appearance, usefulness in navigation and contribution of graphics, to the site’s purpose.</w:t>
      </w:r>
      <w:r>
        <w:tab/>
      </w:r>
    </w:p>
    <w:p w14:paraId="7A6F85FC" w14:textId="77777777" w:rsidR="00B160C7" w:rsidRPr="00B160C7" w:rsidRDefault="00B160C7" w:rsidP="00CE4471">
      <w:pPr>
        <w:jc w:val="both"/>
        <w:rPr>
          <w:b/>
          <w:bCs/>
        </w:rPr>
      </w:pPr>
      <w:r w:rsidRPr="00B160C7">
        <w:rPr>
          <w:b/>
          <w:bCs/>
        </w:rPr>
        <w:t>Readability of content</w:t>
      </w:r>
    </w:p>
    <w:p w14:paraId="2373FF8C" w14:textId="77777777" w:rsidR="00B160C7" w:rsidRDefault="00B160C7" w:rsidP="00CE4471">
      <w:pPr>
        <w:jc w:val="both"/>
      </w:pPr>
      <w:r>
        <w:t>Reflects the easiness of reading from normal viewing distances.</w:t>
      </w:r>
    </w:p>
    <w:p w14:paraId="341F6006" w14:textId="77777777" w:rsidR="00B160C7" w:rsidRPr="00B160C7" w:rsidRDefault="00B160C7" w:rsidP="00CE4471">
      <w:pPr>
        <w:jc w:val="both"/>
        <w:rPr>
          <w:b/>
          <w:bCs/>
        </w:rPr>
      </w:pPr>
      <w:r w:rsidRPr="00B160C7">
        <w:rPr>
          <w:b/>
          <w:bCs/>
        </w:rPr>
        <w:lastRenderedPageBreak/>
        <w:t xml:space="preserve">Multimedia: image, </w:t>
      </w:r>
      <w:proofErr w:type="gramStart"/>
      <w:r w:rsidRPr="00B160C7">
        <w:rPr>
          <w:b/>
          <w:bCs/>
        </w:rPr>
        <w:t>voice</w:t>
      </w:r>
      <w:proofErr w:type="gramEnd"/>
      <w:r w:rsidRPr="00B160C7">
        <w:rPr>
          <w:b/>
          <w:bCs/>
        </w:rPr>
        <w:t xml:space="preserve"> and video data</w:t>
      </w:r>
    </w:p>
    <w:p w14:paraId="30013C30" w14:textId="458139CE" w:rsidR="00B160C7" w:rsidRDefault="00B160C7" w:rsidP="00CE4471">
      <w:pPr>
        <w:jc w:val="both"/>
      </w:pPr>
      <w:r>
        <w:t xml:space="preserve">Reflects the way that combinations of image, voice and video contribute to site’s usefulness and ease of use, </w:t>
      </w:r>
      <w:proofErr w:type="gramStart"/>
      <w:r>
        <w:t>and also</w:t>
      </w:r>
      <w:proofErr w:type="gramEnd"/>
      <w:r>
        <w:t xml:space="preserve"> the way they are appropriately incorporated by the website.</w:t>
      </w:r>
    </w:p>
    <w:p w14:paraId="3D666987" w14:textId="6B6CAA58" w:rsidR="00B160C7" w:rsidRPr="00B160C7" w:rsidRDefault="00B160C7" w:rsidP="00CE4471">
      <w:pPr>
        <w:pStyle w:val="ListParagraph"/>
        <w:numPr>
          <w:ilvl w:val="0"/>
          <w:numId w:val="3"/>
        </w:numPr>
        <w:jc w:val="both"/>
        <w:rPr>
          <w:b/>
          <w:bCs/>
        </w:rPr>
      </w:pPr>
      <w:r w:rsidRPr="00B160C7">
        <w:rPr>
          <w:b/>
          <w:bCs/>
        </w:rPr>
        <w:t>Uniqueness of content</w:t>
      </w:r>
    </w:p>
    <w:p w14:paraId="025808F9" w14:textId="1CEB46FF" w:rsidR="00B160C7" w:rsidRDefault="00B160C7" w:rsidP="00CE4471">
      <w:pPr>
        <w:jc w:val="both"/>
      </w:pPr>
      <w:r>
        <w:t>Reflects originality of provided information.</w:t>
      </w:r>
    </w:p>
    <w:p w14:paraId="35102D24" w14:textId="3F5383CA" w:rsidR="00B05331" w:rsidRPr="00B05331" w:rsidRDefault="00B05331" w:rsidP="00CE4471">
      <w:pPr>
        <w:pStyle w:val="ListParagraph"/>
        <w:numPr>
          <w:ilvl w:val="0"/>
          <w:numId w:val="3"/>
        </w:numPr>
        <w:jc w:val="both"/>
        <w:rPr>
          <w:b/>
          <w:bCs/>
        </w:rPr>
      </w:pPr>
      <w:r w:rsidRPr="00B05331">
        <w:rPr>
          <w:b/>
          <w:bCs/>
        </w:rPr>
        <w:t>Functionality</w:t>
      </w:r>
    </w:p>
    <w:p w14:paraId="7E29944C" w14:textId="14F1B7FA" w:rsidR="00B05331" w:rsidRDefault="00B05331" w:rsidP="00CE4471">
      <w:pPr>
        <w:jc w:val="both"/>
      </w:pPr>
      <w:r>
        <w:t xml:space="preserve">Does the website </w:t>
      </w:r>
      <w:proofErr w:type="gramStart"/>
      <w:r>
        <w:t>served</w:t>
      </w:r>
      <w:proofErr w:type="gramEnd"/>
      <w:r>
        <w:t xml:space="preserve"> its purpose?</w:t>
      </w:r>
    </w:p>
    <w:p w14:paraId="7D67E872" w14:textId="2FE18A15" w:rsidR="00B05331" w:rsidRDefault="00B05331" w:rsidP="00CE4471">
      <w:pPr>
        <w:jc w:val="both"/>
      </w:pPr>
      <w:r>
        <w:t>Does the website encountered errors while presenting?</w:t>
      </w:r>
    </w:p>
    <w:p w14:paraId="5E61458D" w14:textId="720F548B" w:rsidR="00B05331" w:rsidRDefault="00B05331" w:rsidP="00CE4471">
      <w:pPr>
        <w:jc w:val="both"/>
      </w:pPr>
      <w:r>
        <w:t>Are the buttons, navigations, text fields, etc. worked based on its purpose?</w:t>
      </w:r>
    </w:p>
    <w:sectPr w:rsidR="00B05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1969"/>
    <w:multiLevelType w:val="multilevel"/>
    <w:tmpl w:val="0098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D6CD6"/>
    <w:multiLevelType w:val="hybridMultilevel"/>
    <w:tmpl w:val="E71CBD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8312003">
    <w:abstractNumId w:val="0"/>
  </w:num>
  <w:num w:numId="2" w16cid:durableId="95992279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61521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17"/>
    <w:rsid w:val="00037D17"/>
    <w:rsid w:val="0005105D"/>
    <w:rsid w:val="0035312F"/>
    <w:rsid w:val="008F47B9"/>
    <w:rsid w:val="00AA3AED"/>
    <w:rsid w:val="00B05331"/>
    <w:rsid w:val="00B160C7"/>
    <w:rsid w:val="00C14816"/>
    <w:rsid w:val="00CE44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7425"/>
  <w15:chartTrackingRefBased/>
  <w15:docId w15:val="{4E459077-265A-4173-B6B6-9BF62838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7D1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B16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71978">
      <w:bodyDiv w:val="1"/>
      <w:marLeft w:val="0"/>
      <w:marRight w:val="0"/>
      <w:marTop w:val="0"/>
      <w:marBottom w:val="0"/>
      <w:divBdr>
        <w:top w:val="none" w:sz="0" w:space="0" w:color="auto"/>
        <w:left w:val="none" w:sz="0" w:space="0" w:color="auto"/>
        <w:bottom w:val="none" w:sz="0" w:space="0" w:color="auto"/>
        <w:right w:val="none" w:sz="0" w:space="0" w:color="auto"/>
      </w:divBdr>
    </w:div>
    <w:div w:id="508061154">
      <w:bodyDiv w:val="1"/>
      <w:marLeft w:val="0"/>
      <w:marRight w:val="0"/>
      <w:marTop w:val="0"/>
      <w:marBottom w:val="0"/>
      <w:divBdr>
        <w:top w:val="none" w:sz="0" w:space="0" w:color="auto"/>
        <w:left w:val="none" w:sz="0" w:space="0" w:color="auto"/>
        <w:bottom w:val="none" w:sz="0" w:space="0" w:color="auto"/>
        <w:right w:val="none" w:sz="0" w:space="0" w:color="auto"/>
      </w:divBdr>
    </w:div>
    <w:div w:id="765346683">
      <w:bodyDiv w:val="1"/>
      <w:marLeft w:val="0"/>
      <w:marRight w:val="0"/>
      <w:marTop w:val="0"/>
      <w:marBottom w:val="0"/>
      <w:divBdr>
        <w:top w:val="none" w:sz="0" w:space="0" w:color="auto"/>
        <w:left w:val="none" w:sz="0" w:space="0" w:color="auto"/>
        <w:bottom w:val="none" w:sz="0" w:space="0" w:color="auto"/>
        <w:right w:val="none" w:sz="0" w:space="0" w:color="auto"/>
      </w:divBdr>
    </w:div>
    <w:div w:id="795564529">
      <w:bodyDiv w:val="1"/>
      <w:marLeft w:val="0"/>
      <w:marRight w:val="0"/>
      <w:marTop w:val="0"/>
      <w:marBottom w:val="0"/>
      <w:divBdr>
        <w:top w:val="none" w:sz="0" w:space="0" w:color="auto"/>
        <w:left w:val="none" w:sz="0" w:space="0" w:color="auto"/>
        <w:bottom w:val="none" w:sz="0" w:space="0" w:color="auto"/>
        <w:right w:val="none" w:sz="0" w:space="0" w:color="auto"/>
      </w:divBdr>
    </w:div>
    <w:div w:id="1312910330">
      <w:bodyDiv w:val="1"/>
      <w:marLeft w:val="0"/>
      <w:marRight w:val="0"/>
      <w:marTop w:val="0"/>
      <w:marBottom w:val="0"/>
      <w:divBdr>
        <w:top w:val="none" w:sz="0" w:space="0" w:color="auto"/>
        <w:left w:val="none" w:sz="0" w:space="0" w:color="auto"/>
        <w:bottom w:val="none" w:sz="0" w:space="0" w:color="auto"/>
        <w:right w:val="none" w:sz="0" w:space="0" w:color="auto"/>
      </w:divBdr>
    </w:div>
    <w:div w:id="1510871009">
      <w:bodyDiv w:val="1"/>
      <w:marLeft w:val="0"/>
      <w:marRight w:val="0"/>
      <w:marTop w:val="0"/>
      <w:marBottom w:val="0"/>
      <w:divBdr>
        <w:top w:val="none" w:sz="0" w:space="0" w:color="auto"/>
        <w:left w:val="none" w:sz="0" w:space="0" w:color="auto"/>
        <w:bottom w:val="none" w:sz="0" w:space="0" w:color="auto"/>
        <w:right w:val="none" w:sz="0" w:space="0" w:color="auto"/>
      </w:divBdr>
    </w:div>
    <w:div w:id="1673989440">
      <w:bodyDiv w:val="1"/>
      <w:marLeft w:val="0"/>
      <w:marRight w:val="0"/>
      <w:marTop w:val="0"/>
      <w:marBottom w:val="0"/>
      <w:divBdr>
        <w:top w:val="none" w:sz="0" w:space="0" w:color="auto"/>
        <w:left w:val="none" w:sz="0" w:space="0" w:color="auto"/>
        <w:bottom w:val="none" w:sz="0" w:space="0" w:color="auto"/>
        <w:right w:val="none" w:sz="0" w:space="0" w:color="auto"/>
      </w:divBdr>
    </w:div>
    <w:div w:id="1784303922">
      <w:bodyDiv w:val="1"/>
      <w:marLeft w:val="0"/>
      <w:marRight w:val="0"/>
      <w:marTop w:val="0"/>
      <w:marBottom w:val="0"/>
      <w:divBdr>
        <w:top w:val="none" w:sz="0" w:space="0" w:color="auto"/>
        <w:left w:val="none" w:sz="0" w:space="0" w:color="auto"/>
        <w:bottom w:val="none" w:sz="0" w:space="0" w:color="auto"/>
        <w:right w:val="none" w:sz="0" w:space="0" w:color="auto"/>
      </w:divBdr>
    </w:div>
    <w:div w:id="1785417492">
      <w:bodyDiv w:val="1"/>
      <w:marLeft w:val="0"/>
      <w:marRight w:val="0"/>
      <w:marTop w:val="0"/>
      <w:marBottom w:val="0"/>
      <w:divBdr>
        <w:top w:val="none" w:sz="0" w:space="0" w:color="auto"/>
        <w:left w:val="none" w:sz="0" w:space="0" w:color="auto"/>
        <w:bottom w:val="none" w:sz="0" w:space="0" w:color="auto"/>
        <w:right w:val="none" w:sz="0" w:space="0" w:color="auto"/>
      </w:divBdr>
    </w:div>
    <w:div w:id="1910920156">
      <w:bodyDiv w:val="1"/>
      <w:marLeft w:val="0"/>
      <w:marRight w:val="0"/>
      <w:marTop w:val="0"/>
      <w:marBottom w:val="0"/>
      <w:divBdr>
        <w:top w:val="none" w:sz="0" w:space="0" w:color="auto"/>
        <w:left w:val="none" w:sz="0" w:space="0" w:color="auto"/>
        <w:bottom w:val="none" w:sz="0" w:space="0" w:color="auto"/>
        <w:right w:val="none" w:sz="0" w:space="0" w:color="auto"/>
      </w:divBdr>
    </w:div>
    <w:div w:id="203661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Royeth Gomeseria</dc:creator>
  <cp:keywords/>
  <dc:description/>
  <cp:lastModifiedBy>Royeth Gomeseria</cp:lastModifiedBy>
  <cp:revision>1</cp:revision>
  <dcterms:created xsi:type="dcterms:W3CDTF">2023-06-19T15:29:00Z</dcterms:created>
  <dcterms:modified xsi:type="dcterms:W3CDTF">2023-06-19T16:16:00Z</dcterms:modified>
</cp:coreProperties>
</file>