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jc w:val="center"/>
        <w:rPr>
          <w:b w:val="1"/>
          <w:bCs w:val="1"/>
          <w:sz w:val="24"/>
          <w:szCs w:val="24"/>
        </w:rPr>
      </w:pPr>
      <w:bookmarkStart w:colFirst="0" w:colLast="0" w:name="_7hdzf2ksjann" w:id="0"/>
      <w:bookmarkEnd w:id="0"/>
      <w:r w:rsidDel="00000000" w:rsidR="00000000" w:rsidRPr="00000000">
        <w:rPr>
          <w:b w:val="1"/>
          <w:bCs w:val="1"/>
          <w:rtl w:val="0"/>
        </w:rPr>
        <w:t xml:space="preserve"> </w:t>
      </w:r>
      <w:r w:rsidDel="00000000" w:rsidR="00000000" w:rsidRPr="00000000">
        <w:rPr>
          <w:b w:val="1"/>
          <w:bCs w:val="1"/>
          <w:sz w:val="24"/>
          <w:szCs w:val="24"/>
          <w:rtl w:val="0"/>
        </w:rPr>
        <w:t xml:space="preserve">A MULTI-SOURCE BIAS-AWARE NEWS AND POLITICAL CLAIM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5038083</wp:posOffset>
                </wp:positionH>
                <wp:positionV relativeFrom="paragraph">
                  <wp:posOffset>-632081</wp:posOffset>
                </wp:positionV>
                <wp:extent cx="562418" cy="466725"/>
                <wp:effectExtent b="0" l="0" r="0" t="0"/>
                <wp:wrapNone/>
                <wp:docPr id="3" name=""/>
                <a:graphic>
                  <a:graphicData uri="http://schemas.microsoft.com/office/word/2010/wordprocessingShape">
                    <wps:wsp>
                      <wps:cNvSpPr/>
                      <wps:cNvPr id="14" name="Shape 14"/>
                      <wps:spPr>
                        <a:xfrm>
                          <a:off x="5069554" y="3551400"/>
                          <a:ext cx="552893" cy="457200"/>
                        </a:xfrm>
                        <a:prstGeom prst="ellipse">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5038083</wp:posOffset>
                </wp:positionH>
                <wp:positionV relativeFrom="paragraph">
                  <wp:posOffset>-632081</wp:posOffset>
                </wp:positionV>
                <wp:extent cx="562418" cy="466725"/>
                <wp:effectExtent b="0" l="0" r="0" t="0"/>
                <wp:wrapNone/>
                <wp:docPr id="3"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562418" cy="466725"/>
                        </a:xfrm>
                        <a:prstGeom prst="rect"/>
                        <a:ln/>
                      </pic:spPr>
                    </pic:pic>
                  </a:graphicData>
                </a:graphic>
              </wp:anchor>
            </w:drawing>
          </mc:Fallback>
        </mc:AlternateContent>
      </w:r>
    </w:p>
    <w:p w:rsidR="00000000" w:rsidDel="00000000" w:rsidP="00000000" w:rsidRDefault="00000000" w:rsidRPr="00000000" w14:paraId="00000002">
      <w:pPr>
        <w:spacing w:line="240" w:lineRule="auto"/>
        <w:jc w:val="center"/>
        <w:rPr>
          <w:b w:val="1"/>
          <w:bCs w:val="1"/>
          <w:sz w:val="24"/>
          <w:szCs w:val="24"/>
        </w:rPr>
      </w:pPr>
      <w:bookmarkStart w:colFirst="0" w:colLast="0" w:name="_5x6i4h2mwnjw" w:id="1"/>
      <w:bookmarkEnd w:id="1"/>
      <w:r w:rsidDel="00000000" w:rsidR="00000000" w:rsidRPr="00000000">
        <w:rPr>
          <w:b w:val="1"/>
          <w:bCs w:val="1"/>
          <w:sz w:val="24"/>
          <w:szCs w:val="24"/>
          <w:rtl w:val="0"/>
        </w:rPr>
        <w:t xml:space="preserve">VERIFICATION USING SEMANTIC SIMILARITY AND </w:t>
      </w:r>
    </w:p>
    <w:p w:rsidR="00000000" w:rsidDel="00000000" w:rsidP="00000000" w:rsidRDefault="00000000" w:rsidRPr="00000000" w14:paraId="00000003">
      <w:pPr>
        <w:spacing w:line="240" w:lineRule="auto"/>
        <w:jc w:val="center"/>
        <w:rPr>
          <w:b w:val="1"/>
          <w:bCs w:val="1"/>
        </w:rPr>
      </w:pPr>
      <w:bookmarkStart w:colFirst="0" w:colLast="0" w:name="_i16x15cftkp" w:id="2"/>
      <w:bookmarkEnd w:id="2"/>
      <w:r w:rsidDel="00000000" w:rsidR="00000000" w:rsidRPr="00000000">
        <w:rPr>
          <w:b w:val="1"/>
          <w:bCs w:val="1"/>
          <w:sz w:val="24"/>
          <w:szCs w:val="24"/>
          <w:rtl w:val="0"/>
        </w:rPr>
        <w:t xml:space="preserve">BIAS CONSISTENCY SCORING</w:t>
      </w:r>
      <w:r w:rsidDel="00000000" w:rsidR="00000000" w:rsidRPr="00000000">
        <w:rPr>
          <w:rtl w:val="0"/>
        </w:rPr>
      </w:r>
    </w:p>
    <w:p w:rsidR="00000000" w:rsidDel="00000000" w:rsidP="00000000" w:rsidRDefault="00000000" w:rsidRPr="00000000" w14:paraId="00000004">
      <w:pPr>
        <w:spacing w:line="240" w:lineRule="auto"/>
        <w:jc w:val="center"/>
        <w:rPr/>
      </w:pPr>
      <w:r w:rsidDel="00000000" w:rsidR="00000000" w:rsidRPr="00000000">
        <w:rPr>
          <w:rtl w:val="0"/>
        </w:rPr>
      </w:r>
    </w:p>
    <w:p w:rsidR="00000000" w:rsidDel="00000000" w:rsidP="00000000" w:rsidRDefault="00000000" w:rsidRPr="00000000" w14:paraId="00000005">
      <w:pPr>
        <w:spacing w:after="120" w:line="480" w:lineRule="auto"/>
        <w:ind w:firstLine="200"/>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6">
      <w:pPr>
        <w:spacing w:after="120" w:line="480" w:lineRule="auto"/>
        <w:ind w:firstLine="200"/>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7">
      <w:pPr>
        <w:spacing w:line="240" w:lineRule="auto"/>
        <w:jc w:val="center"/>
        <w:rPr/>
      </w:pPr>
      <w:r w:rsidDel="00000000" w:rsidR="00000000" w:rsidRPr="00000000">
        <w:rPr>
          <w:rtl w:val="0"/>
        </w:rPr>
      </w:r>
    </w:p>
    <w:p w:rsidR="00000000" w:rsidDel="00000000" w:rsidP="00000000" w:rsidRDefault="00000000" w:rsidRPr="00000000" w14:paraId="00000008">
      <w:pPr>
        <w:spacing w:line="240" w:lineRule="auto"/>
        <w:jc w:val="center"/>
        <w:rPr/>
      </w:pPr>
      <w:r w:rsidDel="00000000" w:rsidR="00000000" w:rsidRPr="00000000">
        <w:rPr>
          <w:rtl w:val="0"/>
        </w:rPr>
      </w:r>
    </w:p>
    <w:p w:rsidR="00000000" w:rsidDel="00000000" w:rsidP="00000000" w:rsidRDefault="00000000" w:rsidRPr="00000000" w14:paraId="00000009">
      <w:pPr>
        <w:spacing w:line="240" w:lineRule="auto"/>
        <w:jc w:val="center"/>
        <w:rPr/>
      </w:pPr>
      <w:r w:rsidDel="00000000" w:rsidR="00000000" w:rsidRPr="00000000">
        <w:rPr>
          <w:rtl w:val="0"/>
        </w:rPr>
      </w:r>
    </w:p>
    <w:p w:rsidR="00000000" w:rsidDel="00000000" w:rsidP="00000000" w:rsidRDefault="00000000" w:rsidRPr="00000000" w14:paraId="0000000A">
      <w:pPr>
        <w:spacing w:line="240" w:lineRule="auto"/>
        <w:jc w:val="center"/>
        <w:rPr/>
      </w:pPr>
      <w:r w:rsidDel="00000000" w:rsidR="00000000" w:rsidRPr="00000000">
        <w:rPr>
          <w:rtl w:val="0"/>
        </w:rPr>
      </w:r>
    </w:p>
    <w:p w:rsidR="00000000" w:rsidDel="00000000" w:rsidP="00000000" w:rsidRDefault="00000000" w:rsidRPr="00000000" w14:paraId="0000000B">
      <w:pPr>
        <w:spacing w:line="240" w:lineRule="auto"/>
        <w:jc w:val="center"/>
        <w:rPr/>
      </w:pPr>
      <w:r w:rsidDel="00000000" w:rsidR="00000000" w:rsidRPr="00000000">
        <w:rPr>
          <w:rtl w:val="0"/>
        </w:rPr>
      </w:r>
    </w:p>
    <w:p w:rsidR="00000000" w:rsidDel="00000000" w:rsidP="00000000" w:rsidRDefault="00000000" w:rsidRPr="00000000" w14:paraId="0000000C">
      <w:pPr>
        <w:spacing w:line="240" w:lineRule="auto"/>
        <w:jc w:val="center"/>
        <w:rPr/>
      </w:pPr>
      <w:r w:rsidDel="00000000" w:rsidR="00000000" w:rsidRPr="00000000">
        <w:rPr>
          <w:rtl w:val="0"/>
        </w:rPr>
      </w:r>
    </w:p>
    <w:p w:rsidR="00000000" w:rsidDel="00000000" w:rsidP="00000000" w:rsidRDefault="00000000" w:rsidRPr="00000000" w14:paraId="0000000D">
      <w:pPr>
        <w:spacing w:line="240" w:lineRule="auto"/>
        <w:jc w:val="left"/>
        <w:rPr/>
      </w:pPr>
      <w:r w:rsidDel="00000000" w:rsidR="00000000" w:rsidRPr="00000000">
        <w:rPr>
          <w:rtl w:val="0"/>
        </w:rPr>
      </w:r>
    </w:p>
    <w:p w:rsidR="00000000" w:rsidDel="00000000" w:rsidP="00000000" w:rsidRDefault="00000000" w:rsidRPr="00000000" w14:paraId="0000000E">
      <w:pPr>
        <w:spacing w:line="240" w:lineRule="auto"/>
        <w:jc w:val="center"/>
        <w:rPr/>
      </w:pPr>
      <w:r w:rsidDel="00000000" w:rsidR="00000000" w:rsidRPr="00000000">
        <w:rPr>
          <w:rtl w:val="0"/>
        </w:rPr>
      </w:r>
    </w:p>
    <w:p w:rsidR="00000000" w:rsidDel="00000000" w:rsidP="00000000" w:rsidRDefault="00000000" w:rsidRPr="00000000" w14:paraId="0000000F">
      <w:pPr>
        <w:spacing w:line="240" w:lineRule="auto"/>
        <w:jc w:val="center"/>
        <w:rPr/>
      </w:pPr>
      <w:r w:rsidDel="00000000" w:rsidR="00000000" w:rsidRPr="00000000">
        <w:rPr>
          <w:rtl w:val="0"/>
        </w:rPr>
      </w:r>
    </w:p>
    <w:p w:rsidR="00000000" w:rsidDel="00000000" w:rsidP="00000000" w:rsidRDefault="00000000" w:rsidRPr="00000000" w14:paraId="00000010">
      <w:pPr>
        <w:spacing w:line="240" w:lineRule="auto"/>
        <w:jc w:val="center"/>
        <w:rPr/>
      </w:pPr>
      <w:r w:rsidDel="00000000" w:rsidR="00000000" w:rsidRPr="00000000">
        <w:rPr>
          <w:rtl w:val="0"/>
        </w:rPr>
        <w:t xml:space="preserve">A Thesis Proposal</w:t>
      </w:r>
    </w:p>
    <w:p w:rsidR="00000000" w:rsidDel="00000000" w:rsidP="00000000" w:rsidRDefault="00000000" w:rsidRPr="00000000" w14:paraId="00000011">
      <w:pPr>
        <w:spacing w:line="240" w:lineRule="auto"/>
        <w:jc w:val="center"/>
        <w:rPr/>
      </w:pPr>
      <w:r w:rsidDel="00000000" w:rsidR="00000000" w:rsidRPr="00000000">
        <w:rPr>
          <w:rtl w:val="0"/>
        </w:rPr>
        <w:t xml:space="preserve">Submitted to the Faculty of the</w:t>
      </w:r>
    </w:p>
    <w:p w:rsidR="00000000" w:rsidDel="00000000" w:rsidP="00000000" w:rsidRDefault="00000000" w:rsidRPr="00000000" w14:paraId="00000012">
      <w:pPr>
        <w:spacing w:line="240" w:lineRule="auto"/>
        <w:jc w:val="center"/>
        <w:rPr/>
      </w:pPr>
      <w:r w:rsidDel="00000000" w:rsidR="00000000" w:rsidRPr="00000000">
        <w:rPr>
          <w:rtl w:val="0"/>
        </w:rPr>
        <w:t xml:space="preserve">Department of Information Technology</w:t>
      </w:r>
    </w:p>
    <w:p w:rsidR="00000000" w:rsidDel="00000000" w:rsidP="00000000" w:rsidRDefault="00000000" w:rsidRPr="00000000" w14:paraId="00000013">
      <w:pPr>
        <w:spacing w:line="240" w:lineRule="auto"/>
        <w:jc w:val="center"/>
        <w:rPr/>
      </w:pPr>
      <w:r w:rsidDel="00000000" w:rsidR="00000000" w:rsidRPr="00000000">
        <w:rPr>
          <w:rtl w:val="0"/>
        </w:rPr>
        <w:t xml:space="preserve">Cavite State University</w:t>
      </w:r>
    </w:p>
    <w:p w:rsidR="00000000" w:rsidDel="00000000" w:rsidP="00000000" w:rsidRDefault="00000000" w:rsidRPr="00000000" w14:paraId="00000014">
      <w:pPr>
        <w:spacing w:line="240" w:lineRule="auto"/>
        <w:jc w:val="center"/>
        <w:rPr/>
      </w:pPr>
      <w:r w:rsidDel="00000000" w:rsidR="00000000" w:rsidRPr="00000000">
        <w:rPr>
          <w:rtl w:val="0"/>
        </w:rPr>
        <w:t xml:space="preserve">Silang, Cavite</w:t>
      </w:r>
    </w:p>
    <w:p w:rsidR="00000000" w:rsidDel="00000000" w:rsidP="00000000" w:rsidRDefault="00000000" w:rsidRPr="00000000" w14:paraId="00000015">
      <w:pPr>
        <w:spacing w:line="240" w:lineRule="auto"/>
        <w:jc w:val="both"/>
        <w:rPr/>
      </w:pPr>
      <w:r w:rsidDel="00000000" w:rsidR="00000000" w:rsidRPr="00000000">
        <w:rPr>
          <w:rtl w:val="0"/>
        </w:rPr>
      </w:r>
    </w:p>
    <w:p w:rsidR="00000000" w:rsidDel="00000000" w:rsidP="00000000" w:rsidRDefault="00000000" w:rsidRPr="00000000" w14:paraId="00000016">
      <w:pPr>
        <w:spacing w:line="240" w:lineRule="auto"/>
        <w:jc w:val="both"/>
        <w:rPr/>
      </w:pPr>
      <w:r w:rsidDel="00000000" w:rsidR="00000000" w:rsidRPr="00000000">
        <w:rPr>
          <w:rtl w:val="0"/>
        </w:rPr>
      </w:r>
    </w:p>
    <w:p w:rsidR="00000000" w:rsidDel="00000000" w:rsidP="00000000" w:rsidRDefault="00000000" w:rsidRPr="00000000" w14:paraId="00000017">
      <w:pPr>
        <w:spacing w:line="240" w:lineRule="auto"/>
        <w:jc w:val="both"/>
        <w:rPr/>
      </w:pPr>
      <w:r w:rsidDel="00000000" w:rsidR="00000000" w:rsidRPr="00000000">
        <w:rPr>
          <w:rtl w:val="0"/>
        </w:rPr>
      </w:r>
    </w:p>
    <w:p w:rsidR="00000000" w:rsidDel="00000000" w:rsidP="00000000" w:rsidRDefault="00000000" w:rsidRPr="00000000" w14:paraId="00000018">
      <w:pPr>
        <w:spacing w:line="240" w:lineRule="auto"/>
        <w:jc w:val="both"/>
        <w:rPr/>
      </w:pPr>
      <w:r w:rsidDel="00000000" w:rsidR="00000000" w:rsidRPr="00000000">
        <w:rPr>
          <w:rtl w:val="0"/>
        </w:rPr>
      </w:r>
    </w:p>
    <w:p w:rsidR="00000000" w:rsidDel="00000000" w:rsidP="00000000" w:rsidRDefault="00000000" w:rsidRPr="00000000" w14:paraId="00000019">
      <w:pPr>
        <w:spacing w:line="240" w:lineRule="auto"/>
        <w:jc w:val="both"/>
        <w:rPr/>
      </w:pPr>
      <w:r w:rsidDel="00000000" w:rsidR="00000000" w:rsidRPr="00000000">
        <w:rPr>
          <w:rtl w:val="0"/>
        </w:rPr>
      </w:r>
    </w:p>
    <w:p w:rsidR="00000000" w:rsidDel="00000000" w:rsidP="00000000" w:rsidRDefault="00000000" w:rsidRPr="00000000" w14:paraId="0000001A">
      <w:pPr>
        <w:spacing w:after="120" w:line="480" w:lineRule="auto"/>
        <w:ind w:firstLine="200"/>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B">
      <w:pPr>
        <w:spacing w:after="120" w:line="480" w:lineRule="auto"/>
        <w:ind w:firstLine="200"/>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C">
      <w:pPr>
        <w:spacing w:after="120" w:line="480" w:lineRule="auto"/>
        <w:ind w:firstLine="200"/>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D">
      <w:pPr>
        <w:spacing w:line="240" w:lineRule="auto"/>
        <w:jc w:val="both"/>
        <w:rPr/>
      </w:pPr>
      <w:r w:rsidDel="00000000" w:rsidR="00000000" w:rsidRPr="00000000">
        <w:rPr>
          <w:rtl w:val="0"/>
        </w:rPr>
      </w:r>
    </w:p>
    <w:p w:rsidR="00000000" w:rsidDel="00000000" w:rsidP="00000000" w:rsidRDefault="00000000" w:rsidRPr="00000000" w14:paraId="0000001E">
      <w:pPr>
        <w:spacing w:line="240" w:lineRule="auto"/>
        <w:jc w:val="both"/>
        <w:rPr/>
      </w:pPr>
      <w:r w:rsidDel="00000000" w:rsidR="00000000" w:rsidRPr="00000000">
        <w:rPr>
          <w:rtl w:val="0"/>
        </w:rPr>
      </w:r>
    </w:p>
    <w:p w:rsidR="00000000" w:rsidDel="00000000" w:rsidP="00000000" w:rsidRDefault="00000000" w:rsidRPr="00000000" w14:paraId="0000001F">
      <w:pPr>
        <w:spacing w:line="240" w:lineRule="auto"/>
        <w:jc w:val="center"/>
        <w:rPr/>
      </w:pPr>
      <w:r w:rsidDel="00000000" w:rsidR="00000000" w:rsidRPr="00000000">
        <w:rPr>
          <w:rtl w:val="0"/>
        </w:rPr>
        <w:t xml:space="preserve">In partial fulfillment</w:t>
      </w:r>
    </w:p>
    <w:p w:rsidR="00000000" w:rsidDel="00000000" w:rsidP="00000000" w:rsidRDefault="00000000" w:rsidRPr="00000000" w14:paraId="00000020">
      <w:pPr>
        <w:spacing w:line="240" w:lineRule="auto"/>
        <w:jc w:val="center"/>
        <w:rPr/>
      </w:pPr>
      <w:r w:rsidDel="00000000" w:rsidR="00000000" w:rsidRPr="00000000">
        <w:rPr>
          <w:rtl w:val="0"/>
        </w:rPr>
        <w:t xml:space="preserve">of the requirements for the degree</w:t>
      </w:r>
    </w:p>
    <w:p w:rsidR="00000000" w:rsidDel="00000000" w:rsidP="00000000" w:rsidRDefault="00000000" w:rsidRPr="00000000" w14:paraId="00000021">
      <w:pPr>
        <w:spacing w:line="240" w:lineRule="auto"/>
        <w:jc w:val="center"/>
        <w:rPr/>
      </w:pPr>
      <w:r w:rsidDel="00000000" w:rsidR="00000000" w:rsidRPr="00000000">
        <w:rPr>
          <w:rtl w:val="0"/>
        </w:rPr>
        <w:t xml:space="preserve">Bachelor of Science in Computer Science</w:t>
      </w:r>
    </w:p>
    <w:p w:rsidR="00000000" w:rsidDel="00000000" w:rsidP="00000000" w:rsidRDefault="00000000" w:rsidRPr="00000000" w14:paraId="00000022">
      <w:pPr>
        <w:spacing w:line="240" w:lineRule="auto"/>
        <w:jc w:val="both"/>
        <w:rPr/>
      </w:pPr>
      <w:r w:rsidDel="00000000" w:rsidR="00000000" w:rsidRPr="00000000">
        <w:rPr>
          <w:rtl w:val="0"/>
        </w:rPr>
      </w:r>
    </w:p>
    <w:p w:rsidR="00000000" w:rsidDel="00000000" w:rsidP="00000000" w:rsidRDefault="00000000" w:rsidRPr="00000000" w14:paraId="00000023">
      <w:pPr>
        <w:spacing w:line="240" w:lineRule="auto"/>
        <w:jc w:val="both"/>
        <w:rPr/>
      </w:pPr>
      <w:r w:rsidDel="00000000" w:rsidR="00000000" w:rsidRPr="00000000">
        <w:rPr>
          <w:rtl w:val="0"/>
        </w:rPr>
      </w:r>
    </w:p>
    <w:p w:rsidR="00000000" w:rsidDel="00000000" w:rsidP="00000000" w:rsidRDefault="00000000" w:rsidRPr="00000000" w14:paraId="00000024">
      <w:pPr>
        <w:spacing w:line="240" w:lineRule="auto"/>
        <w:jc w:val="both"/>
        <w:rPr/>
      </w:pPr>
      <w:r w:rsidDel="00000000" w:rsidR="00000000" w:rsidRPr="00000000">
        <w:rPr>
          <w:rtl w:val="0"/>
        </w:rPr>
      </w:r>
    </w:p>
    <w:p w:rsidR="00000000" w:rsidDel="00000000" w:rsidP="00000000" w:rsidRDefault="00000000" w:rsidRPr="00000000" w14:paraId="00000025">
      <w:pPr>
        <w:spacing w:line="240" w:lineRule="auto"/>
        <w:jc w:val="both"/>
        <w:rPr/>
      </w:pPr>
      <w:r w:rsidDel="00000000" w:rsidR="00000000" w:rsidRPr="00000000">
        <w:rPr>
          <w:rtl w:val="0"/>
        </w:rPr>
      </w:r>
    </w:p>
    <w:p w:rsidR="00000000" w:rsidDel="00000000" w:rsidP="00000000" w:rsidRDefault="00000000" w:rsidRPr="00000000" w14:paraId="00000026">
      <w:pPr>
        <w:spacing w:line="240" w:lineRule="auto"/>
        <w:jc w:val="both"/>
        <w:rPr/>
      </w:pPr>
      <w:r w:rsidDel="00000000" w:rsidR="00000000" w:rsidRPr="00000000">
        <w:rPr>
          <w:rtl w:val="0"/>
        </w:rPr>
      </w:r>
    </w:p>
    <w:p w:rsidR="00000000" w:rsidDel="00000000" w:rsidP="00000000" w:rsidRDefault="00000000" w:rsidRPr="00000000" w14:paraId="00000027">
      <w:pPr>
        <w:spacing w:line="240" w:lineRule="auto"/>
        <w:jc w:val="both"/>
        <w:rPr/>
      </w:pPr>
      <w:r w:rsidDel="00000000" w:rsidR="00000000" w:rsidRPr="00000000">
        <w:rPr>
          <w:rtl w:val="0"/>
        </w:rPr>
      </w:r>
    </w:p>
    <w:p w:rsidR="00000000" w:rsidDel="00000000" w:rsidP="00000000" w:rsidRDefault="00000000" w:rsidRPr="00000000" w14:paraId="00000028">
      <w:pPr>
        <w:spacing w:line="240" w:lineRule="auto"/>
        <w:jc w:val="both"/>
        <w:rPr/>
      </w:pPr>
      <w:r w:rsidDel="00000000" w:rsidR="00000000" w:rsidRPr="00000000">
        <w:rPr>
          <w:rtl w:val="0"/>
        </w:rPr>
      </w:r>
    </w:p>
    <w:p w:rsidR="00000000" w:rsidDel="00000000" w:rsidP="00000000" w:rsidRDefault="00000000" w:rsidRPr="00000000" w14:paraId="00000029">
      <w:pPr>
        <w:spacing w:line="240" w:lineRule="auto"/>
        <w:jc w:val="both"/>
        <w:rPr/>
      </w:pPr>
      <w:r w:rsidDel="00000000" w:rsidR="00000000" w:rsidRPr="00000000">
        <w:rPr>
          <w:rtl w:val="0"/>
        </w:rPr>
      </w:r>
    </w:p>
    <w:p w:rsidR="00000000" w:rsidDel="00000000" w:rsidP="00000000" w:rsidRDefault="00000000" w:rsidRPr="00000000" w14:paraId="0000002A">
      <w:pPr>
        <w:spacing w:line="240" w:lineRule="auto"/>
        <w:jc w:val="both"/>
        <w:rPr/>
      </w:pPr>
      <w:r w:rsidDel="00000000" w:rsidR="00000000" w:rsidRPr="00000000">
        <w:rPr>
          <w:rtl w:val="0"/>
        </w:rPr>
      </w:r>
    </w:p>
    <w:p w:rsidR="00000000" w:rsidDel="00000000" w:rsidP="00000000" w:rsidRDefault="00000000" w:rsidRPr="00000000" w14:paraId="0000002B">
      <w:pPr>
        <w:spacing w:line="240" w:lineRule="auto"/>
        <w:jc w:val="center"/>
        <w:rPr>
          <w:b w:val="1"/>
          <w:bCs w:val="1"/>
        </w:rPr>
      </w:pPr>
      <w:r w:rsidDel="00000000" w:rsidR="00000000" w:rsidRPr="00000000">
        <w:rPr>
          <w:rtl w:val="0"/>
        </w:rPr>
      </w:r>
    </w:p>
    <w:p w:rsidR="00000000" w:rsidDel="00000000" w:rsidP="00000000" w:rsidRDefault="00000000" w:rsidRPr="00000000" w14:paraId="0000002C">
      <w:pPr>
        <w:spacing w:line="240" w:lineRule="auto"/>
        <w:jc w:val="center"/>
        <w:rPr>
          <w:b w:val="1"/>
          <w:bCs w:val="1"/>
        </w:rPr>
      </w:pPr>
      <w:r w:rsidDel="00000000" w:rsidR="00000000" w:rsidRPr="00000000">
        <w:rPr>
          <w:b w:val="1"/>
          <w:bCs w:val="1"/>
          <w:rtl w:val="0"/>
        </w:rPr>
        <w:t xml:space="preserve">MARK JOSHUA O. ORCULLO</w:t>
      </w:r>
    </w:p>
    <w:p w:rsidR="00000000" w:rsidDel="00000000" w:rsidP="00000000" w:rsidRDefault="00000000" w:rsidRPr="00000000" w14:paraId="0000002D">
      <w:pPr>
        <w:spacing w:line="240" w:lineRule="auto"/>
        <w:jc w:val="center"/>
        <w:rPr>
          <w:b w:val="1"/>
          <w:bCs w:val="1"/>
        </w:rPr>
      </w:pPr>
      <w:r w:rsidDel="00000000" w:rsidR="00000000" w:rsidRPr="00000000">
        <w:rPr>
          <w:b w:val="1"/>
          <w:bCs w:val="1"/>
          <w:rtl w:val="0"/>
        </w:rPr>
        <w:t xml:space="preserve">JOM KARLO M. VERZOSA</w:t>
      </w:r>
    </w:p>
    <w:p w:rsidR="00000000" w:rsidDel="00000000" w:rsidP="00000000" w:rsidRDefault="00000000" w:rsidRPr="00000000" w14:paraId="0000002E">
      <w:pPr>
        <w:spacing w:line="240" w:lineRule="auto"/>
        <w:jc w:val="center"/>
        <w:rPr>
          <w:b w:val="1"/>
          <w:bCs w:val="1"/>
        </w:rPr>
      </w:pPr>
      <w:r w:rsidDel="00000000" w:rsidR="00000000" w:rsidRPr="00000000">
        <w:rPr>
          <w:b w:val="1"/>
          <w:bCs w:val="1"/>
          <w:rtl w:val="0"/>
        </w:rPr>
        <w:t xml:space="preserve">BEA BIANCA YBAÑEZ</w:t>
      </w:r>
    </w:p>
    <w:p w:rsidR="00000000" w:rsidDel="00000000" w:rsidP="00000000" w:rsidRDefault="00000000" w:rsidRPr="00000000" w14:paraId="0000002F">
      <w:pPr>
        <w:spacing w:line="240" w:lineRule="auto"/>
        <w:jc w:val="center"/>
        <w:rPr>
          <w:b w:val="1"/>
          <w:bCs w:val="1"/>
        </w:rPr>
      </w:pPr>
      <w:r w:rsidDel="00000000" w:rsidR="00000000" w:rsidRPr="00000000">
        <w:rPr>
          <w:rtl w:val="0"/>
        </w:rPr>
        <w:t xml:space="preserve">May</w:t>
      </w:r>
      <w:r w:rsidDel="00000000" w:rsidR="00000000" w:rsidRPr="00000000">
        <w:rPr>
          <w:rtl w:val="0"/>
        </w:rPr>
        <w:t xml:space="preserve"> 2026</w:t>
      </w:r>
      <w:r w:rsidDel="00000000" w:rsidR="00000000" w:rsidRPr="00000000">
        <w:rPr>
          <w:b w:val="1"/>
          <w:bCs w:val="1"/>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5080097</wp:posOffset>
                </wp:positionH>
                <wp:positionV relativeFrom="paragraph">
                  <wp:posOffset>-553401</wp:posOffset>
                </wp:positionV>
                <wp:extent cx="375285" cy="415042"/>
                <wp:effectExtent b="0" l="0" r="0" t="0"/>
                <wp:wrapNone/>
                <wp:docPr id="5" name=""/>
                <a:graphic>
                  <a:graphicData uri="http://schemas.microsoft.com/office/word/2010/wordprocessingShape">
                    <wps:wsp>
                      <wps:cNvSpPr/>
                      <wps:cNvPr id="16" name="Shape 16"/>
                      <wps:spPr>
                        <a:xfrm>
                          <a:off x="5163120" y="3577242"/>
                          <a:ext cx="365760" cy="405517"/>
                        </a:xfrm>
                        <a:prstGeom prst="ellipse">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5080097</wp:posOffset>
                </wp:positionH>
                <wp:positionV relativeFrom="paragraph">
                  <wp:posOffset>-553401</wp:posOffset>
                </wp:positionV>
                <wp:extent cx="375285" cy="415042"/>
                <wp:effectExtent b="0" l="0" r="0" t="0"/>
                <wp:wrapNone/>
                <wp:docPr id="5"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375285" cy="415042"/>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5024438</wp:posOffset>
                </wp:positionH>
                <wp:positionV relativeFrom="paragraph">
                  <wp:posOffset>-720130</wp:posOffset>
                </wp:positionV>
                <wp:extent cx="446847" cy="430944"/>
                <wp:effectExtent b="0" l="0" r="0" t="0"/>
                <wp:wrapNone/>
                <wp:docPr id="4" name=""/>
                <a:graphic>
                  <a:graphicData uri="http://schemas.microsoft.com/office/word/2010/wordprocessingShape">
                    <wps:wsp>
                      <wps:cNvSpPr/>
                      <wps:cNvPr id="15" name="Shape 15"/>
                      <wps:spPr>
                        <a:xfrm>
                          <a:off x="5127339" y="3569291"/>
                          <a:ext cx="437322" cy="421419"/>
                        </a:xfrm>
                        <a:prstGeom prst="ellipse">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5024438</wp:posOffset>
                </wp:positionH>
                <wp:positionV relativeFrom="paragraph">
                  <wp:posOffset>-720130</wp:posOffset>
                </wp:positionV>
                <wp:extent cx="446847" cy="430944"/>
                <wp:effectExtent b="0" l="0" r="0" t="0"/>
                <wp:wrapNone/>
                <wp:docPr id="4"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446847" cy="430944"/>
                        </a:xfrm>
                        <a:prstGeom prst="rect"/>
                        <a:ln/>
                      </pic:spPr>
                    </pic:pic>
                  </a:graphicData>
                </a:graphic>
              </wp:anchor>
            </w:drawing>
          </mc:Fallback>
        </mc:AlternateContent>
      </w:r>
    </w:p>
    <w:p w:rsidR="00000000" w:rsidDel="00000000" w:rsidP="00000000" w:rsidRDefault="00000000" w:rsidRPr="00000000" w14:paraId="00000030">
      <w:pPr>
        <w:spacing w:line="240" w:lineRule="auto"/>
        <w:jc w:val="center"/>
        <w:rPr>
          <w:b w:val="1"/>
          <w:bCs w:val="1"/>
          <w:sz w:val="24"/>
          <w:szCs w:val="24"/>
        </w:rPr>
      </w:pPr>
      <w:bookmarkStart w:colFirst="0" w:colLast="0" w:name="_7hdzf2ksjann" w:id="0"/>
      <w:bookmarkEnd w:id="0"/>
      <w:r w:rsidDel="00000000" w:rsidR="00000000" w:rsidRPr="00000000">
        <w:rPr>
          <w:b w:val="1"/>
          <w:bCs w:val="1"/>
          <w:rtl w:val="0"/>
        </w:rPr>
        <w:t xml:space="preserve"> </w:t>
      </w:r>
      <w:r w:rsidDel="00000000" w:rsidR="00000000" w:rsidRPr="00000000">
        <w:rPr>
          <w:b w:val="1"/>
          <w:bCs w:val="1"/>
          <w:rtl w:val="0"/>
        </w:rPr>
        <w:t xml:space="preserve"> </w:t>
      </w:r>
      <w:r w:rsidDel="00000000" w:rsidR="00000000" w:rsidRPr="00000000">
        <w:rPr>
          <w:b w:val="1"/>
          <w:bCs w:val="1"/>
          <w:sz w:val="24"/>
          <w:szCs w:val="24"/>
          <w:rtl w:val="0"/>
        </w:rPr>
        <w:t xml:space="preserve">A MULTI-SOURCE BIAS-AWARE NEWS AND POLITICAL CLAIM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5038083</wp:posOffset>
                </wp:positionH>
                <wp:positionV relativeFrom="paragraph">
                  <wp:posOffset>-632081</wp:posOffset>
                </wp:positionV>
                <wp:extent cx="562418" cy="466725"/>
                <wp:effectExtent b="0" l="0" r="0" t="0"/>
                <wp:wrapNone/>
                <wp:docPr id="6" name=""/>
                <a:graphic>
                  <a:graphicData uri="http://schemas.microsoft.com/office/word/2010/wordprocessingShape">
                    <wps:wsp>
                      <wps:cNvSpPr/>
                      <wps:cNvPr id="14" name="Shape 14"/>
                      <wps:spPr>
                        <a:xfrm>
                          <a:off x="5069554" y="3551400"/>
                          <a:ext cx="552893" cy="457200"/>
                        </a:xfrm>
                        <a:prstGeom prst="ellipse">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5038083</wp:posOffset>
                </wp:positionH>
                <wp:positionV relativeFrom="paragraph">
                  <wp:posOffset>-632081</wp:posOffset>
                </wp:positionV>
                <wp:extent cx="562418" cy="466725"/>
                <wp:effectExtent b="0" l="0" r="0" t="0"/>
                <wp:wrapNone/>
                <wp:docPr id="6"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562418" cy="466725"/>
                        </a:xfrm>
                        <a:prstGeom prst="rect"/>
                        <a:ln/>
                      </pic:spPr>
                    </pic:pic>
                  </a:graphicData>
                </a:graphic>
              </wp:anchor>
            </w:drawing>
          </mc:Fallback>
        </mc:AlternateContent>
      </w:r>
    </w:p>
    <w:p w:rsidR="00000000" w:rsidDel="00000000" w:rsidP="00000000" w:rsidRDefault="00000000" w:rsidRPr="00000000" w14:paraId="00000031">
      <w:pPr>
        <w:spacing w:line="240" w:lineRule="auto"/>
        <w:jc w:val="center"/>
        <w:rPr>
          <w:b w:val="1"/>
          <w:bCs w:val="1"/>
          <w:sz w:val="24"/>
          <w:szCs w:val="24"/>
        </w:rPr>
      </w:pPr>
      <w:bookmarkStart w:colFirst="0" w:colLast="0" w:name="_5x6i4h2mwnjw" w:id="1"/>
      <w:bookmarkEnd w:id="1"/>
      <w:r w:rsidDel="00000000" w:rsidR="00000000" w:rsidRPr="00000000">
        <w:rPr>
          <w:b w:val="1"/>
          <w:bCs w:val="1"/>
          <w:sz w:val="24"/>
          <w:szCs w:val="24"/>
          <w:rtl w:val="0"/>
        </w:rPr>
        <w:t xml:space="preserve">VERIFICATION USING SEMANTIC SIMILARITY AND </w:t>
      </w:r>
    </w:p>
    <w:p w:rsidR="00000000" w:rsidDel="00000000" w:rsidP="00000000" w:rsidRDefault="00000000" w:rsidRPr="00000000" w14:paraId="00000032">
      <w:pPr>
        <w:spacing w:line="240" w:lineRule="auto"/>
        <w:jc w:val="center"/>
        <w:rPr>
          <w:b w:val="1"/>
          <w:bCs w:val="1"/>
          <w:sz w:val="24"/>
          <w:szCs w:val="24"/>
        </w:rPr>
      </w:pPr>
      <w:bookmarkStart w:colFirst="0" w:colLast="0" w:name="_i16x15cftkp" w:id="2"/>
      <w:bookmarkEnd w:id="2"/>
      <w:r w:rsidDel="00000000" w:rsidR="00000000" w:rsidRPr="00000000">
        <w:rPr>
          <w:b w:val="1"/>
          <w:bCs w:val="1"/>
          <w:sz w:val="24"/>
          <w:szCs w:val="24"/>
          <w:rtl w:val="0"/>
        </w:rPr>
        <w:t xml:space="preserve">BIAS CONSISTENCY SCORING</w:t>
      </w:r>
      <w:r w:rsidDel="00000000" w:rsidR="00000000" w:rsidRPr="00000000">
        <w:rPr>
          <w:rtl w:val="0"/>
        </w:rPr>
      </w:r>
    </w:p>
    <w:p w:rsidR="00000000" w:rsidDel="00000000" w:rsidP="00000000" w:rsidRDefault="00000000" w:rsidRPr="00000000" w14:paraId="00000033">
      <w:pPr>
        <w:spacing w:line="240" w:lineRule="auto"/>
        <w:jc w:val="center"/>
        <w:rPr>
          <w:b w:val="1"/>
          <w:bCs w:val="1"/>
          <w:smallCaps w:val="1"/>
        </w:rPr>
      </w:pPr>
      <w:r w:rsidDel="00000000" w:rsidR="00000000" w:rsidRPr="00000000">
        <w:rPr>
          <w:rtl w:val="0"/>
        </w:rPr>
      </w:r>
    </w:p>
    <w:p w:rsidR="00000000" w:rsidDel="00000000" w:rsidP="00000000" w:rsidRDefault="00000000" w:rsidRPr="00000000" w14:paraId="00000034">
      <w:pPr>
        <w:spacing w:line="240" w:lineRule="auto"/>
        <w:jc w:val="center"/>
        <w:rPr>
          <w:b w:val="1"/>
          <w:bCs w:val="1"/>
          <w:smallCaps w:val="1"/>
        </w:rPr>
      </w:pPr>
      <w:r w:rsidDel="00000000" w:rsidR="00000000" w:rsidRPr="00000000">
        <w:rPr>
          <w:rtl w:val="0"/>
        </w:rPr>
      </w:r>
    </w:p>
    <w:p w:rsidR="00000000" w:rsidDel="00000000" w:rsidP="00000000" w:rsidRDefault="00000000" w:rsidRPr="00000000" w14:paraId="00000035">
      <w:pPr>
        <w:spacing w:line="240" w:lineRule="auto"/>
        <w:jc w:val="center"/>
        <w:rPr>
          <w:b w:val="1"/>
          <w:bCs w:val="1"/>
          <w:smallCaps w:val="1"/>
        </w:rPr>
      </w:pPr>
      <w:r w:rsidDel="00000000" w:rsidR="00000000" w:rsidRPr="00000000">
        <w:rPr>
          <w:rtl w:val="0"/>
        </w:rPr>
      </w:r>
    </w:p>
    <w:p w:rsidR="00000000" w:rsidDel="00000000" w:rsidP="00000000" w:rsidRDefault="00000000" w:rsidRPr="00000000" w14:paraId="00000036">
      <w:pPr>
        <w:spacing w:line="240" w:lineRule="auto"/>
        <w:jc w:val="center"/>
        <w:rPr>
          <w:b w:val="1"/>
          <w:bCs w:val="1"/>
        </w:rPr>
      </w:pPr>
      <w:r w:rsidDel="00000000" w:rsidR="00000000" w:rsidRPr="00000000">
        <w:rPr>
          <w:b w:val="1"/>
          <w:bCs w:val="1"/>
          <w:rtl w:val="0"/>
        </w:rPr>
        <w:t xml:space="preserve">MARK JOSHUA O. ORCULLO</w:t>
      </w:r>
    </w:p>
    <w:p w:rsidR="00000000" w:rsidDel="00000000" w:rsidP="00000000" w:rsidRDefault="00000000" w:rsidRPr="00000000" w14:paraId="00000037">
      <w:pPr>
        <w:spacing w:line="240" w:lineRule="auto"/>
        <w:jc w:val="center"/>
        <w:rPr>
          <w:b w:val="1"/>
          <w:bCs w:val="1"/>
        </w:rPr>
      </w:pPr>
      <w:r w:rsidDel="00000000" w:rsidR="00000000" w:rsidRPr="00000000">
        <w:rPr>
          <w:b w:val="1"/>
          <w:bCs w:val="1"/>
          <w:rtl w:val="0"/>
        </w:rPr>
        <w:t xml:space="preserve">JOM KARLO M. VERZOSA</w:t>
      </w:r>
    </w:p>
    <w:p w:rsidR="00000000" w:rsidDel="00000000" w:rsidP="00000000" w:rsidRDefault="00000000" w:rsidRPr="00000000" w14:paraId="00000038">
      <w:pPr>
        <w:spacing w:line="240" w:lineRule="auto"/>
        <w:jc w:val="center"/>
        <w:rPr>
          <w:b w:val="1"/>
          <w:bCs w:val="1"/>
        </w:rPr>
      </w:pPr>
      <w:r w:rsidDel="00000000" w:rsidR="00000000" w:rsidRPr="00000000">
        <w:rPr>
          <w:b w:val="1"/>
          <w:bCs w:val="1"/>
          <w:rtl w:val="0"/>
        </w:rPr>
        <w:t xml:space="preserve">BEA BIANCA YBAÑEZ</w:t>
      </w:r>
      <w:r w:rsidDel="00000000" w:rsidR="00000000" w:rsidRPr="00000000">
        <w:rPr>
          <w:rtl w:val="0"/>
        </w:rPr>
      </w:r>
    </w:p>
    <w:p w:rsidR="00000000" w:rsidDel="00000000" w:rsidP="00000000" w:rsidRDefault="00000000" w:rsidRPr="00000000" w14:paraId="00000039">
      <w:pPr>
        <w:spacing w:line="240" w:lineRule="auto"/>
        <w:jc w:val="center"/>
        <w:rPr>
          <w:b w:val="1"/>
          <w:bCs w:val="1"/>
        </w:rPr>
      </w:pPr>
      <w:r w:rsidDel="00000000" w:rsidR="00000000" w:rsidRPr="00000000">
        <w:rPr>
          <w:rtl w:val="0"/>
        </w:rPr>
      </w:r>
    </w:p>
    <w:p w:rsidR="00000000" w:rsidDel="00000000" w:rsidP="00000000" w:rsidRDefault="00000000" w:rsidRPr="00000000" w14:paraId="0000003A">
      <w:pPr>
        <w:spacing w:line="240" w:lineRule="auto"/>
        <w:jc w:val="center"/>
        <w:rPr>
          <w:b w:val="1"/>
          <w:bCs w:val="1"/>
        </w:rPr>
      </w:pPr>
      <w:r w:rsidDel="00000000" w:rsidR="00000000" w:rsidRPr="00000000">
        <w:rPr>
          <w:rtl w:val="0"/>
        </w:rPr>
      </w:r>
    </w:p>
    <w:p w:rsidR="00000000" w:rsidDel="00000000" w:rsidP="00000000" w:rsidRDefault="00000000" w:rsidRPr="00000000" w14:paraId="0000003B">
      <w:pPr>
        <w:spacing w:line="240" w:lineRule="auto"/>
        <w:jc w:val="center"/>
        <w:rPr>
          <w:b w:val="1"/>
          <w:bCs w:val="1"/>
        </w:rPr>
      </w:pPr>
      <w:r w:rsidDel="00000000" w:rsidR="00000000" w:rsidRPr="00000000">
        <w:rPr>
          <w:rtl w:val="0"/>
        </w:rPr>
      </w:r>
    </w:p>
    <w:p w:rsidR="00000000" w:rsidDel="00000000" w:rsidP="00000000" w:rsidRDefault="00000000" w:rsidRPr="00000000" w14:paraId="0000003C">
      <w:pPr>
        <w:pBdr>
          <w:top w:color="000000" w:space="1" w:sz="12" w:val="single"/>
          <w:bottom w:color="000000" w:space="1" w:sz="12" w:val="single"/>
        </w:pBdr>
        <w:spacing w:line="276" w:lineRule="auto"/>
        <w:jc w:val="both"/>
        <w:rPr/>
      </w:pPr>
      <w:bookmarkStart w:colFirst="0" w:colLast="0" w:name="_ar4pb2hcv86a" w:id="3"/>
      <w:bookmarkEnd w:id="3"/>
      <w:r w:rsidDel="00000000" w:rsidR="00000000" w:rsidRPr="00000000">
        <w:rPr>
          <w:rtl w:val="0"/>
        </w:rPr>
        <w:t xml:space="preserve">An undergraduate thesis proposal submitted to the Department of Information Technology, Cavite State University – Silang Campus, Silang, Cavite in partial fulfillment of the requirements for the degree Bachelor of Science in Computer Science with Contribution No. ___ Prepared under the supervision of </w:t>
      </w:r>
      <w:r w:rsidDel="00000000" w:rsidR="00000000" w:rsidRPr="00000000">
        <w:rPr>
          <w:rtl w:val="0"/>
        </w:rPr>
        <w:t xml:space="preserve">Ms. </w:t>
      </w:r>
      <w:r w:rsidDel="00000000" w:rsidR="00000000" w:rsidRPr="00000000">
        <w:rPr>
          <w:rtl w:val="0"/>
        </w:rPr>
        <w:t xml:space="preserve">Beverly A. Malabag</w:t>
      </w:r>
    </w:p>
    <w:p w:rsidR="00000000" w:rsidDel="00000000" w:rsidP="00000000" w:rsidRDefault="00000000" w:rsidRPr="00000000" w14:paraId="0000003D">
      <w:pPr>
        <w:spacing w:after="0" w:line="240" w:lineRule="auto"/>
        <w:jc w:val="center"/>
        <w:rPr/>
      </w:pPr>
      <w:r w:rsidDel="00000000" w:rsidR="00000000" w:rsidRPr="00000000">
        <w:rPr>
          <w:rtl w:val="0"/>
        </w:rPr>
      </w:r>
    </w:p>
    <w:p w:rsidR="00000000" w:rsidDel="00000000" w:rsidP="00000000" w:rsidRDefault="00000000" w:rsidRPr="00000000" w14:paraId="0000003E">
      <w:pPr>
        <w:spacing w:after="0" w:line="240" w:lineRule="auto"/>
        <w:jc w:val="center"/>
        <w:rPr/>
      </w:pPr>
      <w:r w:rsidDel="00000000" w:rsidR="00000000" w:rsidRPr="00000000">
        <w:rPr>
          <w:rtl w:val="0"/>
        </w:rPr>
      </w:r>
    </w:p>
    <w:p w:rsidR="00000000" w:rsidDel="00000000" w:rsidP="00000000" w:rsidRDefault="00000000" w:rsidRPr="00000000" w14:paraId="0000003F">
      <w:pPr>
        <w:spacing w:after="0" w:line="240" w:lineRule="auto"/>
        <w:jc w:val="center"/>
        <w:rPr>
          <w:b w:val="1"/>
          <w:bCs w:val="1"/>
        </w:rPr>
      </w:pPr>
      <w:r w:rsidDel="00000000" w:rsidR="00000000" w:rsidRPr="00000000">
        <w:rPr>
          <w:rtl w:val="0"/>
        </w:rPr>
      </w:r>
    </w:p>
    <w:p w:rsidR="00000000" w:rsidDel="00000000" w:rsidP="00000000" w:rsidRDefault="00000000" w:rsidRPr="00000000" w14:paraId="00000040">
      <w:pPr>
        <w:spacing w:after="0" w:line="240" w:lineRule="auto"/>
        <w:jc w:val="center"/>
        <w:rPr>
          <w:b w:val="1"/>
          <w:bCs w:val="1"/>
        </w:rPr>
      </w:pPr>
      <w:r w:rsidDel="00000000" w:rsidR="00000000" w:rsidRPr="00000000">
        <w:rPr>
          <w:b w:val="1"/>
          <w:bCs w:val="1"/>
          <w:rtl w:val="0"/>
        </w:rPr>
        <w:t xml:space="preserve">INTRODUCTION</w:t>
      </w:r>
    </w:p>
    <w:p w:rsidR="00000000" w:rsidDel="00000000" w:rsidP="00000000" w:rsidRDefault="00000000" w:rsidRPr="00000000" w14:paraId="00000041">
      <w:pPr>
        <w:spacing w:after="0" w:line="240" w:lineRule="auto"/>
        <w:jc w:val="center"/>
        <w:rPr>
          <w:b w:val="1"/>
          <w:bCs w:val="1"/>
        </w:rPr>
      </w:pPr>
      <w:r w:rsidDel="00000000" w:rsidR="00000000" w:rsidRPr="00000000">
        <w:rPr>
          <w:rtl w:val="0"/>
        </w:rPr>
      </w:r>
    </w:p>
    <w:p w:rsidR="00000000" w:rsidDel="00000000" w:rsidP="00000000" w:rsidRDefault="00000000" w:rsidRPr="00000000" w14:paraId="00000042">
      <w:pPr>
        <w:spacing w:after="0" w:line="240" w:lineRule="auto"/>
        <w:jc w:val="center"/>
        <w:rPr>
          <w:b w:val="1"/>
          <w:bCs w:val="1"/>
        </w:rPr>
      </w:pPr>
      <w:r w:rsidDel="00000000" w:rsidR="00000000" w:rsidRPr="00000000">
        <w:rPr>
          <w:rtl w:val="0"/>
        </w:rPr>
      </w:r>
    </w:p>
    <w:p w:rsidR="00000000" w:rsidDel="00000000" w:rsidP="00000000" w:rsidRDefault="00000000" w:rsidRPr="00000000" w14:paraId="00000043">
      <w:pPr>
        <w:spacing w:after="0" w:line="240" w:lineRule="auto"/>
        <w:jc w:val="center"/>
        <w:rPr>
          <w:b w:val="1"/>
          <w:bCs w:val="1"/>
        </w:rPr>
      </w:pPr>
      <w:r w:rsidDel="00000000" w:rsidR="00000000" w:rsidRPr="00000000">
        <w:rPr>
          <w:rtl w:val="0"/>
        </w:rPr>
      </w:r>
    </w:p>
    <w:p w:rsidR="00000000" w:rsidDel="00000000" w:rsidP="00000000" w:rsidRDefault="00000000" w:rsidRPr="00000000" w14:paraId="00000044">
      <w:pPr>
        <w:spacing w:line="480" w:lineRule="auto"/>
        <w:ind w:firstLine="420"/>
        <w:jc w:val="both"/>
        <w:rPr/>
      </w:pPr>
      <w:r w:rsidDel="00000000" w:rsidR="00000000" w:rsidRPr="00000000">
        <w:rPr>
          <w:highlight w:val="white"/>
          <w:rtl w:val="0"/>
        </w:rPr>
        <w:t xml:space="preserve">In the past and</w:t>
      </w:r>
      <w:r w:rsidDel="00000000" w:rsidR="00000000" w:rsidRPr="00000000">
        <w:rPr>
          <w:highlight w:val="white"/>
          <w:rtl w:val="0"/>
        </w:rPr>
        <w:t xml:space="preserve"> more</w:t>
      </w:r>
      <w:r w:rsidDel="00000000" w:rsidR="00000000" w:rsidRPr="00000000">
        <w:rPr>
          <w:highlight w:val="white"/>
          <w:rtl w:val="0"/>
        </w:rPr>
        <w:t xml:space="preserve"> recent years, the </w:t>
      </w:r>
      <w:r w:rsidDel="00000000" w:rsidR="00000000" w:rsidRPr="00000000">
        <w:rPr>
          <w:highlight w:val="white"/>
          <w:rtl w:val="0"/>
        </w:rPr>
        <w:t xml:space="preserve">increasing prevalence</w:t>
      </w:r>
      <w:r w:rsidDel="00000000" w:rsidR="00000000" w:rsidRPr="00000000">
        <w:rPr>
          <w:highlight w:val="white"/>
          <w:rtl w:val="0"/>
        </w:rPr>
        <w:t xml:space="preserve"> of fake news and misinformation has been one of the most </w:t>
      </w:r>
      <w:r w:rsidDel="00000000" w:rsidR="00000000" w:rsidRPr="00000000">
        <w:rPr>
          <w:highlight w:val="white"/>
          <w:rtl w:val="0"/>
        </w:rPr>
        <w:t xml:space="preserve">significant </w:t>
      </w:r>
      <w:r w:rsidDel="00000000" w:rsidR="00000000" w:rsidRPr="00000000">
        <w:rPr>
          <w:highlight w:val="white"/>
          <w:rtl w:val="0"/>
        </w:rPr>
        <w:t xml:space="preserve">issues </w:t>
      </w:r>
      <w:r w:rsidDel="00000000" w:rsidR="00000000" w:rsidRPr="00000000">
        <w:rPr>
          <w:highlight w:val="white"/>
          <w:rtl w:val="0"/>
        </w:rPr>
        <w:t xml:space="preserve">of</w:t>
      </w:r>
      <w:r w:rsidDel="00000000" w:rsidR="00000000" w:rsidRPr="00000000">
        <w:rPr>
          <w:highlight w:val="white"/>
          <w:rtl w:val="0"/>
        </w:rPr>
        <w:t xml:space="preserve"> the digital age. </w:t>
      </w:r>
      <w:r w:rsidDel="00000000" w:rsidR="00000000" w:rsidRPr="00000000">
        <w:rPr>
          <w:rtl w:val="0"/>
        </w:rPr>
        <w:t xml:space="preserve">In the Philippines, this issue is more pervasive due to the high social media usage and</w:t>
      </w:r>
      <w:r w:rsidDel="00000000" w:rsidR="00000000" w:rsidRPr="00000000">
        <w:rPr>
          <w:highlight w:val="white"/>
          <w:rtl w:val="0"/>
        </w:rPr>
        <w:t xml:space="preserve"> the country</w:t>
      </w:r>
      <w:r w:rsidDel="00000000" w:rsidR="00000000" w:rsidRPr="00000000">
        <w:rPr>
          <w:highlight w:val="white"/>
          <w:rtl w:val="0"/>
        </w:rPr>
        <w:t xml:space="preserve">'s dependence</w:t>
      </w:r>
      <w:r w:rsidDel="00000000" w:rsidR="00000000" w:rsidRPr="00000000">
        <w:rPr>
          <w:highlight w:val="white"/>
          <w:rtl w:val="0"/>
        </w:rPr>
        <w:t xml:space="preserve"> on </w:t>
      </w:r>
      <w:r w:rsidDel="00000000" w:rsidR="00000000" w:rsidRPr="00000000">
        <w:rPr>
          <w:highlight w:val="white"/>
          <w:rtl w:val="0"/>
        </w:rPr>
        <w:t xml:space="preserve">social</w:t>
      </w:r>
      <w:r w:rsidDel="00000000" w:rsidR="00000000" w:rsidRPr="00000000">
        <w:rPr>
          <w:highlight w:val="white"/>
          <w:rtl w:val="0"/>
        </w:rPr>
        <w:t xml:space="preserve"> </w:t>
      </w:r>
      <w:r w:rsidDel="00000000" w:rsidR="00000000" w:rsidRPr="00000000">
        <w:rPr>
          <w:highlight w:val="white"/>
          <w:rtl w:val="0"/>
        </w:rPr>
        <w:t xml:space="preserve">media</w:t>
      </w:r>
      <w:r w:rsidDel="00000000" w:rsidR="00000000" w:rsidRPr="00000000">
        <w:rPr>
          <w:highlight w:val="white"/>
          <w:rtl w:val="0"/>
        </w:rPr>
        <w:t xml:space="preserve"> </w:t>
      </w:r>
      <w:r w:rsidDel="00000000" w:rsidR="00000000" w:rsidRPr="00000000">
        <w:rPr>
          <w:highlight w:val="white"/>
          <w:rtl w:val="0"/>
        </w:rPr>
        <w:t xml:space="preserve">for</w:t>
      </w:r>
      <w:r w:rsidDel="00000000" w:rsidR="00000000" w:rsidRPr="00000000">
        <w:rPr>
          <w:highlight w:val="white"/>
          <w:rtl w:val="0"/>
        </w:rPr>
        <w:t xml:space="preserve"> </w:t>
      </w:r>
      <w:r w:rsidDel="00000000" w:rsidR="00000000" w:rsidRPr="00000000">
        <w:rPr>
          <w:highlight w:val="white"/>
          <w:rtl w:val="0"/>
        </w:rPr>
        <w:t xml:space="preserve">news consumption, e.g.,</w:t>
      </w:r>
      <w:r w:rsidDel="00000000" w:rsidR="00000000" w:rsidRPr="00000000">
        <w:rPr>
          <w:highlight w:val="white"/>
          <w:rtl w:val="0"/>
        </w:rPr>
        <w:t xml:space="preserve"> Facebook</w:t>
      </w:r>
      <w:r w:rsidDel="00000000" w:rsidR="00000000" w:rsidRPr="00000000">
        <w:rPr>
          <w:highlight w:val="white"/>
          <w:rtl w:val="0"/>
        </w:rPr>
        <w:t xml:space="preserve">,</w:t>
      </w:r>
      <w:r w:rsidDel="00000000" w:rsidR="00000000" w:rsidRPr="00000000">
        <w:rPr>
          <w:highlight w:val="white"/>
          <w:rtl w:val="0"/>
        </w:rPr>
        <w:t xml:space="preserve"> </w:t>
      </w:r>
      <w:r w:rsidDel="00000000" w:rsidR="00000000" w:rsidRPr="00000000">
        <w:rPr>
          <w:highlight w:val="white"/>
          <w:rtl w:val="0"/>
        </w:rPr>
        <w:t xml:space="preserve">TikTok,</w:t>
      </w:r>
      <w:r w:rsidDel="00000000" w:rsidR="00000000" w:rsidRPr="00000000">
        <w:rPr>
          <w:highlight w:val="white"/>
          <w:rtl w:val="0"/>
        </w:rPr>
        <w:t xml:space="preserve"> Web, Youtube, X</w:t>
      </w:r>
      <w:r w:rsidDel="00000000" w:rsidR="00000000" w:rsidRPr="00000000">
        <w:rPr>
          <w:highlight w:val="white"/>
          <w:rtl w:val="0"/>
        </w:rPr>
        <w:t xml:space="preserve">,</w:t>
      </w:r>
      <w:r w:rsidDel="00000000" w:rsidR="00000000" w:rsidRPr="00000000">
        <w:rPr>
          <w:highlight w:val="white"/>
          <w:rtl w:val="0"/>
        </w:rPr>
        <w:t xml:space="preserve"> and Blogs</w:t>
      </w:r>
      <w:r w:rsidDel="00000000" w:rsidR="00000000" w:rsidRPr="00000000">
        <w:rPr>
          <w:highlight w:val="white"/>
          <w:rtl w:val="0"/>
        </w:rPr>
        <w:t xml:space="preserve">,</w:t>
      </w:r>
      <w:r w:rsidDel="00000000" w:rsidR="00000000" w:rsidRPr="00000000">
        <w:rPr>
          <w:highlight w:val="white"/>
          <w:rtl w:val="0"/>
        </w:rPr>
        <w:t xml:space="preserve"> </w:t>
      </w:r>
      <w:r w:rsidDel="00000000" w:rsidR="00000000" w:rsidRPr="00000000">
        <w:rPr>
          <w:highlight w:val="white"/>
          <w:rtl w:val="0"/>
        </w:rPr>
        <w:t xml:space="preserve">to</w:t>
      </w:r>
      <w:r w:rsidDel="00000000" w:rsidR="00000000" w:rsidRPr="00000000">
        <w:rPr>
          <w:highlight w:val="white"/>
          <w:rtl w:val="0"/>
        </w:rPr>
        <w:t xml:space="preserve"> </w:t>
      </w:r>
      <w:r w:rsidDel="00000000" w:rsidR="00000000" w:rsidRPr="00000000">
        <w:rPr>
          <w:highlight w:val="white"/>
          <w:rtl w:val="0"/>
        </w:rPr>
        <w:t xml:space="preserve">mention</w:t>
      </w:r>
      <w:r w:rsidDel="00000000" w:rsidR="00000000" w:rsidRPr="00000000">
        <w:rPr>
          <w:highlight w:val="white"/>
          <w:rtl w:val="0"/>
        </w:rPr>
        <w:t xml:space="preserve"> </w:t>
      </w:r>
      <w:r w:rsidDel="00000000" w:rsidR="00000000" w:rsidRPr="00000000">
        <w:rPr>
          <w:highlight w:val="white"/>
          <w:rtl w:val="0"/>
        </w:rPr>
        <w:t xml:space="preserve">a few</w:t>
      </w:r>
      <w:r w:rsidDel="00000000" w:rsidR="00000000" w:rsidRPr="00000000">
        <w:rPr>
          <w:highlight w:val="white"/>
          <w:rtl w:val="0"/>
        </w:rPr>
        <w:t xml:space="preserve">.</w:t>
      </w:r>
      <w:r w:rsidDel="00000000" w:rsidR="00000000" w:rsidRPr="00000000">
        <w:rPr>
          <w:rtl w:val="0"/>
        </w:rPr>
        <w:t xml:space="preserve"> </w:t>
      </w:r>
      <w:r w:rsidDel="00000000" w:rsidR="00000000" w:rsidRPr="00000000">
        <w:rPr>
          <w:highlight w:val="white"/>
          <w:rtl w:val="0"/>
        </w:rPr>
        <w:t xml:space="preserve">According to Newman (2024), </w:t>
      </w:r>
      <w:r w:rsidDel="00000000" w:rsidR="00000000" w:rsidRPr="00000000">
        <w:rPr>
          <w:highlight w:val="white"/>
          <w:rtl w:val="0"/>
        </w:rPr>
        <w:t xml:space="preserve">89%</w:t>
      </w:r>
      <w:r w:rsidDel="00000000" w:rsidR="00000000" w:rsidRPr="00000000">
        <w:rPr>
          <w:highlight w:val="white"/>
          <w:rtl w:val="0"/>
        </w:rPr>
        <w:t xml:space="preserve"> of Filipinos access news online, and a </w:t>
      </w:r>
      <w:r w:rsidDel="00000000" w:rsidR="00000000" w:rsidRPr="00000000">
        <w:rPr>
          <w:highlight w:val="white"/>
          <w:rtl w:val="0"/>
        </w:rPr>
        <w:t xml:space="preserve">great</w:t>
      </w:r>
      <w:r w:rsidDel="00000000" w:rsidR="00000000" w:rsidRPr="00000000">
        <w:rPr>
          <w:highlight w:val="white"/>
          <w:rtl w:val="0"/>
        </w:rPr>
        <w:t xml:space="preserve"> </w:t>
      </w:r>
      <w:r w:rsidDel="00000000" w:rsidR="00000000" w:rsidRPr="00000000">
        <w:rPr>
          <w:highlight w:val="white"/>
          <w:rtl w:val="0"/>
        </w:rPr>
        <w:t xml:space="preserve">part</w:t>
      </w:r>
      <w:r w:rsidDel="00000000" w:rsidR="00000000" w:rsidRPr="00000000">
        <w:rPr>
          <w:highlight w:val="white"/>
          <w:rtl w:val="0"/>
        </w:rPr>
        <w:t xml:space="preserve"> of this percentage </w:t>
      </w:r>
      <w:r w:rsidDel="00000000" w:rsidR="00000000" w:rsidRPr="00000000">
        <w:rPr>
          <w:highlight w:val="white"/>
          <w:rtl w:val="0"/>
        </w:rPr>
        <w:t xml:space="preserve">encounters</w:t>
      </w:r>
      <w:r w:rsidDel="00000000" w:rsidR="00000000" w:rsidRPr="00000000">
        <w:rPr>
          <w:highlight w:val="white"/>
          <w:rtl w:val="0"/>
        </w:rPr>
        <w:t xml:space="preserve"> </w:t>
      </w:r>
      <w:r w:rsidDel="00000000" w:rsidR="00000000" w:rsidRPr="00000000">
        <w:rPr>
          <w:highlight w:val="white"/>
          <w:rtl w:val="0"/>
        </w:rPr>
        <w:t xml:space="preserve">misinformation</w:t>
      </w:r>
      <w:r w:rsidDel="00000000" w:rsidR="00000000" w:rsidRPr="00000000">
        <w:rPr>
          <w:highlight w:val="white"/>
          <w:rtl w:val="0"/>
        </w:rPr>
        <w:t xml:space="preserve"> </w:t>
      </w:r>
      <w:r w:rsidDel="00000000" w:rsidR="00000000" w:rsidRPr="00000000">
        <w:rPr>
          <w:highlight w:val="white"/>
          <w:rtl w:val="0"/>
        </w:rPr>
        <w:t xml:space="preserve">on a regular basis</w:t>
      </w:r>
      <w:r w:rsidDel="00000000" w:rsidR="00000000" w:rsidRPr="00000000">
        <w:rPr>
          <w:highlight w:val="white"/>
          <w:rtl w:val="0"/>
        </w:rPr>
        <w:t xml:space="preserve">, especially</w:t>
      </w:r>
      <w:r w:rsidDel="00000000" w:rsidR="00000000" w:rsidRPr="00000000">
        <w:rPr>
          <w:highlight w:val="white"/>
          <w:rtl w:val="0"/>
        </w:rPr>
        <w:t xml:space="preserve"> surrounding events</w:t>
      </w:r>
      <w:r w:rsidDel="00000000" w:rsidR="00000000" w:rsidRPr="00000000">
        <w:rPr>
          <w:highlight w:val="white"/>
          <w:rtl w:val="0"/>
        </w:rPr>
        <w:t xml:space="preserve"> about a crisis </w:t>
      </w:r>
      <w:r w:rsidDel="00000000" w:rsidR="00000000" w:rsidRPr="00000000">
        <w:rPr>
          <w:highlight w:val="white"/>
          <w:rtl w:val="0"/>
        </w:rPr>
        <w:t xml:space="preserve">or</w:t>
      </w:r>
      <w:r w:rsidDel="00000000" w:rsidR="00000000" w:rsidRPr="00000000">
        <w:rPr>
          <w:highlight w:val="white"/>
          <w:rtl w:val="0"/>
        </w:rPr>
        <w:t xml:space="preserve"> politics. </w:t>
      </w:r>
      <w:r w:rsidDel="00000000" w:rsidR="00000000" w:rsidRPr="00000000">
        <w:rPr>
          <w:rtl w:val="0"/>
        </w:rPr>
        <w:t xml:space="preserve">Today's rapid spreading of false information greatly affects civic engagement, public perceptions and even national security.</w:t>
      </w:r>
    </w:p>
    <w:p w:rsidR="00000000" w:rsidDel="00000000" w:rsidP="00000000" w:rsidRDefault="00000000" w:rsidRPr="00000000" w14:paraId="00000045">
      <w:pPr>
        <w:spacing w:line="480" w:lineRule="auto"/>
        <w:ind w:firstLine="420"/>
        <w:jc w:val="both"/>
        <w:rPr/>
      </w:pPr>
      <w:r w:rsidDel="00000000" w:rsidR="00000000" w:rsidRPr="00000000">
        <w:rPr>
          <w:rtl w:val="0"/>
        </w:rPr>
        <w:t xml:space="preserve">Many individuals tend to jump on the bandwagon of the news circulating or just read headlines but rarely verify the credible-ness of the sources they read, often due to time availability, not knowing how to access credible fact-checking sources or being too timid to verify. Although many current media literacy and fact-checking tools can be useful, they are often specific to particular platforms or technical in nature and are not designed for non-specialist users. Moreover, some of these tools have also been perceived as being biased to the extent of using limited or ideologically consistent sources (Tandoc, 2022).</w:t>
      </w:r>
    </w:p>
    <w:p w:rsidR="00000000" w:rsidDel="00000000" w:rsidP="00000000" w:rsidRDefault="00000000" w:rsidRPr="00000000" w14:paraId="00000046">
      <w:pPr>
        <w:keepLines w:val="1"/>
        <w:spacing w:after="0" w:line="480" w:lineRule="auto"/>
        <w:ind w:firstLine="420"/>
        <w:jc w:val="both"/>
        <w:rPr/>
      </w:pPr>
      <w:r w:rsidDel="00000000" w:rsidR="00000000" w:rsidRPr="00000000">
        <w:rPr>
          <w:rtl w:val="0"/>
        </w:rPr>
        <w:t xml:space="preserve">To address this gap, the study proposes the development of a News and Political  Bias-Aware Fake News Detector, a </w:t>
      </w:r>
      <w:r w:rsidDel="00000000" w:rsidR="00000000" w:rsidRPr="00000000">
        <w:rPr>
          <w:rtl w:val="0"/>
        </w:rPr>
        <w:t xml:space="preserve">browser extension</w:t>
      </w:r>
      <w:r w:rsidDel="00000000" w:rsidR="00000000" w:rsidRPr="00000000">
        <w:rPr>
          <w:rtl w:val="0"/>
        </w:rPr>
        <w:t xml:space="preserve"> for Google Chrome that allows users to verify claims with the ease of use, while browsing on websites. The extension uses artificial intelligence (AI) and natural language processing (NLP) to detect questionable claims, and provide a balance verification results from a variety of perspectives, aiding users to better inform their judgement about web-based information.  </w:t>
      </w:r>
    </w:p>
    <w:p w:rsidR="00000000" w:rsidDel="00000000" w:rsidP="00000000" w:rsidRDefault="00000000" w:rsidRPr="00000000" w14:paraId="00000047">
      <w:pPr>
        <w:keepLines w:val="1"/>
        <w:spacing w:after="0" w:line="240" w:lineRule="auto"/>
        <w:ind w:firstLine="420"/>
        <w:jc w:val="both"/>
        <w:rPr/>
      </w:pPr>
      <w:r w:rsidDel="00000000" w:rsidR="00000000" w:rsidRPr="00000000">
        <w:rPr>
          <w:rtl w:val="0"/>
        </w:rPr>
      </w:r>
    </w:p>
    <w:p w:rsidR="00000000" w:rsidDel="00000000" w:rsidP="00000000" w:rsidRDefault="00000000" w:rsidRPr="00000000" w14:paraId="00000048">
      <w:pPr>
        <w:spacing w:line="480" w:lineRule="auto"/>
        <w:jc w:val="both"/>
        <w:rPr>
          <w:b w:val="1"/>
          <w:bCs w:val="1"/>
        </w:rPr>
      </w:pPr>
      <w:r w:rsidDel="00000000" w:rsidR="00000000" w:rsidRPr="00000000">
        <w:rPr>
          <w:b w:val="1"/>
          <w:bCs w:val="1"/>
          <w:rtl w:val="0"/>
        </w:rPr>
        <w:t xml:space="preserve">Statement of the Problem</w:t>
      </w:r>
    </w:p>
    <w:p w:rsidR="00000000" w:rsidDel="00000000" w:rsidP="00000000" w:rsidRDefault="00000000" w:rsidRPr="00000000" w14:paraId="00000049">
      <w:pPr>
        <w:spacing w:line="480" w:lineRule="auto"/>
        <w:ind w:firstLine="720"/>
        <w:jc w:val="both"/>
        <w:rPr>
          <w:highlight w:val="white"/>
        </w:rPr>
      </w:pPr>
      <w:r w:rsidDel="00000000" w:rsidR="00000000" w:rsidRPr="00000000">
        <w:rPr>
          <w:highlight w:val="white"/>
          <w:rtl w:val="0"/>
        </w:rPr>
        <w:t xml:space="preserve">The spread of misinformation in the digital space continues to compromise the public's trust and critical thinking. Despite the existence of organizations that abbreviate to fact-check information, such as Rappler, VeraFiles, and </w:t>
      </w:r>
      <w:r w:rsidDel="00000000" w:rsidR="00000000" w:rsidRPr="00000000">
        <w:rPr>
          <w:rtl w:val="0"/>
        </w:rPr>
        <w:t xml:space="preserve">FactCheck.org</w:t>
      </w:r>
      <w:r w:rsidDel="00000000" w:rsidR="00000000" w:rsidRPr="00000000">
        <w:rPr>
          <w:highlight w:val="white"/>
          <w:rtl w:val="0"/>
        </w:rPr>
        <w:t xml:space="preserve">, most of those are not accessible, or of finite untapped nature.  Most fact-checking solutions as we experience all need to be presented for public review and engage for our own profile as a user to see and pay attention to.</w:t>
      </w:r>
    </w:p>
    <w:p w:rsidR="00000000" w:rsidDel="00000000" w:rsidP="00000000" w:rsidRDefault="00000000" w:rsidRPr="00000000" w14:paraId="0000004A">
      <w:pPr>
        <w:spacing w:line="480" w:lineRule="auto"/>
        <w:ind w:firstLine="720"/>
        <w:jc w:val="both"/>
        <w:rPr>
          <w:highlight w:val="red"/>
        </w:rPr>
      </w:pPr>
      <w:r w:rsidDel="00000000" w:rsidR="00000000" w:rsidRPr="00000000">
        <w:rPr>
          <w:highlight w:val="white"/>
          <w:rtl w:val="0"/>
        </w:rPr>
        <w:t xml:space="preserve">Moreover, according to the study of  Pennycook &amp; Rand (2021), users often question the neutrality of fact-checking sources, which can lead to selective trust and further polarization. </w:t>
      </w:r>
      <w:r w:rsidDel="00000000" w:rsidR="00000000" w:rsidRPr="00000000">
        <w:rPr>
          <w:highlight w:val="white"/>
          <w:rtl w:val="0"/>
        </w:rPr>
        <w:t xml:space="preserve">Therefore, a lightweight and bias-aware approach across websites that integrates several trusted sources and</w:t>
      </w:r>
      <w:r w:rsidDel="00000000" w:rsidR="00000000" w:rsidRPr="00000000">
        <w:rPr>
          <w:highlight w:val="white"/>
          <w:rtl w:val="0"/>
        </w:rPr>
        <w:t xml:space="preserve"> provides outputs.</w:t>
      </w:r>
      <w:r w:rsidDel="00000000" w:rsidR="00000000" w:rsidRPr="00000000">
        <w:rPr>
          <w:rtl w:val="0"/>
        </w:rPr>
      </w:r>
    </w:p>
    <w:p w:rsidR="00000000" w:rsidDel="00000000" w:rsidP="00000000" w:rsidRDefault="00000000" w:rsidRPr="00000000" w14:paraId="0000004B">
      <w:pPr>
        <w:spacing w:line="480" w:lineRule="auto"/>
        <w:ind w:firstLine="720"/>
        <w:jc w:val="both"/>
        <w:rPr>
          <w:highlight w:val="white"/>
        </w:rPr>
      </w:pPr>
      <w:r w:rsidDel="00000000" w:rsidR="00000000" w:rsidRPr="00000000">
        <w:rPr>
          <w:highlight w:val="white"/>
          <w:rtl w:val="0"/>
        </w:rPr>
        <w:t xml:space="preserve">This research is guided to answer the following questions:</w:t>
      </w:r>
    </w:p>
    <w:p w:rsidR="00000000" w:rsidDel="00000000" w:rsidP="00000000" w:rsidRDefault="00000000" w:rsidRPr="00000000" w14:paraId="0000004C">
      <w:pPr>
        <w:numPr>
          <w:ilvl w:val="0"/>
          <w:numId w:val="3"/>
        </w:numPr>
        <w:spacing w:after="0" w:afterAutospacing="0" w:line="480" w:lineRule="auto"/>
        <w:ind w:left="720" w:hanging="360"/>
        <w:jc w:val="both"/>
        <w:rPr>
          <w:highlight w:val="white"/>
          <w:u w:val="none"/>
        </w:rPr>
      </w:pPr>
      <w:r w:rsidDel="00000000" w:rsidR="00000000" w:rsidRPr="00000000">
        <w:rPr>
          <w:highlight w:val="white"/>
          <w:rtl w:val="0"/>
        </w:rPr>
        <w:t xml:space="preserve">How can multiple transformer-based NLP models be effectively integrated to classify news articles and political claims?</w:t>
      </w:r>
    </w:p>
    <w:p w:rsidR="00000000" w:rsidDel="00000000" w:rsidP="00000000" w:rsidRDefault="00000000" w:rsidRPr="00000000" w14:paraId="0000004D">
      <w:pPr>
        <w:numPr>
          <w:ilvl w:val="0"/>
          <w:numId w:val="3"/>
        </w:numPr>
        <w:spacing w:after="0" w:afterAutospacing="0" w:line="480" w:lineRule="auto"/>
        <w:ind w:left="720" w:hanging="360"/>
        <w:jc w:val="both"/>
        <w:rPr>
          <w:highlight w:val="white"/>
          <w:u w:val="none"/>
        </w:rPr>
      </w:pPr>
      <w:r w:rsidDel="00000000" w:rsidR="00000000" w:rsidRPr="00000000">
        <w:rPr>
          <w:highlight w:val="white"/>
          <w:rtl w:val="0"/>
        </w:rPr>
        <w:t xml:space="preserve">How accurate is the proposed system in detecting fake or misleading information in terms of accuracy, precision, recall, and F1-score?</w:t>
      </w:r>
    </w:p>
    <w:p w:rsidR="00000000" w:rsidDel="00000000" w:rsidP="00000000" w:rsidRDefault="00000000" w:rsidRPr="00000000" w14:paraId="0000004E">
      <w:pPr>
        <w:numPr>
          <w:ilvl w:val="0"/>
          <w:numId w:val="3"/>
        </w:numPr>
        <w:spacing w:after="120" w:line="480" w:lineRule="auto"/>
        <w:ind w:left="720" w:hanging="360"/>
        <w:jc w:val="both"/>
        <w:rPr>
          <w:highlight w:val="white"/>
          <w:u w:val="none"/>
        </w:rPr>
      </w:pPr>
      <w:r w:rsidDel="00000000" w:rsidR="00000000" w:rsidRPr="00000000">
        <w:rPr>
          <w:highlight w:val="white"/>
          <w:rtl w:val="0"/>
        </w:rPr>
        <w:t xml:space="preserve">How can a browser extension be designed and developed to provide accessible and seamless verification of news and political textual claims across multiple websites.</w:t>
      </w:r>
      <w:r w:rsidDel="00000000" w:rsidR="00000000" w:rsidRPr="00000000">
        <w:rPr>
          <w:rtl w:val="0"/>
        </w:rPr>
      </w:r>
    </w:p>
    <w:p w:rsidR="00000000" w:rsidDel="00000000" w:rsidP="00000000" w:rsidRDefault="00000000" w:rsidRPr="00000000" w14:paraId="0000004F">
      <w:pPr>
        <w:spacing w:after="120" w:line="480" w:lineRule="auto"/>
        <w:ind w:left="0" w:firstLine="0"/>
        <w:jc w:val="both"/>
        <w:rPr>
          <w:highlight w:val="white"/>
        </w:rPr>
      </w:pPr>
      <w:r w:rsidDel="00000000" w:rsidR="00000000" w:rsidRPr="00000000">
        <w:rPr>
          <w:rtl w:val="0"/>
        </w:rPr>
      </w:r>
    </w:p>
    <w:p w:rsidR="00000000" w:rsidDel="00000000" w:rsidP="00000000" w:rsidRDefault="00000000" w:rsidRPr="00000000" w14:paraId="00000050">
      <w:pPr>
        <w:spacing w:after="120" w:line="480" w:lineRule="auto"/>
        <w:jc w:val="both"/>
        <w:rPr>
          <w:b w:val="1"/>
          <w:bCs w:val="1"/>
        </w:rPr>
      </w:pPr>
      <w:r w:rsidDel="00000000" w:rsidR="00000000" w:rsidRPr="00000000">
        <w:rPr>
          <w:b w:val="1"/>
          <w:bCs w:val="1"/>
          <w:rtl w:val="0"/>
        </w:rPr>
        <w:t xml:space="preserve">Objectives of the Study </w:t>
      </w:r>
    </w:p>
    <w:p w:rsidR="00000000" w:rsidDel="00000000" w:rsidP="00000000" w:rsidRDefault="00000000" w:rsidRPr="00000000" w14:paraId="00000051">
      <w:pPr>
        <w:spacing w:line="480" w:lineRule="auto"/>
        <w:ind w:left="0" w:firstLine="720"/>
        <w:jc w:val="both"/>
        <w:rPr>
          <w:highlight w:val="white"/>
        </w:rPr>
      </w:pPr>
      <w:r w:rsidDel="00000000" w:rsidR="00000000" w:rsidRPr="00000000">
        <w:rPr>
          <w:highlight w:val="white"/>
          <w:rtl w:val="0"/>
        </w:rPr>
        <w:t xml:space="preserve">This study aimed to develop and evaluate a Bias-Aware Fake New Detector browser extension that will assist users in verifying online information ensuring its accessibility and ease of use.</w:t>
      </w:r>
    </w:p>
    <w:p w:rsidR="00000000" w:rsidDel="00000000" w:rsidP="00000000" w:rsidRDefault="00000000" w:rsidRPr="00000000" w14:paraId="00000052">
      <w:pPr>
        <w:spacing w:line="480" w:lineRule="auto"/>
        <w:ind w:left="0" w:firstLine="720"/>
        <w:jc w:val="both"/>
        <w:rPr>
          <w:highlight w:val="white"/>
        </w:rPr>
      </w:pPr>
      <w:r w:rsidDel="00000000" w:rsidR="00000000" w:rsidRPr="00000000">
        <w:rPr>
          <w:highlight w:val="white"/>
          <w:rtl w:val="0"/>
        </w:rPr>
        <w:t xml:space="preserve">In particular, this research aims to:</w:t>
      </w:r>
    </w:p>
    <w:p w:rsidR="00000000" w:rsidDel="00000000" w:rsidP="00000000" w:rsidRDefault="00000000" w:rsidRPr="00000000" w14:paraId="00000053">
      <w:pPr>
        <w:spacing w:line="480" w:lineRule="auto"/>
        <w:ind w:left="1440" w:firstLine="0"/>
        <w:jc w:val="both"/>
        <w:rPr>
          <w:highlight w:val="white"/>
        </w:rPr>
      </w:pPr>
      <w:r w:rsidDel="00000000" w:rsidR="00000000" w:rsidRPr="00000000">
        <w:rPr>
          <w:highlight w:val="white"/>
          <w:rtl w:val="0"/>
        </w:rPr>
        <w:t xml:space="preserve">1.</w:t>
      </w:r>
      <w:r w:rsidDel="00000000" w:rsidR="00000000" w:rsidRPr="00000000">
        <w:rPr>
          <w:highlight w:val="white"/>
          <w:rtl w:val="0"/>
        </w:rPr>
        <w:t xml:space="preserve"> </w:t>
      </w:r>
      <w:r w:rsidDel="00000000" w:rsidR="00000000" w:rsidRPr="00000000">
        <w:rPr>
          <w:highlight w:val="white"/>
          <w:rtl w:val="0"/>
        </w:rPr>
        <w:t xml:space="preserve">Integrate five transformer-based NLP models to classify news and political claims.</w:t>
      </w:r>
    </w:p>
    <w:p w:rsidR="00000000" w:rsidDel="00000000" w:rsidP="00000000" w:rsidRDefault="00000000" w:rsidRPr="00000000" w14:paraId="00000054">
      <w:pPr>
        <w:spacing w:line="480" w:lineRule="auto"/>
        <w:ind w:left="1440" w:firstLine="0"/>
        <w:jc w:val="both"/>
        <w:rPr>
          <w:highlight w:val="white"/>
        </w:rPr>
      </w:pPr>
      <w:r w:rsidDel="00000000" w:rsidR="00000000" w:rsidRPr="00000000">
        <w:rPr>
          <w:highlight w:val="white"/>
          <w:rtl w:val="0"/>
        </w:rPr>
        <w:t xml:space="preserve">2. </w:t>
      </w:r>
      <w:r w:rsidDel="00000000" w:rsidR="00000000" w:rsidRPr="00000000">
        <w:rPr>
          <w:highlight w:val="white"/>
          <w:rtl w:val="0"/>
        </w:rPr>
        <w:t xml:space="preserve">Evaluate the performance of the model using accuracy, precision, recall, and F1-score.; and</w:t>
      </w:r>
    </w:p>
    <w:p w:rsidR="00000000" w:rsidDel="00000000" w:rsidP="00000000" w:rsidRDefault="00000000" w:rsidRPr="00000000" w14:paraId="00000055">
      <w:pPr>
        <w:spacing w:line="480" w:lineRule="auto"/>
        <w:ind w:left="1440" w:firstLine="0"/>
        <w:jc w:val="both"/>
        <w:rPr>
          <w:highlight w:val="white"/>
        </w:rPr>
      </w:pPr>
      <w:r w:rsidDel="00000000" w:rsidR="00000000" w:rsidRPr="00000000">
        <w:rPr>
          <w:highlight w:val="white"/>
          <w:rtl w:val="0"/>
        </w:rPr>
        <w:t xml:space="preserve">3. </w:t>
      </w:r>
      <w:r w:rsidDel="00000000" w:rsidR="00000000" w:rsidRPr="00000000">
        <w:rPr>
          <w:highlight w:val="white"/>
          <w:rtl w:val="0"/>
        </w:rPr>
        <w:t xml:space="preserve">Design and develop a browser extension capable of verifying news and political textual claims from multiple websites.</w:t>
      </w:r>
    </w:p>
    <w:p w:rsidR="00000000" w:rsidDel="00000000" w:rsidP="00000000" w:rsidRDefault="00000000" w:rsidRPr="00000000" w14:paraId="00000056">
      <w:pPr>
        <w:spacing w:line="240" w:lineRule="auto"/>
        <w:ind w:left="1440" w:firstLine="0"/>
        <w:jc w:val="both"/>
        <w:rPr>
          <w:highlight w:val="white"/>
        </w:rPr>
      </w:pPr>
      <w:r w:rsidDel="00000000" w:rsidR="00000000" w:rsidRPr="00000000">
        <w:rPr>
          <w:rtl w:val="0"/>
        </w:rPr>
      </w:r>
    </w:p>
    <w:p w:rsidR="00000000" w:rsidDel="00000000" w:rsidP="00000000" w:rsidRDefault="00000000" w:rsidRPr="00000000" w14:paraId="00000057">
      <w:pPr>
        <w:spacing w:line="480" w:lineRule="auto"/>
        <w:jc w:val="both"/>
        <w:rPr>
          <w:b w:val="1"/>
          <w:bCs w:val="1"/>
        </w:rPr>
      </w:pPr>
      <w:r w:rsidDel="00000000" w:rsidR="00000000" w:rsidRPr="00000000">
        <w:rPr>
          <w:b w:val="1"/>
          <w:bCs w:val="1"/>
          <w:rtl w:val="0"/>
        </w:rPr>
        <w:t xml:space="preserve">Significance of the Study</w:t>
      </w:r>
      <w:r w:rsidDel="00000000" w:rsidR="00000000" w:rsidRPr="00000000">
        <w:rPr>
          <w:rtl w:val="0"/>
        </w:rPr>
      </w:r>
    </w:p>
    <w:p w:rsidR="00000000" w:rsidDel="00000000" w:rsidP="00000000" w:rsidRDefault="00000000" w:rsidRPr="00000000" w14:paraId="00000058">
      <w:pPr>
        <w:spacing w:line="480" w:lineRule="auto"/>
        <w:ind w:firstLine="720"/>
        <w:jc w:val="both"/>
        <w:rPr>
          <w:b w:val="1"/>
          <w:bCs w:val="1"/>
        </w:rPr>
      </w:pPr>
      <w:r w:rsidDel="00000000" w:rsidR="00000000" w:rsidRPr="00000000">
        <w:rPr>
          <w:rtl w:val="0"/>
        </w:rPr>
        <w:t xml:space="preserve">The results of the study are deemed significant to the following:</w:t>
      </w:r>
      <w:r w:rsidDel="00000000" w:rsidR="00000000" w:rsidRPr="00000000">
        <w:rPr>
          <w:rtl w:val="0"/>
        </w:rPr>
      </w:r>
    </w:p>
    <w:p w:rsidR="00000000" w:rsidDel="00000000" w:rsidP="00000000" w:rsidRDefault="00000000" w:rsidRPr="00000000" w14:paraId="00000059">
      <w:pPr>
        <w:spacing w:line="480" w:lineRule="auto"/>
        <w:ind w:left="2160" w:hanging="720"/>
        <w:jc w:val="both"/>
        <w:rPr/>
      </w:pPr>
      <w:r w:rsidDel="00000000" w:rsidR="00000000" w:rsidRPr="00000000">
        <w:rPr>
          <w:b w:val="1"/>
          <w:bCs w:val="1"/>
          <w:rtl w:val="0"/>
        </w:rPr>
        <w:t xml:space="preserve">For Internet Users.</w:t>
      </w:r>
      <w:r w:rsidDel="00000000" w:rsidR="00000000" w:rsidRPr="00000000">
        <w:rPr>
          <w:rtl w:val="0"/>
        </w:rPr>
        <w:t xml:space="preserve"> The developed tool </w:t>
      </w:r>
      <w:r w:rsidDel="00000000" w:rsidR="00000000" w:rsidRPr="00000000">
        <w:rPr>
          <w:rtl w:val="0"/>
        </w:rPr>
        <w:t xml:space="preserve">will empower, and encourage </w:t>
      </w:r>
      <w:r w:rsidDel="00000000" w:rsidR="00000000" w:rsidRPr="00000000">
        <w:rPr>
          <w:rtl w:val="0"/>
        </w:rPr>
        <w:t xml:space="preserve">users to critically evaluate online content,  verifying claims with an ease of use. Minimizing the spread of misinformation and promoting</w:t>
      </w:r>
      <w:r w:rsidDel="00000000" w:rsidR="00000000" w:rsidRPr="00000000">
        <w:rPr>
          <w:rtl w:val="0"/>
        </w:rPr>
        <w:t xml:space="preserve"> </w:t>
      </w:r>
      <w:r w:rsidDel="00000000" w:rsidR="00000000" w:rsidRPr="00000000">
        <w:rPr>
          <w:rtl w:val="0"/>
        </w:rPr>
        <w:t xml:space="preserve">a more informed and responsible online community.</w:t>
      </w:r>
    </w:p>
    <w:p w:rsidR="00000000" w:rsidDel="00000000" w:rsidP="00000000" w:rsidRDefault="00000000" w:rsidRPr="00000000" w14:paraId="0000005A">
      <w:pPr>
        <w:spacing w:line="480" w:lineRule="auto"/>
        <w:ind w:left="2160" w:hanging="720"/>
        <w:jc w:val="both"/>
        <w:rPr>
          <w:rFonts w:ascii="Times New Roman" w:cs="Times New Roman" w:eastAsia="Times New Roman" w:hAnsi="Times New Roman"/>
          <w:sz w:val="24"/>
          <w:szCs w:val="24"/>
        </w:rPr>
      </w:pPr>
      <w:r w:rsidDel="00000000" w:rsidR="00000000" w:rsidRPr="00000000">
        <w:rPr>
          <w:b w:val="1"/>
          <w:bCs w:val="1"/>
          <w:rtl w:val="0"/>
        </w:rPr>
        <w:t xml:space="preserve">CvSU Silang - Department of Information Technology. </w:t>
      </w:r>
      <w:r w:rsidDel="00000000" w:rsidR="00000000" w:rsidRPr="00000000">
        <w:rPr>
          <w:rtl w:val="0"/>
        </w:rPr>
        <w:t xml:space="preserve">This study will demonstrate the use of Artificial Intelligence and web-based technologies to tackle real social problems, embodying the department’s focus on innovation, research excellence, and responsible use of technology.</w:t>
      </w:r>
      <w:r w:rsidDel="00000000" w:rsidR="00000000" w:rsidRPr="00000000">
        <w:rPr>
          <w:rtl w:val="0"/>
        </w:rPr>
      </w:r>
    </w:p>
    <w:p w:rsidR="00000000" w:rsidDel="00000000" w:rsidP="00000000" w:rsidRDefault="00000000" w:rsidRPr="00000000" w14:paraId="0000005B">
      <w:pPr>
        <w:spacing w:line="480" w:lineRule="auto"/>
        <w:ind w:left="2160" w:hanging="720"/>
        <w:jc w:val="both"/>
        <w:rPr/>
      </w:pPr>
      <w:r w:rsidDel="00000000" w:rsidR="00000000" w:rsidRPr="00000000">
        <w:rPr>
          <w:b w:val="1"/>
          <w:bCs w:val="1"/>
          <w:rtl w:val="0"/>
        </w:rPr>
        <w:t xml:space="preserve">CvSU Silang Research and Extension Services. </w:t>
      </w:r>
      <w:r w:rsidDel="00000000" w:rsidR="00000000" w:rsidRPr="00000000">
        <w:rPr>
          <w:rtl w:val="0"/>
        </w:rPr>
        <w:t xml:space="preserve">This study provides an example of the institution's focus on research-based engagement with the community. Offering a potential tool that an instructor and students will use when carrying out digital literacy training, seminars and awareness programs.</w:t>
      </w:r>
      <w:r w:rsidDel="00000000" w:rsidR="00000000" w:rsidRPr="00000000">
        <w:rPr>
          <w:rtl w:val="0"/>
        </w:rPr>
      </w:r>
    </w:p>
    <w:p w:rsidR="00000000" w:rsidDel="00000000" w:rsidP="00000000" w:rsidRDefault="00000000" w:rsidRPr="00000000" w14:paraId="0000005C">
      <w:pPr>
        <w:spacing w:line="480" w:lineRule="auto"/>
        <w:ind w:left="2160" w:hanging="720"/>
        <w:jc w:val="both"/>
        <w:rPr>
          <w:rFonts w:ascii="Times New Roman" w:cs="Times New Roman" w:eastAsia="Times New Roman" w:hAnsi="Times New Roman"/>
          <w:sz w:val="24"/>
          <w:szCs w:val="24"/>
        </w:rPr>
      </w:pPr>
      <w:r w:rsidDel="00000000" w:rsidR="00000000" w:rsidRPr="00000000">
        <w:rPr>
          <w:b w:val="1"/>
          <w:bCs w:val="1"/>
          <w:rtl w:val="0"/>
        </w:rPr>
        <w:t xml:space="preserve">Data Analysts/Scientists. </w:t>
      </w:r>
      <w:r w:rsidDel="00000000" w:rsidR="00000000" w:rsidRPr="00000000">
        <w:rPr>
          <w:rtl w:val="0"/>
        </w:rPr>
        <w:t xml:space="preserve">This study will provide an empirical application if the intersection for AI and NLP-based fact-checking into real-world misinformation, offering some insights into model training, bias detection, and data transparency for real-world information systems,</w:t>
      </w:r>
      <w:r w:rsidDel="00000000" w:rsidR="00000000" w:rsidRPr="00000000">
        <w:rPr>
          <w:rtl w:val="0"/>
        </w:rPr>
      </w:r>
    </w:p>
    <w:p w:rsidR="00000000" w:rsidDel="00000000" w:rsidP="00000000" w:rsidRDefault="00000000" w:rsidRPr="00000000" w14:paraId="0000005D">
      <w:pPr>
        <w:spacing w:line="480" w:lineRule="auto"/>
        <w:ind w:left="2160" w:hanging="720"/>
        <w:jc w:val="both"/>
        <w:rPr/>
      </w:pPr>
      <w:r w:rsidDel="00000000" w:rsidR="00000000" w:rsidRPr="00000000">
        <w:rPr>
          <w:b w:val="1"/>
          <w:bCs w:val="1"/>
          <w:rtl w:val="0"/>
        </w:rPr>
        <w:t xml:space="preserve">Future Researchers. </w:t>
      </w:r>
      <w:r w:rsidDel="00000000" w:rsidR="00000000" w:rsidRPr="00000000">
        <w:rPr>
          <w:rtl w:val="0"/>
        </w:rPr>
        <w:t xml:space="preserve">This study serves as a valuable source for future research on misinformation detection, natural language processing, and human-computer interaction. Enabling future inquiries into ethical applications of AI regarding fact-checking/misinformation and the integrity of online information.</w:t>
      </w:r>
    </w:p>
    <w:p w:rsidR="00000000" w:rsidDel="00000000" w:rsidP="00000000" w:rsidRDefault="00000000" w:rsidRPr="00000000" w14:paraId="0000005E">
      <w:pPr>
        <w:spacing w:line="240" w:lineRule="auto"/>
        <w:ind w:left="2160" w:hanging="720"/>
        <w:jc w:val="both"/>
        <w:rPr/>
      </w:pPr>
      <w:r w:rsidDel="00000000" w:rsidR="00000000" w:rsidRPr="00000000">
        <w:rPr>
          <w:rtl w:val="0"/>
        </w:rPr>
      </w:r>
    </w:p>
    <w:p w:rsidR="00000000" w:rsidDel="00000000" w:rsidP="00000000" w:rsidRDefault="00000000" w:rsidRPr="00000000" w14:paraId="0000005F">
      <w:pPr>
        <w:spacing w:line="480" w:lineRule="auto"/>
        <w:jc w:val="both"/>
        <w:rPr>
          <w:rFonts w:ascii="Times New Roman" w:cs="Times New Roman" w:eastAsia="Times New Roman" w:hAnsi="Times New Roman"/>
          <w:sz w:val="24"/>
          <w:szCs w:val="24"/>
        </w:rPr>
      </w:pPr>
      <w:r w:rsidDel="00000000" w:rsidR="00000000" w:rsidRPr="00000000">
        <w:rPr>
          <w:b w:val="1"/>
          <w:bCs w:val="1"/>
          <w:rtl w:val="0"/>
        </w:rPr>
        <w:t xml:space="preserve">Time and Place of Study</w:t>
      </w:r>
      <w:r w:rsidDel="00000000" w:rsidR="00000000" w:rsidRPr="00000000">
        <w:rPr>
          <w:rtl w:val="0"/>
        </w:rPr>
      </w:r>
    </w:p>
    <w:p w:rsidR="00000000" w:rsidDel="00000000" w:rsidP="00000000" w:rsidRDefault="00000000" w:rsidRPr="00000000" w14:paraId="00000060">
      <w:pPr>
        <w:spacing w:line="480" w:lineRule="auto"/>
        <w:jc w:val="both"/>
        <w:rPr/>
      </w:pPr>
      <w:r w:rsidDel="00000000" w:rsidR="00000000" w:rsidRPr="00000000">
        <w:rPr>
          <w:rtl w:val="0"/>
        </w:rPr>
        <w:tab/>
        <w:t xml:space="preserve">The study will take place from </w:t>
      </w:r>
      <w:r w:rsidDel="00000000" w:rsidR="00000000" w:rsidRPr="00000000">
        <w:rPr>
          <w:rtl w:val="0"/>
        </w:rPr>
        <w:t xml:space="preserve">September 2025 to June 2026</w:t>
      </w:r>
      <w:r w:rsidDel="00000000" w:rsidR="00000000" w:rsidRPr="00000000">
        <w:rPr>
          <w:rtl w:val="0"/>
        </w:rPr>
        <w:t xml:space="preserve"> at the Cavite State University - Silang Campus.</w:t>
      </w:r>
    </w:p>
    <w:p w:rsidR="00000000" w:rsidDel="00000000" w:rsidP="00000000" w:rsidRDefault="00000000" w:rsidRPr="00000000" w14:paraId="00000061">
      <w:pPr>
        <w:spacing w:line="240" w:lineRule="auto"/>
        <w:jc w:val="both"/>
        <w:rPr/>
      </w:pPr>
      <w:r w:rsidDel="00000000" w:rsidR="00000000" w:rsidRPr="00000000">
        <w:rPr>
          <w:rtl w:val="0"/>
        </w:rPr>
      </w:r>
    </w:p>
    <w:p w:rsidR="00000000" w:rsidDel="00000000" w:rsidP="00000000" w:rsidRDefault="00000000" w:rsidRPr="00000000" w14:paraId="00000062">
      <w:pPr>
        <w:spacing w:line="480" w:lineRule="auto"/>
        <w:jc w:val="both"/>
        <w:rPr>
          <w:rFonts w:ascii="Times New Roman" w:cs="Times New Roman" w:eastAsia="Times New Roman" w:hAnsi="Times New Roman"/>
          <w:sz w:val="24"/>
          <w:szCs w:val="24"/>
        </w:rPr>
      </w:pPr>
      <w:r w:rsidDel="00000000" w:rsidR="00000000" w:rsidRPr="00000000">
        <w:rPr>
          <w:b w:val="1"/>
          <w:bCs w:val="1"/>
          <w:rtl w:val="0"/>
        </w:rPr>
        <w:t xml:space="preserve">Scope and Limitation of the Study</w:t>
      </w:r>
      <w:r w:rsidDel="00000000" w:rsidR="00000000" w:rsidRPr="00000000">
        <w:rPr>
          <w:rtl w:val="0"/>
        </w:rPr>
      </w:r>
    </w:p>
    <w:p w:rsidR="00000000" w:rsidDel="00000000" w:rsidP="00000000" w:rsidRDefault="00000000" w:rsidRPr="00000000" w14:paraId="00000063">
      <w:pPr>
        <w:spacing w:line="480" w:lineRule="auto"/>
        <w:jc w:val="both"/>
        <w:rPr/>
      </w:pPr>
      <w:r w:rsidDel="00000000" w:rsidR="00000000" w:rsidRPr="00000000">
        <w:rPr>
          <w:rtl w:val="0"/>
        </w:rPr>
        <w:tab/>
        <w:t xml:space="preserve">The study will be based on the creation of a browser-based AI system whose purpose is to detect and verify information that may be false or misleading across different web environments. The system will be implemented as a browser extension and will be capable of working with Google </w:t>
      </w:r>
      <w:r w:rsidDel="00000000" w:rsidR="00000000" w:rsidRPr="00000000">
        <w:rPr>
          <w:rtl w:val="0"/>
        </w:rPr>
        <w:t xml:space="preserve">Chrome</w:t>
      </w:r>
      <w:r w:rsidDel="00000000" w:rsidR="00000000" w:rsidRPr="00000000">
        <w:rPr>
          <w:rtl w:val="0"/>
        </w:rPr>
        <w:t xml:space="preserve">, analyzing online content from news sources, blogs, and social media – performing claim detection, confirming facts, and comparing sources with awareness of bias.</w:t>
      </w:r>
    </w:p>
    <w:p w:rsidR="00000000" w:rsidDel="00000000" w:rsidP="00000000" w:rsidRDefault="00000000" w:rsidRPr="00000000" w14:paraId="00000064">
      <w:pPr>
        <w:spacing w:line="480" w:lineRule="auto"/>
        <w:jc w:val="both"/>
        <w:rPr/>
      </w:pPr>
      <w:r w:rsidDel="00000000" w:rsidR="00000000" w:rsidRPr="00000000">
        <w:rPr>
          <w:rtl w:val="0"/>
        </w:rPr>
        <w:tab/>
      </w:r>
      <w:r w:rsidDel="00000000" w:rsidR="00000000" w:rsidRPr="00000000">
        <w:rPr>
          <w:rtl w:val="0"/>
        </w:rPr>
        <w:t xml:space="preserve">The system will utilize NLP models such as DistilBERT/RoBERTa to identify questionable statements and compare them against evidence that will be gathered from multiple verified sources. </w:t>
      </w:r>
      <w:r w:rsidDel="00000000" w:rsidR="00000000" w:rsidRPr="00000000">
        <w:rPr>
          <w:rtl w:val="0"/>
        </w:rPr>
        <w:t xml:space="preserve">These sources will include IFCN-certified fact-checking organizations (such as Snopes, VeraFiles, and PolitiFact) and </w:t>
      </w:r>
      <w:r w:rsidDel="00000000" w:rsidR="00000000" w:rsidRPr="00000000">
        <w:rPr>
          <w:rtl w:val="0"/>
        </w:rPr>
        <w:t xml:space="preserve">reputable</w:t>
      </w:r>
      <w:r w:rsidDel="00000000" w:rsidR="00000000" w:rsidRPr="00000000">
        <w:rPr>
          <w:rtl w:val="0"/>
        </w:rPr>
        <w:t xml:space="preserve"> news outlets (such as GMA News, Rappler, and BBC).</w:t>
      </w:r>
      <w:r w:rsidDel="00000000" w:rsidR="00000000" w:rsidRPr="00000000">
        <w:rPr>
          <w:rtl w:val="0"/>
        </w:rPr>
        <w:t xml:space="preserve"> </w:t>
      </w:r>
      <w:r w:rsidDel="00000000" w:rsidR="00000000" w:rsidRPr="00000000">
        <w:rPr>
          <w:rtl w:val="0"/>
        </w:rPr>
        <w:t xml:space="preserve">The extension will also display a bias-transparency tag for each reference, enabling users to assess information from multiple perspectives.</w:t>
      </w:r>
      <w:r w:rsidDel="00000000" w:rsidR="00000000" w:rsidRPr="00000000">
        <w:rPr>
          <w:rtl w:val="0"/>
        </w:rPr>
      </w:r>
    </w:p>
    <w:p w:rsidR="00000000" w:rsidDel="00000000" w:rsidP="00000000" w:rsidRDefault="00000000" w:rsidRPr="00000000" w14:paraId="00000065">
      <w:pPr>
        <w:spacing w:line="480" w:lineRule="auto"/>
        <w:jc w:val="both"/>
        <w:rPr/>
      </w:pPr>
      <w:r w:rsidDel="00000000" w:rsidR="00000000" w:rsidRPr="00000000">
        <w:rPr>
          <w:rtl w:val="0"/>
        </w:rPr>
        <w:tab/>
        <w:t xml:space="preserve">Furthermore, the study will primarily be useful for the internet users, students, and educators </w:t>
      </w:r>
      <w:r w:rsidDel="00000000" w:rsidR="00000000" w:rsidRPr="00000000">
        <w:rPr>
          <w:rtl w:val="0"/>
        </w:rPr>
        <w:t xml:space="preserve">who are looking for </w:t>
      </w:r>
      <w:r w:rsidDel="00000000" w:rsidR="00000000" w:rsidRPr="00000000">
        <w:rPr>
          <w:rtl w:val="0"/>
        </w:rPr>
        <w:t xml:space="preserve">accessible</w:t>
      </w:r>
      <w:r w:rsidDel="00000000" w:rsidR="00000000" w:rsidRPr="00000000">
        <w:rPr>
          <w:rtl w:val="0"/>
        </w:rPr>
        <w:t xml:space="preserve">, transparent, and impartial methods in varying claims seen on the internet. Benefiting fact-checking advocates and researchers in the field of information literacy and digital media verification.</w:t>
      </w:r>
    </w:p>
    <w:p w:rsidR="00000000" w:rsidDel="00000000" w:rsidP="00000000" w:rsidRDefault="00000000" w:rsidRPr="00000000" w14:paraId="00000066">
      <w:pPr>
        <w:spacing w:line="480" w:lineRule="auto"/>
        <w:jc w:val="both"/>
        <w:rPr>
          <w:highlight w:val="white"/>
        </w:rPr>
      </w:pPr>
      <w:r w:rsidDel="00000000" w:rsidR="00000000" w:rsidRPr="00000000">
        <w:rPr>
          <w:rtl w:val="0"/>
        </w:rPr>
        <w:tab/>
        <w:t xml:space="preserve">However, the study will solely focus on validating text information that is present on the internet. Therefore, it will not be processing images, videos, audios, or any other non-text based information. The systems adequacy and accuracy will rely on the availability and reliability of the APIs and external databases it connects to. Likewise, the study will not involve offline or mobile app functionality, nor will it evaluate long-term behavioral impacts on users after using the extension. </w:t>
      </w:r>
      <w:r w:rsidDel="00000000" w:rsidR="00000000" w:rsidRPr="00000000">
        <w:rPr>
          <w:highlight w:val="white"/>
          <w:rtl w:val="0"/>
        </w:rPr>
        <w:t xml:space="preserve">Future enhancements may include the integration of image verification, and AI-based credibility scoring for multimedia content after the successful development and evaluation of the prototype.</w:t>
      </w:r>
      <w:r w:rsidDel="00000000" w:rsidR="00000000" w:rsidRPr="00000000">
        <w:rPr>
          <w:highlight w:val="white"/>
          <w:rtl w:val="0"/>
        </w:rPr>
        <w:t xml:space="preserve"> </w:t>
      </w:r>
      <w:r w:rsidDel="00000000" w:rsidR="00000000" w:rsidRPr="00000000">
        <w:rPr>
          <w:rtl w:val="0"/>
        </w:rPr>
      </w:r>
    </w:p>
    <w:p w:rsidR="00000000" w:rsidDel="00000000" w:rsidP="00000000" w:rsidRDefault="00000000" w:rsidRPr="00000000" w14:paraId="00000067">
      <w:pPr>
        <w:spacing w:line="240" w:lineRule="auto"/>
        <w:jc w:val="both"/>
        <w:rPr>
          <w:highlight w:val="white"/>
        </w:rPr>
      </w:pPr>
      <w:r w:rsidDel="00000000" w:rsidR="00000000" w:rsidRPr="00000000">
        <w:rPr>
          <w:rtl w:val="0"/>
        </w:rPr>
      </w:r>
    </w:p>
    <w:p w:rsidR="00000000" w:rsidDel="00000000" w:rsidP="00000000" w:rsidRDefault="00000000" w:rsidRPr="00000000" w14:paraId="00000068">
      <w:pPr>
        <w:spacing w:line="240" w:lineRule="auto"/>
        <w:jc w:val="both"/>
        <w:rPr>
          <w:highlight w:val="white"/>
        </w:rPr>
      </w:pPr>
      <w:r w:rsidDel="00000000" w:rsidR="00000000" w:rsidRPr="00000000">
        <w:rPr>
          <w:rtl w:val="0"/>
        </w:rPr>
      </w:r>
    </w:p>
    <w:p w:rsidR="00000000" w:rsidDel="00000000" w:rsidP="00000000" w:rsidRDefault="00000000" w:rsidRPr="00000000" w14:paraId="00000069">
      <w:pPr>
        <w:spacing w:line="240" w:lineRule="auto"/>
        <w:jc w:val="both"/>
        <w:rPr>
          <w:highlight w:val="white"/>
        </w:rPr>
      </w:pPr>
      <w:r w:rsidDel="00000000" w:rsidR="00000000" w:rsidRPr="00000000">
        <w:rPr>
          <w:rtl w:val="0"/>
        </w:rPr>
      </w:r>
    </w:p>
    <w:p w:rsidR="00000000" w:rsidDel="00000000" w:rsidP="00000000" w:rsidRDefault="00000000" w:rsidRPr="00000000" w14:paraId="0000006A">
      <w:pPr>
        <w:spacing w:line="240" w:lineRule="auto"/>
        <w:jc w:val="both"/>
        <w:rPr>
          <w:highlight w:val="white"/>
        </w:rPr>
      </w:pPr>
      <w:r w:rsidDel="00000000" w:rsidR="00000000" w:rsidRPr="00000000">
        <w:rPr>
          <w:rtl w:val="0"/>
        </w:rPr>
      </w:r>
    </w:p>
    <w:p w:rsidR="00000000" w:rsidDel="00000000" w:rsidP="00000000" w:rsidRDefault="00000000" w:rsidRPr="00000000" w14:paraId="0000006B">
      <w:pPr>
        <w:spacing w:line="240" w:lineRule="auto"/>
        <w:jc w:val="both"/>
        <w:rPr>
          <w:highlight w:val="white"/>
        </w:rPr>
      </w:pPr>
      <w:r w:rsidDel="00000000" w:rsidR="00000000" w:rsidRPr="00000000">
        <w:rPr>
          <w:rtl w:val="0"/>
        </w:rPr>
      </w:r>
    </w:p>
    <w:p w:rsidR="00000000" w:rsidDel="00000000" w:rsidP="00000000" w:rsidRDefault="00000000" w:rsidRPr="00000000" w14:paraId="0000006C">
      <w:pPr>
        <w:spacing w:line="240" w:lineRule="auto"/>
        <w:jc w:val="both"/>
        <w:rPr>
          <w:highlight w:val="white"/>
        </w:rPr>
      </w:pPr>
      <w:r w:rsidDel="00000000" w:rsidR="00000000" w:rsidRPr="00000000">
        <w:rPr>
          <w:rtl w:val="0"/>
        </w:rPr>
      </w:r>
    </w:p>
    <w:p w:rsidR="00000000" w:rsidDel="00000000" w:rsidP="00000000" w:rsidRDefault="00000000" w:rsidRPr="00000000" w14:paraId="0000006D">
      <w:pPr>
        <w:spacing w:line="240" w:lineRule="auto"/>
        <w:jc w:val="both"/>
        <w:rPr>
          <w:highlight w:val="white"/>
        </w:rPr>
      </w:pPr>
      <w:r w:rsidDel="00000000" w:rsidR="00000000" w:rsidRPr="00000000">
        <w:rPr>
          <w:rtl w:val="0"/>
        </w:rPr>
      </w:r>
    </w:p>
    <w:p w:rsidR="00000000" w:rsidDel="00000000" w:rsidP="00000000" w:rsidRDefault="00000000" w:rsidRPr="00000000" w14:paraId="0000006E">
      <w:pPr>
        <w:spacing w:line="240" w:lineRule="auto"/>
        <w:jc w:val="both"/>
        <w:rPr>
          <w:highlight w:val="white"/>
        </w:rPr>
      </w:pPr>
      <w:r w:rsidDel="00000000" w:rsidR="00000000" w:rsidRPr="00000000">
        <w:rPr>
          <w:rtl w:val="0"/>
        </w:rPr>
      </w:r>
    </w:p>
    <w:p w:rsidR="00000000" w:rsidDel="00000000" w:rsidP="00000000" w:rsidRDefault="00000000" w:rsidRPr="00000000" w14:paraId="0000006F">
      <w:pPr>
        <w:spacing w:line="240" w:lineRule="auto"/>
        <w:jc w:val="both"/>
        <w:rPr>
          <w:highlight w:val="white"/>
        </w:rPr>
      </w:pPr>
      <w:r w:rsidDel="00000000" w:rsidR="00000000" w:rsidRPr="00000000">
        <w:rPr>
          <w:rtl w:val="0"/>
        </w:rPr>
      </w:r>
    </w:p>
    <w:p w:rsidR="00000000" w:rsidDel="00000000" w:rsidP="00000000" w:rsidRDefault="00000000" w:rsidRPr="00000000" w14:paraId="00000070">
      <w:pPr>
        <w:spacing w:line="240" w:lineRule="auto"/>
        <w:jc w:val="both"/>
        <w:rPr>
          <w:highlight w:val="white"/>
        </w:rPr>
      </w:pPr>
      <w:r w:rsidDel="00000000" w:rsidR="00000000" w:rsidRPr="00000000">
        <w:rPr>
          <w:rtl w:val="0"/>
        </w:rPr>
      </w:r>
    </w:p>
    <w:p w:rsidR="00000000" w:rsidDel="00000000" w:rsidP="00000000" w:rsidRDefault="00000000" w:rsidRPr="00000000" w14:paraId="00000071">
      <w:pPr>
        <w:spacing w:line="240" w:lineRule="auto"/>
        <w:jc w:val="both"/>
        <w:rPr>
          <w:highlight w:val="white"/>
        </w:rPr>
      </w:pPr>
      <w:r w:rsidDel="00000000" w:rsidR="00000000" w:rsidRPr="00000000">
        <w:rPr>
          <w:rtl w:val="0"/>
        </w:rPr>
      </w:r>
    </w:p>
    <w:p w:rsidR="00000000" w:rsidDel="00000000" w:rsidP="00000000" w:rsidRDefault="00000000" w:rsidRPr="00000000" w14:paraId="00000072">
      <w:pPr>
        <w:spacing w:line="240" w:lineRule="auto"/>
        <w:jc w:val="both"/>
        <w:rPr>
          <w:highlight w:val="white"/>
        </w:rPr>
      </w:pPr>
      <w:r w:rsidDel="00000000" w:rsidR="00000000" w:rsidRPr="00000000">
        <w:rPr>
          <w:rtl w:val="0"/>
        </w:rPr>
      </w:r>
    </w:p>
    <w:p w:rsidR="00000000" w:rsidDel="00000000" w:rsidP="00000000" w:rsidRDefault="00000000" w:rsidRPr="00000000" w14:paraId="00000073">
      <w:pPr>
        <w:spacing w:line="240" w:lineRule="auto"/>
        <w:jc w:val="both"/>
        <w:rPr>
          <w:highlight w:val="white"/>
        </w:rPr>
      </w:pPr>
      <w:r w:rsidDel="00000000" w:rsidR="00000000" w:rsidRPr="00000000">
        <w:rPr>
          <w:rtl w:val="0"/>
        </w:rPr>
      </w:r>
    </w:p>
    <w:p w:rsidR="00000000" w:rsidDel="00000000" w:rsidP="00000000" w:rsidRDefault="00000000" w:rsidRPr="00000000" w14:paraId="00000074">
      <w:pPr>
        <w:spacing w:line="240" w:lineRule="auto"/>
        <w:jc w:val="both"/>
        <w:rPr>
          <w:highlight w:val="white"/>
        </w:rPr>
      </w:pPr>
      <w:r w:rsidDel="00000000" w:rsidR="00000000" w:rsidRPr="00000000">
        <w:rPr>
          <w:rtl w:val="0"/>
        </w:rPr>
      </w:r>
    </w:p>
    <w:p w:rsidR="00000000" w:rsidDel="00000000" w:rsidP="00000000" w:rsidRDefault="00000000" w:rsidRPr="00000000" w14:paraId="00000075">
      <w:pPr>
        <w:spacing w:line="240" w:lineRule="auto"/>
        <w:jc w:val="both"/>
        <w:rPr>
          <w:highlight w:val="white"/>
        </w:rPr>
      </w:pPr>
      <w:r w:rsidDel="00000000" w:rsidR="00000000" w:rsidRPr="00000000">
        <w:rPr>
          <w:rtl w:val="0"/>
        </w:rPr>
      </w:r>
    </w:p>
    <w:p w:rsidR="00000000" w:rsidDel="00000000" w:rsidP="00000000" w:rsidRDefault="00000000" w:rsidRPr="00000000" w14:paraId="00000076">
      <w:pPr>
        <w:spacing w:line="240" w:lineRule="auto"/>
        <w:jc w:val="both"/>
        <w:rPr>
          <w:highlight w:val="white"/>
        </w:rPr>
      </w:pPr>
      <w:r w:rsidDel="00000000" w:rsidR="00000000" w:rsidRPr="00000000">
        <w:rPr>
          <w:rtl w:val="0"/>
        </w:rPr>
      </w:r>
    </w:p>
    <w:p w:rsidR="00000000" w:rsidDel="00000000" w:rsidP="00000000" w:rsidRDefault="00000000" w:rsidRPr="00000000" w14:paraId="00000077">
      <w:pPr>
        <w:spacing w:line="240" w:lineRule="auto"/>
        <w:jc w:val="both"/>
        <w:rPr>
          <w:highlight w:val="white"/>
        </w:rPr>
      </w:pPr>
      <w:r w:rsidDel="00000000" w:rsidR="00000000" w:rsidRPr="00000000">
        <w:rPr>
          <w:rtl w:val="0"/>
        </w:rPr>
      </w:r>
    </w:p>
    <w:p w:rsidR="00000000" w:rsidDel="00000000" w:rsidP="00000000" w:rsidRDefault="00000000" w:rsidRPr="00000000" w14:paraId="00000078">
      <w:pPr>
        <w:spacing w:line="240" w:lineRule="auto"/>
        <w:jc w:val="both"/>
        <w:rPr>
          <w:highlight w:val="white"/>
        </w:rPr>
      </w:pPr>
      <w:r w:rsidDel="00000000" w:rsidR="00000000" w:rsidRPr="00000000">
        <w:rPr>
          <w:rtl w:val="0"/>
        </w:rPr>
      </w:r>
    </w:p>
    <w:p w:rsidR="00000000" w:rsidDel="00000000" w:rsidP="00000000" w:rsidRDefault="00000000" w:rsidRPr="00000000" w14:paraId="00000079">
      <w:pPr>
        <w:spacing w:line="240" w:lineRule="auto"/>
        <w:jc w:val="both"/>
        <w:rPr>
          <w:highlight w:val="white"/>
        </w:rPr>
      </w:pPr>
      <w:r w:rsidDel="00000000" w:rsidR="00000000" w:rsidRPr="00000000">
        <w:rPr>
          <w:rtl w:val="0"/>
        </w:rPr>
      </w:r>
    </w:p>
    <w:p w:rsidR="00000000" w:rsidDel="00000000" w:rsidP="00000000" w:rsidRDefault="00000000" w:rsidRPr="00000000" w14:paraId="0000007A">
      <w:pPr>
        <w:spacing w:line="240" w:lineRule="auto"/>
        <w:jc w:val="both"/>
        <w:rPr>
          <w:highlight w:val="white"/>
        </w:rPr>
      </w:pPr>
      <w:r w:rsidDel="00000000" w:rsidR="00000000" w:rsidRPr="00000000">
        <w:rPr>
          <w:rtl w:val="0"/>
        </w:rPr>
      </w:r>
    </w:p>
    <w:p w:rsidR="00000000" w:rsidDel="00000000" w:rsidP="00000000" w:rsidRDefault="00000000" w:rsidRPr="00000000" w14:paraId="0000007B">
      <w:pPr>
        <w:spacing w:line="240" w:lineRule="auto"/>
        <w:jc w:val="both"/>
        <w:rPr>
          <w:highlight w:val="white"/>
        </w:rPr>
      </w:pPr>
      <w:r w:rsidDel="00000000" w:rsidR="00000000" w:rsidRPr="00000000">
        <w:rPr>
          <w:rtl w:val="0"/>
        </w:rPr>
      </w:r>
    </w:p>
    <w:p w:rsidR="00000000" w:rsidDel="00000000" w:rsidP="00000000" w:rsidRDefault="00000000" w:rsidRPr="00000000" w14:paraId="0000007C">
      <w:pPr>
        <w:spacing w:line="240" w:lineRule="auto"/>
        <w:jc w:val="both"/>
        <w:rPr>
          <w:highlight w:val="white"/>
        </w:rPr>
      </w:pPr>
      <w:r w:rsidDel="00000000" w:rsidR="00000000" w:rsidRPr="00000000">
        <w:rPr>
          <w:rtl w:val="0"/>
        </w:rPr>
      </w:r>
    </w:p>
    <w:p w:rsidR="00000000" w:rsidDel="00000000" w:rsidP="00000000" w:rsidRDefault="00000000" w:rsidRPr="00000000" w14:paraId="0000007D">
      <w:pPr>
        <w:spacing w:line="240" w:lineRule="auto"/>
        <w:jc w:val="both"/>
        <w:rPr>
          <w:highlight w:val="white"/>
        </w:rPr>
      </w:pPr>
      <w:r w:rsidDel="00000000" w:rsidR="00000000" w:rsidRPr="00000000">
        <w:rPr>
          <w:rtl w:val="0"/>
        </w:rPr>
      </w:r>
    </w:p>
    <w:p w:rsidR="00000000" w:rsidDel="00000000" w:rsidP="00000000" w:rsidRDefault="00000000" w:rsidRPr="00000000" w14:paraId="0000007E">
      <w:pPr>
        <w:spacing w:line="240" w:lineRule="auto"/>
        <w:jc w:val="both"/>
        <w:rPr>
          <w:highlight w:val="white"/>
        </w:rPr>
      </w:pPr>
      <w:r w:rsidDel="00000000" w:rsidR="00000000" w:rsidRPr="00000000">
        <w:rPr>
          <w:rtl w:val="0"/>
        </w:rPr>
      </w:r>
    </w:p>
    <w:p w:rsidR="00000000" w:rsidDel="00000000" w:rsidP="00000000" w:rsidRDefault="00000000" w:rsidRPr="00000000" w14:paraId="0000007F">
      <w:pPr>
        <w:spacing w:line="240" w:lineRule="auto"/>
        <w:jc w:val="both"/>
        <w:rPr>
          <w:highlight w:val="white"/>
        </w:rPr>
      </w:pPr>
      <w:r w:rsidDel="00000000" w:rsidR="00000000" w:rsidRPr="00000000">
        <w:rPr>
          <w:rtl w:val="0"/>
        </w:rPr>
      </w:r>
    </w:p>
    <w:p w:rsidR="00000000" w:rsidDel="00000000" w:rsidP="00000000" w:rsidRDefault="00000000" w:rsidRPr="00000000" w14:paraId="00000080">
      <w:pPr>
        <w:spacing w:line="240" w:lineRule="auto"/>
        <w:jc w:val="both"/>
        <w:rPr>
          <w:highlight w:val="white"/>
        </w:rPr>
      </w:pPr>
      <w:r w:rsidDel="00000000" w:rsidR="00000000" w:rsidRPr="00000000">
        <w:rPr>
          <w:rtl w:val="0"/>
        </w:rPr>
      </w:r>
    </w:p>
    <w:p w:rsidR="00000000" w:rsidDel="00000000" w:rsidP="00000000" w:rsidRDefault="00000000" w:rsidRPr="00000000" w14:paraId="00000081">
      <w:pPr>
        <w:spacing w:line="240" w:lineRule="auto"/>
        <w:jc w:val="both"/>
        <w:rPr>
          <w:highlight w:val="white"/>
        </w:rPr>
      </w:pPr>
      <w:r w:rsidDel="00000000" w:rsidR="00000000" w:rsidRPr="00000000">
        <w:rPr>
          <w:rtl w:val="0"/>
        </w:rPr>
      </w:r>
    </w:p>
    <w:p w:rsidR="00000000" w:rsidDel="00000000" w:rsidP="00000000" w:rsidRDefault="00000000" w:rsidRPr="00000000" w14:paraId="00000082">
      <w:pPr>
        <w:spacing w:line="240" w:lineRule="auto"/>
        <w:jc w:val="both"/>
        <w:rPr>
          <w:highlight w:val="white"/>
        </w:rPr>
      </w:pPr>
      <w:r w:rsidDel="00000000" w:rsidR="00000000" w:rsidRPr="00000000">
        <w:rPr>
          <w:rtl w:val="0"/>
        </w:rPr>
      </w:r>
    </w:p>
    <w:p w:rsidR="00000000" w:rsidDel="00000000" w:rsidP="00000000" w:rsidRDefault="00000000" w:rsidRPr="00000000" w14:paraId="00000083">
      <w:pPr>
        <w:spacing w:line="240" w:lineRule="auto"/>
        <w:jc w:val="both"/>
        <w:rPr>
          <w:highlight w:val="white"/>
        </w:rPr>
      </w:pPr>
      <w:r w:rsidDel="00000000" w:rsidR="00000000" w:rsidRPr="00000000">
        <w:rPr>
          <w:rtl w:val="0"/>
        </w:rPr>
      </w:r>
    </w:p>
    <w:p w:rsidR="00000000" w:rsidDel="00000000" w:rsidP="00000000" w:rsidRDefault="00000000" w:rsidRPr="00000000" w14:paraId="00000084">
      <w:pPr>
        <w:spacing w:line="240" w:lineRule="auto"/>
        <w:jc w:val="both"/>
        <w:rPr>
          <w:highlight w:val="white"/>
        </w:rPr>
      </w:pPr>
      <w:r w:rsidDel="00000000" w:rsidR="00000000" w:rsidRPr="00000000">
        <w:rPr>
          <w:rtl w:val="0"/>
        </w:rPr>
      </w:r>
    </w:p>
    <w:p w:rsidR="00000000" w:rsidDel="00000000" w:rsidP="00000000" w:rsidRDefault="00000000" w:rsidRPr="00000000" w14:paraId="00000085">
      <w:pPr>
        <w:spacing w:line="240" w:lineRule="auto"/>
        <w:jc w:val="both"/>
        <w:rPr>
          <w:highlight w:val="white"/>
        </w:rPr>
      </w:pPr>
      <w:r w:rsidDel="00000000" w:rsidR="00000000" w:rsidRPr="00000000">
        <w:rPr>
          <w:rtl w:val="0"/>
        </w:rPr>
      </w:r>
    </w:p>
    <w:p w:rsidR="00000000" w:rsidDel="00000000" w:rsidP="00000000" w:rsidRDefault="00000000" w:rsidRPr="00000000" w14:paraId="00000086">
      <w:pPr>
        <w:spacing w:line="240" w:lineRule="auto"/>
        <w:jc w:val="both"/>
        <w:rPr>
          <w:highlight w:val="white"/>
        </w:rPr>
      </w:pPr>
      <w:r w:rsidDel="00000000" w:rsidR="00000000" w:rsidRPr="00000000">
        <w:rPr>
          <w:rtl w:val="0"/>
        </w:rPr>
      </w:r>
    </w:p>
    <w:p w:rsidR="00000000" w:rsidDel="00000000" w:rsidP="00000000" w:rsidRDefault="00000000" w:rsidRPr="00000000" w14:paraId="00000087">
      <w:pPr>
        <w:spacing w:line="240" w:lineRule="auto"/>
        <w:jc w:val="both"/>
        <w:rPr>
          <w:highlight w:val="white"/>
        </w:rPr>
      </w:pPr>
      <w:r w:rsidDel="00000000" w:rsidR="00000000" w:rsidRPr="00000000">
        <w:rPr>
          <w:rtl w:val="0"/>
        </w:rPr>
      </w:r>
    </w:p>
    <w:p w:rsidR="00000000" w:rsidDel="00000000" w:rsidP="00000000" w:rsidRDefault="00000000" w:rsidRPr="00000000" w14:paraId="00000088">
      <w:pPr>
        <w:spacing w:line="240" w:lineRule="auto"/>
        <w:jc w:val="both"/>
        <w:rPr>
          <w:highlight w:val="white"/>
        </w:rPr>
      </w:pPr>
      <w:r w:rsidDel="00000000" w:rsidR="00000000" w:rsidRPr="00000000">
        <w:rPr>
          <w:rtl w:val="0"/>
        </w:rPr>
      </w:r>
    </w:p>
    <w:p w:rsidR="00000000" w:rsidDel="00000000" w:rsidP="00000000" w:rsidRDefault="00000000" w:rsidRPr="00000000" w14:paraId="00000089">
      <w:pPr>
        <w:spacing w:line="240" w:lineRule="auto"/>
        <w:jc w:val="both"/>
        <w:rPr>
          <w:highlight w:val="white"/>
        </w:rPr>
      </w:pPr>
      <w:r w:rsidDel="00000000" w:rsidR="00000000" w:rsidRPr="00000000">
        <w:rPr>
          <w:rtl w:val="0"/>
        </w:rPr>
      </w:r>
    </w:p>
    <w:p w:rsidR="00000000" w:rsidDel="00000000" w:rsidP="00000000" w:rsidRDefault="00000000" w:rsidRPr="00000000" w14:paraId="0000008A">
      <w:pPr>
        <w:spacing w:line="480" w:lineRule="auto"/>
        <w:jc w:val="both"/>
        <w:rPr>
          <w:rFonts w:ascii="Times New Roman" w:cs="Times New Roman" w:eastAsia="Times New Roman" w:hAnsi="Times New Roman"/>
          <w:sz w:val="24"/>
          <w:szCs w:val="24"/>
        </w:rPr>
      </w:pPr>
      <w:r w:rsidDel="00000000" w:rsidR="00000000" w:rsidRPr="00000000">
        <w:rPr>
          <w:b w:val="1"/>
          <w:bCs w:val="1"/>
          <w:rtl w:val="0"/>
        </w:rPr>
        <w:t xml:space="preserve">Definition of Terms</w:t>
      </w:r>
      <w:r w:rsidDel="00000000" w:rsidR="00000000" w:rsidRPr="00000000">
        <w:rPr>
          <w:rtl w:val="0"/>
        </w:rPr>
      </w:r>
    </w:p>
    <w:p w:rsidR="00000000" w:rsidDel="00000000" w:rsidP="00000000" w:rsidRDefault="00000000" w:rsidRPr="00000000" w14:paraId="0000008B">
      <w:pPr>
        <w:spacing w:line="480" w:lineRule="auto"/>
        <w:ind w:firstLine="720"/>
        <w:jc w:val="both"/>
        <w:rPr>
          <w:shd w:fill="f4cccc" w:val="clear"/>
        </w:rPr>
      </w:pPr>
      <w:r w:rsidDel="00000000" w:rsidR="00000000" w:rsidRPr="00000000">
        <w:rPr>
          <w:rtl w:val="0"/>
        </w:rPr>
        <w:t xml:space="preserve">The following terms are defined to help understand the terms used in this study:</w:t>
      </w:r>
      <w:r w:rsidDel="00000000" w:rsidR="00000000" w:rsidRPr="00000000">
        <w:rPr>
          <w:rtl w:val="0"/>
        </w:rPr>
      </w:r>
    </w:p>
    <w:p w:rsidR="00000000" w:rsidDel="00000000" w:rsidP="00000000" w:rsidRDefault="00000000" w:rsidRPr="00000000" w14:paraId="0000008C">
      <w:pPr>
        <w:spacing w:line="480" w:lineRule="auto"/>
        <w:ind w:left="720" w:hanging="720"/>
        <w:jc w:val="both"/>
        <w:rPr/>
      </w:pPr>
      <w:r w:rsidDel="00000000" w:rsidR="00000000" w:rsidRPr="00000000">
        <w:rPr>
          <w:b w:val="1"/>
          <w:bCs w:val="1"/>
          <w:rtl w:val="0"/>
        </w:rPr>
        <w:t xml:space="preserve">Bias Consistency Scoring</w:t>
      </w:r>
      <w:r w:rsidDel="00000000" w:rsidR="00000000" w:rsidRPr="00000000">
        <w:rPr>
          <w:rtl w:val="0"/>
        </w:rPr>
        <w:t xml:space="preserve"> </w:t>
      </w:r>
      <w:r w:rsidDel="00000000" w:rsidR="00000000" w:rsidRPr="00000000">
        <w:rPr>
          <w:rtl w:val="0"/>
        </w:rPr>
        <w:t xml:space="preserve">refers to a metric for measuring the level of ideological agreement across multiple evidence sources after semantic analysis, allowing potential biases to be identified.</w:t>
      </w:r>
      <w:r w:rsidDel="00000000" w:rsidR="00000000" w:rsidRPr="00000000">
        <w:rPr>
          <w:rtl w:val="0"/>
        </w:rPr>
      </w:r>
    </w:p>
    <w:p w:rsidR="00000000" w:rsidDel="00000000" w:rsidP="00000000" w:rsidRDefault="00000000" w:rsidRPr="00000000" w14:paraId="0000008D">
      <w:pPr>
        <w:spacing w:line="480" w:lineRule="auto"/>
        <w:ind w:left="720" w:hanging="720"/>
        <w:jc w:val="both"/>
        <w:rPr>
          <w:shd w:fill="f4cccc" w:val="clear"/>
        </w:rPr>
      </w:pPr>
      <w:r w:rsidDel="00000000" w:rsidR="00000000" w:rsidRPr="00000000">
        <w:rPr>
          <w:b w:val="1"/>
          <w:bCs w:val="1"/>
          <w:rtl w:val="0"/>
        </w:rPr>
        <w:t xml:space="preserve">Bias Divergence </w:t>
      </w:r>
      <w:r w:rsidDel="00000000" w:rsidR="00000000" w:rsidRPr="00000000">
        <w:rPr>
          <w:rtl w:val="0"/>
        </w:rPr>
        <w:t xml:space="preserve">pertains to the level of disagreement between multiple sources that serve as the basis for determining whether the presented evidence reflects conflicting perspectives on a claim.</w:t>
      </w:r>
      <w:r w:rsidDel="00000000" w:rsidR="00000000" w:rsidRPr="00000000">
        <w:rPr>
          <w:rtl w:val="0"/>
        </w:rPr>
      </w:r>
    </w:p>
    <w:p w:rsidR="00000000" w:rsidDel="00000000" w:rsidP="00000000" w:rsidRDefault="00000000" w:rsidRPr="00000000" w14:paraId="0000008E">
      <w:pPr>
        <w:spacing w:line="480" w:lineRule="auto"/>
        <w:ind w:left="720" w:hanging="720"/>
        <w:jc w:val="both"/>
        <w:rPr/>
      </w:pPr>
      <w:r w:rsidDel="00000000" w:rsidR="00000000" w:rsidRPr="00000000">
        <w:rPr>
          <w:b w:val="1"/>
          <w:bCs w:val="1"/>
          <w:rtl w:val="0"/>
        </w:rPr>
        <w:t xml:space="preserve">Claim Detection</w:t>
      </w:r>
      <w:r w:rsidDel="00000000" w:rsidR="00000000" w:rsidRPr="00000000">
        <w:rPr>
          <w:rtl w:val="0"/>
        </w:rPr>
        <w:t xml:space="preserve"> </w:t>
      </w:r>
      <w:r w:rsidDel="00000000" w:rsidR="00000000" w:rsidRPr="00000000">
        <w:rPr>
          <w:highlight w:val="white"/>
          <w:rtl w:val="0"/>
        </w:rPr>
        <w:t xml:space="preserve">refers to the automated identification of statements from textual content that can be verified, used in the semantic similarity process for comparison against datasets from verified and trusted sources.</w:t>
      </w:r>
      <w:r w:rsidDel="00000000" w:rsidR="00000000" w:rsidRPr="00000000">
        <w:rPr>
          <w:rtl w:val="0"/>
        </w:rPr>
      </w:r>
    </w:p>
    <w:p w:rsidR="00000000" w:rsidDel="00000000" w:rsidP="00000000" w:rsidRDefault="00000000" w:rsidRPr="00000000" w14:paraId="0000008F">
      <w:pPr>
        <w:spacing w:line="480" w:lineRule="auto"/>
        <w:ind w:left="720" w:hanging="720"/>
        <w:jc w:val="both"/>
        <w:rPr>
          <w:shd w:fill="f4cccc" w:val="clear"/>
        </w:rPr>
      </w:pPr>
      <w:r w:rsidDel="00000000" w:rsidR="00000000" w:rsidRPr="00000000">
        <w:rPr>
          <w:b w:val="1"/>
          <w:bCs w:val="1"/>
          <w:rtl w:val="0"/>
        </w:rPr>
        <w:t xml:space="preserve">Claim Verification </w:t>
      </w:r>
      <w:r w:rsidDel="00000000" w:rsidR="00000000" w:rsidRPr="00000000">
        <w:rPr>
          <w:highlight w:val="white"/>
          <w:rtl w:val="0"/>
        </w:rPr>
        <w:t xml:space="preserve">refers to the system’s process of checking whether a detected statement is factual by comparing it with datasets from verified and trusted sources.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90">
      <w:pPr>
        <w:spacing w:line="480" w:lineRule="auto"/>
        <w:ind w:left="720" w:hanging="720"/>
        <w:jc w:val="both"/>
        <w:rPr>
          <w:shd w:fill="f4cccc" w:val="clear"/>
        </w:rPr>
      </w:pPr>
      <w:r w:rsidDel="00000000" w:rsidR="00000000" w:rsidRPr="00000000">
        <w:rPr>
          <w:b w:val="1"/>
          <w:bCs w:val="1"/>
          <w:rtl w:val="0"/>
        </w:rPr>
        <w:t xml:space="preserve">Data Preprocessing</w:t>
      </w:r>
      <w:r w:rsidDel="00000000" w:rsidR="00000000" w:rsidRPr="00000000">
        <w:rPr>
          <w:rtl w:val="0"/>
        </w:rPr>
        <w:t xml:space="preserve"> r</w:t>
      </w:r>
      <w:r w:rsidDel="00000000" w:rsidR="00000000" w:rsidRPr="00000000">
        <w:rPr>
          <w:rtl w:val="0"/>
        </w:rPr>
        <w:t xml:space="preserve">efers to the process of preparing raw text to be used in model analysis. This involves cleaning, tokenizing, and organizing extracted data for semantic computation. </w:t>
      </w:r>
      <w:r w:rsidDel="00000000" w:rsidR="00000000" w:rsidRPr="00000000">
        <w:rPr>
          <w:rtl w:val="0"/>
        </w:rPr>
      </w:r>
    </w:p>
    <w:p w:rsidR="00000000" w:rsidDel="00000000" w:rsidP="00000000" w:rsidRDefault="00000000" w:rsidRPr="00000000" w14:paraId="00000091">
      <w:pPr>
        <w:spacing w:line="480" w:lineRule="auto"/>
        <w:ind w:left="720" w:hanging="720"/>
        <w:jc w:val="both"/>
        <w:rPr>
          <w:shd w:fill="f4cccc" w:val="clear"/>
        </w:rPr>
      </w:pPr>
      <w:r w:rsidDel="00000000" w:rsidR="00000000" w:rsidRPr="00000000">
        <w:rPr>
          <w:b w:val="1"/>
          <w:bCs w:val="1"/>
          <w:rtl w:val="0"/>
        </w:rPr>
        <w:t xml:space="preserve">Disinformation</w:t>
      </w:r>
      <w:r w:rsidDel="00000000" w:rsidR="00000000" w:rsidRPr="00000000">
        <w:rPr>
          <w:rtl w:val="0"/>
        </w:rPr>
        <w:t xml:space="preserve"> p</w:t>
      </w:r>
      <w:r w:rsidDel="00000000" w:rsidR="00000000" w:rsidRPr="00000000">
        <w:rPr>
          <w:rtl w:val="0"/>
        </w:rPr>
        <w:t xml:space="preserve">ertains to false information shared to mislead audiences and is considered the primary problem to be addressed.</w:t>
      </w:r>
      <w:r w:rsidDel="00000000" w:rsidR="00000000" w:rsidRPr="00000000">
        <w:rPr>
          <w:rtl w:val="0"/>
        </w:rPr>
      </w:r>
    </w:p>
    <w:p w:rsidR="00000000" w:rsidDel="00000000" w:rsidP="00000000" w:rsidRDefault="00000000" w:rsidRPr="00000000" w14:paraId="00000092">
      <w:pPr>
        <w:spacing w:line="480" w:lineRule="auto"/>
        <w:ind w:left="720" w:hanging="720"/>
        <w:jc w:val="both"/>
        <w:rPr/>
      </w:pPr>
      <w:r w:rsidDel="00000000" w:rsidR="00000000" w:rsidRPr="00000000">
        <w:rPr>
          <w:b w:val="1"/>
          <w:bCs w:val="1"/>
          <w:rtl w:val="0"/>
        </w:rPr>
        <w:t xml:space="preserve">Evidence Retrieval</w:t>
      </w:r>
      <w:r w:rsidDel="00000000" w:rsidR="00000000" w:rsidRPr="00000000">
        <w:rPr>
          <w:highlight w:val="white"/>
          <w:rtl w:val="0"/>
        </w:rPr>
        <w:t xml:space="preserve"> </w:t>
      </w:r>
      <w:r w:rsidDel="00000000" w:rsidR="00000000" w:rsidRPr="00000000">
        <w:rPr>
          <w:rtl w:val="0"/>
        </w:rPr>
        <w:t xml:space="preserve">r</w:t>
      </w:r>
      <w:r w:rsidDel="00000000" w:rsidR="00000000" w:rsidRPr="00000000">
        <w:rPr>
          <w:rtl w:val="0"/>
        </w:rPr>
        <w:t xml:space="preserve">efers to the process of locating and extracting credible sources related to the user-selected claim, serving as the core step in generating verification results.</w:t>
      </w:r>
      <w:r w:rsidDel="00000000" w:rsidR="00000000" w:rsidRPr="00000000">
        <w:rPr>
          <w:rtl w:val="0"/>
        </w:rPr>
      </w:r>
    </w:p>
    <w:p w:rsidR="00000000" w:rsidDel="00000000" w:rsidP="00000000" w:rsidRDefault="00000000" w:rsidRPr="00000000" w14:paraId="00000093">
      <w:pPr>
        <w:spacing w:line="480" w:lineRule="auto"/>
        <w:ind w:left="720" w:hanging="720"/>
        <w:jc w:val="both"/>
        <w:rPr/>
      </w:pPr>
      <w:r w:rsidDel="00000000" w:rsidR="00000000" w:rsidRPr="00000000">
        <w:rPr>
          <w:b w:val="1"/>
          <w:bCs w:val="1"/>
          <w:rtl w:val="0"/>
        </w:rPr>
        <w:t xml:space="preserve">Fact-Checking</w:t>
      </w:r>
      <w:r w:rsidDel="00000000" w:rsidR="00000000" w:rsidRPr="00000000">
        <w:rPr>
          <w:rtl w:val="0"/>
        </w:rPr>
        <w:t xml:space="preserve"> </w:t>
      </w:r>
      <w:r w:rsidDel="00000000" w:rsidR="00000000" w:rsidRPr="00000000">
        <w:rPr>
          <w:highlight w:val="white"/>
          <w:rtl w:val="0"/>
        </w:rPr>
        <w:t xml:space="preserve">refers to the evaluation of statements using trusted and verified sources, serving as the primary objective of the presented solution.</w:t>
      </w:r>
      <w:r w:rsidDel="00000000" w:rsidR="00000000" w:rsidRPr="00000000">
        <w:rPr>
          <w:rtl w:val="0"/>
        </w:rPr>
      </w:r>
    </w:p>
    <w:p w:rsidR="00000000" w:rsidDel="00000000" w:rsidP="00000000" w:rsidRDefault="00000000" w:rsidRPr="00000000" w14:paraId="00000094">
      <w:pPr>
        <w:spacing w:line="480" w:lineRule="auto"/>
        <w:ind w:left="720" w:hanging="720"/>
        <w:jc w:val="both"/>
        <w:rPr>
          <w:shd w:fill="f4cccc" w:val="clear"/>
        </w:rPr>
      </w:pPr>
      <w:r w:rsidDel="00000000" w:rsidR="00000000" w:rsidRPr="00000000">
        <w:rPr>
          <w:b w:val="1"/>
          <w:bCs w:val="1"/>
          <w:rtl w:val="0"/>
        </w:rPr>
        <w:t xml:space="preserve">Fact-Checking Sources</w:t>
      </w:r>
      <w:r w:rsidDel="00000000" w:rsidR="00000000" w:rsidRPr="00000000">
        <w:rPr>
          <w:rtl w:val="0"/>
        </w:rPr>
        <w:t xml:space="preserve"> </w:t>
      </w:r>
      <w:r w:rsidDel="00000000" w:rsidR="00000000" w:rsidRPr="00000000">
        <w:rPr>
          <w:highlight w:val="white"/>
          <w:rtl w:val="0"/>
        </w:rPr>
        <w:t xml:space="preserve">are institutional and credible repositories, such as Rappler, VeraFiles, PolitiFact, and Snopes, containing authentic articles used as evidence in the claim verification process.</w:t>
      </w:r>
      <w:r w:rsidDel="00000000" w:rsidR="00000000" w:rsidRPr="00000000">
        <w:rPr>
          <w:rtl w:val="0"/>
        </w:rPr>
      </w:r>
    </w:p>
    <w:p w:rsidR="00000000" w:rsidDel="00000000" w:rsidP="00000000" w:rsidRDefault="00000000" w:rsidRPr="00000000" w14:paraId="00000095">
      <w:pPr>
        <w:spacing w:line="480" w:lineRule="auto"/>
        <w:ind w:left="720" w:hanging="720"/>
        <w:jc w:val="both"/>
        <w:rPr>
          <w:shd w:fill="f4cccc" w:val="clear"/>
        </w:rPr>
      </w:pPr>
      <w:r w:rsidDel="00000000" w:rsidR="00000000" w:rsidRPr="00000000">
        <w:rPr>
          <w:b w:val="1"/>
          <w:bCs w:val="1"/>
          <w:rtl w:val="0"/>
        </w:rPr>
        <w:t xml:space="preserve">F1-Score </w:t>
      </w:r>
      <w:r w:rsidDel="00000000" w:rsidR="00000000" w:rsidRPr="00000000">
        <w:rPr>
          <w:rtl w:val="0"/>
        </w:rPr>
        <w:t xml:space="preserve">refers to the computed metric that combines precision and recall for the model’s performance evaluation, serving as the main metric for assessing model reliability.</w:t>
      </w:r>
      <w:r w:rsidDel="00000000" w:rsidR="00000000" w:rsidRPr="00000000">
        <w:rPr>
          <w:rtl w:val="0"/>
        </w:rPr>
      </w:r>
    </w:p>
    <w:p w:rsidR="00000000" w:rsidDel="00000000" w:rsidP="00000000" w:rsidRDefault="00000000" w:rsidRPr="00000000" w14:paraId="00000096">
      <w:pPr>
        <w:spacing w:line="480" w:lineRule="auto"/>
        <w:ind w:left="720" w:hanging="720"/>
        <w:jc w:val="both"/>
        <w:rPr>
          <w:shd w:fill="f4cccc" w:val="clear"/>
        </w:rPr>
      </w:pPr>
      <w:r w:rsidDel="00000000" w:rsidR="00000000" w:rsidRPr="00000000">
        <w:rPr>
          <w:b w:val="1"/>
          <w:bCs w:val="1"/>
          <w:rtl w:val="0"/>
        </w:rPr>
        <w:t xml:space="preserve">Media Bias</w:t>
      </w:r>
      <w:r w:rsidDel="00000000" w:rsidR="00000000" w:rsidRPr="00000000">
        <w:rPr>
          <w:rtl w:val="0"/>
        </w:rPr>
        <w:t xml:space="preserve"> refers to the selective reporting of information based on ideological leanings, which serves as the secondary problem addressed by the proposed solution, incorporating media bias scoring to provide transparency in comparing sources.</w:t>
      </w:r>
      <w:r w:rsidDel="00000000" w:rsidR="00000000" w:rsidRPr="00000000">
        <w:rPr>
          <w:rtl w:val="0"/>
        </w:rPr>
      </w:r>
    </w:p>
    <w:p w:rsidR="00000000" w:rsidDel="00000000" w:rsidP="00000000" w:rsidRDefault="00000000" w:rsidRPr="00000000" w14:paraId="00000097">
      <w:pPr>
        <w:spacing w:line="480" w:lineRule="auto"/>
        <w:ind w:left="720" w:hanging="720"/>
        <w:jc w:val="both"/>
        <w:rPr>
          <w:shd w:fill="f4cccc" w:val="clear"/>
        </w:rPr>
      </w:pPr>
      <w:r w:rsidDel="00000000" w:rsidR="00000000" w:rsidRPr="00000000">
        <w:rPr>
          <w:b w:val="1"/>
          <w:bCs w:val="1"/>
          <w:rtl w:val="0"/>
        </w:rPr>
        <w:t xml:space="preserve">Multi-Source Verification </w:t>
      </w:r>
      <w:r w:rsidDel="00000000" w:rsidR="00000000" w:rsidRPr="00000000">
        <w:rPr>
          <w:rtl w:val="0"/>
        </w:rPr>
        <w:t xml:space="preserve">refers to the practice of validating claims using multiple sources, utilized to reduce one-sided assessments of information.</w:t>
      </w:r>
      <w:r w:rsidDel="00000000" w:rsidR="00000000" w:rsidRPr="00000000">
        <w:rPr>
          <w:rtl w:val="0"/>
        </w:rPr>
      </w:r>
    </w:p>
    <w:p w:rsidR="00000000" w:rsidDel="00000000" w:rsidP="00000000" w:rsidRDefault="00000000" w:rsidRPr="00000000" w14:paraId="00000098">
      <w:pPr>
        <w:spacing w:line="480" w:lineRule="auto"/>
        <w:ind w:left="720" w:hanging="720"/>
        <w:jc w:val="both"/>
        <w:rPr>
          <w:shd w:fill="f4cccc" w:val="clear"/>
        </w:rPr>
      </w:pPr>
      <w:r w:rsidDel="00000000" w:rsidR="00000000" w:rsidRPr="00000000">
        <w:rPr>
          <w:b w:val="1"/>
          <w:bCs w:val="1"/>
          <w:rtl w:val="0"/>
        </w:rPr>
        <w:t xml:space="preserve">Normalization</w:t>
      </w:r>
      <w:r w:rsidDel="00000000" w:rsidR="00000000" w:rsidRPr="00000000">
        <w:rPr>
          <w:rtl w:val="0"/>
        </w:rPr>
        <w:t xml:space="preserve"> </w:t>
      </w:r>
      <w:r w:rsidDel="00000000" w:rsidR="00000000" w:rsidRPr="00000000">
        <w:rPr>
          <w:rtl w:val="0"/>
        </w:rPr>
        <w:t xml:space="preserve">refers to the process of preparing text data to ensure uniformity and quality which enhances the accuracy in similarity scoring.</w:t>
      </w:r>
      <w:r w:rsidDel="00000000" w:rsidR="00000000" w:rsidRPr="00000000">
        <w:rPr>
          <w:rtl w:val="0"/>
        </w:rPr>
      </w:r>
    </w:p>
    <w:p w:rsidR="00000000" w:rsidDel="00000000" w:rsidP="00000000" w:rsidRDefault="00000000" w:rsidRPr="00000000" w14:paraId="00000099">
      <w:pPr>
        <w:spacing w:line="480" w:lineRule="auto"/>
        <w:ind w:left="720" w:hanging="720"/>
        <w:jc w:val="both"/>
        <w:rPr>
          <w:shd w:fill="f4cccc" w:val="clear"/>
        </w:rPr>
      </w:pPr>
      <w:r w:rsidDel="00000000" w:rsidR="00000000" w:rsidRPr="00000000">
        <w:rPr>
          <w:b w:val="1"/>
          <w:bCs w:val="1"/>
          <w:rtl w:val="0"/>
        </w:rPr>
        <w:t xml:space="preserve">Recall</w:t>
      </w:r>
      <w:r w:rsidDel="00000000" w:rsidR="00000000" w:rsidRPr="00000000">
        <w:rPr>
          <w:rtl w:val="0"/>
        </w:rPr>
        <w:t xml:space="preserve"> </w:t>
      </w:r>
      <w:r w:rsidDel="00000000" w:rsidR="00000000" w:rsidRPr="00000000">
        <w:rPr>
          <w:rtl w:val="0"/>
        </w:rPr>
        <w:t xml:space="preserve">refers to the proportion of true positive cases successfully detected by the system,  used to evaluate model coverage.</w:t>
      </w:r>
      <w:r w:rsidDel="00000000" w:rsidR="00000000" w:rsidRPr="00000000">
        <w:rPr>
          <w:rtl w:val="0"/>
        </w:rPr>
      </w:r>
    </w:p>
    <w:p w:rsidR="00000000" w:rsidDel="00000000" w:rsidP="00000000" w:rsidRDefault="00000000" w:rsidRPr="00000000" w14:paraId="0000009A">
      <w:pPr>
        <w:spacing w:line="480" w:lineRule="auto"/>
        <w:ind w:left="720" w:hanging="720"/>
        <w:jc w:val="both"/>
        <w:rPr/>
      </w:pPr>
      <w:r w:rsidDel="00000000" w:rsidR="00000000" w:rsidRPr="00000000">
        <w:rPr>
          <w:b w:val="1"/>
          <w:bCs w:val="1"/>
          <w:rtl w:val="0"/>
        </w:rPr>
        <w:t xml:space="preserve">Semantic Similarity</w:t>
      </w:r>
      <w:r w:rsidDel="00000000" w:rsidR="00000000" w:rsidRPr="00000000">
        <w:rPr>
          <w:rtl w:val="0"/>
        </w:rPr>
        <w:t xml:space="preserve"> </w:t>
      </w:r>
      <w:r w:rsidDel="00000000" w:rsidR="00000000" w:rsidRPr="00000000">
        <w:rPr>
          <w:rtl w:val="0"/>
        </w:rPr>
        <w:t xml:space="preserve">refers to the degree of relatedness between two text components based on meaning rather than word matching. It is central to the verification logic of the system.</w:t>
      </w:r>
      <w:r w:rsidDel="00000000" w:rsidR="00000000" w:rsidRPr="00000000">
        <w:rPr>
          <w:rtl w:val="0"/>
        </w:rPr>
      </w:r>
    </w:p>
    <w:p w:rsidR="00000000" w:rsidDel="00000000" w:rsidP="00000000" w:rsidRDefault="00000000" w:rsidRPr="00000000" w14:paraId="0000009B">
      <w:pPr>
        <w:spacing w:line="480" w:lineRule="auto"/>
        <w:ind w:left="720" w:hanging="720"/>
        <w:jc w:val="both"/>
        <w:rPr>
          <w:shd w:fill="f4cccc" w:val="clear"/>
        </w:rPr>
      </w:pPr>
      <w:r w:rsidDel="00000000" w:rsidR="00000000" w:rsidRPr="00000000">
        <w:rPr>
          <w:b w:val="1"/>
          <w:bCs w:val="1"/>
          <w:rtl w:val="0"/>
        </w:rPr>
        <w:t xml:space="preserve">Sentence Embeddings </w:t>
      </w:r>
      <w:r w:rsidDel="00000000" w:rsidR="00000000" w:rsidRPr="00000000">
        <w:rPr>
          <w:rtl w:val="0"/>
        </w:rPr>
        <w:t xml:space="preserve"> </w:t>
      </w:r>
      <w:r w:rsidDel="00000000" w:rsidR="00000000" w:rsidRPr="00000000">
        <w:rPr>
          <w:rtl w:val="0"/>
        </w:rPr>
        <w:t xml:space="preserve">refer to numerical encodings that represent sentence meaning, they are generated to compare claims with retrieved evidence.</w:t>
      </w:r>
      <w:r w:rsidDel="00000000" w:rsidR="00000000" w:rsidRPr="00000000">
        <w:rPr>
          <w:rtl w:val="0"/>
        </w:rPr>
      </w:r>
    </w:p>
    <w:p w:rsidR="00000000" w:rsidDel="00000000" w:rsidP="00000000" w:rsidRDefault="00000000" w:rsidRPr="00000000" w14:paraId="0000009C">
      <w:pPr>
        <w:spacing w:line="480" w:lineRule="auto"/>
        <w:ind w:left="720" w:hanging="720"/>
        <w:jc w:val="both"/>
        <w:rPr/>
      </w:pPr>
      <w:r w:rsidDel="00000000" w:rsidR="00000000" w:rsidRPr="00000000">
        <w:rPr>
          <w:b w:val="1"/>
          <w:bCs w:val="1"/>
          <w:rtl w:val="0"/>
        </w:rPr>
        <w:t xml:space="preserve">Text Classification</w:t>
      </w:r>
      <w:r w:rsidDel="00000000" w:rsidR="00000000" w:rsidRPr="00000000">
        <w:rPr>
          <w:rtl w:val="0"/>
        </w:rPr>
        <w:t xml:space="preserve"> </w:t>
      </w:r>
      <w:r w:rsidDel="00000000" w:rsidR="00000000" w:rsidRPr="00000000">
        <w:rPr>
          <w:rtl w:val="0"/>
        </w:rPr>
        <w:t xml:space="preserve">refers to the automated assignment of categories to textual data, utilized to label claims as true, false, or uncertain.</w:t>
      </w:r>
      <w:r w:rsidDel="00000000" w:rsidR="00000000" w:rsidRPr="00000000">
        <w:rPr>
          <w:rtl w:val="0"/>
        </w:rPr>
      </w:r>
    </w:p>
    <w:p w:rsidR="00000000" w:rsidDel="00000000" w:rsidP="00000000" w:rsidRDefault="00000000" w:rsidRPr="00000000" w14:paraId="0000009D">
      <w:pPr>
        <w:spacing w:line="480" w:lineRule="auto"/>
        <w:ind w:left="720" w:hanging="720"/>
        <w:jc w:val="both"/>
        <w:rPr/>
      </w:pPr>
      <w:r w:rsidDel="00000000" w:rsidR="00000000" w:rsidRPr="00000000">
        <w:rPr>
          <w:b w:val="1"/>
          <w:bCs w:val="1"/>
          <w:rtl w:val="0"/>
        </w:rPr>
        <w:t xml:space="preserve">Tokenization</w:t>
      </w:r>
      <w:r w:rsidDel="00000000" w:rsidR="00000000" w:rsidRPr="00000000">
        <w:rPr>
          <w:rtl w:val="0"/>
        </w:rPr>
        <w:t xml:space="preserve"> </w:t>
      </w:r>
      <w:r w:rsidDel="00000000" w:rsidR="00000000" w:rsidRPr="00000000">
        <w:rPr>
          <w:rtl w:val="0"/>
        </w:rPr>
        <w:t xml:space="preserve">refers to the process of breaking down text into smaller parts, such as words or units, which prepares texts for similarity and inference computations.</w:t>
      </w:r>
      <w:r w:rsidDel="00000000" w:rsidR="00000000" w:rsidRPr="00000000">
        <w:rPr>
          <w:rtl w:val="0"/>
        </w:rPr>
      </w:r>
    </w:p>
    <w:p w:rsidR="00000000" w:rsidDel="00000000" w:rsidP="00000000" w:rsidRDefault="00000000" w:rsidRPr="00000000" w14:paraId="0000009E">
      <w:pPr>
        <w:spacing w:line="480" w:lineRule="auto"/>
        <w:ind w:left="720" w:hanging="720"/>
        <w:jc w:val="both"/>
        <w:rPr>
          <w:shd w:fill="f4cccc" w:val="clear"/>
        </w:rPr>
      </w:pPr>
      <w:r w:rsidDel="00000000" w:rsidR="00000000" w:rsidRPr="00000000">
        <w:rPr>
          <w:b w:val="1"/>
          <w:bCs w:val="1"/>
          <w:rtl w:val="0"/>
        </w:rPr>
        <w:t xml:space="preserve">Truth Confidence Score</w:t>
      </w:r>
      <w:r w:rsidDel="00000000" w:rsidR="00000000" w:rsidRPr="00000000">
        <w:rPr>
          <w:rtl w:val="0"/>
        </w:rPr>
        <w:t xml:space="preserve"> </w:t>
      </w:r>
      <w:r w:rsidDel="00000000" w:rsidR="00000000" w:rsidRPr="00000000">
        <w:rPr>
          <w:rtl w:val="0"/>
        </w:rPr>
        <w:t xml:space="preserve">refers to the level of certainty regarding a verified claim. It is displayed to assist users in interpreting final system decisions.</w:t>
      </w:r>
      <w:r w:rsidDel="00000000" w:rsidR="00000000" w:rsidRPr="00000000">
        <w:rPr>
          <w:rtl w:val="0"/>
        </w:rPr>
      </w:r>
    </w:p>
    <w:p w:rsidR="00000000" w:rsidDel="00000000" w:rsidP="00000000" w:rsidRDefault="00000000" w:rsidRPr="00000000" w14:paraId="0000009F">
      <w:pPr>
        <w:spacing w:line="240" w:lineRule="auto"/>
        <w:ind w:left="0" w:firstLine="0"/>
        <w:jc w:val="both"/>
        <w:rPr/>
      </w:pPr>
      <w:r w:rsidDel="00000000" w:rsidR="00000000" w:rsidRPr="00000000">
        <w:rPr>
          <w:rtl w:val="0"/>
        </w:rPr>
      </w:r>
    </w:p>
    <w:p w:rsidR="00000000" w:rsidDel="00000000" w:rsidP="00000000" w:rsidRDefault="00000000" w:rsidRPr="00000000" w14:paraId="000000A0">
      <w:pPr>
        <w:spacing w:line="240" w:lineRule="auto"/>
        <w:jc w:val="both"/>
        <w:rPr>
          <w:b w:val="1"/>
          <w:bCs w:val="1"/>
        </w:rPr>
      </w:pPr>
      <w:r w:rsidDel="00000000" w:rsidR="00000000" w:rsidRPr="00000000">
        <w:rPr>
          <w:rtl w:val="0"/>
        </w:rPr>
      </w:r>
    </w:p>
    <w:p w:rsidR="00000000" w:rsidDel="00000000" w:rsidP="00000000" w:rsidRDefault="00000000" w:rsidRPr="00000000" w14:paraId="000000A1">
      <w:pPr>
        <w:spacing w:line="240" w:lineRule="auto"/>
        <w:jc w:val="both"/>
        <w:rPr>
          <w:b w:val="1"/>
          <w:bCs w:val="1"/>
        </w:rPr>
      </w:pPr>
      <w:r w:rsidDel="00000000" w:rsidR="00000000" w:rsidRPr="00000000">
        <w:rPr>
          <w:rtl w:val="0"/>
        </w:rPr>
      </w:r>
    </w:p>
    <w:p w:rsidR="00000000" w:rsidDel="00000000" w:rsidP="00000000" w:rsidRDefault="00000000" w:rsidRPr="00000000" w14:paraId="000000A2">
      <w:pPr>
        <w:spacing w:line="240" w:lineRule="auto"/>
        <w:jc w:val="both"/>
        <w:rPr>
          <w:b w:val="1"/>
          <w:bCs w:val="1"/>
        </w:rPr>
      </w:pPr>
      <w:r w:rsidDel="00000000" w:rsidR="00000000" w:rsidRPr="00000000">
        <w:rPr>
          <w:rtl w:val="0"/>
        </w:rPr>
      </w:r>
    </w:p>
    <w:p w:rsidR="00000000" w:rsidDel="00000000" w:rsidP="00000000" w:rsidRDefault="00000000" w:rsidRPr="00000000" w14:paraId="000000A3">
      <w:pPr>
        <w:spacing w:line="240" w:lineRule="auto"/>
        <w:jc w:val="both"/>
        <w:rPr>
          <w:b w:val="1"/>
          <w:bCs w:val="1"/>
        </w:rPr>
      </w:pPr>
      <w:r w:rsidDel="00000000" w:rsidR="00000000" w:rsidRPr="00000000">
        <w:rPr>
          <w:rtl w:val="0"/>
        </w:rPr>
      </w:r>
    </w:p>
    <w:p w:rsidR="00000000" w:rsidDel="00000000" w:rsidP="00000000" w:rsidRDefault="00000000" w:rsidRPr="00000000" w14:paraId="000000A4">
      <w:pPr>
        <w:spacing w:line="240" w:lineRule="auto"/>
        <w:jc w:val="both"/>
        <w:rPr>
          <w:b w:val="1"/>
          <w:bCs w:val="1"/>
        </w:rPr>
      </w:pPr>
      <w:r w:rsidDel="00000000" w:rsidR="00000000" w:rsidRPr="00000000">
        <w:rPr>
          <w:rtl w:val="0"/>
        </w:rPr>
      </w:r>
    </w:p>
    <w:p w:rsidR="00000000" w:rsidDel="00000000" w:rsidP="00000000" w:rsidRDefault="00000000" w:rsidRPr="00000000" w14:paraId="000000A5">
      <w:pPr>
        <w:spacing w:line="240" w:lineRule="auto"/>
        <w:jc w:val="both"/>
        <w:rPr>
          <w:b w:val="1"/>
          <w:bCs w:val="1"/>
        </w:rPr>
      </w:pPr>
      <w:r w:rsidDel="00000000" w:rsidR="00000000" w:rsidRPr="00000000">
        <w:rPr>
          <w:rtl w:val="0"/>
        </w:rPr>
      </w:r>
    </w:p>
    <w:p w:rsidR="00000000" w:rsidDel="00000000" w:rsidP="00000000" w:rsidRDefault="00000000" w:rsidRPr="00000000" w14:paraId="000000A6">
      <w:pPr>
        <w:spacing w:line="240" w:lineRule="auto"/>
        <w:jc w:val="both"/>
        <w:rPr>
          <w:b w:val="1"/>
          <w:bCs w:val="1"/>
        </w:rPr>
      </w:pPr>
      <w:r w:rsidDel="00000000" w:rsidR="00000000" w:rsidRPr="00000000">
        <w:rPr>
          <w:rtl w:val="0"/>
        </w:rPr>
      </w:r>
    </w:p>
    <w:p w:rsidR="00000000" w:rsidDel="00000000" w:rsidP="00000000" w:rsidRDefault="00000000" w:rsidRPr="00000000" w14:paraId="000000A7">
      <w:pPr>
        <w:spacing w:line="240" w:lineRule="auto"/>
        <w:jc w:val="both"/>
        <w:rPr>
          <w:b w:val="1"/>
          <w:bCs w:val="1"/>
        </w:rPr>
      </w:pPr>
      <w:r w:rsidDel="00000000" w:rsidR="00000000" w:rsidRPr="00000000">
        <w:rPr>
          <w:rtl w:val="0"/>
        </w:rPr>
      </w:r>
    </w:p>
    <w:p w:rsidR="00000000" w:rsidDel="00000000" w:rsidP="00000000" w:rsidRDefault="00000000" w:rsidRPr="00000000" w14:paraId="000000A8">
      <w:pPr>
        <w:spacing w:line="240" w:lineRule="auto"/>
        <w:jc w:val="both"/>
        <w:rPr>
          <w:b w:val="1"/>
          <w:bCs w:val="1"/>
        </w:rPr>
      </w:pPr>
      <w:r w:rsidDel="00000000" w:rsidR="00000000" w:rsidRPr="00000000">
        <w:rPr>
          <w:rtl w:val="0"/>
        </w:rPr>
      </w:r>
    </w:p>
    <w:p w:rsidR="00000000" w:rsidDel="00000000" w:rsidP="00000000" w:rsidRDefault="00000000" w:rsidRPr="00000000" w14:paraId="000000A9">
      <w:pPr>
        <w:spacing w:line="240" w:lineRule="auto"/>
        <w:jc w:val="both"/>
        <w:rPr>
          <w:b w:val="1"/>
          <w:bCs w:val="1"/>
        </w:rPr>
      </w:pPr>
      <w:r w:rsidDel="00000000" w:rsidR="00000000" w:rsidRPr="00000000">
        <w:rPr>
          <w:rtl w:val="0"/>
        </w:rPr>
      </w:r>
    </w:p>
    <w:p w:rsidR="00000000" w:rsidDel="00000000" w:rsidP="00000000" w:rsidRDefault="00000000" w:rsidRPr="00000000" w14:paraId="000000AA">
      <w:pPr>
        <w:spacing w:line="240" w:lineRule="auto"/>
        <w:jc w:val="both"/>
        <w:rPr>
          <w:b w:val="1"/>
          <w:bCs w:val="1"/>
        </w:rPr>
      </w:pPr>
      <w:r w:rsidDel="00000000" w:rsidR="00000000" w:rsidRPr="00000000">
        <w:rPr>
          <w:rtl w:val="0"/>
        </w:rPr>
      </w:r>
    </w:p>
    <w:p w:rsidR="00000000" w:rsidDel="00000000" w:rsidP="00000000" w:rsidRDefault="00000000" w:rsidRPr="00000000" w14:paraId="000000AB">
      <w:pPr>
        <w:spacing w:line="240" w:lineRule="auto"/>
        <w:jc w:val="both"/>
        <w:rPr>
          <w:b w:val="1"/>
          <w:bCs w:val="1"/>
        </w:rPr>
      </w:pPr>
      <w:r w:rsidDel="00000000" w:rsidR="00000000" w:rsidRPr="00000000">
        <w:rPr>
          <w:rtl w:val="0"/>
        </w:rPr>
      </w:r>
    </w:p>
    <w:p w:rsidR="00000000" w:rsidDel="00000000" w:rsidP="00000000" w:rsidRDefault="00000000" w:rsidRPr="00000000" w14:paraId="000000AC">
      <w:pPr>
        <w:spacing w:line="240" w:lineRule="auto"/>
        <w:jc w:val="both"/>
        <w:rPr>
          <w:b w:val="1"/>
          <w:bCs w:val="1"/>
        </w:rPr>
      </w:pPr>
      <w:r w:rsidDel="00000000" w:rsidR="00000000" w:rsidRPr="00000000">
        <w:rPr>
          <w:rtl w:val="0"/>
        </w:rPr>
      </w:r>
    </w:p>
    <w:p w:rsidR="00000000" w:rsidDel="00000000" w:rsidP="00000000" w:rsidRDefault="00000000" w:rsidRPr="00000000" w14:paraId="000000AD">
      <w:pPr>
        <w:spacing w:line="240" w:lineRule="auto"/>
        <w:jc w:val="both"/>
        <w:rPr>
          <w:b w:val="1"/>
          <w:bCs w:val="1"/>
        </w:rPr>
      </w:pPr>
      <w:r w:rsidDel="00000000" w:rsidR="00000000" w:rsidRPr="00000000">
        <w:rPr>
          <w:rtl w:val="0"/>
        </w:rPr>
      </w:r>
    </w:p>
    <w:p w:rsidR="00000000" w:rsidDel="00000000" w:rsidP="00000000" w:rsidRDefault="00000000" w:rsidRPr="00000000" w14:paraId="000000AE">
      <w:pPr>
        <w:spacing w:line="240" w:lineRule="auto"/>
        <w:jc w:val="both"/>
        <w:rPr>
          <w:b w:val="1"/>
          <w:bCs w:val="1"/>
        </w:rPr>
      </w:pPr>
      <w:r w:rsidDel="00000000" w:rsidR="00000000" w:rsidRPr="00000000">
        <w:rPr>
          <w:b w:val="1"/>
          <w:bCs w:val="1"/>
          <w:rtl w:val="0"/>
        </w:rPr>
        <w:t xml:space="preserve">Conceptual Framework</w:t>
      </w:r>
      <w:r w:rsidDel="00000000" w:rsidR="00000000" w:rsidRPr="00000000">
        <w:rPr>
          <w:rtl w:val="0"/>
        </w:rPr>
      </w:r>
    </w:p>
    <w:p w:rsidR="00000000" w:rsidDel="00000000" w:rsidP="00000000" w:rsidRDefault="00000000" w:rsidRPr="00000000" w14:paraId="000000AF">
      <w:pPr>
        <w:spacing w:line="240" w:lineRule="auto"/>
        <w:jc w:val="both"/>
        <w:rPr>
          <w:b w:val="1"/>
          <w:bCs w:val="1"/>
        </w:rPr>
      </w:pPr>
      <w:r w:rsidDel="00000000" w:rsidR="00000000" w:rsidRPr="00000000">
        <w:rPr>
          <w:rtl w:val="0"/>
        </w:rPr>
      </w:r>
    </w:p>
    <w:p w:rsidR="00000000" w:rsidDel="00000000" w:rsidP="00000000" w:rsidRDefault="00000000" w:rsidRPr="00000000" w14:paraId="000000B0">
      <w:pPr>
        <w:spacing w:line="240" w:lineRule="auto"/>
        <w:jc w:val="both"/>
        <w:rPr>
          <w:b w:val="1"/>
          <w:bCs w:val="1"/>
        </w:rPr>
      </w:pPr>
      <w:r w:rsidDel="00000000" w:rsidR="00000000" w:rsidRPr="00000000">
        <w:rPr>
          <w:rtl w:val="0"/>
        </w:rPr>
      </w:r>
    </w:p>
    <w:p w:rsidR="00000000" w:rsidDel="00000000" w:rsidP="00000000" w:rsidRDefault="00000000" w:rsidRPr="00000000" w14:paraId="000000B1">
      <w:pPr>
        <w:spacing w:line="240" w:lineRule="auto"/>
        <w:jc w:val="center"/>
        <w:rPr>
          <w:b w:val="1"/>
          <w:bCs w:val="1"/>
        </w:rPr>
      </w:pPr>
      <w:r w:rsidDel="00000000" w:rsidR="00000000" w:rsidRPr="00000000">
        <w:rPr>
          <w:b w:val="1"/>
          <w:bCs w:val="1"/>
        </w:rPr>
        <mc:AlternateContent>
          <mc:Choice Requires="wpg">
            <w:drawing>
              <wp:inline distB="114300" distT="114300" distL="114300" distR="114300">
                <wp:extent cx="5657850" cy="2617295"/>
                <wp:effectExtent b="0" l="0" r="0" t="0"/>
                <wp:docPr id="1" name=""/>
                <a:graphic>
                  <a:graphicData uri="http://schemas.microsoft.com/office/word/2010/wordprocessingGroup">
                    <wpg:wgp>
                      <wpg:cNvGrpSpPr/>
                      <wpg:grpSpPr>
                        <a:xfrm>
                          <a:off x="317100" y="1210475"/>
                          <a:ext cx="5657850" cy="2617295"/>
                          <a:chOff x="317100" y="1210475"/>
                          <a:chExt cx="6241775" cy="2881650"/>
                        </a:xfrm>
                      </wpg:grpSpPr>
                      <wps:wsp>
                        <wps:cNvSpPr/>
                        <wps:cNvPr id="2" name="Shape 2"/>
                        <wps:spPr>
                          <a:xfrm>
                            <a:off x="326650" y="1220000"/>
                            <a:ext cx="1837200" cy="2862600"/>
                          </a:xfrm>
                          <a:prstGeom prst="roundRect">
                            <a:avLst>
                              <a:gd fmla="val 10497" name="adj"/>
                            </a:avLst>
                          </a:prstGeom>
                          <a:solidFill>
                            <a:srgbClr val="FFFFFF"/>
                          </a:solidFill>
                          <a:ln cap="flat" cmpd="sng" w="19050">
                            <a:solidFill>
                              <a:srgbClr val="43434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 name="Shape 3"/>
                        <wps:spPr>
                          <a:xfrm>
                            <a:off x="2519400" y="1220000"/>
                            <a:ext cx="1837200" cy="2862600"/>
                          </a:xfrm>
                          <a:prstGeom prst="roundRect">
                            <a:avLst>
                              <a:gd fmla="val 10497" name="adj"/>
                            </a:avLst>
                          </a:prstGeom>
                          <a:solidFill>
                            <a:srgbClr val="FFFFFF"/>
                          </a:solidFill>
                          <a:ln cap="flat" cmpd="sng" w="19050">
                            <a:solidFill>
                              <a:srgbClr val="43434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4" name="Shape 4"/>
                        <wps:spPr>
                          <a:xfrm>
                            <a:off x="4712150" y="1220000"/>
                            <a:ext cx="1837200" cy="2862600"/>
                          </a:xfrm>
                          <a:prstGeom prst="roundRect">
                            <a:avLst>
                              <a:gd fmla="val 10497" name="adj"/>
                            </a:avLst>
                          </a:prstGeom>
                          <a:solidFill>
                            <a:srgbClr val="FFFFFF"/>
                          </a:solidFill>
                          <a:ln cap="flat" cmpd="sng" w="19050">
                            <a:solidFill>
                              <a:srgbClr val="43434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5" name="Shape 5"/>
                        <wps:spPr>
                          <a:xfrm>
                            <a:off x="621550" y="1220000"/>
                            <a:ext cx="1247400" cy="3147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INPUT</w:t>
                              </w:r>
                            </w:p>
                          </w:txbxContent>
                        </wps:txbx>
                        <wps:bodyPr anchorCtr="0" anchor="t" bIns="91425" lIns="91425" spcFirstLastPara="1" rIns="91425" wrap="square" tIns="91425">
                          <a:noAutofit/>
                        </wps:bodyPr>
                      </wps:wsp>
                      <wps:wsp>
                        <wps:cNvSpPr txBox="1"/>
                        <wps:cNvPr id="6" name="Shape 6"/>
                        <wps:spPr>
                          <a:xfrm>
                            <a:off x="2792500" y="1220000"/>
                            <a:ext cx="1247400" cy="3147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2"/>
                                  <w:vertAlign w:val="baseline"/>
                                </w:rPr>
                                <w:t xml:space="preserve">PROCESS</w:t>
                              </w:r>
                            </w:p>
                          </w:txbxContent>
                        </wps:txbx>
                        <wps:bodyPr anchorCtr="0" anchor="t" bIns="91425" lIns="91425" spcFirstLastPara="1" rIns="91425" wrap="square" tIns="91425">
                          <a:noAutofit/>
                        </wps:bodyPr>
                      </wps:wsp>
                      <wps:wsp>
                        <wps:cNvSpPr txBox="1"/>
                        <wps:cNvPr id="7" name="Shape 7"/>
                        <wps:spPr>
                          <a:xfrm>
                            <a:off x="5015850" y="1220000"/>
                            <a:ext cx="1247400" cy="3147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OUTPUT</w:t>
                              </w:r>
                            </w:p>
                          </w:txbxContent>
                        </wps:txbx>
                        <wps:bodyPr anchorCtr="0" anchor="t" bIns="91425" lIns="91425" spcFirstLastPara="1" rIns="91425" wrap="square" tIns="91425">
                          <a:noAutofit/>
                        </wps:bodyPr>
                      </wps:wsp>
                      <wps:wsp>
                        <wps:cNvSpPr txBox="1"/>
                        <wps:cNvPr id="8" name="Shape 8"/>
                        <wps:spPr>
                          <a:xfrm>
                            <a:off x="453850" y="2129900"/>
                            <a:ext cx="1582800" cy="10665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t xml:space="preserve">• </w:t>
                              </w:r>
                              <w:r w:rsidDel="00000000" w:rsidR="00000000" w:rsidRPr="00000000">
                                <w:rPr>
                                  <w:rFonts w:ascii="Arial" w:cs="Arial" w:eastAsia="Arial" w:hAnsi="Arial"/>
                                  <w:b w:val="0"/>
                                  <w:i w:val="0"/>
                                  <w:smallCaps w:val="0"/>
                                  <w:strike w:val="0"/>
                                  <w:color w:val="000000"/>
                                  <w:sz w:val="22"/>
                                  <w:vertAlign w:val="baseline"/>
                                </w:rPr>
                                <w:t xml:space="preserve">External Database/Sources</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 System Resources</w:t>
                              </w:r>
                            </w:p>
                          </w:txbxContent>
                        </wps:txbx>
                        <wps:bodyPr anchorCtr="0" anchor="t" bIns="91425" lIns="91425" spcFirstLastPara="1" rIns="91425" wrap="square" tIns="91425">
                          <a:noAutofit/>
                        </wps:bodyPr>
                      </wps:wsp>
                      <wps:wsp>
                        <wps:cNvSpPr txBox="1"/>
                        <wps:cNvPr id="9" name="Shape 9"/>
                        <wps:spPr>
                          <a:xfrm>
                            <a:off x="2653500" y="1790150"/>
                            <a:ext cx="1582800" cy="1746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t xml:space="preserve">• Requirements &amp; Data Preparation</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 Bias-Aware Algorithm Design</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 System Integration</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 System Optimization</w:t>
                              </w:r>
                            </w:p>
                          </w:txbxContent>
                        </wps:txbx>
                        <wps:bodyPr anchorCtr="0" anchor="t" bIns="91425" lIns="91425" spcFirstLastPara="1" rIns="91425" wrap="square" tIns="91425">
                          <a:noAutofit/>
                        </wps:bodyPr>
                      </wps:wsp>
                      <wps:wsp>
                        <wps:cNvSpPr txBox="1"/>
                        <wps:cNvPr id="10" name="Shape 10"/>
                        <wps:spPr>
                          <a:xfrm>
                            <a:off x="4772300" y="1977950"/>
                            <a:ext cx="1716900" cy="13383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t xml:space="preserve">• Browser-based fact-checking extension</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 Multi-source Bias Aware News and Political claim verification algorithm</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t" bIns="91425" lIns="91425" spcFirstLastPara="1" rIns="91425" wrap="square" tIns="91425">
                          <a:noAutofit/>
                        </wps:bodyPr>
                      </wps:wsp>
                      <wps:wsp>
                        <wps:cNvSpPr/>
                        <wps:cNvPr id="11" name="Shape 11"/>
                        <wps:spPr>
                          <a:xfrm>
                            <a:off x="2211125" y="2489750"/>
                            <a:ext cx="261000" cy="314700"/>
                          </a:xfrm>
                          <a:prstGeom prst="rightArrow">
                            <a:avLst>
                              <a:gd fmla="val 50000" name="adj1"/>
                              <a:gd fmla="val 50000" name="adj2"/>
                            </a:avLst>
                          </a:prstGeom>
                          <a:solidFill>
                            <a:srgbClr val="FFFFFF"/>
                          </a:solid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2" name="Shape 12"/>
                        <wps:spPr>
                          <a:xfrm>
                            <a:off x="4403875" y="2505800"/>
                            <a:ext cx="261000" cy="314700"/>
                          </a:xfrm>
                          <a:prstGeom prst="rightArrow">
                            <a:avLst>
                              <a:gd fmla="val 50000" name="adj1"/>
                              <a:gd fmla="val 50000" name="adj2"/>
                            </a:avLst>
                          </a:prstGeom>
                          <a:solidFill>
                            <a:srgbClr val="FFFFFF"/>
                          </a:solid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657850" cy="2617295"/>
                <wp:effectExtent b="0" l="0" r="0" t="0"/>
                <wp:docPr id="1"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5657850" cy="261729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B2">
      <w:pPr>
        <w:spacing w:line="240" w:lineRule="auto"/>
        <w:jc w:val="center"/>
        <w:rPr>
          <w:b w:val="1"/>
          <w:bCs w:val="1"/>
        </w:rPr>
      </w:pPr>
      <w:r w:rsidDel="00000000" w:rsidR="00000000" w:rsidRPr="00000000">
        <w:rPr>
          <w:rtl w:val="0"/>
        </w:rPr>
      </w:r>
    </w:p>
    <w:p w:rsidR="00000000" w:rsidDel="00000000" w:rsidP="00000000" w:rsidRDefault="00000000" w:rsidRPr="00000000" w14:paraId="000000B3">
      <w:pPr>
        <w:spacing w:line="240" w:lineRule="auto"/>
        <w:jc w:val="center"/>
        <w:rPr>
          <w:b w:val="1"/>
          <w:bCs w:val="1"/>
        </w:rPr>
      </w:pPr>
      <w:r w:rsidDel="00000000" w:rsidR="00000000" w:rsidRPr="00000000">
        <w:rPr>
          <w:rtl w:val="0"/>
        </w:rPr>
      </w:r>
    </w:p>
    <w:p w:rsidR="00000000" w:rsidDel="00000000" w:rsidP="00000000" w:rsidRDefault="00000000" w:rsidRPr="00000000" w14:paraId="000000B4">
      <w:pPr>
        <w:spacing w:line="240" w:lineRule="auto"/>
        <w:jc w:val="center"/>
        <w:rPr/>
      </w:pPr>
      <w:r w:rsidDel="00000000" w:rsidR="00000000" w:rsidRPr="00000000">
        <w:rPr>
          <w:b w:val="1"/>
          <w:bCs w:val="1"/>
          <w:rtl w:val="0"/>
        </w:rPr>
        <w:t xml:space="preserve">Figure 1. </w:t>
      </w:r>
      <w:r w:rsidDel="00000000" w:rsidR="00000000" w:rsidRPr="00000000">
        <w:rPr>
          <w:rtl w:val="0"/>
        </w:rPr>
        <w:t xml:space="preserve">Conceptual Framework of the Study</w:t>
      </w:r>
      <w:r w:rsidDel="00000000" w:rsidR="00000000" w:rsidRPr="00000000">
        <w:rPr>
          <w:rtl w:val="0"/>
        </w:rPr>
      </w:r>
    </w:p>
    <w:p w:rsidR="00000000" w:rsidDel="00000000" w:rsidP="00000000" w:rsidRDefault="00000000" w:rsidRPr="00000000" w14:paraId="000000B5">
      <w:pPr>
        <w:spacing w:line="240" w:lineRule="auto"/>
        <w:jc w:val="center"/>
        <w:rPr/>
      </w:pPr>
      <w:r w:rsidDel="00000000" w:rsidR="00000000" w:rsidRPr="00000000">
        <w:rPr>
          <w:rtl w:val="0"/>
        </w:rPr>
      </w:r>
    </w:p>
    <w:p w:rsidR="00000000" w:rsidDel="00000000" w:rsidP="00000000" w:rsidRDefault="00000000" w:rsidRPr="00000000" w14:paraId="000000B6">
      <w:pPr>
        <w:spacing w:line="240" w:lineRule="auto"/>
        <w:jc w:val="center"/>
        <w:rPr/>
      </w:pPr>
      <w:r w:rsidDel="00000000" w:rsidR="00000000" w:rsidRPr="00000000">
        <w:rPr>
          <w:rtl w:val="0"/>
        </w:rPr>
      </w:r>
    </w:p>
    <w:p w:rsidR="00000000" w:rsidDel="00000000" w:rsidP="00000000" w:rsidRDefault="00000000" w:rsidRPr="00000000" w14:paraId="000000B7">
      <w:pPr>
        <w:spacing w:line="480" w:lineRule="auto"/>
        <w:ind w:firstLine="720"/>
        <w:jc w:val="both"/>
        <w:rPr/>
      </w:pPr>
      <w:r w:rsidDel="00000000" w:rsidR="00000000" w:rsidRPr="00000000">
        <w:rPr>
          <w:rtl w:val="0"/>
        </w:rPr>
        <w:t xml:space="preserve">As shown in Figure 1, this study begins by taking user-selected claims from online sources and cross-referencing them with multiple fact-checking repositories and public knowledge datasets to support verification. Pre-trained transformer-based models are integrated with a bias-aware mechanism to assess claim–evidence relationships. These components are deployed within a browser-based extension that enables users ease of use while fact-checking. The resulting system outputs include the operational browser extension itself and the developed bias-aware, multi-source claim verification algorithm.</w:t>
      </w:r>
    </w:p>
    <w:p w:rsidR="00000000" w:rsidDel="00000000" w:rsidP="00000000" w:rsidRDefault="00000000" w:rsidRPr="00000000" w14:paraId="000000B8">
      <w:pPr>
        <w:spacing w:line="480" w:lineRule="auto"/>
        <w:ind w:firstLine="720"/>
        <w:jc w:val="both"/>
        <w:rPr/>
      </w:pPr>
      <w:r w:rsidDel="00000000" w:rsidR="00000000" w:rsidRPr="00000000">
        <w:rPr>
          <w:b w:val="1"/>
          <w:bCs w:val="1"/>
          <w:rtl w:val="0"/>
        </w:rPr>
        <w:t xml:space="preserve">Input. </w:t>
      </w:r>
      <w:r w:rsidDel="00000000" w:rsidR="00000000" w:rsidRPr="00000000">
        <w:rPr>
          <w:rtl w:val="0"/>
        </w:rPr>
        <w:t xml:space="preserve">The two major inputs involved in the study are: </w:t>
      </w:r>
      <w:r w:rsidDel="00000000" w:rsidR="00000000" w:rsidRPr="00000000">
        <w:rPr>
          <w:rtl w:val="0"/>
        </w:rPr>
        <w:t xml:space="preserve">the </w:t>
      </w:r>
      <w:r w:rsidDel="00000000" w:rsidR="00000000" w:rsidRPr="00000000">
        <w:rPr>
          <w:rtl w:val="0"/>
        </w:rPr>
        <w:t xml:space="preserve">external databases and fact-checking repositories, such as Rappler, VeraFiles, PolitiFact, Snopes, and publicly available factual datasets like FEVER, Politifact, and FakeNewsNet, serve as the reference material against which model performance is trained and tested. The final input comprises system resources including pre-trained semantic models such as Sentence-BERT and natural language inference (NLI) architectures, along with development libraries and tools that support the construction and integration of the verification algorithm.</w:t>
      </w:r>
      <w:r w:rsidDel="00000000" w:rsidR="00000000" w:rsidRPr="00000000">
        <w:rPr>
          <w:rtl w:val="0"/>
        </w:rPr>
      </w:r>
    </w:p>
    <w:p w:rsidR="00000000" w:rsidDel="00000000" w:rsidP="00000000" w:rsidRDefault="00000000" w:rsidRPr="00000000" w14:paraId="000000B9">
      <w:pPr>
        <w:spacing w:line="480" w:lineRule="auto"/>
        <w:ind w:firstLine="720"/>
        <w:jc w:val="both"/>
        <w:rPr/>
      </w:pPr>
      <w:r w:rsidDel="00000000" w:rsidR="00000000" w:rsidRPr="00000000">
        <w:rPr>
          <w:b w:val="1"/>
          <w:bCs w:val="1"/>
          <w:rtl w:val="0"/>
        </w:rPr>
        <w:t xml:space="preserve">Process. </w:t>
      </w:r>
      <w:r w:rsidDel="00000000" w:rsidR="00000000" w:rsidRPr="00000000">
        <w:rPr>
          <w:rtl w:val="0"/>
        </w:rPr>
        <w:t xml:space="preserve">This section outlines the systematic development workflow, beginning with requirements analysis and ending with system integration into a browser-based extension.</w:t>
      </w:r>
    </w:p>
    <w:p w:rsidR="00000000" w:rsidDel="00000000" w:rsidP="00000000" w:rsidRDefault="00000000" w:rsidRPr="00000000" w14:paraId="000000BA">
      <w:pPr>
        <w:numPr>
          <w:ilvl w:val="0"/>
          <w:numId w:val="1"/>
        </w:numPr>
        <w:spacing w:line="480" w:lineRule="auto"/>
        <w:ind w:left="720" w:hanging="360"/>
        <w:jc w:val="both"/>
        <w:rPr/>
      </w:pPr>
      <w:r w:rsidDel="00000000" w:rsidR="00000000" w:rsidRPr="00000000">
        <w:rPr>
          <w:b w:val="1"/>
          <w:bCs w:val="1"/>
          <w:rtl w:val="0"/>
        </w:rPr>
        <w:t xml:space="preserve">Requirements and data preparation. </w:t>
      </w:r>
      <w:r w:rsidDel="00000000" w:rsidR="00000000" w:rsidRPr="00000000">
        <w:rPr>
          <w:rtl w:val="0"/>
        </w:rPr>
        <w:t xml:space="preserve">Relevant fact-checking datasets are collected then from local and international repositories. Claims and supporting evidence are also formatted, cleaned, and organized to support training. Additional samples are curated to ensure domain relevance when needed.</w:t>
      </w:r>
    </w:p>
    <w:p w:rsidR="00000000" w:rsidDel="00000000" w:rsidP="00000000" w:rsidRDefault="00000000" w:rsidRPr="00000000" w14:paraId="000000BB">
      <w:pPr>
        <w:numPr>
          <w:ilvl w:val="0"/>
          <w:numId w:val="1"/>
        </w:numPr>
        <w:spacing w:line="480" w:lineRule="auto"/>
        <w:ind w:left="720" w:hanging="360"/>
        <w:jc w:val="both"/>
        <w:rPr/>
      </w:pPr>
      <w:r w:rsidDel="00000000" w:rsidR="00000000" w:rsidRPr="00000000">
        <w:rPr>
          <w:b w:val="1"/>
          <w:bCs w:val="1"/>
          <w:rtl w:val="0"/>
        </w:rPr>
        <w:t xml:space="preserve">Bias-aware algorithm design: </w:t>
      </w:r>
      <w:r w:rsidDel="00000000" w:rsidR="00000000" w:rsidRPr="00000000">
        <w:rPr>
          <w:rtl w:val="0"/>
        </w:rPr>
        <w:t xml:space="preserve">It incorporates source credibility signals, including media bias ratings and reliability metadata, into the scoring logic. The system combines similarity, stance classification, and source-bias weighting in computing a truth score that reflects both the informational content as well as credibility.</w:t>
      </w:r>
    </w:p>
    <w:p w:rsidR="00000000" w:rsidDel="00000000" w:rsidP="00000000" w:rsidRDefault="00000000" w:rsidRPr="00000000" w14:paraId="000000BC">
      <w:pPr>
        <w:numPr>
          <w:ilvl w:val="0"/>
          <w:numId w:val="1"/>
        </w:numPr>
        <w:spacing w:line="480" w:lineRule="auto"/>
        <w:ind w:left="720" w:hanging="360"/>
        <w:jc w:val="both"/>
        <w:rPr/>
      </w:pPr>
      <w:r w:rsidDel="00000000" w:rsidR="00000000" w:rsidRPr="00000000">
        <w:rPr>
          <w:b w:val="1"/>
          <w:bCs w:val="1"/>
          <w:rtl w:val="0"/>
        </w:rPr>
        <w:t xml:space="preserve">System Integration:</w:t>
      </w:r>
      <w:r w:rsidDel="00000000" w:rsidR="00000000" w:rsidRPr="00000000">
        <w:rPr>
          <w:rtl w:val="0"/>
        </w:rPr>
        <w:t xml:space="preserve"> The transformer-based models, together with the scoring functions, are encapsulated into a backend service that communicates with a browser-based extension. An extension captures the highlighted text, sends it to the backend to undergo evaluation, and then returns the results back to the user. Results of iterative testing and refinement ensure stable and responsive performance.</w:t>
      </w:r>
    </w:p>
    <w:p w:rsidR="00000000" w:rsidDel="00000000" w:rsidP="00000000" w:rsidRDefault="00000000" w:rsidRPr="00000000" w14:paraId="000000BD">
      <w:pPr>
        <w:numPr>
          <w:ilvl w:val="0"/>
          <w:numId w:val="1"/>
        </w:numPr>
        <w:spacing w:line="480" w:lineRule="auto"/>
        <w:ind w:left="720" w:hanging="360"/>
        <w:jc w:val="both"/>
      </w:pPr>
      <w:r w:rsidDel="00000000" w:rsidR="00000000" w:rsidRPr="00000000">
        <w:rPr>
          <w:b w:val="1"/>
          <w:bCs w:val="1"/>
          <w:rtl w:val="0"/>
        </w:rPr>
        <w:t xml:space="preserve">System Optimization</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tl w:val="0"/>
        </w:rPr>
        <w:t xml:space="preserve">Parameter calibration and threshold tuning are refined in the verification process. Model performance was assessed using accuracy calculated with a held-out test set to evaluate the models’ ability and effectiveness.</w:t>
      </w:r>
      <w:r w:rsidDel="00000000" w:rsidR="00000000" w:rsidRPr="00000000">
        <w:rPr>
          <w:rtl w:val="0"/>
        </w:rPr>
      </w:r>
    </w:p>
    <w:p w:rsidR="00000000" w:rsidDel="00000000" w:rsidP="00000000" w:rsidRDefault="00000000" w:rsidRPr="00000000" w14:paraId="000000BE">
      <w:pPr>
        <w:spacing w:line="480" w:lineRule="auto"/>
        <w:ind w:left="0" w:firstLine="720"/>
        <w:jc w:val="both"/>
        <w:rPr/>
      </w:pPr>
      <w:r w:rsidDel="00000000" w:rsidR="00000000" w:rsidRPr="00000000">
        <w:rPr>
          <w:b w:val="1"/>
          <w:bCs w:val="1"/>
          <w:rtl w:val="0"/>
        </w:rPr>
        <w:t xml:space="preserve">Output. </w:t>
      </w:r>
      <w:r w:rsidDel="00000000" w:rsidR="00000000" w:rsidRPr="00000000">
        <w:rPr>
          <w:rtl w:val="0"/>
        </w:rPr>
        <w:t xml:space="preserve">The expected outputs of this work are the browser-based fact-checking extension and the bias-aware news and political claim verification algorithm.</w:t>
      </w:r>
      <w:r w:rsidDel="00000000" w:rsidR="00000000" w:rsidRPr="00000000">
        <w:rPr>
          <w:rtl w:val="0"/>
        </w:rPr>
        <w:t xml:space="preserve"> The browser extension enables users to highlight claims and get immediate verification feedback on the same page, while the algorithm that powers it combines semantic similarity, natural language inference, and bias-aware scoring to classify claims and determine their credibility.</w:t>
      </w:r>
      <w:r w:rsidDel="00000000" w:rsidR="00000000" w:rsidRPr="00000000">
        <w:rPr>
          <w:rtl w:val="0"/>
        </w:rPr>
      </w:r>
    </w:p>
    <w:p w:rsidR="00000000" w:rsidDel="00000000" w:rsidP="00000000" w:rsidRDefault="00000000" w:rsidRPr="00000000" w14:paraId="000000BF">
      <w:pPr>
        <w:spacing w:line="240" w:lineRule="auto"/>
        <w:ind w:left="0" w:firstLine="0"/>
        <w:jc w:val="left"/>
        <w:rPr>
          <w:b w:val="1"/>
          <w:bCs w:val="1"/>
        </w:rPr>
      </w:pPr>
      <w:r w:rsidDel="00000000" w:rsidR="00000000" w:rsidRPr="00000000">
        <w:rPr>
          <w:rtl w:val="0"/>
        </w:rPr>
      </w:r>
    </w:p>
    <w:p w:rsidR="00000000" w:rsidDel="00000000" w:rsidP="00000000" w:rsidRDefault="00000000" w:rsidRPr="00000000" w14:paraId="000000C0">
      <w:pPr>
        <w:spacing w:line="240" w:lineRule="auto"/>
        <w:ind w:left="0" w:firstLine="0"/>
        <w:jc w:val="left"/>
        <w:rPr>
          <w:b w:val="1"/>
          <w:bCs w:val="1"/>
        </w:rPr>
      </w:pPr>
      <w:r w:rsidDel="00000000" w:rsidR="00000000" w:rsidRPr="00000000">
        <w:rPr>
          <w:rtl w:val="0"/>
        </w:rPr>
      </w:r>
    </w:p>
    <w:p w:rsidR="00000000" w:rsidDel="00000000" w:rsidP="00000000" w:rsidRDefault="00000000" w:rsidRPr="00000000" w14:paraId="000000C1">
      <w:pPr>
        <w:spacing w:line="240" w:lineRule="auto"/>
        <w:ind w:left="0" w:firstLine="0"/>
        <w:jc w:val="left"/>
        <w:rPr>
          <w:b w:val="1"/>
          <w:bCs w:val="1"/>
        </w:rPr>
      </w:pPr>
      <w:r w:rsidDel="00000000" w:rsidR="00000000" w:rsidRPr="00000000">
        <w:rPr>
          <w:rtl w:val="0"/>
        </w:rPr>
      </w:r>
    </w:p>
    <w:p w:rsidR="00000000" w:rsidDel="00000000" w:rsidP="00000000" w:rsidRDefault="00000000" w:rsidRPr="00000000" w14:paraId="000000C2">
      <w:pPr>
        <w:spacing w:line="240" w:lineRule="auto"/>
        <w:ind w:left="0" w:firstLine="0"/>
        <w:jc w:val="left"/>
        <w:rPr>
          <w:b w:val="1"/>
          <w:bCs w:val="1"/>
        </w:rPr>
      </w:pPr>
      <w:r w:rsidDel="00000000" w:rsidR="00000000" w:rsidRPr="00000000">
        <w:rPr>
          <w:rtl w:val="0"/>
        </w:rPr>
      </w:r>
    </w:p>
    <w:p w:rsidR="00000000" w:rsidDel="00000000" w:rsidP="00000000" w:rsidRDefault="00000000" w:rsidRPr="00000000" w14:paraId="000000C3">
      <w:pPr>
        <w:tabs>
          <w:tab w:val="left" w:leader="none" w:pos="312"/>
        </w:tabs>
        <w:spacing w:line="240" w:lineRule="auto"/>
        <w:jc w:val="left"/>
        <w:rPr>
          <w:b w:val="1"/>
          <w:bCs w:val="1"/>
        </w:rPr>
        <w:sectPr>
          <w:headerReference r:id="rId8" w:type="default"/>
          <w:headerReference r:id="rId9" w:type="first"/>
          <w:footerReference r:id="rId10" w:type="default"/>
          <w:footerReference r:id="rId11" w:type="first"/>
          <w:pgSz w:h="16838" w:w="11906"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0C4">
      <w:pPr>
        <w:tabs>
          <w:tab w:val="left" w:leader="none" w:pos="312"/>
        </w:tabs>
        <w:spacing w:line="240" w:lineRule="auto"/>
        <w:jc w:val="center"/>
        <w:rPr>
          <w:b w:val="1"/>
          <w:bCs w:val="1"/>
        </w:rPr>
      </w:pPr>
      <w:r w:rsidDel="00000000" w:rsidR="00000000" w:rsidRPr="00000000">
        <w:rPr>
          <w:b w:val="1"/>
          <w:bCs w:val="1"/>
          <w:rtl w:val="0"/>
        </w:rPr>
        <w:t xml:space="preserve">REVIEW OF RELATED LITERATURE</w:t>
      </w:r>
      <w:r w:rsidDel="00000000" w:rsidR="00000000" w:rsidRPr="00000000">
        <w:rPr>
          <w:rtl w:val="0"/>
        </w:rPr>
      </w:r>
    </w:p>
    <w:p w:rsidR="00000000" w:rsidDel="00000000" w:rsidP="00000000" w:rsidRDefault="00000000" w:rsidRPr="00000000" w14:paraId="000000C5">
      <w:pPr>
        <w:tabs>
          <w:tab w:val="left" w:leader="none" w:pos="312"/>
        </w:tabs>
        <w:spacing w:line="240" w:lineRule="auto"/>
        <w:jc w:val="center"/>
        <w:rPr>
          <w:b w:val="1"/>
          <w:bCs w:val="1"/>
        </w:rPr>
      </w:pPr>
      <w:r w:rsidDel="00000000" w:rsidR="00000000" w:rsidRPr="00000000">
        <w:rPr>
          <w:rtl w:val="0"/>
        </w:rPr>
      </w:r>
    </w:p>
    <w:p w:rsidR="00000000" w:rsidDel="00000000" w:rsidP="00000000" w:rsidRDefault="00000000" w:rsidRPr="00000000" w14:paraId="000000C6">
      <w:pPr>
        <w:tabs>
          <w:tab w:val="left" w:leader="none" w:pos="312"/>
        </w:tabs>
        <w:spacing w:line="240" w:lineRule="auto"/>
        <w:jc w:val="center"/>
        <w:rPr>
          <w:b w:val="1"/>
          <w:bCs w:val="1"/>
        </w:rPr>
      </w:pPr>
      <w:r w:rsidDel="00000000" w:rsidR="00000000" w:rsidRPr="00000000">
        <w:rPr>
          <w:rtl w:val="0"/>
        </w:rPr>
      </w:r>
    </w:p>
    <w:p w:rsidR="00000000" w:rsidDel="00000000" w:rsidP="00000000" w:rsidRDefault="00000000" w:rsidRPr="00000000" w14:paraId="000000C7">
      <w:pPr>
        <w:tabs>
          <w:tab w:val="left" w:leader="none" w:pos="312"/>
        </w:tabs>
        <w:spacing w:line="240" w:lineRule="auto"/>
        <w:jc w:val="center"/>
        <w:rPr>
          <w:b w:val="1"/>
          <w:bCs w:val="1"/>
        </w:rPr>
      </w:pPr>
      <w:r w:rsidDel="00000000" w:rsidR="00000000" w:rsidRPr="00000000">
        <w:rPr>
          <w:rtl w:val="0"/>
        </w:rPr>
      </w:r>
    </w:p>
    <w:p w:rsidR="00000000" w:rsidDel="00000000" w:rsidP="00000000" w:rsidRDefault="00000000" w:rsidRPr="00000000" w14:paraId="000000C8">
      <w:pPr>
        <w:spacing w:after="0" w:before="0" w:line="480" w:lineRule="auto"/>
        <w:ind w:firstLine="720"/>
        <w:jc w:val="both"/>
        <w:rPr>
          <w:highlight w:val="white"/>
        </w:rPr>
      </w:pPr>
      <w:r w:rsidDel="00000000" w:rsidR="00000000" w:rsidRPr="00000000">
        <w:rPr>
          <w:highlight w:val="white"/>
          <w:rtl w:val="0"/>
        </w:rPr>
        <w:t xml:space="preserve">The research on automated and human-assisted verification systems has been quite extensive, considering the exponential rise of misinformation across digital and social media platforms. Fact-checking has become an important mechanism in the defense of information integrity as false or misleading content erodes public trust. More recently, the development of natural language processing (NLP), transformer-based architectures such as BERT and Sentence-BERT, have redefined how the process of detection, verification, and explanation of claims is performed. Concurrently, research in news literacy, source bias, and media trust has illuminated the behavioral and cognitive factors that influence users' engagement with misinformation.</w:t>
      </w:r>
    </w:p>
    <w:p w:rsidR="00000000" w:rsidDel="00000000" w:rsidP="00000000" w:rsidRDefault="00000000" w:rsidRPr="00000000" w14:paraId="000000C9">
      <w:pPr>
        <w:spacing w:after="240" w:before="0" w:line="480" w:lineRule="auto"/>
        <w:ind w:firstLine="720"/>
        <w:jc w:val="both"/>
        <w:rPr>
          <w:b w:val="1"/>
          <w:bCs w:val="1"/>
        </w:rPr>
      </w:pPr>
      <w:r w:rsidDel="00000000" w:rsidR="00000000" w:rsidRPr="00000000">
        <w:rPr>
          <w:highlight w:val="white"/>
          <w:rtl w:val="0"/>
        </w:rPr>
        <w:t xml:space="preserve">This chapter will provide a thorough review of the existing literature and studies that are relevant to the development of a multi-source, bias-aware news and political claim verification algorithm. It synthesizes key contributions from the fields of computational linguistics, information science, and communication research into the conceptual and technical foundations of the study. The discussion is organized into the following thematic areas: (1) semantic similarity and embeddings for claim-evidence matching; (2) evidence retrieval and verification pipelines; (3) source bias, media profiling, and fairness across information sources; (4) interpretability, transparency, and multi-source integration in verification systems; and (5) platform and cross-platform misinformation and fact-checking limitations. These combined elements provide a coherent foundation for the proposed Bias-Aware Multi-Source Verification algorithm, BNPC-V, which enhances accuracy, transparency, and fairness in claim verification using semantic similarity and bias </w:t>
      </w:r>
      <w:r w:rsidDel="00000000" w:rsidR="00000000" w:rsidRPr="00000000">
        <w:rPr>
          <w:highlight w:val="white"/>
          <w:rtl w:val="0"/>
        </w:rPr>
        <w:t xml:space="preserve">consistency scoring.</w:t>
      </w:r>
      <w:r w:rsidDel="00000000" w:rsidR="00000000" w:rsidRPr="00000000">
        <w:rPr>
          <w:rtl w:val="0"/>
        </w:rPr>
      </w:r>
    </w:p>
    <w:p w:rsidR="00000000" w:rsidDel="00000000" w:rsidP="00000000" w:rsidRDefault="00000000" w:rsidRPr="00000000" w14:paraId="000000CA">
      <w:pPr>
        <w:spacing w:after="240" w:before="240" w:line="240" w:lineRule="auto"/>
        <w:jc w:val="both"/>
        <w:rPr>
          <w:b w:val="1"/>
          <w:bCs w:val="1"/>
        </w:rPr>
      </w:pPr>
      <w:r w:rsidDel="00000000" w:rsidR="00000000" w:rsidRPr="00000000">
        <w:rPr>
          <w:b w:val="1"/>
          <w:bCs w:val="1"/>
          <w:rtl w:val="0"/>
        </w:rPr>
        <w:t xml:space="preserve">Semantic Similarity and Embeddings for Claim–Evidence Matching</w:t>
      </w:r>
      <w:r w:rsidDel="00000000" w:rsidR="00000000" w:rsidRPr="00000000">
        <w:rPr>
          <w:rtl w:val="0"/>
        </w:rPr>
      </w:r>
    </w:p>
    <w:p w:rsidR="00000000" w:rsidDel="00000000" w:rsidP="00000000" w:rsidRDefault="00000000" w:rsidRPr="00000000" w14:paraId="000000CB">
      <w:pPr>
        <w:spacing w:after="0" w:before="240" w:line="480" w:lineRule="auto"/>
        <w:ind w:left="0" w:firstLine="720"/>
        <w:jc w:val="both"/>
        <w:rPr/>
      </w:pPr>
      <w:r w:rsidDel="00000000" w:rsidR="00000000" w:rsidRPr="00000000">
        <w:rPr>
          <w:rtl w:val="0"/>
        </w:rPr>
        <w:t xml:space="preserve">Recent advances in natural language processing have transformed the way in which automated systems detect semantic relationships between claim and evidence-a fundamental building block of computational fact-checking. The work of Reimers and Gurevych (2019), introduced for the first time an efficient and context-rich way of sentence representation using Sentence-BERT. Their work resolved the issue of computational inefficiency of the original BERT model by introducing a Siamese network structure that generates fixed-length sentence embeddings. The SBERT achieved state-of-the-art results on semantic textual similarity by fine-tuning on NLI datasets such as SNLI and MultiNLI while reducing computation time by over 99 percent compared with BERT. This innovation enabled large-scale semantic comparisons crucial for claim-evidence alignment in fact-checking pipelines.</w:t>
      </w:r>
    </w:p>
    <w:p w:rsidR="00000000" w:rsidDel="00000000" w:rsidP="00000000" w:rsidRDefault="00000000" w:rsidRPr="00000000" w14:paraId="000000CC">
      <w:pPr>
        <w:spacing w:after="0" w:before="0" w:line="480" w:lineRule="auto"/>
        <w:ind w:firstLine="720"/>
        <w:jc w:val="both"/>
        <w:rPr/>
      </w:pPr>
      <w:r w:rsidDel="00000000" w:rsidR="00000000" w:rsidRPr="00000000">
        <w:rPr>
          <w:rtl w:val="0"/>
        </w:rPr>
        <w:t xml:space="preserve">Building upon this, Singla (2020) used the idea of sentence embeddings for check-worthiness detection in an automated prioritization model of claims in political discourse. Using the SBERT embeddings with sentiment and topic-modeling features, Singla developed a hybrid model which increased mean average precision by 57.91 percent over the baseline MART system. It was established that an embedding-based ranking model can capture effectively the contextual and emotive salience of statements and offer a low-cost yet robust mechanism for its claims filtering within fact-checking workflows. Singla's work extended theoretical efficiency to applied misinformation-screening contexts by integrating semantic similarity with sentiment and topical cues.</w:t>
      </w:r>
    </w:p>
    <w:p w:rsidR="00000000" w:rsidDel="00000000" w:rsidP="00000000" w:rsidRDefault="00000000" w:rsidRPr="00000000" w14:paraId="000000CD">
      <w:pPr>
        <w:spacing w:after="0" w:before="0" w:line="480" w:lineRule="auto"/>
        <w:ind w:firstLine="720"/>
        <w:jc w:val="both"/>
        <w:rPr/>
      </w:pPr>
      <w:r w:rsidDel="00000000" w:rsidR="00000000" w:rsidRPr="00000000">
        <w:rPr>
          <w:rtl w:val="0"/>
        </w:rPr>
        <w:t xml:space="preserve">Complementary to this work, Li et al. (2020) considered similar contextual reasoning across sentences by employing a paragraph-level multi-task learning model for scientific fact verification. BERT-based contextual embeddings enable their approach to optimize rationale selection and stance prediction jointly.</w:t>
      </w:r>
      <w:r w:rsidDel="00000000" w:rsidR="00000000" w:rsidRPr="00000000">
        <w:rPr>
          <w:rtl w:val="0"/>
        </w:rPr>
        <w:t xml:space="preserve"> Using compact paragraph encoding and transfer learning from the FEVER dataset, they achieved an F1 score of 67.2 percent on the SCIFACT benchmark, outperforming pipeline architectures from earlier work. This work brought forward evidence that multi-task learning with contextualized paragraph embeddings outperforms isolated sentence-level approaches, identifying a necessity for modeling intersentence dependencies when nuanced interpretation of evidence is needed.</w:t>
      </w:r>
    </w:p>
    <w:p w:rsidR="00000000" w:rsidDel="00000000" w:rsidP="00000000" w:rsidRDefault="00000000" w:rsidRPr="00000000" w14:paraId="000000CE">
      <w:pPr>
        <w:spacing w:after="0" w:before="0" w:line="480" w:lineRule="auto"/>
        <w:ind w:firstLine="720"/>
        <w:jc w:val="both"/>
        <w:rPr/>
      </w:pPr>
      <w:r w:rsidDel="00000000" w:rsidR="00000000" w:rsidRPr="00000000">
        <w:rPr>
          <w:rtl w:val="0"/>
        </w:rPr>
        <w:t xml:space="preserve">The relation between semantic similarity and inference reasoning has been further enhanced by Sathe and Park (2021), who proposed a document-level fact-checking framework combining evidence retrieval using SBERT and support verification using BERT and MIL. A system based on their work achieved 81.9 percent accuracy on the WikiFactCheck-English dataset, 13 percent higher than baseline models, by aggregating multiple semantically similar sentences into one decision. This work demonstrated that utilizing SBERT embeddings for retrieval and MIL-based attention for aggregation can approximate human-like reasoning over long, unannotated documents.</w:t>
      </w:r>
    </w:p>
    <w:p w:rsidR="00000000" w:rsidDel="00000000" w:rsidP="00000000" w:rsidRDefault="00000000" w:rsidRPr="00000000" w14:paraId="000000CF">
      <w:pPr>
        <w:spacing w:after="240" w:before="0" w:line="480" w:lineRule="auto"/>
        <w:ind w:firstLine="720"/>
        <w:jc w:val="both"/>
        <w:rPr/>
      </w:pPr>
      <w:r w:rsidDel="00000000" w:rsidR="00000000" w:rsidRPr="00000000">
        <w:rPr>
          <w:rtl w:val="0"/>
        </w:rPr>
        <w:t xml:space="preserve">Put together, these works form a clear trajectory of fact-checking research: from efficient semantic embedding (Reimers &amp; Gurevych, 2019), over applied claim ranking (Singla, 2020), and contextual multi-task reasoning (Li et al., 2020), to document-level verification (Sathe &amp; Park, 2021). Each successive model extends the capacity of semantic similarity frameworks—shifting from single-sentence comparisons toward multisentence, multidocument inferences. Their findings collectively confirm that the integration of semantic embeddings with contextual and inferential modeling brings about higher precision and scalability in automated claim verification. </w:t>
      </w:r>
    </w:p>
    <w:p w:rsidR="00000000" w:rsidDel="00000000" w:rsidP="00000000" w:rsidRDefault="00000000" w:rsidRPr="00000000" w14:paraId="000000D0">
      <w:pPr>
        <w:spacing w:after="240" w:before="0" w:line="480" w:lineRule="auto"/>
        <w:ind w:firstLine="720"/>
        <w:jc w:val="both"/>
        <w:rPr/>
      </w:pPr>
      <w:commentRangeStart w:id="0"/>
      <w:commentRangeStart w:id="1"/>
      <w:commentRangeStart w:id="2"/>
      <w:commentRangeStart w:id="3"/>
      <w:commentRangeStart w:id="4"/>
      <w:commentRangeStart w:id="5"/>
      <w:commentRangeStart w:id="6"/>
      <w:r w:rsidDel="00000000" w:rsidR="00000000" w:rsidRPr="00000000">
        <w:rPr>
          <w:rtl w:val="0"/>
        </w:rPr>
        <w:t xml:space="preserve">Furthermore, the existing literature on natural language processing indicates that it is possible to map continuous semantic score values into discrete interpretative categories effectively by the process of threshold classification. For instance, it has been demonstrated that sentiment analysis models such as VADER normalize score values in the range -1 to 1 and apply threshold classification in the determination of the output category in the process (Hutto &amp; Gilbert, 2014). </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commentRangeEnd w:id="4"/>
      <w:r w:rsidDel="00000000" w:rsidR="00000000" w:rsidRPr="00000000">
        <w:commentReference w:id="4"/>
      </w:r>
      <w:commentRangeEnd w:id="5"/>
      <w:r w:rsidDel="00000000" w:rsidR="00000000" w:rsidRPr="00000000">
        <w:commentReference w:id="5"/>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D1">
      <w:pPr>
        <w:spacing w:after="240" w:before="0" w:line="480" w:lineRule="auto"/>
        <w:ind w:firstLine="720"/>
        <w:jc w:val="both"/>
        <w:rPr/>
      </w:pPr>
      <w:r w:rsidDel="00000000" w:rsidR="00000000" w:rsidRPr="00000000">
        <w:rPr>
          <w:rtl w:val="0"/>
        </w:rPr>
        <w:t xml:space="preserve">This thematic evolution furnishes the empirical grounding for the Bias-Aware News &amp; Political Claim Verification (BNPC-V) algorithm in the present study, which extends SBERT-based similarity by incorporating bias-consistency scoring for enhanced transparency and cross-source equitability.</w:t>
      </w:r>
      <w:r w:rsidDel="00000000" w:rsidR="00000000" w:rsidRPr="00000000">
        <w:rPr>
          <w:rtl w:val="0"/>
        </w:rPr>
      </w:r>
    </w:p>
    <w:p w:rsidR="00000000" w:rsidDel="00000000" w:rsidP="00000000" w:rsidRDefault="00000000" w:rsidRPr="00000000" w14:paraId="000000D2">
      <w:pPr>
        <w:spacing w:after="0" w:before="240" w:line="480" w:lineRule="auto"/>
        <w:jc w:val="both"/>
        <w:rPr>
          <w:b w:val="1"/>
          <w:bCs w:val="1"/>
        </w:rPr>
      </w:pPr>
      <w:r w:rsidDel="00000000" w:rsidR="00000000" w:rsidRPr="00000000">
        <w:rPr>
          <w:b w:val="1"/>
          <w:bCs w:val="1"/>
          <w:rtl w:val="0"/>
        </w:rPr>
        <w:t xml:space="preserve">Evidence Retrieval and Verification Models</w:t>
      </w:r>
      <w:r w:rsidDel="00000000" w:rsidR="00000000" w:rsidRPr="00000000">
        <w:rPr>
          <w:rtl w:val="0"/>
        </w:rPr>
      </w:r>
    </w:p>
    <w:p w:rsidR="00000000" w:rsidDel="00000000" w:rsidP="00000000" w:rsidRDefault="00000000" w:rsidRPr="00000000" w14:paraId="000000D3">
      <w:pPr>
        <w:spacing w:after="0" w:before="0" w:line="480" w:lineRule="auto"/>
        <w:ind w:firstLine="720"/>
        <w:jc w:val="both"/>
        <w:rPr>
          <w:highlight w:val="white"/>
        </w:rPr>
      </w:pPr>
      <w:r w:rsidDel="00000000" w:rsidR="00000000" w:rsidRPr="00000000">
        <w:rPr>
          <w:highlight w:val="white"/>
          <w:rtl w:val="0"/>
        </w:rPr>
        <w:t xml:space="preserve">The proliferation of AFC systems has fostered investigations by researchers into various architectures that integrate the stages of claim detection, evidence retrieval, verification, and explanation all within one framework. Recent works in the context of the spread of misinformation across digital platforms have placed fresh emphasis on the call for such systems to be transparent and linguistically inclusive, not just accurate. Guo et al.(2022) provided one of the most comprehensive examinations under this field in their paper A Survey on Automated Fact-Checking. Their research organized the entire automated fact-checking into four components: claim detection, evidence retrieval, claim verification, and justification production, highlighting how each stage contributes to a coherent natural-language-processing pipeline. Analyzing more than 30 datasets like FEVER, LIAR, FakeNewsNet, and SciFact, they found that BERT-based neural architectures, while superior in terms of accuracy and efficiency, generally have the disadvantage of lacking interpretability compared to classical classifiers. They also pointed out that dataset bias, multilingual resource scarcity, and the need for multimodal reasoning to merge textual, visual, and contextual evidence remain open challenges. Guo et al. concluded that future AFC systems must be both bias-aware and explainable, integrating cross-source credibility analysis and human-in-the-loop validation to promote public trust.</w:t>
      </w:r>
    </w:p>
    <w:p w:rsidR="00000000" w:rsidDel="00000000" w:rsidP="00000000" w:rsidRDefault="00000000" w:rsidRPr="00000000" w14:paraId="000000D4">
      <w:pPr>
        <w:spacing w:after="0" w:before="0" w:line="480" w:lineRule="auto"/>
        <w:ind w:firstLine="720"/>
        <w:jc w:val="both"/>
        <w:rPr>
          <w:highlight w:val="white"/>
        </w:rPr>
      </w:pPr>
      <w:r w:rsidDel="00000000" w:rsidR="00000000" w:rsidRPr="00000000">
        <w:rPr>
          <w:highlight w:val="white"/>
          <w:rtl w:val="0"/>
        </w:rPr>
        <w:t xml:space="preserve">Building on this foundation, Panchendrarajan and Zubiaga (2024) focused on the critical first phase of the automated fact-checking pipeline-claim detection-in their study entitled Claim Detection for Automated Fact-Checking: A Survey on Monolingual, Multilingual, and Cross-Lingual Research. Their comprehensive review synthesized recent research, datasets, and shared tasks such as FEVER, CheckThat!, and NLP4IF. The results showed that monolingual claim detection is mature, since transformer models like BERT, RoBERTa, and Sentence-BERT have achieved state-of-the-art results driven by English datasets. However, multilingual and cross-lingual claim detection remains poor owing to the scarcity of data, high linguistic diversity, and resource imbalance. While multilingual models such as mBERT and XLM-RoBERTa show a promising zero-shot and transfer capability, they continue facing challenges in handling idiomatic and culturally specific expressions. Further, they reiterated the need for a standardized multilingual benchmark, low-resource corpora, and language-agnostic frameworks so that solutions dealing with misinformation are both fair and inclusive across languages.</w:t>
      </w:r>
    </w:p>
    <w:p w:rsidR="00000000" w:rsidDel="00000000" w:rsidP="00000000" w:rsidRDefault="00000000" w:rsidRPr="00000000" w14:paraId="000000D5">
      <w:pPr>
        <w:spacing w:after="0" w:before="0" w:line="480" w:lineRule="auto"/>
        <w:ind w:firstLine="720"/>
        <w:jc w:val="both"/>
        <w:rPr>
          <w:highlight w:val="white"/>
        </w:rPr>
      </w:pPr>
      <w:r w:rsidDel="00000000" w:rsidR="00000000" w:rsidRPr="00000000">
        <w:rPr>
          <w:highlight w:val="white"/>
          <w:rtl w:val="0"/>
        </w:rPr>
        <w:t xml:space="preserve">Complementing these large-scale surveys, Casillas et al. (2022) proposed an interpretable verification pipeline in their study Automatic Fact Checking Using an Interpretable BERT-Based Architecture on COVID-19 Claims. Their work presented a three-stage process: document retrieval using the Anserini engine, semantic relevance assessment by shared-parameter BERT encoders, and attention-based token alignment for the verification of claims. The accuracy achieved on the FEVER and CORD-19 datasets was 0.8937 for relevance evaluation and 0.6378 for verification, thus being comparable with the state-of-the-art models. Another unique contribution of their work is visual interpretability: attention maps not only highlight which text segments influenced the model’s decision, but doing so visibly can make results more transparent and trustworthy for the users without hampering its performance. Casillas et al. suggest future extensions of the model, including incorporation of source credibility and temporal weighting, so that real-world claims, like those about health or politics, can be verified with more contextually relevant and explainable results.</w:t>
      </w:r>
    </w:p>
    <w:p w:rsidR="00000000" w:rsidDel="00000000" w:rsidP="00000000" w:rsidRDefault="00000000" w:rsidRPr="00000000" w14:paraId="000000D6">
      <w:pPr>
        <w:spacing w:after="0" w:before="0" w:line="480" w:lineRule="auto"/>
        <w:ind w:firstLine="720"/>
        <w:jc w:val="both"/>
        <w:rPr>
          <w:highlight w:val="white"/>
        </w:rPr>
      </w:pPr>
      <w:r w:rsidDel="00000000" w:rsidR="00000000" w:rsidRPr="00000000">
        <w:rPr>
          <w:highlight w:val="white"/>
          <w:rtl w:val="0"/>
        </w:rPr>
        <w:t xml:space="preserve">To strengthen the automation and transparency of fact-checking systems, Thorne (2022) at the University of Cambridge introduced an evidence-based verification and correction framework in the technical report Evidence-Based Verification and Correction of Textual Claims (UCAM-CL-TR-968). The study extended beyond traditional verification by incorporating an additional stage that corrects misinformation, combining retrieval-based and generative techniques. The framework pursues a multi-stage process: document retrieval using BM25 and TF-IDF, claim verification through neural entailment models like BERT and RoBERTa, and factual correction by using a sequence-to-sequence model grounded in retrieved evidence. Results on the FEVER dataset showed that integrating retrieved evidence substantially improved veracity prediction and that generative correction methods can effectively rewrite false claims into factual ones. Thorne’s work demonstrates that combining semantic reasoning and evidence-based correction enables scalable, explainable, and self-correcting verification systems.</w:t>
      </w:r>
    </w:p>
    <w:p w:rsidR="00000000" w:rsidDel="00000000" w:rsidP="00000000" w:rsidRDefault="00000000" w:rsidRPr="00000000" w14:paraId="000000D7">
      <w:pPr>
        <w:spacing w:after="240" w:before="0" w:line="480" w:lineRule="auto"/>
        <w:ind w:firstLine="720"/>
        <w:jc w:val="both"/>
        <w:rPr>
          <w:highlight w:val="white"/>
        </w:rPr>
      </w:pPr>
      <w:r w:rsidDel="00000000" w:rsidR="00000000" w:rsidRPr="00000000">
        <w:rPr>
          <w:highlight w:val="white"/>
          <w:rtl w:val="0"/>
        </w:rPr>
        <w:t xml:space="preserve">These works together describe a clear trajectory for fact-checking studies: from conceptual frameworks to interpretable and corrective pipelines. Guo et al. (2022) outlined the AFC architecture and indicated missing areas in interpretability; Panchendrarajan and Zubiaga (2024) extended the understanding of multilingual evidence; Casillas et al. (2022) provided an operationalization of interpretability via attention-based visualization; and Sathe (2022) pushed this further by coupling verification with automatic correction. They all place strong emphasis on the fact that any efficient fact-checking system should maintain semantic accuracy, bias awareness, and explainability, while being inclusive across languages and domains. The cited progression directly points to the rationale for developing a multi-source, bias-aware news and political claim verification algorithm that shall be able to combine semantic similarity, cross-source fairness, and transparent truth scoring to cater to the increasing needs of modern misinformation detection.</w:t>
      </w:r>
      <w:r w:rsidDel="00000000" w:rsidR="00000000" w:rsidRPr="00000000">
        <w:rPr>
          <w:rtl w:val="0"/>
        </w:rPr>
      </w:r>
    </w:p>
    <w:p w:rsidR="00000000" w:rsidDel="00000000" w:rsidP="00000000" w:rsidRDefault="00000000" w:rsidRPr="00000000" w14:paraId="000000D8">
      <w:pPr>
        <w:spacing w:after="0" w:before="240" w:line="480" w:lineRule="auto"/>
        <w:jc w:val="both"/>
        <w:rPr>
          <w:b w:val="1"/>
          <w:bCs w:val="1"/>
        </w:rPr>
      </w:pPr>
      <w:r w:rsidDel="00000000" w:rsidR="00000000" w:rsidRPr="00000000">
        <w:rPr>
          <w:b w:val="1"/>
          <w:bCs w:val="1"/>
          <w:rtl w:val="0"/>
        </w:rPr>
        <w:t xml:space="preserve">Media Bias and Fairness in Source Profiling</w:t>
      </w:r>
      <w:r w:rsidDel="00000000" w:rsidR="00000000" w:rsidRPr="00000000">
        <w:rPr>
          <w:rtl w:val="0"/>
        </w:rPr>
      </w:r>
    </w:p>
    <w:p w:rsidR="00000000" w:rsidDel="00000000" w:rsidP="00000000" w:rsidRDefault="00000000" w:rsidRPr="00000000" w14:paraId="000000D9">
      <w:pPr>
        <w:spacing w:after="0" w:before="0" w:line="480" w:lineRule="auto"/>
        <w:ind w:firstLine="720"/>
        <w:jc w:val="both"/>
        <w:rPr/>
      </w:pPr>
      <w:r w:rsidDel="00000000" w:rsidR="00000000" w:rsidRPr="00000000">
        <w:rPr>
          <w:rtl w:val="0"/>
        </w:rPr>
        <w:t xml:space="preserve">Recent working papers and studies that examine media bias and factuality have narrowed their focus towards profiling the news outlet as a whole instead of relying on the analysis of an article and its individual facts, reasoning that the source's reliability is often indicative of its author's credibility. Nakov et al. (2021) conducted a broad survey on predicting the bias and factuality of news media and argued that, especially in political contexts, bias and factuality are strongly and interdependently interconnected and thus should be modeled as parts of a cohesive process.</w:t>
      </w:r>
    </w:p>
    <w:p w:rsidR="00000000" w:rsidDel="00000000" w:rsidP="00000000" w:rsidRDefault="00000000" w:rsidRPr="00000000" w14:paraId="000000DA">
      <w:pPr>
        <w:spacing w:after="0" w:before="0" w:line="480" w:lineRule="auto"/>
        <w:ind w:firstLine="720"/>
        <w:jc w:val="both"/>
        <w:rPr/>
      </w:pPr>
      <w:r w:rsidDel="00000000" w:rsidR="00000000" w:rsidRPr="00000000">
        <w:rPr>
          <w:rtl w:val="0"/>
        </w:rPr>
        <w:t xml:space="preserve">They categorized existing research into four bases of prediction: textual content, multimedia content, audience homophily, and infrastructure characteristics. Through this framework, they noted that textual features-such as linguistic patterns, readability, and sentiment-serve as powerful indicators of bias, while multimedia aspects, such as images and videos, and audience-based attributes, such as social media engagement, add important dimensions that can help improve precision. They also highlighted the potential that can be derived from features at the infrastructure level, such as domain and hosting data, in identifying low-factuality sources when there is limited textual information. However, they also highlighted several persistent challenges in modeling bias and factuality, such as the absence of large-scale datasets, dynamic ground truths, and the necessity of incorporating multimodal evidence. The authors concluded that future systems will have to place great emphasis on interpretability, multilingual scalability, and integration across modalities for enhanced fairness and transparency in media profiling.</w:t>
      </w:r>
    </w:p>
    <w:p w:rsidR="00000000" w:rsidDel="00000000" w:rsidP="00000000" w:rsidRDefault="00000000" w:rsidRPr="00000000" w14:paraId="000000DB">
      <w:pPr>
        <w:spacing w:after="0" w:before="0" w:line="480" w:lineRule="auto"/>
        <w:ind w:firstLine="720"/>
        <w:jc w:val="both"/>
        <w:rPr/>
      </w:pPr>
      <w:r w:rsidDel="00000000" w:rsidR="00000000" w:rsidRPr="00000000">
        <w:rPr>
          <w:rtl w:val="0"/>
        </w:rPr>
        <w:t xml:space="preserve">To further support this view, Baly et al. (2020) explored how the content produced by news outlets and the behavior of their audiences reveal political bias and factual credibility. Their article, “What Was Written vs. Who Read It: News Media Profiling Using Text Analysis and Social Media Context,” examined three key dimensions of news media profiling: (1) what the outlet wrote—the articles, YouTube transcripts, and self-descriptions; (2) who read it—the audience’s social media engagement and behavioral patterns; and (3) what was written about it—external descriptions such as Wikipedia entries and metadata. Analyzing data from 864 U.S. MBFC databases of news outlets, supplemented with information from Twitter and Wikipedia, the authors were able to achieve strong predictive performance; they report macro-F1 scores of about 0.77 for bias classification and 0.72 for factuality prediction. While textual features were the most reliable indicators, the inclusion of social and encyclopedic data further improved model performance and robustness. The study concluded that combining linguistic, social, and contextual cues enables a comprehensive, multi-modal framework capable of detecting media bias and assessing factual reliability early.</w:t>
      </w:r>
    </w:p>
    <w:p w:rsidR="00000000" w:rsidDel="00000000" w:rsidP="00000000" w:rsidRDefault="00000000" w:rsidRPr="00000000" w14:paraId="000000DC">
      <w:pPr>
        <w:spacing w:after="0" w:before="0" w:line="480" w:lineRule="auto"/>
        <w:ind w:firstLine="720"/>
        <w:jc w:val="both"/>
        <w:rPr/>
      </w:pPr>
      <w:r w:rsidDel="00000000" w:rsidR="00000000" w:rsidRPr="00000000">
        <w:rPr>
          <w:rtl w:val="0"/>
        </w:rPr>
        <w:t xml:space="preserve">Rönnback et al. (2025) extended their work on automated media profiling by proposing a scalable machine learning framework for the automatic detection of political bias across thousands of news domains worldwide. In this work, based on Global Database of Events, Language, and Tone, Media Bias Fact Check, and Partisan Bias Scores, an outlet-level modeling approach is proposed that estimates multiple bias types on coverage, tone, and image use by employing neural networks among other classifiers. Their best model, the neural network with bias features combined with MBFC data, showed an accuracy of 76% and an AUC of 81%. Importantly, the researchers used SHAP in order to make model predictions interpretable, identifying what features most influence the classification. The findings were that aggregated, outlet-level data are more informative for bias detection compared to article-level models and that human-labeled data outperform automated labels derived from social inference systems. Moreover, Rönnback et al. stressed the importance of explainable AI to secure transparency and fairness in bias detection, which is essential and crucial for building public trust in automated media evaluation systems. The authors noted additional limitations related to scalability, and their other framework will be more interpretable than their initial one despite incomplete coverage of key features, labels that were inconsistent, and variance across cultural political spectrums.</w:t>
      </w:r>
    </w:p>
    <w:p w:rsidR="00000000" w:rsidDel="00000000" w:rsidP="00000000" w:rsidRDefault="00000000" w:rsidRPr="00000000" w14:paraId="000000DD">
      <w:pPr>
        <w:spacing w:after="0" w:before="0" w:line="480" w:lineRule="auto"/>
        <w:ind w:firstLine="720"/>
        <w:jc w:val="both"/>
        <w:rPr/>
      </w:pPr>
      <w:r w:rsidDel="00000000" w:rsidR="00000000" w:rsidRPr="00000000">
        <w:rPr>
          <w:rtl w:val="0"/>
        </w:rPr>
        <w:t xml:space="preserve">While the above studies have examined bias and credibility among news producers, Lee et al. (2023) started to turn attention to the question of consistency among the fact-checking organizations themselves. </w:t>
      </w:r>
      <w:r w:rsidDel="00000000" w:rsidR="00000000" w:rsidRPr="00000000">
        <w:rPr>
          <w:rtl w:val="0"/>
        </w:rPr>
        <w:t xml:space="preserve">Their research did not test for ideological leanings, but rather examined if multiple established fact-checkers (Including Snopes, PolitiFact, Logically, and AAP FactCheck) fact-checked the same claims and reached the same conclusions.</w:t>
      </w:r>
      <w:r w:rsidDel="00000000" w:rsidR="00000000" w:rsidRPr="00000000">
        <w:rPr>
          <w:rtl w:val="0"/>
        </w:rPr>
        <w:t xml:space="preserve"> The authors found, in an analysis of more than 22,000 fact-checking articles between 2016 and 2022, that just about 6.5% of the claims were checked by more than one outlet, which suggested minimal overlap. However, when the same claims were checked, the organizations did show high agreement rates: approximately 69–74%, depending on how rating scales were collapsed. Disagreements most often occurred over differences in rating systems, timing, or minor variations in wording of claims rather than over ideological disagreement; only one instance seemed to reflect a clearly contradictory ruling across outlets. The study concluded that fact-checking organizations are generally consistent when evaluating comparable claims, though limited overlap in claim selection constrains broader comparison. Lee et al. stressed that greater standardization and cross-organizational alignment-particularly over rating systems and shared data-would better support transparency, interoperability, and stronger defenses against misinformation.</w:t>
      </w:r>
    </w:p>
    <w:p w:rsidR="00000000" w:rsidDel="00000000" w:rsidP="00000000" w:rsidRDefault="00000000" w:rsidRPr="00000000" w14:paraId="000000DE">
      <w:pPr>
        <w:spacing w:after="240" w:before="0" w:line="480" w:lineRule="auto"/>
        <w:ind w:firstLine="720"/>
        <w:jc w:val="both"/>
        <w:rPr/>
      </w:pPr>
      <w:r w:rsidDel="00000000" w:rsidR="00000000" w:rsidRPr="00000000">
        <w:rPr>
          <w:rtl w:val="0"/>
        </w:rPr>
        <w:t xml:space="preserve">Aggregate evidence from these four works establishes source bias and media profiling as challenges of a multidimensional nature, requiring the application of interdisciplinary approaches combining natural language processing, social media analytics, and explainable AI. One of the common trends across these works is the recognition of the fact that bias and factuality should be modeled jointly since both reflect not only the ideological stance but also the credibility and intent of news sources. The addition of audience analysis and cross-source validation further introduces fairness into the judgments that are not solely based on text quality but also include the contextual and systemic influences. An increasing reliance on interpretable models, cross-modal data fusion, and bias-aware frameworks becomes a strong turn toward accountability and equity in digital journalism. Together, they present an advancement in scientific and ethical understanding of detection, quantification, and mitigation of bias across information sources, forming the basis for transparent, globally applicable systems for media trustworthiness assessment.</w:t>
      </w:r>
      <w:r w:rsidDel="00000000" w:rsidR="00000000" w:rsidRPr="00000000">
        <w:rPr>
          <w:rtl w:val="0"/>
        </w:rPr>
      </w:r>
    </w:p>
    <w:p w:rsidR="00000000" w:rsidDel="00000000" w:rsidP="00000000" w:rsidRDefault="00000000" w:rsidRPr="00000000" w14:paraId="000000DF">
      <w:pPr>
        <w:spacing w:after="0" w:before="240" w:line="480" w:lineRule="auto"/>
        <w:jc w:val="both"/>
        <w:rPr>
          <w:b w:val="1"/>
          <w:bCs w:val="1"/>
        </w:rPr>
      </w:pPr>
      <w:r w:rsidDel="00000000" w:rsidR="00000000" w:rsidRPr="00000000">
        <w:rPr>
          <w:b w:val="1"/>
          <w:bCs w:val="1"/>
          <w:rtl w:val="0"/>
        </w:rPr>
        <w:t xml:space="preserve">Interpretability and Transparency in Verification Systems</w:t>
      </w:r>
      <w:r w:rsidDel="00000000" w:rsidR="00000000" w:rsidRPr="00000000">
        <w:rPr>
          <w:rtl w:val="0"/>
        </w:rPr>
      </w:r>
    </w:p>
    <w:p w:rsidR="00000000" w:rsidDel="00000000" w:rsidP="00000000" w:rsidRDefault="00000000" w:rsidRPr="00000000" w14:paraId="000000E0">
      <w:pPr>
        <w:spacing w:after="0" w:before="0" w:line="480" w:lineRule="auto"/>
        <w:ind w:firstLine="720"/>
        <w:jc w:val="both"/>
        <w:rPr/>
      </w:pPr>
      <w:r w:rsidDel="00000000" w:rsidR="00000000" w:rsidRPr="00000000">
        <w:rPr>
          <w:rtl w:val="0"/>
        </w:rPr>
        <w:t xml:space="preserve">In recent years, there has been greater emphasis placed on interpretability and transparency as well as the integration of multiple data sources in the development of automated and semi-automated verification systems to develop systems’ reliability and user trust. Wu et al. (2021) proposed a unified dual-view cognitive model for verifying claims that takes both a collective and individual approach to address the cognitive biases created by assessing individual user behavior on social media independently. They introduced the CICD model, which leverages global, crowd-level understanding with local evidence in key users using a hierarchical attention mechanism; this model is supported by an inconsistency loss mechanism that will ensure harmony among global and local representations yield by consistent results. Its good performance on Snopes, PolitiFact, and FEVER datasets indicated that merging various viewpoints leads to higher accuracy and interpretability, enabling the system to present clearer justifications of verification results understandable to humans.</w:t>
      </w:r>
    </w:p>
    <w:p w:rsidR="00000000" w:rsidDel="00000000" w:rsidP="00000000" w:rsidRDefault="00000000" w:rsidRPr="00000000" w14:paraId="000000E1">
      <w:pPr>
        <w:spacing w:after="0" w:before="0" w:line="480" w:lineRule="auto"/>
        <w:ind w:firstLine="720"/>
        <w:jc w:val="both"/>
        <w:rPr/>
      </w:pPr>
      <w:r w:rsidDel="00000000" w:rsidR="00000000" w:rsidRPr="00000000">
        <w:rPr>
          <w:rtl w:val="0"/>
        </w:rPr>
        <w:t xml:space="preserve">Building on this, FacTeR-Check is a semi-automated fact-checking framework developed by Martín et al. (2022) that integrates semantic similarity and natural language inference (NLI) to assist human verifiers. The system first obtains candidate evidence using BM25 and then re-ranks the evidence with Sentence-BERT. Finally, transformer-based NLI models (BERT, RoBERTa, and DeBERTa) are used to classify whether the evidence supports, refutes, or is unrelated to the claim. FacTeR-Check was built not to be fully automated, but to support expert judgment by modeling predicted labels and the supporting evidence sentences, which increases transparency of the verification process. Experimental results show that SBERT-based re-ranking improves retrieval performance and that domain-specific fine-tuning enhances NLI accuracy, particularly for scientific claims. By prioritizing interpretability and human-in-the-loop interaction, the framework aligns with the growing emphasis on developing fact-checking systems that are both accurate and explainable.</w:t>
      </w:r>
    </w:p>
    <w:p w:rsidR="00000000" w:rsidDel="00000000" w:rsidP="00000000" w:rsidRDefault="00000000" w:rsidRPr="00000000" w14:paraId="000000E2">
      <w:pPr>
        <w:spacing w:after="0" w:before="0" w:line="480" w:lineRule="auto"/>
        <w:ind w:firstLine="720"/>
        <w:jc w:val="both"/>
        <w:rPr/>
      </w:pPr>
      <w:r w:rsidDel="00000000" w:rsidR="00000000" w:rsidRPr="00000000">
        <w:rPr>
          <w:rtl w:val="0"/>
        </w:rPr>
        <w:t xml:space="preserve">On the other side, Shah et al. (2020) have developed a fact-guided sentence modification framework that automates the updating of factual information within texts online in cases where new claims contrast with the content. They used a two-step model, which featured a masking step for the detection and elimination of contradicting spans, followed by a generation step that included a dual encoder with copy attention. Applying the approach ensured high grammatical and factual consistency. This not only ensures the factual accuracy of evolving sources like Wikipedia, but it also improves the data quality of training fact-checking systems through the creation of unbiased, balanced datasets. Their baseline obtained the highest SARI scores; with classifier improvement using unbiased test sets, the performance is 13% higher. Therefore, semantic rewriting methods can be reliable methods of verifying truth in such changing digital ecosystems.</w:t>
      </w:r>
    </w:p>
    <w:p w:rsidR="00000000" w:rsidDel="00000000" w:rsidP="00000000" w:rsidRDefault="00000000" w:rsidRPr="00000000" w14:paraId="000000E3">
      <w:pPr>
        <w:spacing w:after="0" w:before="0" w:line="480" w:lineRule="auto"/>
        <w:ind w:firstLine="720"/>
        <w:jc w:val="both"/>
        <w:rPr/>
      </w:pPr>
      <w:r w:rsidDel="00000000" w:rsidR="00000000" w:rsidRPr="00000000">
        <w:rPr>
          <w:rtl w:val="0"/>
        </w:rPr>
        <w:t xml:space="preserve">In parallel to their computational methods, Berger et al. (2025) explored the human aspect of verification by assessing the immediate and short-term impacts of fact-checking and media literacy on social media users. A large-scale, randomized controlled experiment involving around 3,000 subjects demonstrated that professional fact-checking and educational treatments significantly decreased belief in misinformation and the likelihood of sharing false content. While fact-checking had immediate effects, media literacy expanded capacities for critical assessment and resistance to misinformation with durability and longer-term effects.  Neither intervention caused polarization or reactance, reinforcing the effectiveness of transparent, user-focused educational approaches that increase public trust in fact-checking initiatives.</w:t>
      </w:r>
    </w:p>
    <w:p w:rsidR="00000000" w:rsidDel="00000000" w:rsidP="00000000" w:rsidRDefault="00000000" w:rsidRPr="00000000" w14:paraId="000000E4">
      <w:pPr>
        <w:spacing w:after="0" w:before="0" w:line="480" w:lineRule="auto"/>
        <w:ind w:firstLine="720"/>
        <w:jc w:val="both"/>
        <w:rPr>
          <w:shd w:fill="6d9eeb" w:val="clear"/>
        </w:rPr>
      </w:pPr>
      <w:r w:rsidDel="00000000" w:rsidR="00000000" w:rsidRPr="00000000">
        <w:rPr>
          <w:rtl w:val="0"/>
        </w:rPr>
        <w:t xml:space="preserve">Taken together, these works represent a point of convergence in the development of interpretable, user-centered, multisource verification systems balancing algorithmic precision with cognitive and social awareness. Wu et al. </w:t>
      </w:r>
      <w:r w:rsidDel="00000000" w:rsidR="00000000" w:rsidRPr="00000000">
        <w:rPr>
          <w:rtl w:val="0"/>
        </w:rPr>
        <w:t xml:space="preserve">(2021) and Martín et al.</w:t>
      </w:r>
      <w:r w:rsidDel="00000000" w:rsidR="00000000" w:rsidRPr="00000000">
        <w:rPr>
          <w:rtl w:val="0"/>
        </w:rPr>
        <w:t xml:space="preserve"> (2022) emphasize semantic reasoning and human-in-the-loop validation; Shah et al. (2020) illustrate how automated updating of factual information supports content integrity over time. Berger (2025), in turn, situates these computational developments in the context of real-world behavioral outcomes by showing how transparency and literacy-based frameworks support long-term public resilience against misinformation. Collectively, the pieces reinforce the idea that mitigation demands both technical sophistication and human interpretability, where AI serves not as a replacement for human judgment but as a collaborative, transparent partner in sustaining information integrity.</w:t>
      </w:r>
      <w:r w:rsidDel="00000000" w:rsidR="00000000" w:rsidRPr="00000000">
        <w:rPr>
          <w:rtl w:val="0"/>
        </w:rPr>
      </w:r>
    </w:p>
    <w:p w:rsidR="00000000" w:rsidDel="00000000" w:rsidP="00000000" w:rsidRDefault="00000000" w:rsidRPr="00000000" w14:paraId="000000E5">
      <w:pPr>
        <w:spacing w:after="0" w:before="240" w:line="480" w:lineRule="auto"/>
        <w:jc w:val="both"/>
        <w:rPr>
          <w:b w:val="1"/>
          <w:bCs w:val="1"/>
        </w:rPr>
      </w:pPr>
      <w:r w:rsidDel="00000000" w:rsidR="00000000" w:rsidRPr="00000000">
        <w:rPr>
          <w:b w:val="1"/>
          <w:bCs w:val="1"/>
          <w:rtl w:val="0"/>
        </w:rPr>
        <w:t xml:space="preserve">Cross-Platform Misinformation and Fact-Checking Limitations</w:t>
      </w:r>
      <w:r w:rsidDel="00000000" w:rsidR="00000000" w:rsidRPr="00000000">
        <w:rPr>
          <w:rtl w:val="0"/>
        </w:rPr>
      </w:r>
    </w:p>
    <w:p w:rsidR="00000000" w:rsidDel="00000000" w:rsidP="00000000" w:rsidRDefault="00000000" w:rsidRPr="00000000" w14:paraId="000000E6">
      <w:pPr>
        <w:spacing w:after="0" w:before="0" w:line="480" w:lineRule="auto"/>
        <w:ind w:firstLine="720"/>
        <w:jc w:val="both"/>
        <w:rPr>
          <w:highlight w:val="white"/>
        </w:rPr>
      </w:pPr>
      <w:r w:rsidDel="00000000" w:rsidR="00000000" w:rsidRPr="00000000">
        <w:rPr>
          <w:highlight w:val="white"/>
          <w:rtl w:val="0"/>
        </w:rPr>
        <w:t xml:space="preserve">The increased complexity of misinformation on social media and other digital platforms led to a multitude of research studies to understand both behavioral and technological aspects of fact-checking limitations. Kožuh et al. (2023) investigated the human factor in misinformation exposure, claiming that both news literacy and trust in information sources play decisive roles in health-related users' verification intentions. The findings revealed that a higher level of news literacy relates to better critical engagement, while excessive trust in online sources undermines verification intention, placing the emphasis on the role of media education and literacy interventions.</w:t>
      </w:r>
    </w:p>
    <w:p w:rsidR="00000000" w:rsidDel="00000000" w:rsidP="00000000" w:rsidRDefault="00000000" w:rsidRPr="00000000" w14:paraId="000000E7">
      <w:pPr>
        <w:spacing w:after="0" w:before="0" w:line="480" w:lineRule="auto"/>
        <w:ind w:firstLine="720"/>
        <w:jc w:val="both"/>
        <w:rPr>
          <w:highlight w:val="white"/>
        </w:rPr>
      </w:pPr>
      <w:r w:rsidDel="00000000" w:rsidR="00000000" w:rsidRPr="00000000">
        <w:rPr>
          <w:highlight w:val="white"/>
          <w:rtl w:val="0"/>
        </w:rPr>
        <w:t xml:space="preserve">On a more system-oriented line of thought, Casillas et al. (2022) presented an interpretable BERT-based architecture which was able to evaluate both relevance and truthfulness of claims through attention mechanisms displaying evidence weighting. However, even with a competitive performance, the authors signaled a number of open challenges related to data reliability, interpretability trade-offs, and cross-domain adaptation. A similar set of challenges was documented in a technographic case study by Kavtaradze (2024), who examined how one Norwegian start-up tried to automate fact-checking. Their study made clear that even the most sophisticated AI systems face persistent, structural obstacles to meeting the demands for transparency and credibility that arise within journalistic practice-including algorithmic deficiencies, data scarcity, epistemic uncertainty, and adoption resistance.</w:t>
      </w:r>
    </w:p>
    <w:p w:rsidR="00000000" w:rsidDel="00000000" w:rsidP="00000000" w:rsidRDefault="00000000" w:rsidRPr="00000000" w14:paraId="000000E8">
      <w:pPr>
        <w:spacing w:after="0" w:before="0" w:line="480" w:lineRule="auto"/>
        <w:ind w:firstLine="720"/>
        <w:jc w:val="both"/>
        <w:rPr>
          <w:highlight w:val="white"/>
        </w:rPr>
      </w:pPr>
      <w:r w:rsidDel="00000000" w:rsidR="00000000" w:rsidRPr="00000000">
        <w:rPr>
          <w:highlight w:val="white"/>
          <w:rtl w:val="0"/>
        </w:rPr>
        <w:t xml:space="preserve">With such platform-oriented concerns in mind, Tejedor et al. (2024) have conducted a systematic review of the research into fake news and fact-checking across the social sciences. Their analysis reveals that scholarship in the field remains conceptually fragmented and heavily concentrated on Western political contexts, with great variation in how terms such as misinformation and disinformation are defined. Although fact-checking can reduce the belief in false claims, this effect is usually short-term and moderated by ideological bias and media literacy. The review has further observed that limited cross-platform comparative work and a lack of longitudinal studies into lasting behavioral impact means that the diversity of methodological approaches and geographic coverage needs to increase.</w:t>
      </w:r>
    </w:p>
    <w:p w:rsidR="00000000" w:rsidDel="00000000" w:rsidP="00000000" w:rsidRDefault="00000000" w:rsidRPr="00000000" w14:paraId="000000E9">
      <w:pPr>
        <w:spacing w:after="0" w:before="0" w:line="480" w:lineRule="auto"/>
        <w:ind w:firstLine="720"/>
        <w:jc w:val="both"/>
        <w:rPr>
          <w:highlight w:val="white"/>
        </w:rPr>
      </w:pPr>
      <w:r w:rsidDel="00000000" w:rsidR="00000000" w:rsidRPr="00000000">
        <w:rPr>
          <w:highlight w:val="white"/>
          <w:rtl w:val="0"/>
        </w:rPr>
        <w:t xml:space="preserve">These are complemented by Vajdecka et al. (2023), who proposed a hybrid model for summarization which incorporates Local Outlier Factor filtering, Sentence-BERT, and the T5 architecture in order to summarize complex fact-checking reports into something readable, faithful summaries. This approach improved readability and factual coherence in both the English and Czech datasets, though challenges of cross-lingual consistency and contextual depth persisted.</w:t>
      </w:r>
    </w:p>
    <w:p w:rsidR="00000000" w:rsidDel="00000000" w:rsidP="00000000" w:rsidRDefault="00000000" w:rsidRPr="00000000" w14:paraId="000000EA">
      <w:pPr>
        <w:spacing w:after="240" w:before="0" w:line="480" w:lineRule="auto"/>
        <w:ind w:firstLine="720"/>
        <w:jc w:val="both"/>
        <w:rPr>
          <w:highlight w:val="white"/>
        </w:rPr>
      </w:pPr>
      <w:r w:rsidDel="00000000" w:rsidR="00000000" w:rsidRPr="00000000">
        <w:rPr>
          <w:highlight w:val="white"/>
          <w:rtl w:val="0"/>
        </w:rPr>
        <w:t xml:space="preserve">Taken together, these studies demonstrate that even while significant advances have been made both in human-centered and in AI-supported fact-checking strategies, infrastructures, epistemic uncertainty, and dynamics of public trust constitute the ecosystems in which misinformation exists in ways  that complicate the scalability, reliability, and transparency of verification across digital spaces.</w:t>
      </w:r>
    </w:p>
    <w:p w:rsidR="00000000" w:rsidDel="00000000" w:rsidP="00000000" w:rsidRDefault="00000000" w:rsidRPr="00000000" w14:paraId="000000EB">
      <w:pPr>
        <w:spacing w:after="0" w:before="240" w:line="480" w:lineRule="auto"/>
        <w:jc w:val="both"/>
        <w:rPr>
          <w:b w:val="1"/>
          <w:bCs w:val="1"/>
          <w:highlight w:val="white"/>
        </w:rPr>
      </w:pPr>
      <w:r w:rsidDel="00000000" w:rsidR="00000000" w:rsidRPr="00000000">
        <w:rPr>
          <w:b w:val="1"/>
          <w:bCs w:val="1"/>
          <w:highlight w:val="white"/>
          <w:rtl w:val="0"/>
        </w:rPr>
        <w:t xml:space="preserve">The Semantic-Logic Gap in Transformer-Based NLI Pipelines</w:t>
      </w:r>
    </w:p>
    <w:p w:rsidR="00000000" w:rsidDel="00000000" w:rsidP="00000000" w:rsidRDefault="00000000" w:rsidRPr="00000000" w14:paraId="000000EC">
      <w:pPr>
        <w:spacing w:after="0" w:before="0" w:line="480" w:lineRule="auto"/>
        <w:ind w:firstLine="720"/>
        <w:jc w:val="both"/>
        <w:rPr>
          <w:highlight w:val="white"/>
        </w:rPr>
      </w:pPr>
      <w:r w:rsidDel="00000000" w:rsidR="00000000" w:rsidRPr="00000000">
        <w:rPr>
          <w:highlight w:val="white"/>
          <w:rtl w:val="0"/>
        </w:rPr>
        <w:t xml:space="preserve">The current state of Natural Language Inference research suggests that there is a basic opposition between high-performance statistical pattern recognition and logical reasoning. While current transformer architecture achieves outstanding performance in standardized tests, there is a generalization ceiling that is reached when these models are applied to diverse real-world data. As has been suggested by the research paper presented by Eleftheriadis et al. (2023), there is a possibility to rely on statistical ‘shortcuts’ rather than a logical understanding of the rules. The research has stated that there is a general problem with inconsistent classifications, which shows that there is a logical grounding problem with these models, with high probability word sequences being prioritized over the validity of the statement.</w:t>
      </w:r>
    </w:p>
    <w:p w:rsidR="00000000" w:rsidDel="00000000" w:rsidP="00000000" w:rsidRDefault="00000000" w:rsidRPr="00000000" w14:paraId="000000ED">
      <w:pPr>
        <w:spacing w:after="0" w:before="0" w:line="480" w:lineRule="auto"/>
        <w:ind w:firstLine="720"/>
        <w:jc w:val="both"/>
        <w:rPr>
          <w:highlight w:val="white"/>
        </w:rPr>
      </w:pPr>
      <w:r w:rsidDel="00000000" w:rsidR="00000000" w:rsidRPr="00000000">
        <w:rPr>
          <w:highlight w:val="white"/>
          <w:rtl w:val="0"/>
        </w:rPr>
        <w:t xml:space="preserve">This gap is most clearly observed in the negation blind spot, a structural failure in which transformer-based models struggle to process the functional role of negative operators. Research by Hossain et al. (2020) and Geiger et al. (2020) has reaffirmed that neural architectures have traditionally treated words like “not,” “never,” or “no” as secondary tokens, not as logical switches that change the meaning of a sentence. Studies show that performance can drop by as much as 50% when negation is decisive in an inference task, resulting in degraded performance, models may capture the general semantic context of a sentence but remain blind to its logical polarity, frequently assigning high entailment scores to contradictory statements simply because they share a high degree of lexical overlap.</w:t>
      </w:r>
    </w:p>
    <w:p w:rsidR="00000000" w:rsidDel="00000000" w:rsidP="00000000" w:rsidRDefault="00000000" w:rsidRPr="00000000" w14:paraId="000000EE">
      <w:pPr>
        <w:spacing w:after="0" w:before="0" w:line="480" w:lineRule="auto"/>
        <w:ind w:firstLine="720"/>
        <w:jc w:val="both"/>
        <w:rPr>
          <w:highlight w:val="white"/>
        </w:rPr>
      </w:pPr>
      <w:r w:rsidDel="00000000" w:rsidR="00000000" w:rsidRPr="00000000">
        <w:rPr>
          <w:highlight w:val="white"/>
          <w:rtl w:val="0"/>
        </w:rPr>
        <w:t xml:space="preserve">Furthermore, the reliance on embedding-based similarity measures introduces a proximity paradox which complicates the verification process. As explored by Rohit et al. (2026) and Ortiz Martes et al. (2025), vector embeddings are traditionally optimized for semantic similarities rather than factual alignment or logical truth. In high-dimensional embedding space, a claim and its direct negation are often positioned as near neighbors because they share entities and topical features. This property increases the likelihood that retrieval systems identify information that is topically relevant but logically contradictory, particularly in the absence of mechanisms that encode the contextual and positional effects of negation.</w:t>
      </w:r>
    </w:p>
    <w:p w:rsidR="00000000" w:rsidDel="00000000" w:rsidP="00000000" w:rsidRDefault="00000000" w:rsidRPr="00000000" w14:paraId="000000EF">
      <w:pPr>
        <w:spacing w:after="240" w:before="0" w:line="480" w:lineRule="auto"/>
        <w:ind w:firstLine="720"/>
        <w:jc w:val="both"/>
        <w:rPr>
          <w:highlight w:val="white"/>
        </w:rPr>
      </w:pPr>
      <w:r w:rsidDel="00000000" w:rsidR="00000000" w:rsidRPr="00000000">
        <w:rPr>
          <w:highlight w:val="white"/>
          <w:rtl w:val="0"/>
        </w:rPr>
        <w:t xml:space="preserve">Finally, these individual linguistic struggles culminate in an architectural cascade of errors within complex retrieval-inference pipelines. Comprehensive surveys of NLI advances by Lavarghetta and Licato (2022) and the COLIEE study by Kim et al. (2022) emphasize that interactions among processing stages—such as entity extraction, reference resolution, and final inference—create multiple points of failure that standard neural architectures cannot self-correct. If the models are unable to determine pronoun assignment or scope of paraphrasing, it will lead to incorrect predictions. Based on the literature, it seems that the future of accurate NLI will be based on hybrid architectures that will integrate the semantic breadth of deep learning with the strict rule-based precision of symbolic logic.</w:t>
      </w:r>
      <w:r w:rsidDel="00000000" w:rsidR="00000000" w:rsidRPr="00000000">
        <w:rPr>
          <w:rtl w:val="0"/>
        </w:rPr>
      </w:r>
    </w:p>
    <w:p w:rsidR="00000000" w:rsidDel="00000000" w:rsidP="00000000" w:rsidRDefault="00000000" w:rsidRPr="00000000" w14:paraId="000000F0">
      <w:pPr>
        <w:spacing w:after="0" w:before="0" w:line="480" w:lineRule="auto"/>
        <w:ind w:left="0" w:firstLine="0"/>
        <w:jc w:val="both"/>
        <w:rPr/>
      </w:pPr>
      <w:r w:rsidDel="00000000" w:rsidR="00000000" w:rsidRPr="00000000">
        <w:rPr>
          <w:b w:val="1"/>
          <w:bCs w:val="1"/>
          <w:rtl w:val="0"/>
        </w:rPr>
        <w:t xml:space="preserve">Synthesis</w:t>
      </w:r>
      <w:r w:rsidDel="00000000" w:rsidR="00000000" w:rsidRPr="00000000">
        <w:rPr>
          <w:rtl w:val="0"/>
        </w:rPr>
      </w:r>
    </w:p>
    <w:p w:rsidR="00000000" w:rsidDel="00000000" w:rsidP="00000000" w:rsidRDefault="00000000" w:rsidRPr="00000000" w14:paraId="000000F1">
      <w:pPr>
        <w:spacing w:after="0" w:before="0" w:line="480" w:lineRule="auto"/>
        <w:ind w:firstLine="720"/>
        <w:jc w:val="both"/>
        <w:rPr>
          <w:highlight w:val="white"/>
        </w:rPr>
      </w:pPr>
      <w:r w:rsidDel="00000000" w:rsidR="00000000" w:rsidRPr="00000000">
        <w:rPr>
          <w:highlight w:val="white"/>
          <w:rtl w:val="0"/>
        </w:rPr>
        <w:t xml:space="preserve">The literature reviewed has mainly concentrated on two important issues. The first concerns technological developments in machine learning for automated fact-checking systems, while the second addresses behavioral issues concerning verification of misinformation. The literature on semantic similarity and embedding has shown that transformer models, such as Sentence-BERT, along with multi-task learning models, are capable of capturing relationships with a high degree of precision. These innovations laid the groundwork for efficient claims–evidence matching and large-scale automation of verification pipelines. To support this, an interpretable BERT-based architecture was proposed, which allows for the explanation of model decisions through attention visualizations, representing an important leap toward transparency in automated verifications. However, while these systems attain high accuracy within benchmark datasets such as FEVER or CORD-19 in controlled environments, they are still constrained by data homogeneity, domain specificity, and cross-lingual applicability.</w:t>
      </w:r>
    </w:p>
    <w:p w:rsidR="00000000" w:rsidDel="00000000" w:rsidP="00000000" w:rsidRDefault="00000000" w:rsidRPr="00000000" w14:paraId="000000F2">
      <w:pPr>
        <w:spacing w:after="0" w:before="0" w:line="480" w:lineRule="auto"/>
        <w:ind w:firstLine="720"/>
        <w:jc w:val="both"/>
        <w:rPr>
          <w:highlight w:val="white"/>
        </w:rPr>
      </w:pPr>
      <w:r w:rsidDel="00000000" w:rsidR="00000000" w:rsidRPr="00000000">
        <w:rPr>
          <w:highlight w:val="white"/>
          <w:rtl w:val="0"/>
        </w:rPr>
        <w:t xml:space="preserve">The recent literature also emphasizes the structural limitations of the transformer-based NLI pipeline, even for the best-performing ones. For instance, these models may not apply logical reasoning but rather dataset-specific heuristics; they may be blind to negation markers; and they may experience the proximity paradox, where they may find logically contradictory evidence that is semantically relevant. They may also be subject to a "cascade of errors" that starts at the first steps of entity recognition and reference resolution. These studies, overall, suggest that "high benchmark results do not necessarily mean that the results will be verifiable in real-world scenarios," again emphasizing the need to use a hybrid method that combines semantic models with other methods of reasoning such as rule-based or context-based reasoning. </w:t>
      </w:r>
    </w:p>
    <w:p w:rsidR="00000000" w:rsidDel="00000000" w:rsidP="00000000" w:rsidRDefault="00000000" w:rsidRPr="00000000" w14:paraId="000000F3">
      <w:pPr>
        <w:spacing w:after="0" w:before="0" w:line="480" w:lineRule="auto"/>
        <w:ind w:firstLine="720"/>
        <w:jc w:val="both"/>
        <w:rPr>
          <w:highlight w:val="white"/>
        </w:rPr>
      </w:pPr>
      <w:r w:rsidDel="00000000" w:rsidR="00000000" w:rsidRPr="00000000">
        <w:rPr>
          <w:highlight w:val="white"/>
          <w:rtl w:val="0"/>
        </w:rPr>
        <w:t xml:space="preserve">In parallel to these advances in computational methods, studies within the field of media and communication studies have revealed that trust and cognitive aspects of human behavior are significant factors of verification intention. Their findings concluded that the higher one's news literacy and critical evaluation ability, the more likely they were to be motivated to verify content; conversely, high levels of trust of social media lead to lower motivation to verify. This provides clarity on the need for verification systems that can accurately capture and analyze data, while also working to ensure its transparency and empowerment of the user. </w:t>
      </w:r>
    </w:p>
    <w:p w:rsidR="00000000" w:rsidDel="00000000" w:rsidP="00000000" w:rsidRDefault="00000000" w:rsidRPr="00000000" w14:paraId="000000F4">
      <w:pPr>
        <w:spacing w:after="0" w:before="0" w:line="480" w:lineRule="auto"/>
        <w:ind w:firstLine="720"/>
        <w:jc w:val="both"/>
        <w:rPr>
          <w:highlight w:val="white"/>
        </w:rPr>
      </w:pPr>
      <w:r w:rsidDel="00000000" w:rsidR="00000000" w:rsidRPr="00000000">
        <w:rPr>
          <w:highlight w:val="white"/>
          <w:rtl w:val="0"/>
        </w:rPr>
        <w:t xml:space="preserve">Some studies further emphasize that fact-checking organizations exhibit measurable ideological bias, again reinforcing the need for systems that can cross-verify bias between sources and sources.The academic literature also emphasizes persistent problems associated with interpretability and epistemic credibility. Recent analyses demonstrated how different developers of automated fact-checkers confront these overlapping technical and institutional challenges as they lack quality data, algorithmic transparency, and compatibility with journalistic values, thus stunting real-world adoption. Meanwhile, other studies presented a hybrid summarization model combining Sentence-BERT and T5 architectures to improve the readability and factual coherence of fact-checking reports. Although they could create brief, contextually relevant summaries, their research also highlighted some difficulties in maintaining factual consistency across different languages and systems.</w:t>
      </w:r>
    </w:p>
    <w:p w:rsidR="00000000" w:rsidDel="00000000" w:rsidP="00000000" w:rsidRDefault="00000000" w:rsidRPr="00000000" w14:paraId="000000F5">
      <w:pPr>
        <w:spacing w:after="0" w:before="0" w:line="480" w:lineRule="auto"/>
        <w:ind w:firstLine="720"/>
        <w:jc w:val="both"/>
        <w:rPr>
          <w:sz w:val="20"/>
          <w:szCs w:val="20"/>
        </w:rPr>
        <w:sectPr>
          <w:type w:val="nextPage"/>
          <w:pgSz w:h="16838" w:w="11906" w:orient="portrait"/>
          <w:pgMar w:bottom="1440" w:top="1440" w:left="1440" w:right="1440" w:header="720" w:footer="720"/>
          <w:titlePg w:val="1"/>
        </w:sectPr>
      </w:pPr>
      <w:r w:rsidDel="00000000" w:rsidR="00000000" w:rsidRPr="00000000">
        <w:rPr>
          <w:highlight w:val="white"/>
          <w:rtl w:val="0"/>
        </w:rPr>
        <w:t xml:space="preserve">Taken collectively, these findings reveal that while technological precision has improved, the interplay of trust, bias, and interpretability continues to constrain the effectiveness of automated verification systems. The majority of existing models still work with a single source and are English-centric, and are not flexible enough to either ameliorate conflicting fact-checking results or measure cross-source equity. In addition, there are limited systems designed with human-centered values (e.g., bias transparency and user control) in mind. This leaves a need for a multi-source verification system that includes the semantic integrity of NLP and integrates some social accountability and transparency with user-directed verification, while also mitigating bias. The present study responds to these gaps by proposing the Bias-Aware News &amp; Political Claim Verification (BNPC-V) algorithm, which integrates semantic similarity and bias consistency scoring to enhance cross-platform verification, interpretability, and trustworthiness in digital information ecosystems.</w:t>
      </w:r>
      <w:r w:rsidDel="00000000" w:rsidR="00000000" w:rsidRPr="00000000">
        <w:rPr>
          <w:rtl w:val="0"/>
        </w:rPr>
      </w:r>
    </w:p>
    <w:p w:rsidR="00000000" w:rsidDel="00000000" w:rsidP="00000000" w:rsidRDefault="00000000" w:rsidRPr="00000000" w14:paraId="000000F6">
      <w:pPr>
        <w:spacing w:line="240" w:lineRule="auto"/>
        <w:jc w:val="center"/>
        <w:rPr>
          <w:b w:val="1"/>
          <w:bCs w:val="1"/>
        </w:rPr>
      </w:pPr>
      <w:r w:rsidDel="00000000" w:rsidR="00000000" w:rsidRPr="00000000">
        <w:rPr>
          <w:b w:val="1"/>
          <w:bCs w:val="1"/>
          <w:rtl w:val="0"/>
        </w:rPr>
        <w:t xml:space="preserve">METHODOLOGY</w:t>
      </w:r>
    </w:p>
    <w:p w:rsidR="00000000" w:rsidDel="00000000" w:rsidP="00000000" w:rsidRDefault="00000000" w:rsidRPr="00000000" w14:paraId="000000F7">
      <w:pPr>
        <w:spacing w:line="240" w:lineRule="auto"/>
        <w:jc w:val="center"/>
        <w:rPr>
          <w:b w:val="1"/>
          <w:bCs w:val="1"/>
        </w:rPr>
      </w:pPr>
      <w:r w:rsidDel="00000000" w:rsidR="00000000" w:rsidRPr="00000000">
        <w:rPr>
          <w:rtl w:val="0"/>
        </w:rPr>
      </w:r>
    </w:p>
    <w:p w:rsidR="00000000" w:rsidDel="00000000" w:rsidP="00000000" w:rsidRDefault="00000000" w:rsidRPr="00000000" w14:paraId="000000F8">
      <w:pPr>
        <w:spacing w:line="240" w:lineRule="auto"/>
        <w:jc w:val="center"/>
        <w:rPr>
          <w:b w:val="1"/>
          <w:bCs w:val="1"/>
        </w:rPr>
      </w:pPr>
      <w:r w:rsidDel="00000000" w:rsidR="00000000" w:rsidRPr="00000000">
        <w:rPr>
          <w:rtl w:val="0"/>
        </w:rPr>
      </w:r>
    </w:p>
    <w:p w:rsidR="00000000" w:rsidDel="00000000" w:rsidP="00000000" w:rsidRDefault="00000000" w:rsidRPr="00000000" w14:paraId="000000F9">
      <w:pPr>
        <w:spacing w:line="240" w:lineRule="auto"/>
        <w:jc w:val="center"/>
        <w:rPr>
          <w:b w:val="1"/>
          <w:bCs w:val="1"/>
        </w:rPr>
      </w:pPr>
      <w:r w:rsidDel="00000000" w:rsidR="00000000" w:rsidRPr="00000000">
        <w:rPr>
          <w:rtl w:val="0"/>
        </w:rPr>
      </w:r>
    </w:p>
    <w:p w:rsidR="00000000" w:rsidDel="00000000" w:rsidP="00000000" w:rsidRDefault="00000000" w:rsidRPr="00000000" w14:paraId="000000FA">
      <w:pPr>
        <w:spacing w:line="480" w:lineRule="auto"/>
        <w:ind w:firstLine="720"/>
        <w:jc w:val="both"/>
        <w:rPr/>
      </w:pPr>
      <w:r w:rsidDel="00000000" w:rsidR="00000000" w:rsidRPr="00000000">
        <w:rPr>
          <w:rtl w:val="0"/>
        </w:rPr>
        <w:t xml:space="preserve">This chapter discusses the methods and procedures to be employed in developing and testing the envisioned Bias-Aware Fake News Detector Browser Extension. It will detail the research design, system development process, data collection, evaluation approaches, and ethical consideration of the research. The aim will be to guarantee that the system will be rigorously designed, tested, and certified to be accurate, user-friendly, and reliable in combating online disinformation.</w:t>
      </w:r>
    </w:p>
    <w:p w:rsidR="00000000" w:rsidDel="00000000" w:rsidP="00000000" w:rsidRDefault="00000000" w:rsidRPr="00000000" w14:paraId="000000FB">
      <w:pPr>
        <w:spacing w:line="240" w:lineRule="auto"/>
        <w:ind w:firstLine="720"/>
        <w:jc w:val="both"/>
        <w:rPr/>
      </w:pPr>
      <w:r w:rsidDel="00000000" w:rsidR="00000000" w:rsidRPr="00000000">
        <w:rPr>
          <w:rtl w:val="0"/>
        </w:rPr>
      </w:r>
    </w:p>
    <w:p w:rsidR="00000000" w:rsidDel="00000000" w:rsidP="00000000" w:rsidRDefault="00000000" w:rsidRPr="00000000" w14:paraId="000000FC">
      <w:pPr>
        <w:spacing w:line="480" w:lineRule="auto"/>
        <w:ind w:left="720"/>
        <w:jc w:val="both"/>
        <w:rPr>
          <w:b w:val="1"/>
          <w:bCs w:val="1"/>
        </w:rPr>
      </w:pPr>
      <w:r w:rsidDel="00000000" w:rsidR="00000000" w:rsidRPr="00000000">
        <w:rPr>
          <w:b w:val="1"/>
          <w:bCs w:val="1"/>
          <w:rtl w:val="0"/>
        </w:rPr>
        <w:t xml:space="preserve">Research Design </w:t>
      </w:r>
    </w:p>
    <w:p w:rsidR="00000000" w:rsidDel="00000000" w:rsidP="00000000" w:rsidRDefault="00000000" w:rsidRPr="00000000" w14:paraId="000000FD">
      <w:pPr>
        <w:spacing w:line="480" w:lineRule="auto"/>
        <w:jc w:val="both"/>
        <w:rPr/>
      </w:pPr>
      <w:r w:rsidDel="00000000" w:rsidR="00000000" w:rsidRPr="00000000">
        <w:rPr>
          <w:b w:val="1"/>
          <w:bCs w:val="1"/>
          <w:rtl w:val="0"/>
        </w:rPr>
        <w:tab/>
      </w:r>
      <w:r w:rsidDel="00000000" w:rsidR="00000000" w:rsidRPr="00000000">
        <w:rPr>
          <w:highlight w:val="white"/>
          <w:rtl w:val="0"/>
        </w:rPr>
        <w:t xml:space="preserve">This paper adopts a developmental-experimental quantitative research design, focused on building and testing a bias-aware multi-source claim verification algorithm integrated into a browser-based fact-checking extension, which evaluates online claims focused on the accessibility and ease of use. In this context, the developmental phase includes system design, model fine-tuning, and extension implementation, while the experimental phase will evaluate system performance quantitatively based on accuracy, precision, recall, and F1-score by means of benchmark test datasets. Although users interact with the prototype, this research does not embrace iterative user-driven development; instead, it measures usability via structured testing to assess clarity, interpretability, and perceived usefulness. The basis for this is to ensure that the developed tool is not only technically sound but also objectively validated in its verification capability and practical applicability.</w:t>
      </w:r>
      <w:r w:rsidDel="00000000" w:rsidR="00000000" w:rsidRPr="00000000">
        <w:rPr>
          <w:rtl w:val="0"/>
        </w:rPr>
      </w:r>
    </w:p>
    <w:p w:rsidR="00000000" w:rsidDel="00000000" w:rsidP="00000000" w:rsidRDefault="00000000" w:rsidRPr="00000000" w14:paraId="000000FE">
      <w:pPr>
        <w:spacing w:line="240" w:lineRule="auto"/>
        <w:jc w:val="both"/>
        <w:rPr>
          <w:b w:val="1"/>
          <w:bCs w:val="1"/>
        </w:rPr>
      </w:pPr>
      <w:r w:rsidDel="00000000" w:rsidR="00000000" w:rsidRPr="00000000">
        <w:rPr>
          <w:rtl w:val="0"/>
        </w:rPr>
      </w:r>
    </w:p>
    <w:p w:rsidR="00000000" w:rsidDel="00000000" w:rsidP="00000000" w:rsidRDefault="00000000" w:rsidRPr="00000000" w14:paraId="000000FF">
      <w:pPr>
        <w:spacing w:line="480" w:lineRule="auto"/>
        <w:ind w:left="720"/>
        <w:jc w:val="both"/>
        <w:rPr>
          <w:b w:val="1"/>
          <w:bCs w:val="1"/>
        </w:rPr>
      </w:pPr>
      <w:r w:rsidDel="00000000" w:rsidR="00000000" w:rsidRPr="00000000">
        <w:rPr>
          <w:b w:val="1"/>
          <w:bCs w:val="1"/>
          <w:rtl w:val="0"/>
        </w:rPr>
        <w:t xml:space="preserve">System Development Methodology</w:t>
      </w:r>
    </w:p>
    <w:p w:rsidR="00000000" w:rsidDel="00000000" w:rsidP="00000000" w:rsidRDefault="00000000" w:rsidRPr="00000000" w14:paraId="00000100">
      <w:pPr>
        <w:spacing w:line="480" w:lineRule="auto"/>
        <w:ind w:firstLine="720"/>
        <w:jc w:val="both"/>
        <w:rPr/>
      </w:pPr>
      <w:r w:rsidDel="00000000" w:rsidR="00000000" w:rsidRPr="00000000">
        <w:rPr>
          <w:rtl w:val="0"/>
        </w:rPr>
        <w:t xml:space="preserve">The development of the system follows a structured Research and Development (R&amp;D) methodology that consists of six major phases:</w:t>
      </w:r>
    </w:p>
    <w:p w:rsidR="00000000" w:rsidDel="00000000" w:rsidP="00000000" w:rsidRDefault="00000000" w:rsidRPr="00000000" w14:paraId="00000101">
      <w:pPr>
        <w:spacing w:line="480" w:lineRule="auto"/>
        <w:ind w:firstLine="720"/>
        <w:jc w:val="both"/>
        <w:rPr/>
      </w:pPr>
      <w:r w:rsidDel="00000000" w:rsidR="00000000" w:rsidRPr="00000000">
        <w:rPr>
          <w:b w:val="1"/>
          <w:bCs w:val="1"/>
          <w:rtl w:val="0"/>
        </w:rPr>
        <w:t xml:space="preserve">Planning. </w:t>
      </w:r>
      <w:r w:rsidDel="00000000" w:rsidR="00000000" w:rsidRPr="00000000">
        <w:rPr>
          <w:rtl w:val="0"/>
        </w:rPr>
        <w:t xml:space="preserve">The objectives, scope, and the requirements of the browser-based claim verification system are clearly defined during the planning phase. In this stage, the researchers identify the primary functionalities of the system, such as claim verification, multi-source cross-referencing, and computation of semantic similarity and bias-consistency scores. Fact-checking sources such as Rappler, VeraFiles, FactCheck.org, institutional repositories, and global news sources are also identified. This phase establishes the development roadmap, datasets, and reference corpora to be used.</w:t>
      </w:r>
    </w:p>
    <w:p w:rsidR="00000000" w:rsidDel="00000000" w:rsidP="00000000" w:rsidRDefault="00000000" w:rsidRPr="00000000" w14:paraId="00000102">
      <w:pPr>
        <w:spacing w:line="480" w:lineRule="auto"/>
        <w:ind w:firstLine="720"/>
        <w:jc w:val="both"/>
        <w:rPr/>
      </w:pPr>
      <w:r w:rsidDel="00000000" w:rsidR="00000000" w:rsidRPr="00000000">
        <w:rPr>
          <w:b w:val="1"/>
          <w:bCs w:val="1"/>
          <w:rtl w:val="0"/>
        </w:rPr>
        <w:t xml:space="preserve">System Design. </w:t>
      </w:r>
      <w:r w:rsidDel="00000000" w:rsidR="00000000" w:rsidRPr="00000000">
        <w:rPr>
          <w:rtl w:val="0"/>
        </w:rPr>
        <w:t xml:space="preserve">The design stage establishes all the system architecture and functional specification. The browser extension interface is designed to accept highlighted text for verification and display summarized results. A back-end architecture has been designed for NLP processing, semantic similarity matching, multi-source retrieval, and bias scoring. A storage component is specified to manage retrieved content, metadata, and cached evidence. Models such as SBERT are identified as the primary embedding mechanisms to support efficient semantic matching.</w:t>
      </w:r>
    </w:p>
    <w:p w:rsidR="00000000" w:rsidDel="00000000" w:rsidP="00000000" w:rsidRDefault="00000000" w:rsidRPr="00000000" w14:paraId="00000103">
      <w:pPr>
        <w:spacing w:line="480" w:lineRule="auto"/>
        <w:ind w:firstLine="720"/>
        <w:jc w:val="both"/>
        <w:rPr/>
      </w:pPr>
      <w:r w:rsidDel="00000000" w:rsidR="00000000" w:rsidRPr="00000000">
        <w:rPr>
          <w:b w:val="1"/>
          <w:bCs w:val="1"/>
          <w:rtl w:val="0"/>
        </w:rPr>
        <w:t xml:space="preserve">Development. </w:t>
      </w:r>
      <w:r w:rsidDel="00000000" w:rsidR="00000000" w:rsidRPr="00000000">
        <w:rPr>
          <w:rtl w:val="0"/>
        </w:rPr>
        <w:t xml:space="preserve">This stage is the actual implementation of the various components of the system specified during the design stage. The front-end interface of the browser extension is developed using JavaScript, HTML, and Tailwind CSS. The Python-coded back-end service implements text-processing modules, similarity computation modules, and source-retrieval scripts via web scraping. </w:t>
      </w:r>
    </w:p>
    <w:p w:rsidR="00000000" w:rsidDel="00000000" w:rsidP="00000000" w:rsidRDefault="00000000" w:rsidRPr="00000000" w14:paraId="00000104">
      <w:pPr>
        <w:spacing w:line="480" w:lineRule="auto"/>
        <w:ind w:firstLine="720"/>
        <w:jc w:val="both"/>
        <w:rPr/>
      </w:pPr>
      <w:r w:rsidDel="00000000" w:rsidR="00000000" w:rsidRPr="00000000">
        <w:rPr>
          <w:b w:val="1"/>
          <w:bCs w:val="1"/>
          <w:rtl w:val="0"/>
        </w:rPr>
        <w:t xml:space="preserve">System Integration. </w:t>
      </w:r>
      <w:r w:rsidDel="00000000" w:rsidR="00000000" w:rsidRPr="00000000">
        <w:rPr>
          <w:rtl w:val="0"/>
        </w:rPr>
        <w:t xml:space="preserve">In this stage, the implemented components are combined into a unified, functioning system. The transformer-based models and NLP modules are integrated into the back-end service, making the computation of semantic similarity, retrieval of evidence, and generation of Bias Divergence scores accessible for our front-end. The front-end interface is then connected to the dedicated back-end API endpoints, allowing users to utilize the verification pipeline. The result of this stage is the fully operational Bias-Aware Multi-Source Claim Verification System.</w:t>
      </w:r>
      <w:r w:rsidDel="00000000" w:rsidR="00000000" w:rsidRPr="00000000">
        <w:rPr>
          <w:rtl w:val="0"/>
        </w:rPr>
      </w:r>
    </w:p>
    <w:p w:rsidR="00000000" w:rsidDel="00000000" w:rsidP="00000000" w:rsidRDefault="00000000" w:rsidRPr="00000000" w14:paraId="00000105">
      <w:pPr>
        <w:spacing w:line="480" w:lineRule="auto"/>
        <w:ind w:firstLine="720"/>
        <w:jc w:val="both"/>
        <w:rPr/>
      </w:pPr>
      <w:r w:rsidDel="00000000" w:rsidR="00000000" w:rsidRPr="00000000">
        <w:rPr>
          <w:b w:val="1"/>
          <w:bCs w:val="1"/>
          <w:rtl w:val="0"/>
        </w:rPr>
        <w:t xml:space="preserve">Testing and Validation. </w:t>
      </w:r>
      <w:r w:rsidDel="00000000" w:rsidR="00000000" w:rsidRPr="00000000">
        <w:rPr>
          <w:rtl w:val="0"/>
        </w:rPr>
        <w:t xml:space="preserve">Testing ensures that the system functions correctly across its components. Module-level tests verify the back-end processing, browser extension input handling, and retrieval pipelines. System-level evaluation measures the performance of the system by experimental testing with </w:t>
      </w:r>
      <w:r w:rsidDel="00000000" w:rsidR="00000000" w:rsidRPr="00000000">
        <w:rPr>
          <w:shd w:fill="ff9900" w:val="clear"/>
          <w:rtl w:val="0"/>
        </w:rPr>
        <w:t xml:space="preserve">benchmark datasets.</w:t>
      </w:r>
      <w:r w:rsidDel="00000000" w:rsidR="00000000" w:rsidRPr="00000000">
        <w:rPr>
          <w:rtl w:val="0"/>
        </w:rPr>
        <w:t xml:space="preserve"> Accuracy, precision, recall, and F1-score are computed as quantitative evaluation metrics in determining verification quality to evaluate the general effectiveness of the algorithm.</w:t>
      </w:r>
      <w:r w:rsidDel="00000000" w:rsidR="00000000" w:rsidRPr="00000000">
        <w:rPr>
          <w:rtl w:val="0"/>
        </w:rPr>
      </w:r>
    </w:p>
    <w:p w:rsidR="00000000" w:rsidDel="00000000" w:rsidP="00000000" w:rsidRDefault="00000000" w:rsidRPr="00000000" w14:paraId="00000106">
      <w:pPr>
        <w:spacing w:line="480" w:lineRule="auto"/>
        <w:ind w:firstLine="720"/>
        <w:jc w:val="both"/>
        <w:rPr/>
      </w:pPr>
      <w:r w:rsidDel="00000000" w:rsidR="00000000" w:rsidRPr="00000000">
        <w:rPr>
          <w:b w:val="1"/>
          <w:bCs w:val="1"/>
          <w:rtl w:val="0"/>
        </w:rPr>
        <w:t xml:space="preserve">Deployment.</w:t>
      </w:r>
      <w:r w:rsidDel="00000000" w:rsidR="00000000" w:rsidRPr="00000000">
        <w:rPr>
          <w:rtl w:val="0"/>
        </w:rPr>
        <w:t xml:space="preserve"> The deployed prototype is a local browser extension for the purpose of demonstration and controlled experimentation. Initial deployment was done on Google Chrome and Mozilla Firefox, enabling the research team to verify its functionality, reliability, and interoperability during realistic conditions of web browsing. Finalize The finalization phase consolidates the results from testing and experimental evaluation to refine the system. All necessary adjustments considering performance improvements and ensuring that the browser extension is operating according to the set objectives are made. This brings the development life cycle to an end in documentation of methodology, algorithms, and test findings for the realization of the final prototype, which is ready for presentation and analysis.</w:t>
      </w:r>
    </w:p>
    <w:p w:rsidR="00000000" w:rsidDel="00000000" w:rsidP="00000000" w:rsidRDefault="00000000" w:rsidRPr="00000000" w14:paraId="00000107">
      <w:pPr>
        <w:spacing w:line="240" w:lineRule="auto"/>
        <w:ind w:firstLine="720"/>
        <w:jc w:val="both"/>
        <w:rPr>
          <w:highlight w:val="white"/>
        </w:rPr>
      </w:pPr>
      <w:r w:rsidDel="00000000" w:rsidR="00000000" w:rsidRPr="00000000">
        <w:rPr>
          <w:rtl w:val="0"/>
        </w:rPr>
      </w:r>
    </w:p>
    <w:p w:rsidR="00000000" w:rsidDel="00000000" w:rsidP="00000000" w:rsidRDefault="00000000" w:rsidRPr="00000000" w14:paraId="00000108">
      <w:pPr>
        <w:spacing w:line="240" w:lineRule="auto"/>
        <w:jc w:val="both"/>
        <w:rPr>
          <w:b w:val="1"/>
          <w:bCs w:val="1"/>
        </w:rPr>
      </w:pPr>
      <w:r w:rsidDel="00000000" w:rsidR="00000000" w:rsidRPr="00000000">
        <w:rPr>
          <w:b w:val="1"/>
          <w:bCs w:val="1"/>
          <w:rtl w:val="0"/>
        </w:rPr>
        <w:t xml:space="preserve">System Process Paradigm</w:t>
      </w:r>
      <w:r w:rsidDel="00000000" w:rsidR="00000000" w:rsidRPr="00000000">
        <w:rPr>
          <w:rtl w:val="0"/>
        </w:rPr>
      </w:r>
    </w:p>
    <w:p w:rsidR="00000000" w:rsidDel="00000000" w:rsidP="00000000" w:rsidRDefault="00000000" w:rsidRPr="00000000" w14:paraId="00000109">
      <w:pPr>
        <w:spacing w:line="240" w:lineRule="auto"/>
        <w:jc w:val="both"/>
        <w:rPr>
          <w:b w:val="1"/>
          <w:bCs w:val="1"/>
        </w:rPr>
      </w:pPr>
      <w:r w:rsidDel="00000000" w:rsidR="00000000" w:rsidRPr="00000000">
        <w:rPr>
          <w:rtl w:val="0"/>
        </w:rPr>
      </w:r>
    </w:p>
    <w:p w:rsidR="00000000" w:rsidDel="00000000" w:rsidP="00000000" w:rsidRDefault="00000000" w:rsidRPr="00000000" w14:paraId="0000010A">
      <w:pPr>
        <w:spacing w:line="240" w:lineRule="auto"/>
        <w:jc w:val="center"/>
        <w:rPr>
          <w:b w:val="1"/>
          <w:bCs w:val="1"/>
        </w:rPr>
      </w:pPr>
      <w:r w:rsidDel="00000000" w:rsidR="00000000" w:rsidRPr="00000000">
        <w:rPr>
          <w:rtl w:val="0"/>
        </w:rPr>
      </w:r>
    </w:p>
    <w:p w:rsidR="00000000" w:rsidDel="00000000" w:rsidP="00000000" w:rsidRDefault="00000000" w:rsidRPr="00000000" w14:paraId="0000010B">
      <w:pPr>
        <w:spacing w:line="240" w:lineRule="auto"/>
        <w:jc w:val="center"/>
        <w:rPr>
          <w:b w:val="1"/>
          <w:bCs w:val="1"/>
        </w:rPr>
      </w:pPr>
      <w:r w:rsidDel="00000000" w:rsidR="00000000" w:rsidRPr="00000000">
        <w:rPr>
          <w:b w:val="1"/>
          <w:bCs w:val="1"/>
        </w:rPr>
        <w:drawing>
          <wp:inline distB="114300" distT="114300" distL="114300" distR="114300">
            <wp:extent cx="5731200" cy="2222500"/>
            <wp:effectExtent b="0" l="0" r="0" t="0"/>
            <wp:docPr id="9" name="image2.jpg"/>
            <a:graphic>
              <a:graphicData uri="http://schemas.openxmlformats.org/drawingml/2006/picture">
                <pic:pic>
                  <pic:nvPicPr>
                    <pic:cNvPr id="0" name="image2.jpg"/>
                    <pic:cNvPicPr preferRelativeResize="0"/>
                  </pic:nvPicPr>
                  <pic:blipFill>
                    <a:blip r:embed="rId12"/>
                    <a:srcRect b="0" l="0" r="0" t="0"/>
                    <a:stretch>
                      <a:fillRect/>
                    </a:stretch>
                  </pic:blipFill>
                  <pic:spPr>
                    <a:xfrm>
                      <a:off x="0" y="0"/>
                      <a:ext cx="57312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spacing w:line="240" w:lineRule="auto"/>
        <w:jc w:val="center"/>
        <w:rPr>
          <w:b w:val="1"/>
          <w:bCs w:val="1"/>
        </w:rPr>
      </w:pPr>
      <w:r w:rsidDel="00000000" w:rsidR="00000000" w:rsidRPr="00000000">
        <w:rPr>
          <w:rtl w:val="0"/>
        </w:rPr>
      </w:r>
    </w:p>
    <w:p w:rsidR="00000000" w:rsidDel="00000000" w:rsidP="00000000" w:rsidRDefault="00000000" w:rsidRPr="00000000" w14:paraId="0000010D">
      <w:pPr>
        <w:spacing w:line="240" w:lineRule="auto"/>
        <w:jc w:val="center"/>
        <w:rPr>
          <w:b w:val="1"/>
          <w:bCs w:val="1"/>
        </w:rPr>
      </w:pPr>
      <w:r w:rsidDel="00000000" w:rsidR="00000000" w:rsidRPr="00000000">
        <w:rPr>
          <w:rtl w:val="0"/>
        </w:rPr>
      </w:r>
    </w:p>
    <w:p w:rsidR="00000000" w:rsidDel="00000000" w:rsidP="00000000" w:rsidRDefault="00000000" w:rsidRPr="00000000" w14:paraId="0000010E">
      <w:pPr>
        <w:spacing w:line="480" w:lineRule="auto"/>
        <w:jc w:val="center"/>
        <w:rPr/>
      </w:pPr>
      <w:r w:rsidDel="00000000" w:rsidR="00000000" w:rsidRPr="00000000">
        <w:rPr>
          <w:b w:val="1"/>
          <w:bCs w:val="1"/>
          <w:rtl w:val="0"/>
        </w:rPr>
        <w:t xml:space="preserve">Figure 2. </w:t>
      </w:r>
      <w:r w:rsidDel="00000000" w:rsidR="00000000" w:rsidRPr="00000000">
        <w:rPr>
          <w:rtl w:val="0"/>
        </w:rPr>
        <w:t xml:space="preserve">System Process Paradigm</w:t>
      </w:r>
    </w:p>
    <w:p w:rsidR="00000000" w:rsidDel="00000000" w:rsidP="00000000" w:rsidRDefault="00000000" w:rsidRPr="00000000" w14:paraId="0000010F">
      <w:pPr>
        <w:spacing w:line="240" w:lineRule="auto"/>
        <w:jc w:val="center"/>
        <w:rPr/>
      </w:pPr>
      <w:r w:rsidDel="00000000" w:rsidR="00000000" w:rsidRPr="00000000">
        <w:rPr>
          <w:rtl w:val="0"/>
        </w:rPr>
      </w:r>
    </w:p>
    <w:p w:rsidR="00000000" w:rsidDel="00000000" w:rsidP="00000000" w:rsidRDefault="00000000" w:rsidRPr="00000000" w14:paraId="00000110">
      <w:pPr>
        <w:tabs>
          <w:tab w:val="left" w:leader="none" w:pos="312"/>
        </w:tabs>
        <w:spacing w:line="480" w:lineRule="auto"/>
        <w:jc w:val="both"/>
        <w:rPr>
          <w:highlight w:val="white"/>
        </w:rPr>
      </w:pPr>
      <w:r w:rsidDel="00000000" w:rsidR="00000000" w:rsidRPr="00000000">
        <w:rPr>
          <w:highlight w:val="white"/>
          <w:rtl w:val="0"/>
        </w:rPr>
        <w:tab/>
        <w:tab/>
        <w:t xml:space="preserve">Figure 2 shows the process paradigm of the Multi-Source Bias-Aware News and Political Claim Verification Algorithm. The figure outlines the sequential workflow followed by the system to evaluate claims through semantic similarity and cross-source ideological bias assessment.</w:t>
      </w:r>
    </w:p>
    <w:p w:rsidR="00000000" w:rsidDel="00000000" w:rsidP="00000000" w:rsidRDefault="00000000" w:rsidRPr="00000000" w14:paraId="00000111">
      <w:pPr>
        <w:tabs>
          <w:tab w:val="left" w:leader="none" w:pos="312"/>
        </w:tabs>
        <w:spacing w:line="480" w:lineRule="auto"/>
        <w:jc w:val="both"/>
        <w:rPr>
          <w:highlight w:val="white"/>
        </w:rPr>
      </w:pPr>
      <w:r w:rsidDel="00000000" w:rsidR="00000000" w:rsidRPr="00000000">
        <w:rPr>
          <w:highlight w:val="white"/>
          <w:rtl w:val="0"/>
        </w:rPr>
        <w:tab/>
        <w:tab/>
        <w:t xml:space="preserve">The paradigm contains seven major stages:</w:t>
      </w:r>
    </w:p>
    <w:p w:rsidR="00000000" w:rsidDel="00000000" w:rsidP="00000000" w:rsidRDefault="00000000" w:rsidRPr="00000000" w14:paraId="00000112">
      <w:pPr>
        <w:tabs>
          <w:tab w:val="left" w:leader="none" w:pos="312"/>
        </w:tabs>
        <w:spacing w:line="480" w:lineRule="auto"/>
        <w:jc w:val="both"/>
        <w:rPr>
          <w:highlight w:val="white"/>
        </w:rPr>
      </w:pPr>
      <w:r w:rsidDel="00000000" w:rsidR="00000000" w:rsidRPr="00000000">
        <w:rPr>
          <w:b w:val="1"/>
          <w:bCs w:val="1"/>
          <w:highlight w:val="white"/>
          <w:rtl w:val="0"/>
        </w:rPr>
        <w:tab/>
        <w:tab/>
        <w:t xml:space="preserve">Input User Claim. </w:t>
      </w:r>
      <w:r w:rsidDel="00000000" w:rsidR="00000000" w:rsidRPr="00000000">
        <w:rPr>
          <w:highlight w:val="white"/>
          <w:rtl w:val="0"/>
        </w:rPr>
        <w:t xml:space="preserve">Once the user submits a textual claim to be verified, this acts as the main input and an initiator to start the process.</w:t>
      </w:r>
    </w:p>
    <w:p w:rsidR="00000000" w:rsidDel="00000000" w:rsidP="00000000" w:rsidRDefault="00000000" w:rsidRPr="00000000" w14:paraId="00000113">
      <w:pPr>
        <w:tabs>
          <w:tab w:val="left" w:leader="none" w:pos="312"/>
        </w:tabs>
        <w:spacing w:line="480" w:lineRule="auto"/>
        <w:jc w:val="both"/>
        <w:rPr>
          <w:highlight w:val="white"/>
        </w:rPr>
      </w:pPr>
      <w:r w:rsidDel="00000000" w:rsidR="00000000" w:rsidRPr="00000000">
        <w:rPr>
          <w:b w:val="1"/>
          <w:bCs w:val="1"/>
          <w:highlight w:val="white"/>
          <w:rtl w:val="0"/>
        </w:rPr>
        <w:tab/>
        <w:tab/>
        <w:t xml:space="preserve">Data Retrieval Module.</w:t>
      </w:r>
      <w:r w:rsidDel="00000000" w:rsidR="00000000" w:rsidRPr="00000000">
        <w:rPr>
          <w:highlight w:val="white"/>
          <w:rtl w:val="0"/>
        </w:rPr>
        <w:t xml:space="preserve"> It automatically collects evidence from several independent sources that include IFCN-certified fact-checkers such as Rappler, VeraFiles, and </w:t>
      </w:r>
      <w:r w:rsidDel="00000000" w:rsidR="00000000" w:rsidRPr="00000000">
        <w:rPr>
          <w:rtl w:val="0"/>
        </w:rPr>
        <w:t xml:space="preserve">FactCheck.org</w:t>
      </w:r>
      <w:r w:rsidDel="00000000" w:rsidR="00000000" w:rsidRPr="00000000">
        <w:rPr>
          <w:highlight w:val="white"/>
          <w:rtl w:val="0"/>
        </w:rPr>
        <w:t xml:space="preserve">; international news organizations such as Snopes, BBC, and Associated Press. The retrieved entries will be stored with metadata such as the publication date and source bias category.</w:t>
      </w:r>
    </w:p>
    <w:p w:rsidR="00000000" w:rsidDel="00000000" w:rsidP="00000000" w:rsidRDefault="00000000" w:rsidRPr="00000000" w14:paraId="00000114">
      <w:pPr>
        <w:tabs>
          <w:tab w:val="left" w:leader="none" w:pos="312"/>
        </w:tabs>
        <w:spacing w:line="480" w:lineRule="auto"/>
        <w:jc w:val="both"/>
        <w:rPr>
          <w:highlight w:val="white"/>
        </w:rPr>
      </w:pPr>
      <w:r w:rsidDel="00000000" w:rsidR="00000000" w:rsidRPr="00000000">
        <w:rPr>
          <w:b w:val="1"/>
          <w:bCs w:val="1"/>
          <w:highlight w:val="white"/>
          <w:rtl w:val="0"/>
        </w:rPr>
        <w:tab/>
        <w:tab/>
        <w:t xml:space="preserve">Preprocessing (Tokenization and Normalization). </w:t>
      </w:r>
      <w:r w:rsidDel="00000000" w:rsidR="00000000" w:rsidRPr="00000000">
        <w:rPr>
          <w:highlight w:val="white"/>
          <w:rtl w:val="0"/>
        </w:rPr>
        <w:t xml:space="preserve">Retrieved documents are processed using standard NLP procedures—tokenization, normalization, and cleaning—to transform unstructured natural language into machine-processable text suitable for downstream computation.</w:t>
      </w:r>
    </w:p>
    <w:p w:rsidR="00000000" w:rsidDel="00000000" w:rsidP="00000000" w:rsidRDefault="00000000" w:rsidRPr="00000000" w14:paraId="00000115">
      <w:pPr>
        <w:tabs>
          <w:tab w:val="left" w:leader="none" w:pos="312"/>
        </w:tabs>
        <w:spacing w:line="480" w:lineRule="auto"/>
        <w:jc w:val="both"/>
        <w:rPr>
          <w:highlight w:val="white"/>
        </w:rPr>
      </w:pPr>
      <w:r w:rsidDel="00000000" w:rsidR="00000000" w:rsidRPr="00000000">
        <w:rPr>
          <w:b w:val="1"/>
          <w:bCs w:val="1"/>
          <w:highlight w:val="white"/>
          <w:rtl w:val="0"/>
        </w:rPr>
        <w:tab/>
        <w:tab/>
        <w:t xml:space="preserve">Semantic Similarity Computation. </w:t>
      </w:r>
      <w:r w:rsidDel="00000000" w:rsidR="00000000" w:rsidRPr="00000000">
        <w:rPr>
          <w:highlight w:val="white"/>
          <w:rtl w:val="0"/>
        </w:rPr>
        <w:t xml:space="preserve">Using multilingual Sentence-Transformer embeddings (paraphrase-multilingual-MiniLM-L12-v2), the system measures the semantic similarity between the user-submitted claim and retrieved evidence. Each </w:t>
      </w:r>
      <w:r w:rsidDel="00000000" w:rsidR="00000000" w:rsidRPr="00000000">
        <w:rPr>
          <w:highlight w:val="white"/>
          <w:rtl w:val="0"/>
        </w:rPr>
        <w:t xml:space="preserve">claim–evidence</w:t>
      </w:r>
      <w:r w:rsidDel="00000000" w:rsidR="00000000" w:rsidRPr="00000000">
        <w:rPr>
          <w:highlight w:val="white"/>
          <w:rtl w:val="0"/>
        </w:rPr>
        <w:t xml:space="preserve"> pair receives a similarity score, and the most relevant and contextually aligned passages are prioritized for subsequent evaluation.</w:t>
      </w:r>
    </w:p>
    <w:p w:rsidR="00000000" w:rsidDel="00000000" w:rsidP="00000000" w:rsidRDefault="00000000" w:rsidRPr="00000000" w14:paraId="00000116">
      <w:pPr>
        <w:tabs>
          <w:tab w:val="left" w:leader="none" w:pos="312"/>
        </w:tabs>
        <w:spacing w:line="480" w:lineRule="auto"/>
        <w:jc w:val="both"/>
        <w:rPr>
          <w:highlight w:val="white"/>
        </w:rPr>
      </w:pPr>
      <w:r w:rsidDel="00000000" w:rsidR="00000000" w:rsidRPr="00000000">
        <w:rPr>
          <w:b w:val="1"/>
          <w:bCs w:val="1"/>
          <w:highlight w:val="white"/>
          <w:rtl w:val="0"/>
        </w:rPr>
        <w:tab/>
        <w:tab/>
        <w:t xml:space="preserve">Bias Consistency Scoring. </w:t>
      </w:r>
      <w:r w:rsidDel="00000000" w:rsidR="00000000" w:rsidRPr="00000000">
        <w:rPr>
          <w:highlight w:val="white"/>
          <w:rtl w:val="0"/>
        </w:rPr>
        <w:t xml:space="preserve">The selected evidence is evaluated based on source-level ideological positions. Sources are first rated on their bias, either Lean Left, Center, or Lean Right, and a Bias Divergence score is calculated as a measure of cross-source ideological agreement. A low divergence suggests that sources are balanced, while a high divergence is indicative of source clustering toward an ideological point of view.</w:t>
      </w:r>
    </w:p>
    <w:p w:rsidR="00000000" w:rsidDel="00000000" w:rsidP="00000000" w:rsidRDefault="00000000" w:rsidRPr="00000000" w14:paraId="00000117">
      <w:pPr>
        <w:tabs>
          <w:tab w:val="left" w:leader="none" w:pos="312"/>
        </w:tabs>
        <w:spacing w:line="480" w:lineRule="auto"/>
        <w:jc w:val="both"/>
        <w:rPr>
          <w:highlight w:val="white"/>
        </w:rPr>
      </w:pPr>
      <w:r w:rsidDel="00000000" w:rsidR="00000000" w:rsidRPr="00000000">
        <w:rPr>
          <w:b w:val="1"/>
          <w:bCs w:val="1"/>
          <w:highlight w:val="white"/>
          <w:rtl w:val="0"/>
        </w:rPr>
        <w:tab/>
        <w:tab/>
        <w:t xml:space="preserve">Truth Confidence Computation. </w:t>
      </w:r>
      <w:r w:rsidDel="00000000" w:rsidR="00000000" w:rsidRPr="00000000">
        <w:rPr>
          <w:highlight w:val="white"/>
          <w:rtl w:val="0"/>
        </w:rPr>
        <w:t xml:space="preserve">Finally, semantic similarity and bias consistency are integrated into a single confidence score for the truth. This composite metric considers both the strength of evidence and ideological balance. The system then produces a classification, such as Likely True, Needs Verification, and Likely False, summarizing the result.</w:t>
      </w:r>
    </w:p>
    <w:p w:rsidR="00000000" w:rsidDel="00000000" w:rsidP="00000000" w:rsidRDefault="00000000" w:rsidRPr="00000000" w14:paraId="00000118">
      <w:pPr>
        <w:tabs>
          <w:tab w:val="left" w:leader="none" w:pos="312"/>
        </w:tabs>
        <w:spacing w:line="480" w:lineRule="auto"/>
        <w:jc w:val="both"/>
        <w:rPr>
          <w:highlight w:val="white"/>
        </w:rPr>
      </w:pPr>
      <w:r w:rsidDel="00000000" w:rsidR="00000000" w:rsidRPr="00000000">
        <w:rPr>
          <w:b w:val="1"/>
          <w:bCs w:val="1"/>
          <w:highlight w:val="white"/>
          <w:rtl w:val="0"/>
        </w:rPr>
        <w:tab/>
        <w:tab/>
        <w:t xml:space="preserve">Output &amp; Interpretation. </w:t>
      </w:r>
      <w:r w:rsidDel="00000000" w:rsidR="00000000" w:rsidRPr="00000000">
        <w:rPr>
          <w:highlight w:val="white"/>
          <w:rtl w:val="0"/>
        </w:rPr>
        <w:t xml:space="preserve">These structured results include the final confidence level, Bias Divergence score, supporting and opposing sources labeled with their bias, and relevant textual snippets. The interface was designed to be interpretable so that the user could see what sources contributed to the final assessment and independently verify them. </w:t>
      </w:r>
    </w:p>
    <w:p w:rsidR="00000000" w:rsidDel="00000000" w:rsidP="00000000" w:rsidRDefault="00000000" w:rsidRPr="00000000" w14:paraId="00000119">
      <w:pPr>
        <w:tabs>
          <w:tab w:val="left" w:leader="none" w:pos="312"/>
        </w:tabs>
        <w:spacing w:line="480" w:lineRule="auto"/>
        <w:jc w:val="both"/>
        <w:rPr>
          <w:highlight w:val="white"/>
        </w:rPr>
      </w:pPr>
      <w:r w:rsidDel="00000000" w:rsidR="00000000" w:rsidRPr="00000000">
        <w:rPr>
          <w:highlight w:val="white"/>
          <w:rtl w:val="0"/>
        </w:rPr>
        <w:tab/>
        <w:tab/>
        <w:t xml:space="preserve">Overall, this process paradigm can reveal how the BNPC-V algorithm extends fact-checking beyond its conventional scope to integrate multi-source evidence retrieval and semantic similarity via SBERT and bias-aware scoring toward transparent, fair, and interpretable verdicts. This approach will try to overcome several limitations of present fact-checking systems, which are generally developed on constrained platforms with limited sources and a lack of ideological neutrality.</w:t>
      </w:r>
    </w:p>
    <w:p w:rsidR="00000000" w:rsidDel="00000000" w:rsidP="00000000" w:rsidRDefault="00000000" w:rsidRPr="00000000" w14:paraId="0000011A">
      <w:pPr>
        <w:tabs>
          <w:tab w:val="left" w:leader="none" w:pos="312"/>
        </w:tabs>
        <w:spacing w:line="240" w:lineRule="auto"/>
        <w:jc w:val="both"/>
        <w:rPr>
          <w:highlight w:val="white"/>
        </w:rPr>
      </w:pPr>
      <w:r w:rsidDel="00000000" w:rsidR="00000000" w:rsidRPr="00000000">
        <w:rPr>
          <w:rtl w:val="0"/>
        </w:rPr>
      </w:r>
    </w:p>
    <w:p w:rsidR="00000000" w:rsidDel="00000000" w:rsidP="00000000" w:rsidRDefault="00000000" w:rsidRPr="00000000" w14:paraId="0000011B">
      <w:pPr>
        <w:spacing w:line="480" w:lineRule="auto"/>
        <w:ind w:left="720"/>
        <w:jc w:val="both"/>
        <w:rPr>
          <w:b w:val="1"/>
          <w:bCs w:val="1"/>
        </w:rPr>
      </w:pPr>
      <w:r w:rsidDel="00000000" w:rsidR="00000000" w:rsidRPr="00000000">
        <w:rPr>
          <w:b w:val="1"/>
          <w:bCs w:val="1"/>
          <w:rtl w:val="0"/>
        </w:rPr>
        <w:t xml:space="preserve">Data Collection Procedure</w:t>
      </w:r>
    </w:p>
    <w:p w:rsidR="00000000" w:rsidDel="00000000" w:rsidP="00000000" w:rsidRDefault="00000000" w:rsidRPr="00000000" w14:paraId="0000011C">
      <w:pPr>
        <w:spacing w:line="480" w:lineRule="auto"/>
        <w:ind w:firstLine="720"/>
        <w:jc w:val="both"/>
        <w:rPr/>
      </w:pPr>
      <w:r w:rsidDel="00000000" w:rsidR="00000000" w:rsidRPr="00000000">
        <w:rPr>
          <w:b w:val="1"/>
          <w:bCs w:val="1"/>
          <w:rtl w:val="0"/>
        </w:rPr>
        <w:t xml:space="preserve">Data Sources. </w:t>
      </w:r>
      <w:r w:rsidDel="00000000" w:rsidR="00000000" w:rsidRPr="00000000">
        <w:rPr>
          <w:rtl w:val="0"/>
        </w:rPr>
        <w:t xml:space="preserve">Fact-checking databases of both local and foreign sources will be depended upon by the system. Philippine-based sources such as Rappler, VeraFiles, and FactCheck.org will be prioritized, and other datasets will be obtained from IFCN-certified sources such as Snopes, AP, PolitiFact, and Snopes.</w:t>
      </w:r>
    </w:p>
    <w:p w:rsidR="00000000" w:rsidDel="00000000" w:rsidP="00000000" w:rsidRDefault="00000000" w:rsidRPr="00000000" w14:paraId="0000011D">
      <w:pPr>
        <w:spacing w:line="480" w:lineRule="auto"/>
        <w:ind w:firstLine="720"/>
        <w:jc w:val="both"/>
        <w:rPr/>
      </w:pPr>
      <w:r w:rsidDel="00000000" w:rsidR="00000000" w:rsidRPr="00000000">
        <w:rPr>
          <w:b w:val="1"/>
          <w:bCs w:val="1"/>
          <w:rtl w:val="0"/>
        </w:rPr>
        <w:t xml:space="preserve">Evaluation Dataset. </w:t>
      </w:r>
      <w:r w:rsidDel="00000000" w:rsidR="00000000" w:rsidRPr="00000000">
        <w:rPr>
          <w:rtl w:val="0"/>
        </w:rPr>
        <w:t xml:space="preserve">A dataset of at least 100 claims that is related to Philippine news and politics will be compiled from fact-check repositories. Each claim will include a verified label such as True, False, or Needs Verification, which will serve as the ground truth for testing the performance of the system.</w:t>
      </w:r>
    </w:p>
    <w:p w:rsidR="00000000" w:rsidDel="00000000" w:rsidP="00000000" w:rsidRDefault="00000000" w:rsidRPr="00000000" w14:paraId="0000011E">
      <w:pPr>
        <w:spacing w:line="276" w:lineRule="auto"/>
        <w:ind w:firstLine="720"/>
        <w:jc w:val="both"/>
        <w:rPr/>
      </w:pPr>
      <w:r w:rsidDel="00000000" w:rsidR="00000000" w:rsidRPr="00000000">
        <w:rPr>
          <w:rtl w:val="0"/>
        </w:rPr>
      </w:r>
    </w:p>
    <w:p w:rsidR="00000000" w:rsidDel="00000000" w:rsidP="00000000" w:rsidRDefault="00000000" w:rsidRPr="00000000" w14:paraId="0000011F">
      <w:pPr>
        <w:spacing w:after="200" w:line="240" w:lineRule="auto"/>
        <w:ind w:left="720"/>
        <w:jc w:val="both"/>
        <w:rPr>
          <w:b w:val="1"/>
          <w:bCs w:val="1"/>
        </w:rPr>
      </w:pPr>
      <w:r w:rsidDel="00000000" w:rsidR="00000000" w:rsidRPr="00000000">
        <w:rPr>
          <w:b w:val="1"/>
          <w:bCs w:val="1"/>
          <w:rtl w:val="0"/>
        </w:rPr>
        <w:t xml:space="preserve">Data Analysis</w:t>
      </w:r>
    </w:p>
    <w:p w:rsidR="00000000" w:rsidDel="00000000" w:rsidP="00000000" w:rsidRDefault="00000000" w:rsidRPr="00000000" w14:paraId="00000120">
      <w:pPr>
        <w:spacing w:line="480" w:lineRule="auto"/>
        <w:ind w:firstLine="720"/>
        <w:jc w:val="both"/>
        <w:rPr/>
      </w:pPr>
      <w:r w:rsidDel="00000000" w:rsidR="00000000" w:rsidRPr="00000000">
        <w:rPr>
          <w:b w:val="1"/>
          <w:bCs w:val="1"/>
          <w:rtl w:val="0"/>
        </w:rPr>
        <w:t xml:space="preserve">System Accuracy. </w:t>
      </w:r>
      <w:r w:rsidDel="00000000" w:rsidR="00000000" w:rsidRPr="00000000">
        <w:rPr>
          <w:rtl w:val="0"/>
        </w:rPr>
        <w:t xml:space="preserve">Accuracy will be measured by comparing the system's output with verified fact-check labels.</w:t>
      </w:r>
    </w:p>
    <w:p w:rsidR="00000000" w:rsidDel="00000000" w:rsidP="00000000" w:rsidRDefault="00000000" w:rsidRPr="00000000" w14:paraId="00000121">
      <w:pPr>
        <w:spacing w:line="480" w:lineRule="auto"/>
        <w:ind w:firstLine="720"/>
        <w:jc w:val="both"/>
        <w:rPr/>
      </w:pPr>
      <w:r w:rsidDel="00000000" w:rsidR="00000000" w:rsidRPr="00000000">
        <w:rPr>
          <w:b w:val="1"/>
          <w:bCs w:val="1"/>
          <w:rtl w:val="0"/>
        </w:rPr>
        <w:t xml:space="preserve">Precision, Recall, and F1 Score. </w:t>
      </w:r>
      <w:r w:rsidDel="00000000" w:rsidR="00000000" w:rsidRPr="00000000">
        <w:rPr>
          <w:rtl w:val="0"/>
        </w:rPr>
        <w:t xml:space="preserve">They will be used to calculate the accuracy and coverage of claim verification that ensures minimal false positives and false negatives.</w:t>
      </w:r>
      <w:r w:rsidDel="00000000" w:rsidR="00000000" w:rsidRPr="00000000">
        <w:rPr>
          <w:rtl w:val="0"/>
        </w:rPr>
      </w:r>
    </w:p>
    <w:p w:rsidR="00000000" w:rsidDel="00000000" w:rsidP="00000000" w:rsidRDefault="00000000" w:rsidRPr="00000000" w14:paraId="00000122">
      <w:pPr>
        <w:spacing w:line="360" w:lineRule="auto"/>
        <w:ind w:firstLine="720"/>
        <w:jc w:val="center"/>
        <w:rPr/>
      </w:pPr>
      <w:r w:rsidDel="00000000" w:rsidR="00000000" w:rsidRPr="00000000">
        <w:rPr>
          <w:rtl w:val="0"/>
        </w:rPr>
      </w:r>
    </w:p>
    <w:tbl>
      <w:tblPr>
        <w:tblStyle w:val="Table1"/>
        <w:tblW w:w="349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95"/>
        <w:tblGridChange w:id="0">
          <w:tblGrid>
            <w:gridCol w:w="34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ind w:firstLine="0"/>
              <w:rPr>
                <w:b w:val="1"/>
                <w:bCs w:val="1"/>
                <w:sz w:val="24"/>
                <w:szCs w:val="24"/>
              </w:rPr>
            </w:pPr>
            <m:oMath>
              <m:r>
                <w:rPr>
                  <w:b w:val="1"/>
                  <w:bCs w:val="1"/>
                  <w:sz w:val="28"/>
                  <w:szCs w:val="28"/>
                </w:rPr>
                <m:t xml:space="preserve">Accuracy = </m:t>
              </m:r>
              <m:f>
                <m:fPr>
                  <m:ctrlPr>
                    <w:rPr>
                      <w:b w:val="1"/>
                      <w:bCs w:val="1"/>
                      <w:sz w:val="28"/>
                      <w:szCs w:val="28"/>
                    </w:rPr>
                  </m:ctrlPr>
                </m:fPr>
                <m:num>
                  <m:r>
                    <w:rPr>
                      <w:b w:val="1"/>
                      <w:bCs w:val="1"/>
                      <w:sz w:val="28"/>
                      <w:szCs w:val="28"/>
                    </w:rPr>
                    <m:t xml:space="preserve">TP + TN</m:t>
                  </m:r>
                </m:num>
                <m:den>
                  <m:r>
                    <w:rPr>
                      <w:b w:val="1"/>
                      <w:bCs w:val="1"/>
                      <w:sz w:val="28"/>
                      <w:szCs w:val="28"/>
                    </w:rPr>
                    <m:t xml:space="preserve">TP + FP + TN + FN</m:t>
                  </m:r>
                </m:den>
              </m:f>
            </m:oMath>
            <w:r w:rsidDel="00000000" w:rsidR="00000000" w:rsidRPr="00000000">
              <w:rPr>
                <w:rtl w:val="0"/>
              </w:rPr>
            </w:r>
          </w:p>
          <w:p w:rsidR="00000000" w:rsidDel="00000000" w:rsidP="00000000" w:rsidRDefault="00000000" w:rsidRPr="00000000" w14:paraId="00000124">
            <w:pPr>
              <w:ind w:firstLine="0"/>
              <w:rPr>
                <w:sz w:val="24"/>
                <w:szCs w:val="24"/>
              </w:rPr>
            </w:pPr>
            <m:oMath>
              <m:r>
                <w:rPr>
                  <w:sz w:val="24"/>
                  <w:szCs w:val="24"/>
                </w:rPr>
                <m:t xml:space="preserve">Precision = </m:t>
              </m:r>
              <m:f>
                <m:fPr>
                  <m:ctrlPr>
                    <w:rPr>
                      <w:sz w:val="24"/>
                      <w:szCs w:val="24"/>
                    </w:rPr>
                  </m:ctrlPr>
                </m:fPr>
                <m:num>
                  <m:r>
                    <w:rPr>
                      <w:sz w:val="24"/>
                      <w:szCs w:val="24"/>
                    </w:rPr>
                    <m:t xml:space="preserve">TP</m:t>
                  </m:r>
                </m:num>
                <m:den>
                  <m:r>
                    <w:rPr>
                      <w:sz w:val="24"/>
                      <w:szCs w:val="24"/>
                    </w:rPr>
                    <m:t xml:space="preserve">TP + FP</m:t>
                  </m:r>
                </m:den>
              </m:f>
            </m:oMath>
            <w:r w:rsidDel="00000000" w:rsidR="00000000" w:rsidRPr="00000000">
              <w:rPr>
                <w:rtl w:val="0"/>
              </w:rPr>
            </w:r>
          </w:p>
          <w:p w:rsidR="00000000" w:rsidDel="00000000" w:rsidP="00000000" w:rsidRDefault="00000000" w:rsidRPr="00000000" w14:paraId="00000125">
            <w:pPr>
              <w:ind w:firstLine="0"/>
              <w:rPr>
                <w:sz w:val="24"/>
                <w:szCs w:val="24"/>
              </w:rPr>
            </w:pPr>
            <m:oMath>
              <m:r>
                <w:rPr>
                  <w:sz w:val="24"/>
                  <w:szCs w:val="24"/>
                </w:rPr>
                <m:t xml:space="preserve">Recall = </m:t>
              </m:r>
              <m:f>
                <m:fPr>
                  <m:ctrlPr>
                    <w:rPr>
                      <w:sz w:val="24"/>
                      <w:szCs w:val="24"/>
                    </w:rPr>
                  </m:ctrlPr>
                </m:fPr>
                <m:num>
                  <m:r>
                    <w:rPr>
                      <w:sz w:val="24"/>
                      <w:szCs w:val="24"/>
                    </w:rPr>
                    <m:t xml:space="preserve">TP</m:t>
                  </m:r>
                </m:num>
                <m:den>
                  <m:r>
                    <w:rPr>
                      <w:sz w:val="24"/>
                      <w:szCs w:val="24"/>
                    </w:rPr>
                    <m:t xml:space="preserve">TP + FN</m:t>
                  </m:r>
                </m:den>
              </m:f>
            </m:oMath>
            <w:r w:rsidDel="00000000" w:rsidR="00000000" w:rsidRPr="00000000">
              <w:rPr>
                <w:rtl w:val="0"/>
              </w:rPr>
            </w:r>
          </w:p>
          <w:p w:rsidR="00000000" w:rsidDel="00000000" w:rsidP="00000000" w:rsidRDefault="00000000" w:rsidRPr="00000000" w14:paraId="00000126">
            <w:pPr>
              <w:ind w:firstLine="0"/>
              <w:rPr>
                <w:sz w:val="24"/>
                <w:szCs w:val="24"/>
              </w:rPr>
            </w:pPr>
            <m:oMath>
              <m:r>
                <w:rPr>
                  <w:sz w:val="24"/>
                  <w:szCs w:val="24"/>
                </w:rPr>
                <m:t xml:space="preserve">F1 = </m:t>
              </m:r>
              <m:f>
                <m:fPr>
                  <m:ctrlPr>
                    <w:rPr>
                      <w:sz w:val="24"/>
                      <w:szCs w:val="24"/>
                    </w:rPr>
                  </m:ctrlPr>
                </m:fPr>
                <m:num>
                  <m:r>
                    <w:rPr>
                      <w:sz w:val="24"/>
                      <w:szCs w:val="24"/>
                    </w:rPr>
                    <m:t xml:space="preserve">2 </m:t>
                  </m:r>
                  <m:r>
                    <w:rPr>
                      <w:color w:val="eef0ff"/>
                      <w:sz w:val="24"/>
                      <w:szCs w:val="24"/>
                      <w:shd w:fill="1f1f1f" w:val="clear"/>
                    </w:rPr>
                    <m:t xml:space="preserve">⋅ Precision ⋅ Recall</m:t>
                  </m:r>
                </m:num>
                <m:den>
                  <m:r>
                    <w:rPr>
                      <w:sz w:val="24"/>
                      <w:szCs w:val="24"/>
                    </w:rPr>
                    <m:t xml:space="preserve">Precision + Recall</m:t>
                  </m:r>
                </m:den>
              </m:f>
            </m:oMath>
            <w:r w:rsidDel="00000000" w:rsidR="00000000" w:rsidRPr="00000000">
              <w:rPr>
                <w:rtl w:val="0"/>
              </w:rPr>
            </w:r>
          </w:p>
        </w:tc>
      </w:tr>
    </w:tbl>
    <w:p w:rsidR="00000000" w:rsidDel="00000000" w:rsidP="00000000" w:rsidRDefault="00000000" w:rsidRPr="00000000" w14:paraId="00000127">
      <w:pPr>
        <w:spacing w:line="240" w:lineRule="auto"/>
        <w:ind w:left="0" w:firstLine="0"/>
        <w:jc w:val="center"/>
        <w:rPr/>
      </w:pPr>
      <w:r w:rsidDel="00000000" w:rsidR="00000000" w:rsidRPr="00000000">
        <w:rPr>
          <w:rtl w:val="0"/>
        </w:rPr>
      </w:r>
    </w:p>
    <w:p w:rsidR="00000000" w:rsidDel="00000000" w:rsidP="00000000" w:rsidRDefault="00000000" w:rsidRPr="00000000" w14:paraId="00000128">
      <w:pPr>
        <w:spacing w:line="240" w:lineRule="auto"/>
        <w:ind w:left="0" w:firstLine="0"/>
        <w:jc w:val="center"/>
        <w:rPr/>
      </w:pPr>
      <w:r w:rsidDel="00000000" w:rsidR="00000000" w:rsidRPr="00000000">
        <w:rPr>
          <w:rtl w:val="0"/>
        </w:rPr>
      </w:r>
    </w:p>
    <w:p w:rsidR="00000000" w:rsidDel="00000000" w:rsidP="00000000" w:rsidRDefault="00000000" w:rsidRPr="00000000" w14:paraId="00000129">
      <w:pPr>
        <w:spacing w:after="200" w:line="480" w:lineRule="auto"/>
        <w:ind w:firstLine="0"/>
        <w:jc w:val="center"/>
        <w:rPr/>
      </w:pPr>
      <w:r w:rsidDel="00000000" w:rsidR="00000000" w:rsidRPr="00000000">
        <w:rPr>
          <w:b w:val="1"/>
          <w:bCs w:val="1"/>
          <w:rtl w:val="0"/>
        </w:rPr>
        <w:t xml:space="preserve">Figure 3. </w:t>
      </w:r>
      <w:r w:rsidDel="00000000" w:rsidR="00000000" w:rsidRPr="00000000">
        <w:rPr>
          <w:rtl w:val="0"/>
        </w:rPr>
        <w:t xml:space="preserve">Accuracy, Precision, Recall, and F1 Formula</w:t>
      </w:r>
    </w:p>
    <w:p w:rsidR="00000000" w:rsidDel="00000000" w:rsidP="00000000" w:rsidRDefault="00000000" w:rsidRPr="00000000" w14:paraId="0000012A">
      <w:pPr>
        <w:spacing w:before="200" w:line="240" w:lineRule="auto"/>
        <w:ind w:firstLine="0"/>
        <w:rPr/>
      </w:pPr>
      <w:r w:rsidDel="00000000" w:rsidR="00000000" w:rsidRPr="00000000">
        <w:rPr>
          <w:b w:val="1"/>
          <w:bCs w:val="1"/>
          <w:rtl w:val="0"/>
        </w:rPr>
        <w:t xml:space="preserve">Table 1. </w:t>
      </w:r>
      <w:r w:rsidDel="00000000" w:rsidR="00000000" w:rsidRPr="00000000">
        <w:rPr>
          <w:rtl w:val="0"/>
        </w:rPr>
        <w:t xml:space="preserve">Classification Model Prediction Outcomes</w:t>
      </w:r>
    </w:p>
    <w:tbl>
      <w:tblPr>
        <w:tblStyle w:val="Table2"/>
        <w:tblpPr w:leftFromText="180" w:rightFromText="180" w:topFromText="180" w:bottomFromText="180" w:vertAnchor="text" w:horzAnchor="text" w:tblpX="0" w:tblpY="21.09619140621362"/>
        <w:tblW w:w="9210.0" w:type="dxa"/>
        <w:jc w:val="left"/>
        <w:tblBorders>
          <w:top w:color="9e9e9e" w:space="0" w:sz="8" w:val="single"/>
          <w:left w:color="9e9e9e" w:space="0" w:sz="8" w:val="single"/>
          <w:bottom w:color="9e9e9e" w:space="0" w:sz="8" w:val="single"/>
          <w:right w:color="9e9e9e" w:space="0" w:sz="8" w:val="single"/>
          <w:insideH w:color="9e9e9e" w:space="0" w:sz="8" w:val="single"/>
          <w:insideV w:color="9e9e9e" w:space="0" w:sz="8" w:val="single"/>
        </w:tblBorders>
        <w:tblLayout w:type="fixed"/>
        <w:tblLook w:val="0600"/>
      </w:tblPr>
      <w:tblGrid>
        <w:gridCol w:w="3450"/>
        <w:gridCol w:w="2205"/>
        <w:gridCol w:w="3555"/>
        <w:tblGridChange w:id="0">
          <w:tblGrid>
            <w:gridCol w:w="3450"/>
            <w:gridCol w:w="2205"/>
            <w:gridCol w:w="3555"/>
          </w:tblGrid>
        </w:tblGridChange>
      </w:tblGrid>
      <w:tr>
        <w:trPr>
          <w:cantSplit w:val="0"/>
          <w:trHeight w:val="5.92529296875" w:hRule="atLeast"/>
          <w:tblHeader w:val="0"/>
        </w:trPr>
        <w:tc>
          <w:tcPr>
            <w:tcBorders>
              <w:top w:color="000000" w:space="0" w:sz="8" w:val="single"/>
              <w:left w:color="ffffff" w:space="0" w:sz="8" w:val="single"/>
              <w:bottom w:color="000000" w:space="0" w:sz="8" w:val="single"/>
              <w:right w:color="ffffff" w:space="0" w:sz="8" w:val="single"/>
            </w:tcBorders>
            <w:tcMar>
              <w:top w:w="140.0" w:type="dxa"/>
              <w:left w:w="140.0" w:type="dxa"/>
              <w:bottom w:w="140.0" w:type="dxa"/>
              <w:right w:w="140.0" w:type="dxa"/>
            </w:tcMar>
          </w:tcPr>
          <w:p w:rsidR="00000000" w:rsidDel="00000000" w:rsidP="00000000" w:rsidRDefault="00000000" w:rsidRPr="00000000" w14:paraId="0000012B">
            <w:pPr>
              <w:spacing w:line="276" w:lineRule="auto"/>
              <w:jc w:val="center"/>
              <w:rPr>
                <w:b w:val="1"/>
                <w:bCs w:val="1"/>
              </w:rPr>
            </w:pPr>
            <w:r w:rsidDel="00000000" w:rsidR="00000000" w:rsidRPr="00000000">
              <w:rPr>
                <w:b w:val="1"/>
                <w:bCs w:val="1"/>
                <w:rtl w:val="0"/>
              </w:rPr>
              <w:t xml:space="preserve">Actual Label</w:t>
            </w:r>
          </w:p>
        </w:tc>
        <w:tc>
          <w:tcPr>
            <w:tcBorders>
              <w:top w:color="000000" w:space="0" w:sz="8" w:val="single"/>
              <w:left w:color="ffffff" w:space="0" w:sz="8" w:val="single"/>
              <w:bottom w:color="000000" w:space="0" w:sz="8" w:val="single"/>
              <w:right w:color="ffffff" w:space="0" w:sz="8" w:val="single"/>
            </w:tcBorders>
            <w:tcMar>
              <w:top w:w="140.0" w:type="dxa"/>
              <w:left w:w="140.0" w:type="dxa"/>
              <w:bottom w:w="140.0" w:type="dxa"/>
              <w:right w:w="140.0" w:type="dxa"/>
            </w:tcMar>
          </w:tcPr>
          <w:p w:rsidR="00000000" w:rsidDel="00000000" w:rsidP="00000000" w:rsidRDefault="00000000" w:rsidRPr="00000000" w14:paraId="0000012C">
            <w:pPr>
              <w:spacing w:line="276" w:lineRule="auto"/>
              <w:jc w:val="center"/>
              <w:rPr>
                <w:b w:val="1"/>
                <w:bCs w:val="1"/>
              </w:rPr>
            </w:pPr>
            <w:r w:rsidDel="00000000" w:rsidR="00000000" w:rsidRPr="00000000">
              <w:rPr>
                <w:b w:val="1"/>
                <w:bCs w:val="1"/>
                <w:rtl w:val="0"/>
              </w:rPr>
              <w:t xml:space="preserve">Model Prediction</w:t>
            </w:r>
          </w:p>
        </w:tc>
        <w:tc>
          <w:tcPr>
            <w:tcBorders>
              <w:top w:color="000000" w:space="0" w:sz="8" w:val="single"/>
              <w:left w:color="ffffff" w:space="0" w:sz="8" w:val="single"/>
              <w:bottom w:color="000000" w:space="0" w:sz="8" w:val="single"/>
              <w:right w:color="ffffff" w:space="0" w:sz="8" w:val="single"/>
            </w:tcBorders>
            <w:tcMar>
              <w:top w:w="140.0" w:type="dxa"/>
              <w:left w:w="140.0" w:type="dxa"/>
              <w:bottom w:w="140.0" w:type="dxa"/>
              <w:right w:w="140.0" w:type="dxa"/>
            </w:tcMar>
          </w:tcPr>
          <w:p w:rsidR="00000000" w:rsidDel="00000000" w:rsidP="00000000" w:rsidRDefault="00000000" w:rsidRPr="00000000" w14:paraId="0000012D">
            <w:pPr>
              <w:spacing w:line="276" w:lineRule="auto"/>
              <w:jc w:val="center"/>
              <w:rPr>
                <w:b w:val="1"/>
                <w:bCs w:val="1"/>
              </w:rPr>
            </w:pPr>
            <w:r w:rsidDel="00000000" w:rsidR="00000000" w:rsidRPr="00000000">
              <w:rPr>
                <w:b w:val="1"/>
                <w:bCs w:val="1"/>
                <w:rtl w:val="0"/>
              </w:rPr>
              <w:t xml:space="preserve">Result</w:t>
            </w:r>
          </w:p>
        </w:tc>
      </w:tr>
      <w:tr>
        <w:trPr>
          <w:cantSplit w:val="0"/>
          <w:trHeight w:val="433.55468749999994" w:hRule="atLeast"/>
          <w:tblHeader w:val="0"/>
        </w:trPr>
        <w:tc>
          <w:tcPr>
            <w:tcBorders>
              <w:top w:color="000000" w:space="0" w:sz="8" w:val="single"/>
              <w:left w:color="ffffff" w:space="0" w:sz="8" w:val="single"/>
              <w:bottom w:color="ffffff" w:space="0" w:sz="8" w:val="single"/>
              <w:right w:color="ffffff" w:space="0" w:sz="8" w:val="single"/>
            </w:tcBorders>
            <w:tcMar>
              <w:top w:w="140.0" w:type="dxa"/>
              <w:left w:w="140.0" w:type="dxa"/>
              <w:bottom w:w="140.0" w:type="dxa"/>
              <w:right w:w="140.0" w:type="dxa"/>
            </w:tcMar>
          </w:tcPr>
          <w:p w:rsidR="00000000" w:rsidDel="00000000" w:rsidP="00000000" w:rsidRDefault="00000000" w:rsidRPr="00000000" w14:paraId="0000012E">
            <w:pPr>
              <w:spacing w:line="240" w:lineRule="auto"/>
              <w:jc w:val="center"/>
              <w:rPr/>
            </w:pPr>
            <w:r w:rsidDel="00000000" w:rsidR="00000000" w:rsidRPr="00000000">
              <w:rPr>
                <w:rtl w:val="0"/>
              </w:rPr>
              <w:t xml:space="preserve">True</w:t>
            </w:r>
          </w:p>
        </w:tc>
        <w:tc>
          <w:tcPr>
            <w:tcBorders>
              <w:top w:color="000000" w:space="0" w:sz="8" w:val="single"/>
              <w:left w:color="ffffff" w:space="0" w:sz="8" w:val="single"/>
              <w:bottom w:color="ffffff" w:space="0" w:sz="8" w:val="single"/>
              <w:right w:color="ffffff" w:space="0" w:sz="8" w:val="single"/>
            </w:tcBorders>
            <w:tcMar>
              <w:top w:w="140.0" w:type="dxa"/>
              <w:left w:w="140.0" w:type="dxa"/>
              <w:bottom w:w="140.0" w:type="dxa"/>
              <w:right w:w="140.0" w:type="dxa"/>
            </w:tcMar>
          </w:tcPr>
          <w:p w:rsidR="00000000" w:rsidDel="00000000" w:rsidP="00000000" w:rsidRDefault="00000000" w:rsidRPr="00000000" w14:paraId="0000012F">
            <w:pPr>
              <w:spacing w:line="240" w:lineRule="auto"/>
              <w:jc w:val="center"/>
              <w:rPr/>
            </w:pPr>
            <w:r w:rsidDel="00000000" w:rsidR="00000000" w:rsidRPr="00000000">
              <w:rPr>
                <w:rtl w:val="0"/>
              </w:rPr>
              <w:t xml:space="preserve">True</w:t>
            </w:r>
          </w:p>
        </w:tc>
        <w:tc>
          <w:tcPr>
            <w:tcBorders>
              <w:top w:color="000000" w:space="0" w:sz="8" w:val="single"/>
              <w:left w:color="ffffff" w:space="0" w:sz="8" w:val="single"/>
              <w:bottom w:color="ffffff" w:space="0" w:sz="8" w:val="single"/>
              <w:right w:color="ffffff" w:space="0" w:sz="8" w:val="single"/>
            </w:tcBorders>
            <w:tcMar>
              <w:top w:w="140.0" w:type="dxa"/>
              <w:left w:w="140.0" w:type="dxa"/>
              <w:bottom w:w="140.0" w:type="dxa"/>
              <w:right w:w="140.0" w:type="dxa"/>
            </w:tcMar>
          </w:tcPr>
          <w:p w:rsidR="00000000" w:rsidDel="00000000" w:rsidP="00000000" w:rsidRDefault="00000000" w:rsidRPr="00000000" w14:paraId="00000130">
            <w:pPr>
              <w:spacing w:line="240" w:lineRule="auto"/>
              <w:jc w:val="center"/>
              <w:rPr/>
            </w:pPr>
            <w:r w:rsidDel="00000000" w:rsidR="00000000" w:rsidRPr="00000000">
              <w:rPr>
                <w:rtl w:val="0"/>
              </w:rPr>
              <w:t xml:space="preserve">True Positive </w:t>
            </w:r>
            <w:r w:rsidDel="00000000" w:rsidR="00000000" w:rsidRPr="00000000">
              <w:rPr>
                <w:rFonts w:ascii="Candara" w:cs="Candara" w:eastAsia="Candara" w:hAnsi="Candara"/>
                <w:rtl w:val="0"/>
              </w:rPr>
              <w:t xml:space="preserve">(TP)</w:t>
            </w:r>
            <w:r w:rsidDel="00000000" w:rsidR="00000000" w:rsidRPr="00000000">
              <w:rPr>
                <w:rtl w:val="0"/>
              </w:rPr>
            </w:r>
          </w:p>
        </w:tc>
      </w:tr>
      <w:tr>
        <w:trPr>
          <w:cantSplit w:val="0"/>
          <w:trHeight w:val="463.55468749999994" w:hRule="atLeast"/>
          <w:tblHeader w:val="0"/>
        </w:trPr>
        <w:tc>
          <w:tcPr>
            <w:tcBorders>
              <w:top w:color="ffffff" w:space="0" w:sz="8" w:val="single"/>
              <w:left w:color="ffffff" w:space="0" w:sz="8" w:val="single"/>
              <w:bottom w:color="ffffff" w:space="0" w:sz="8" w:val="single"/>
              <w:right w:color="ffffff" w:space="0" w:sz="8" w:val="single"/>
            </w:tcBorders>
            <w:tcMar>
              <w:top w:w="140.0" w:type="dxa"/>
              <w:left w:w="140.0" w:type="dxa"/>
              <w:bottom w:w="140.0" w:type="dxa"/>
              <w:right w:w="140.0" w:type="dxa"/>
            </w:tcMar>
          </w:tcPr>
          <w:p w:rsidR="00000000" w:rsidDel="00000000" w:rsidP="00000000" w:rsidRDefault="00000000" w:rsidRPr="00000000" w14:paraId="00000131">
            <w:pPr>
              <w:spacing w:line="240" w:lineRule="auto"/>
              <w:jc w:val="center"/>
              <w:rPr/>
            </w:pPr>
            <w:r w:rsidDel="00000000" w:rsidR="00000000" w:rsidRPr="00000000">
              <w:rPr>
                <w:rtl w:val="0"/>
              </w:rPr>
              <w:t xml:space="preserve">False</w:t>
            </w:r>
          </w:p>
        </w:tc>
        <w:tc>
          <w:tcPr>
            <w:tcBorders>
              <w:top w:color="ffffff" w:space="0" w:sz="8" w:val="single"/>
              <w:left w:color="ffffff" w:space="0" w:sz="8" w:val="single"/>
              <w:bottom w:color="ffffff" w:space="0" w:sz="8" w:val="single"/>
              <w:right w:color="ffffff" w:space="0" w:sz="8" w:val="single"/>
            </w:tcBorders>
            <w:tcMar>
              <w:top w:w="140.0" w:type="dxa"/>
              <w:left w:w="140.0" w:type="dxa"/>
              <w:bottom w:w="140.0" w:type="dxa"/>
              <w:right w:w="140.0" w:type="dxa"/>
            </w:tcMar>
          </w:tcPr>
          <w:p w:rsidR="00000000" w:rsidDel="00000000" w:rsidP="00000000" w:rsidRDefault="00000000" w:rsidRPr="00000000" w14:paraId="00000132">
            <w:pPr>
              <w:spacing w:line="240" w:lineRule="auto"/>
              <w:jc w:val="center"/>
              <w:rPr/>
            </w:pPr>
            <w:r w:rsidDel="00000000" w:rsidR="00000000" w:rsidRPr="00000000">
              <w:rPr>
                <w:rtl w:val="0"/>
              </w:rPr>
              <w:t xml:space="preserve">False</w:t>
            </w:r>
          </w:p>
        </w:tc>
        <w:tc>
          <w:tcPr>
            <w:tcBorders>
              <w:top w:color="ffffff" w:space="0" w:sz="8" w:val="single"/>
              <w:left w:color="ffffff" w:space="0" w:sz="8" w:val="single"/>
              <w:bottom w:color="ffffff" w:space="0" w:sz="8" w:val="single"/>
              <w:right w:color="ffffff" w:space="0" w:sz="8" w:val="single"/>
            </w:tcBorders>
            <w:tcMar>
              <w:top w:w="140.0" w:type="dxa"/>
              <w:left w:w="140.0" w:type="dxa"/>
              <w:bottom w:w="140.0" w:type="dxa"/>
              <w:right w:w="140.0" w:type="dxa"/>
            </w:tcMar>
          </w:tcPr>
          <w:p w:rsidR="00000000" w:rsidDel="00000000" w:rsidP="00000000" w:rsidRDefault="00000000" w:rsidRPr="00000000" w14:paraId="00000133">
            <w:pPr>
              <w:spacing w:line="240" w:lineRule="auto"/>
              <w:jc w:val="center"/>
              <w:rPr/>
            </w:pPr>
            <w:r w:rsidDel="00000000" w:rsidR="00000000" w:rsidRPr="00000000">
              <w:rPr>
                <w:rtl w:val="0"/>
              </w:rPr>
              <w:t xml:space="preserve">True Negative </w:t>
            </w:r>
            <w:r w:rsidDel="00000000" w:rsidR="00000000" w:rsidRPr="00000000">
              <w:rPr>
                <w:rFonts w:ascii="Candara" w:cs="Candara" w:eastAsia="Candara" w:hAnsi="Candara"/>
                <w:rtl w:val="0"/>
              </w:rPr>
              <w:t xml:space="preserve">(TN)</w:t>
            </w:r>
            <w:r w:rsidDel="00000000" w:rsidR="00000000" w:rsidRPr="00000000">
              <w:rPr>
                <w:rtl w:val="0"/>
              </w:rPr>
            </w:r>
          </w:p>
        </w:tc>
      </w:tr>
      <w:tr>
        <w:trPr>
          <w:cantSplit w:val="0"/>
          <w:trHeight w:val="373.55468749999994" w:hRule="atLeast"/>
          <w:tblHeader w:val="0"/>
        </w:trPr>
        <w:tc>
          <w:tcPr>
            <w:tcBorders>
              <w:top w:color="ffffff" w:space="0" w:sz="8" w:val="single"/>
              <w:left w:color="ffffff" w:space="0" w:sz="8" w:val="single"/>
              <w:bottom w:color="ffffff" w:space="0" w:sz="8" w:val="single"/>
              <w:right w:color="ffffff" w:space="0" w:sz="8" w:val="single"/>
            </w:tcBorders>
            <w:tcMar>
              <w:top w:w="140.0" w:type="dxa"/>
              <w:left w:w="140.0" w:type="dxa"/>
              <w:bottom w:w="140.0" w:type="dxa"/>
              <w:right w:w="140.0" w:type="dxa"/>
            </w:tcMar>
          </w:tcPr>
          <w:p w:rsidR="00000000" w:rsidDel="00000000" w:rsidP="00000000" w:rsidRDefault="00000000" w:rsidRPr="00000000" w14:paraId="00000134">
            <w:pPr>
              <w:spacing w:line="240" w:lineRule="auto"/>
              <w:jc w:val="center"/>
              <w:rPr/>
            </w:pPr>
            <w:r w:rsidDel="00000000" w:rsidR="00000000" w:rsidRPr="00000000">
              <w:rPr>
                <w:rtl w:val="0"/>
              </w:rPr>
              <w:t xml:space="preserve">False</w:t>
            </w:r>
          </w:p>
        </w:tc>
        <w:tc>
          <w:tcPr>
            <w:tcBorders>
              <w:top w:color="ffffff" w:space="0" w:sz="8" w:val="single"/>
              <w:left w:color="ffffff" w:space="0" w:sz="8" w:val="single"/>
              <w:bottom w:color="ffffff" w:space="0" w:sz="8" w:val="single"/>
              <w:right w:color="ffffff" w:space="0" w:sz="8" w:val="single"/>
            </w:tcBorders>
            <w:tcMar>
              <w:top w:w="140.0" w:type="dxa"/>
              <w:left w:w="140.0" w:type="dxa"/>
              <w:bottom w:w="140.0" w:type="dxa"/>
              <w:right w:w="140.0" w:type="dxa"/>
            </w:tcMar>
          </w:tcPr>
          <w:p w:rsidR="00000000" w:rsidDel="00000000" w:rsidP="00000000" w:rsidRDefault="00000000" w:rsidRPr="00000000" w14:paraId="00000135">
            <w:pPr>
              <w:spacing w:line="240" w:lineRule="auto"/>
              <w:jc w:val="center"/>
              <w:rPr/>
            </w:pPr>
            <w:r w:rsidDel="00000000" w:rsidR="00000000" w:rsidRPr="00000000">
              <w:rPr>
                <w:rtl w:val="0"/>
              </w:rPr>
              <w:t xml:space="preserve">True</w:t>
            </w:r>
          </w:p>
        </w:tc>
        <w:tc>
          <w:tcPr>
            <w:tcBorders>
              <w:top w:color="ffffff" w:space="0" w:sz="8" w:val="single"/>
              <w:left w:color="ffffff" w:space="0" w:sz="8" w:val="single"/>
              <w:bottom w:color="ffffff" w:space="0" w:sz="8" w:val="single"/>
              <w:right w:color="ffffff" w:space="0" w:sz="8" w:val="single"/>
            </w:tcBorders>
            <w:tcMar>
              <w:top w:w="140.0" w:type="dxa"/>
              <w:left w:w="140.0" w:type="dxa"/>
              <w:bottom w:w="140.0" w:type="dxa"/>
              <w:right w:w="140.0" w:type="dxa"/>
            </w:tcMar>
          </w:tcPr>
          <w:p w:rsidR="00000000" w:rsidDel="00000000" w:rsidP="00000000" w:rsidRDefault="00000000" w:rsidRPr="00000000" w14:paraId="00000136">
            <w:pPr>
              <w:spacing w:line="240" w:lineRule="auto"/>
              <w:jc w:val="center"/>
              <w:rPr/>
            </w:pPr>
            <w:r w:rsidDel="00000000" w:rsidR="00000000" w:rsidRPr="00000000">
              <w:rPr>
                <w:rtl w:val="0"/>
              </w:rPr>
              <w:t xml:space="preserve">False Positive </w:t>
            </w:r>
            <w:r w:rsidDel="00000000" w:rsidR="00000000" w:rsidRPr="00000000">
              <w:rPr>
                <w:rFonts w:ascii="Candara" w:cs="Candara" w:eastAsia="Candara" w:hAnsi="Candara"/>
                <w:rtl w:val="0"/>
              </w:rPr>
              <w:t xml:space="preserve">(FP)</w:t>
            </w:r>
            <w:r w:rsidDel="00000000" w:rsidR="00000000" w:rsidRPr="00000000">
              <w:rPr>
                <w:rtl w:val="0"/>
              </w:rPr>
            </w:r>
          </w:p>
        </w:tc>
      </w:tr>
      <w:tr>
        <w:trPr>
          <w:cantSplit w:val="0"/>
          <w:trHeight w:val="460" w:hRule="atLeast"/>
          <w:tblHeader w:val="0"/>
        </w:trPr>
        <w:tc>
          <w:tcPr>
            <w:tcBorders>
              <w:top w:color="ffffff" w:space="0" w:sz="8" w:val="single"/>
              <w:left w:color="ffffff" w:space="0" w:sz="8" w:val="single"/>
              <w:bottom w:color="000000" w:space="0" w:sz="8" w:val="single"/>
              <w:right w:color="ffffff" w:space="0" w:sz="8" w:val="single"/>
            </w:tcBorders>
            <w:tcMar>
              <w:top w:w="140.0" w:type="dxa"/>
              <w:left w:w="140.0" w:type="dxa"/>
              <w:bottom w:w="140.0" w:type="dxa"/>
              <w:right w:w="140.0" w:type="dxa"/>
            </w:tcMar>
          </w:tcPr>
          <w:p w:rsidR="00000000" w:rsidDel="00000000" w:rsidP="00000000" w:rsidRDefault="00000000" w:rsidRPr="00000000" w14:paraId="00000137">
            <w:pPr>
              <w:spacing w:line="240" w:lineRule="auto"/>
              <w:jc w:val="center"/>
              <w:rPr/>
            </w:pPr>
            <w:r w:rsidDel="00000000" w:rsidR="00000000" w:rsidRPr="00000000">
              <w:rPr>
                <w:rtl w:val="0"/>
              </w:rPr>
              <w:t xml:space="preserve">True</w:t>
            </w:r>
          </w:p>
        </w:tc>
        <w:tc>
          <w:tcPr>
            <w:tcBorders>
              <w:top w:color="ffffff" w:space="0" w:sz="8" w:val="single"/>
              <w:left w:color="ffffff" w:space="0" w:sz="8" w:val="single"/>
              <w:bottom w:color="000000" w:space="0" w:sz="8" w:val="single"/>
              <w:right w:color="ffffff" w:space="0" w:sz="8" w:val="single"/>
            </w:tcBorders>
            <w:tcMar>
              <w:top w:w="140.0" w:type="dxa"/>
              <w:left w:w="140.0" w:type="dxa"/>
              <w:bottom w:w="140.0" w:type="dxa"/>
              <w:right w:w="140.0" w:type="dxa"/>
            </w:tcMar>
          </w:tcPr>
          <w:p w:rsidR="00000000" w:rsidDel="00000000" w:rsidP="00000000" w:rsidRDefault="00000000" w:rsidRPr="00000000" w14:paraId="00000138">
            <w:pPr>
              <w:spacing w:line="240" w:lineRule="auto"/>
              <w:jc w:val="center"/>
              <w:rPr/>
            </w:pPr>
            <w:r w:rsidDel="00000000" w:rsidR="00000000" w:rsidRPr="00000000">
              <w:rPr>
                <w:rtl w:val="0"/>
              </w:rPr>
              <w:t xml:space="preserve">False</w:t>
            </w:r>
          </w:p>
        </w:tc>
        <w:tc>
          <w:tcPr>
            <w:tcBorders>
              <w:top w:color="ffffff" w:space="0" w:sz="8" w:val="single"/>
              <w:left w:color="ffffff" w:space="0" w:sz="8" w:val="single"/>
              <w:bottom w:color="000000" w:space="0" w:sz="8" w:val="single"/>
              <w:right w:color="ffffff" w:space="0" w:sz="8" w:val="single"/>
            </w:tcBorders>
            <w:tcMar>
              <w:top w:w="140.0" w:type="dxa"/>
              <w:left w:w="140.0" w:type="dxa"/>
              <w:bottom w:w="140.0" w:type="dxa"/>
              <w:right w:w="140.0" w:type="dxa"/>
            </w:tcMar>
          </w:tcPr>
          <w:p w:rsidR="00000000" w:rsidDel="00000000" w:rsidP="00000000" w:rsidRDefault="00000000" w:rsidRPr="00000000" w14:paraId="00000139">
            <w:pPr>
              <w:spacing w:line="240" w:lineRule="auto"/>
              <w:jc w:val="center"/>
              <w:rPr/>
            </w:pPr>
            <w:r w:rsidDel="00000000" w:rsidR="00000000" w:rsidRPr="00000000">
              <w:rPr>
                <w:rtl w:val="0"/>
              </w:rPr>
              <w:t xml:space="preserve">False Negative </w:t>
            </w:r>
            <w:r w:rsidDel="00000000" w:rsidR="00000000" w:rsidRPr="00000000">
              <w:rPr>
                <w:rFonts w:ascii="Candara" w:cs="Candara" w:eastAsia="Candara" w:hAnsi="Candara"/>
                <w:rtl w:val="0"/>
              </w:rPr>
              <w:t xml:space="preserve">(FN)</w:t>
            </w:r>
            <w:r w:rsidDel="00000000" w:rsidR="00000000" w:rsidRPr="00000000">
              <w:rPr>
                <w:rtl w:val="0"/>
              </w:rPr>
            </w:r>
          </w:p>
        </w:tc>
      </w:tr>
    </w:tbl>
    <w:p w:rsidR="00000000" w:rsidDel="00000000" w:rsidP="00000000" w:rsidRDefault="00000000" w:rsidRPr="00000000" w14:paraId="0000013A">
      <w:pPr>
        <w:spacing w:line="240" w:lineRule="auto"/>
        <w:ind w:left="0" w:firstLine="720"/>
        <w:jc w:val="both"/>
        <w:rPr>
          <w:b w:val="1"/>
          <w:bCs w:val="1"/>
        </w:rPr>
      </w:pPr>
      <w:r w:rsidDel="00000000" w:rsidR="00000000" w:rsidRPr="00000000">
        <w:rPr>
          <w:rtl w:val="0"/>
        </w:rPr>
      </w:r>
    </w:p>
    <w:p w:rsidR="00000000" w:rsidDel="00000000" w:rsidP="00000000" w:rsidRDefault="00000000" w:rsidRPr="00000000" w14:paraId="0000013B">
      <w:pPr>
        <w:spacing w:line="480" w:lineRule="auto"/>
        <w:ind w:left="0" w:firstLine="720"/>
        <w:jc w:val="both"/>
        <w:rPr/>
      </w:pPr>
      <w:r w:rsidDel="00000000" w:rsidR="00000000" w:rsidRPr="00000000">
        <w:rPr>
          <w:b w:val="1"/>
          <w:bCs w:val="1"/>
          <w:rtl w:val="0"/>
        </w:rPr>
        <w:t xml:space="preserve">Response Time. </w:t>
      </w:r>
      <w:r w:rsidDel="00000000" w:rsidR="00000000" w:rsidRPr="00000000">
        <w:rPr>
          <w:rtl w:val="0"/>
        </w:rPr>
        <w:t xml:space="preserve">The average response time of the system to return verification results will be recorded and analyzed to determine its overall performance.</w:t>
      </w:r>
    </w:p>
    <w:p w:rsidR="00000000" w:rsidDel="00000000" w:rsidP="00000000" w:rsidRDefault="00000000" w:rsidRPr="00000000" w14:paraId="0000013C">
      <w:pPr>
        <w:spacing w:line="240" w:lineRule="auto"/>
        <w:ind w:left="720"/>
        <w:jc w:val="both"/>
        <w:rPr>
          <w:b w:val="1"/>
          <w:bCs w:val="1"/>
        </w:rPr>
      </w:pPr>
      <w:r w:rsidDel="00000000" w:rsidR="00000000" w:rsidRPr="00000000">
        <w:rPr>
          <w:rtl w:val="0"/>
        </w:rPr>
      </w:r>
    </w:p>
    <w:p w:rsidR="00000000" w:rsidDel="00000000" w:rsidP="00000000" w:rsidRDefault="00000000" w:rsidRPr="00000000" w14:paraId="0000013D">
      <w:pPr>
        <w:spacing w:line="480" w:lineRule="auto"/>
        <w:ind w:left="720"/>
        <w:jc w:val="both"/>
        <w:rPr>
          <w:b w:val="1"/>
          <w:bCs w:val="1"/>
        </w:rPr>
      </w:pPr>
      <w:r w:rsidDel="00000000" w:rsidR="00000000" w:rsidRPr="00000000">
        <w:rPr>
          <w:b w:val="1"/>
          <w:bCs w:val="1"/>
          <w:rtl w:val="0"/>
        </w:rPr>
        <w:t xml:space="preserve">Ethical Considerations</w:t>
      </w:r>
    </w:p>
    <w:p w:rsidR="00000000" w:rsidDel="00000000" w:rsidP="00000000" w:rsidRDefault="00000000" w:rsidRPr="00000000" w14:paraId="0000013E">
      <w:pPr>
        <w:spacing w:line="480" w:lineRule="auto"/>
        <w:ind w:firstLine="720"/>
        <w:jc w:val="both"/>
        <w:rPr/>
      </w:pPr>
      <w:r w:rsidDel="00000000" w:rsidR="00000000" w:rsidRPr="00000000">
        <w:rPr>
          <w:b w:val="1"/>
          <w:bCs w:val="1"/>
          <w:rtl w:val="0"/>
        </w:rPr>
        <w:t xml:space="preserve">Data Usage. </w:t>
      </w:r>
      <w:r w:rsidDel="00000000" w:rsidR="00000000" w:rsidRPr="00000000">
        <w:rPr>
          <w:rtl w:val="0"/>
        </w:rPr>
        <w:t xml:space="preserve">The study will only use publicly available data from </w:t>
      </w:r>
      <w:r w:rsidDel="00000000" w:rsidR="00000000" w:rsidRPr="00000000">
        <w:rPr>
          <w:rtl w:val="0"/>
        </w:rPr>
        <w:t xml:space="preserve">IFCN-certified</w:t>
      </w:r>
      <w:r w:rsidDel="00000000" w:rsidR="00000000" w:rsidRPr="00000000">
        <w:rPr>
          <w:rtl w:val="0"/>
        </w:rPr>
        <w:t xml:space="preserve"> fact-checkers and user-approved sources to maintain credibility and transparency.</w:t>
      </w:r>
    </w:p>
    <w:p w:rsidR="00000000" w:rsidDel="00000000" w:rsidP="00000000" w:rsidRDefault="00000000" w:rsidRPr="00000000" w14:paraId="0000013F">
      <w:pPr>
        <w:spacing w:line="480" w:lineRule="auto"/>
        <w:ind w:firstLine="720"/>
        <w:jc w:val="both"/>
        <w:rPr/>
      </w:pPr>
      <w:r w:rsidDel="00000000" w:rsidR="00000000" w:rsidRPr="00000000">
        <w:rPr>
          <w:b w:val="1"/>
          <w:bCs w:val="1"/>
          <w:rtl w:val="0"/>
        </w:rPr>
        <w:t xml:space="preserve">Privacy. </w:t>
      </w:r>
      <w:r w:rsidDel="00000000" w:rsidR="00000000" w:rsidRPr="00000000">
        <w:rPr>
          <w:rtl w:val="0"/>
        </w:rPr>
        <w:t xml:space="preserve">No sensitive personal information from users will be collected, stored, or processed throughout the study.</w:t>
      </w:r>
    </w:p>
    <w:p w:rsidR="00000000" w:rsidDel="00000000" w:rsidP="00000000" w:rsidRDefault="00000000" w:rsidRPr="00000000" w14:paraId="00000140">
      <w:pPr>
        <w:spacing w:line="480" w:lineRule="auto"/>
        <w:ind w:firstLine="720"/>
        <w:jc w:val="both"/>
        <w:rPr>
          <w:b w:val="1"/>
          <w:bCs w:val="1"/>
        </w:rPr>
        <w:sectPr>
          <w:type w:val="nextPage"/>
          <w:pgSz w:h="16838" w:w="11906" w:orient="portrait"/>
          <w:pgMar w:bottom="1440" w:top="1440" w:left="1440" w:right="1440" w:header="720" w:footer="720"/>
          <w:titlePg w:val="1"/>
        </w:sectPr>
      </w:pPr>
      <w:r w:rsidDel="00000000" w:rsidR="00000000" w:rsidRPr="00000000">
        <w:rPr>
          <w:b w:val="1"/>
          <w:bCs w:val="1"/>
          <w:rtl w:val="0"/>
        </w:rPr>
        <w:t xml:space="preserve">Transparency. </w:t>
      </w:r>
      <w:r w:rsidDel="00000000" w:rsidR="00000000" w:rsidRPr="00000000">
        <w:rPr>
          <w:rtl w:val="0"/>
        </w:rPr>
        <w:t xml:space="preserve">Source credibility tags will be displayed in verification results to help users identify where information is derived from, thereby minimizing hidden bias.</w:t>
      </w:r>
      <w:r w:rsidDel="00000000" w:rsidR="00000000" w:rsidRPr="00000000">
        <w:rPr>
          <w:rtl w:val="0"/>
        </w:rPr>
      </w:r>
    </w:p>
    <w:p w:rsidR="00000000" w:rsidDel="00000000" w:rsidP="00000000" w:rsidRDefault="00000000" w:rsidRPr="00000000" w14:paraId="00000141">
      <w:pPr>
        <w:spacing w:line="240" w:lineRule="auto"/>
        <w:jc w:val="center"/>
        <w:rPr>
          <w:b w:val="1"/>
          <w:bCs w:val="1"/>
        </w:rPr>
      </w:pPr>
      <w:r w:rsidDel="00000000" w:rsidR="00000000" w:rsidRPr="00000000">
        <w:rPr>
          <w:b w:val="1"/>
          <w:bCs w:val="1"/>
          <w:rtl w:val="0"/>
        </w:rPr>
        <w:t xml:space="preserve">RESULTS AND DISCUSSION</w:t>
      </w:r>
      <w:r w:rsidDel="00000000" w:rsidR="00000000" w:rsidRPr="00000000">
        <w:rPr>
          <w:rtl w:val="0"/>
        </w:rPr>
      </w:r>
    </w:p>
    <w:p w:rsidR="00000000" w:rsidDel="00000000" w:rsidP="00000000" w:rsidRDefault="00000000" w:rsidRPr="00000000" w14:paraId="00000142">
      <w:pPr>
        <w:spacing w:line="240" w:lineRule="auto"/>
        <w:jc w:val="center"/>
        <w:rPr>
          <w:b w:val="1"/>
          <w:bCs w:val="1"/>
          <w:color w:val="ffffff"/>
        </w:rPr>
      </w:pPr>
      <w:r w:rsidDel="00000000" w:rsidR="00000000" w:rsidRPr="00000000">
        <w:rPr>
          <w:b w:val="1"/>
          <w:bCs w:val="1"/>
          <w:color w:val="ffffff"/>
          <w:rtl w:val="0"/>
        </w:rPr>
        <w:t xml:space="preserve">1</w:t>
      </w:r>
    </w:p>
    <w:p w:rsidR="00000000" w:rsidDel="00000000" w:rsidP="00000000" w:rsidRDefault="00000000" w:rsidRPr="00000000" w14:paraId="00000143">
      <w:pPr>
        <w:spacing w:line="240" w:lineRule="auto"/>
        <w:jc w:val="center"/>
        <w:rPr>
          <w:b w:val="1"/>
          <w:bCs w:val="1"/>
          <w:color w:val="ffffff"/>
        </w:rPr>
      </w:pPr>
      <w:r w:rsidDel="00000000" w:rsidR="00000000" w:rsidRPr="00000000">
        <w:rPr>
          <w:b w:val="1"/>
          <w:bCs w:val="1"/>
          <w:color w:val="ffffff"/>
          <w:rtl w:val="0"/>
        </w:rPr>
        <w:t xml:space="preserve">2</w:t>
      </w:r>
    </w:p>
    <w:p w:rsidR="00000000" w:rsidDel="00000000" w:rsidP="00000000" w:rsidRDefault="00000000" w:rsidRPr="00000000" w14:paraId="00000144">
      <w:pPr>
        <w:spacing w:line="240" w:lineRule="auto"/>
        <w:jc w:val="center"/>
        <w:rPr>
          <w:b w:val="1"/>
          <w:bCs w:val="1"/>
          <w:color w:val="ffffff"/>
        </w:rPr>
      </w:pPr>
      <w:r w:rsidDel="00000000" w:rsidR="00000000" w:rsidRPr="00000000">
        <w:rPr>
          <w:b w:val="1"/>
          <w:bCs w:val="1"/>
          <w:color w:val="ffffff"/>
          <w:rtl w:val="0"/>
        </w:rPr>
        <w:t xml:space="preserve">3</w:t>
      </w:r>
    </w:p>
    <w:p w:rsidR="00000000" w:rsidDel="00000000" w:rsidP="00000000" w:rsidRDefault="00000000" w:rsidRPr="00000000" w14:paraId="00000145">
      <w:pPr>
        <w:spacing w:after="200" w:line="480" w:lineRule="auto"/>
        <w:jc w:val="both"/>
        <w:rPr/>
      </w:pPr>
      <w:r w:rsidDel="00000000" w:rsidR="00000000" w:rsidRPr="00000000">
        <w:rPr>
          <w:b w:val="1"/>
          <w:bCs w:val="1"/>
          <w:rtl w:val="0"/>
        </w:rPr>
        <w:tab/>
      </w:r>
      <w:r w:rsidDel="00000000" w:rsidR="00000000" w:rsidRPr="00000000">
        <w:rPr>
          <w:rtl w:val="0"/>
        </w:rPr>
        <w:t xml:space="preserve">This chapter presents the implementation and evaluation of the </w:t>
      </w:r>
      <w:r w:rsidDel="00000000" w:rsidR="00000000" w:rsidRPr="00000000">
        <w:rPr>
          <w:b w:val="1"/>
          <w:bCs w:val="1"/>
          <w:rtl w:val="0"/>
        </w:rPr>
        <w:t xml:space="preserve">Bias-Aware Fake News Detector</w:t>
      </w:r>
      <w:r w:rsidDel="00000000" w:rsidR="00000000" w:rsidRPr="00000000">
        <w:rPr>
          <w:rtl w:val="0"/>
        </w:rPr>
        <w:t xml:space="preserve"> Browser extension, detailing system architecture and workflow of the claim verification, describing the process by which user selected-claim is processed from input to output. Evaluate the transformer-based claim analysis framework, detailing the integration of multiple models and their performances. Finally, the results of the multi-source evidence retrieval system will be discussed highlighting how semantic and entity-based reasoning used in conjunction with each other create application level bias-aware verification. </w:t>
      </w:r>
      <w:r w:rsidDel="00000000" w:rsidR="00000000" w:rsidRPr="00000000">
        <w:rPr>
          <w:rtl w:val="0"/>
        </w:rPr>
      </w:r>
    </w:p>
    <w:p w:rsidR="00000000" w:rsidDel="00000000" w:rsidP="00000000" w:rsidRDefault="00000000" w:rsidRPr="00000000" w14:paraId="00000146">
      <w:pPr>
        <w:spacing w:after="0" w:line="480" w:lineRule="auto"/>
        <w:ind w:left="0" w:firstLine="0"/>
        <w:jc w:val="both"/>
        <w:rPr>
          <w:b w:val="1"/>
          <w:bCs w:val="1"/>
        </w:rPr>
      </w:pPr>
      <w:r w:rsidDel="00000000" w:rsidR="00000000" w:rsidRPr="00000000">
        <w:rPr>
          <w:b w:val="1"/>
          <w:bCs w:val="1"/>
          <w:rtl w:val="0"/>
        </w:rPr>
        <w:t xml:space="preserve">Integration of Transformer-Based NLP Models for News and Political Claim Classification</w:t>
      </w:r>
      <w:r w:rsidDel="00000000" w:rsidR="00000000" w:rsidRPr="00000000">
        <w:rPr>
          <w:rtl w:val="0"/>
        </w:rPr>
      </w:r>
    </w:p>
    <w:p w:rsidR="00000000" w:rsidDel="00000000" w:rsidP="00000000" w:rsidRDefault="00000000" w:rsidRPr="00000000" w14:paraId="00000147">
      <w:pPr>
        <w:spacing w:after="0" w:line="480" w:lineRule="auto"/>
        <w:ind w:left="0" w:firstLine="0"/>
        <w:jc w:val="both"/>
        <w:rPr>
          <w:b w:val="1"/>
          <w:bCs w:val="1"/>
        </w:rPr>
      </w:pPr>
      <w:r w:rsidDel="00000000" w:rsidR="00000000" w:rsidRPr="00000000">
        <w:rPr>
          <w:b w:val="1"/>
          <w:bCs w:val="1"/>
          <w:rtl w:val="0"/>
        </w:rPr>
        <w:t xml:space="preserve">Model Integration Overview</w:t>
      </w:r>
      <w:r w:rsidDel="00000000" w:rsidR="00000000" w:rsidRPr="00000000">
        <w:rPr>
          <w:rtl w:val="0"/>
        </w:rPr>
      </w:r>
    </w:p>
    <w:p w:rsidR="00000000" w:rsidDel="00000000" w:rsidP="00000000" w:rsidRDefault="00000000" w:rsidRPr="00000000" w14:paraId="00000148">
      <w:pPr>
        <w:spacing w:after="200" w:line="480" w:lineRule="auto"/>
        <w:ind w:left="0" w:firstLine="720"/>
        <w:jc w:val="both"/>
        <w:rPr/>
      </w:pPr>
      <w:r w:rsidDel="00000000" w:rsidR="00000000" w:rsidRPr="00000000">
        <w:rPr>
          <w:rtl w:val="0"/>
        </w:rPr>
        <w:t xml:space="preserve">Below are transformer models that play a distinct role in the system:</w:t>
      </w:r>
    </w:p>
    <w:p w:rsidR="00000000" w:rsidDel="00000000" w:rsidP="00000000" w:rsidRDefault="00000000" w:rsidRPr="00000000" w14:paraId="00000149">
      <w:pPr>
        <w:spacing w:after="200" w:line="480" w:lineRule="auto"/>
        <w:ind w:left="1440" w:firstLine="0"/>
        <w:jc w:val="both"/>
        <w:rPr/>
      </w:pPr>
      <w:r w:rsidDel="00000000" w:rsidR="00000000" w:rsidRPr="00000000">
        <w:rPr>
          <w:b w:val="1"/>
          <w:bCs w:val="1"/>
          <w:rtl w:val="0"/>
        </w:rPr>
        <w:t xml:space="preserve">Embedding Model</w:t>
      </w:r>
      <w:r w:rsidDel="00000000" w:rsidR="00000000" w:rsidRPr="00000000">
        <w:rPr>
          <w:rtl w:val="0"/>
        </w:rPr>
        <w:t xml:space="preserve"> – Converts the input claims as dense vector representations for semantic similarity searches. For reliable retrieval, the claims in the index and those arriving should be substantially consistent with each other.</w:t>
      </w:r>
    </w:p>
    <w:p w:rsidR="00000000" w:rsidDel="00000000" w:rsidP="00000000" w:rsidRDefault="00000000" w:rsidRPr="00000000" w14:paraId="0000014A">
      <w:pPr>
        <w:spacing w:after="200" w:before="0" w:line="480" w:lineRule="auto"/>
        <w:ind w:left="1440" w:firstLine="0"/>
        <w:jc w:val="both"/>
        <w:rPr/>
      </w:pPr>
      <w:r w:rsidDel="00000000" w:rsidR="00000000" w:rsidRPr="00000000">
        <w:rPr>
          <w:b w:val="1"/>
          <w:bCs w:val="1"/>
          <w:rtl w:val="0"/>
        </w:rPr>
        <w:t xml:space="preserve">NLI Model</w:t>
      </w:r>
      <w:r w:rsidDel="00000000" w:rsidR="00000000" w:rsidRPr="00000000">
        <w:rPr>
          <w:rtl w:val="0"/>
        </w:rPr>
        <w:t xml:space="preserve"> – Determines entailment relationships between claims and the corresponding pieces of evidence, ensuring accurate support/refute classification. Despite its heavier computational load, it provides substantially better reliability than lighter alternatives.</w:t>
      </w:r>
    </w:p>
    <w:p w:rsidR="00000000" w:rsidDel="00000000" w:rsidP="00000000" w:rsidRDefault="00000000" w:rsidRPr="00000000" w14:paraId="0000014B">
      <w:pPr>
        <w:spacing w:after="200" w:before="0" w:line="480" w:lineRule="auto"/>
        <w:ind w:left="1440" w:firstLine="0"/>
        <w:jc w:val="both"/>
        <w:rPr/>
      </w:pPr>
      <w:r w:rsidDel="00000000" w:rsidR="00000000" w:rsidRPr="00000000">
        <w:rPr>
          <w:b w:val="1"/>
          <w:bCs w:val="1"/>
          <w:rtl w:val="0"/>
        </w:rPr>
        <w:t xml:space="preserve">NER Model</w:t>
      </w:r>
      <w:r w:rsidDel="00000000" w:rsidR="00000000" w:rsidRPr="00000000">
        <w:rPr>
          <w:rtl w:val="0"/>
        </w:rPr>
        <w:t xml:space="preserve"> – Extracts significant entities from claims and evidence to filter and rank evidence based on relevance, improving precision and efficiency.</w:t>
      </w:r>
    </w:p>
    <w:p w:rsidR="00000000" w:rsidDel="00000000" w:rsidP="00000000" w:rsidRDefault="00000000" w:rsidRPr="00000000" w14:paraId="0000014C">
      <w:pPr>
        <w:spacing w:after="200" w:before="0" w:line="480" w:lineRule="auto"/>
        <w:ind w:left="1440" w:firstLine="0"/>
        <w:jc w:val="both"/>
        <w:rPr/>
      </w:pPr>
      <w:r w:rsidDel="00000000" w:rsidR="00000000" w:rsidRPr="00000000">
        <w:rPr>
          <w:b w:val="1"/>
          <w:bCs w:val="1"/>
          <w:rtl w:val="0"/>
        </w:rPr>
        <w:t xml:space="preserve">Translation Model</w:t>
      </w:r>
      <w:r w:rsidDel="00000000" w:rsidR="00000000" w:rsidRPr="00000000">
        <w:rPr>
          <w:rtl w:val="0"/>
        </w:rPr>
        <w:t xml:space="preserve"> – Converts any non-English evidence into English for downstream explanation generation.</w:t>
      </w:r>
    </w:p>
    <w:p w:rsidR="00000000" w:rsidDel="00000000" w:rsidP="00000000" w:rsidRDefault="00000000" w:rsidRPr="00000000" w14:paraId="0000014D">
      <w:pPr>
        <w:spacing w:after="200" w:line="480" w:lineRule="auto"/>
        <w:ind w:left="1440" w:firstLine="0"/>
        <w:jc w:val="both"/>
        <w:rPr/>
      </w:pPr>
      <w:r w:rsidDel="00000000" w:rsidR="00000000" w:rsidRPr="00000000">
        <w:rPr>
          <w:b w:val="1"/>
          <w:bCs w:val="1"/>
          <w:rtl w:val="0"/>
        </w:rPr>
        <w:t xml:space="preserve">Remarks Generator</w:t>
      </w:r>
      <w:r w:rsidDel="00000000" w:rsidR="00000000" w:rsidRPr="00000000">
        <w:rPr>
          <w:rtl w:val="0"/>
        </w:rPr>
        <w:t xml:space="preserve"> – Generates Summaries and provides context for additional evidence as well as evidence-based explanations for the end-user in a clear human-readable manner.</w:t>
      </w:r>
    </w:p>
    <w:p w:rsidR="00000000" w:rsidDel="00000000" w:rsidP="00000000" w:rsidRDefault="00000000" w:rsidRPr="00000000" w14:paraId="0000014E">
      <w:pPr>
        <w:spacing w:after="200" w:line="480" w:lineRule="auto"/>
        <w:ind w:left="0" w:firstLine="720"/>
        <w:jc w:val="both"/>
        <w:rPr/>
      </w:pPr>
      <w:r w:rsidDel="00000000" w:rsidR="00000000" w:rsidRPr="00000000">
        <w:rPr>
          <w:rtl w:val="0"/>
        </w:rPr>
        <w:t xml:space="preserve">Together, these 5 independent yet interrelated models create an effective and interpretable claim verification pipeline.</w:t>
      </w:r>
      <w:r w:rsidDel="00000000" w:rsidR="00000000" w:rsidRPr="00000000">
        <w:rPr>
          <w:rtl w:val="0"/>
        </w:rPr>
      </w:r>
    </w:p>
    <w:p w:rsidR="00000000" w:rsidDel="00000000" w:rsidP="00000000" w:rsidRDefault="00000000" w:rsidRPr="00000000" w14:paraId="0000014F">
      <w:pPr>
        <w:spacing w:line="480" w:lineRule="auto"/>
        <w:ind w:left="0" w:firstLine="0"/>
        <w:jc w:val="both"/>
        <w:rPr>
          <w:b w:val="1"/>
          <w:bCs w:val="1"/>
        </w:rPr>
      </w:pPr>
      <w:r w:rsidDel="00000000" w:rsidR="00000000" w:rsidRPr="00000000">
        <w:rPr>
          <w:b w:val="1"/>
          <w:bCs w:val="1"/>
          <w:color w:val="000000"/>
          <w:sz w:val="22"/>
          <w:szCs w:val="22"/>
          <w:rtl w:val="0"/>
        </w:rPr>
        <w:t xml:space="preserve">Evaluation Setup and Metrics</w:t>
      </w:r>
      <w:r w:rsidDel="00000000" w:rsidR="00000000" w:rsidRPr="00000000">
        <w:rPr>
          <w:rtl w:val="0"/>
        </w:rPr>
      </w:r>
    </w:p>
    <w:p w:rsidR="00000000" w:rsidDel="00000000" w:rsidP="00000000" w:rsidRDefault="00000000" w:rsidRPr="00000000" w14:paraId="00000150">
      <w:pPr>
        <w:spacing w:line="480" w:lineRule="auto"/>
        <w:ind w:left="0" w:firstLine="720"/>
        <w:jc w:val="both"/>
        <w:rPr/>
      </w:pPr>
      <w:r w:rsidDel="00000000" w:rsidR="00000000" w:rsidRPr="00000000">
        <w:rPr>
          <w:rtl w:val="0"/>
        </w:rPr>
        <w:t xml:space="preserve">To evaluate the system, a dataset of </w:t>
      </w:r>
      <w:r w:rsidDel="00000000" w:rsidR="00000000" w:rsidRPr="00000000">
        <w:rPr>
          <w:b w:val="1"/>
          <w:bCs w:val="1"/>
          <w:rtl w:val="0"/>
        </w:rPr>
        <w:t xml:space="preserve">99 </w:t>
      </w:r>
      <w:r w:rsidDel="00000000" w:rsidR="00000000" w:rsidRPr="00000000">
        <w:rPr>
          <w:rtl w:val="0"/>
        </w:rPr>
        <w:t xml:space="preserve">verified claims was used, split into:</w:t>
      </w:r>
    </w:p>
    <w:p w:rsidR="00000000" w:rsidDel="00000000" w:rsidP="00000000" w:rsidRDefault="00000000" w:rsidRPr="00000000" w14:paraId="00000151">
      <w:pPr>
        <w:spacing w:line="480" w:lineRule="auto"/>
        <w:ind w:left="1440" w:firstLine="0"/>
        <w:jc w:val="both"/>
        <w:rPr/>
      </w:pPr>
      <w:r w:rsidDel="00000000" w:rsidR="00000000" w:rsidRPr="00000000">
        <w:rPr>
          <w:rtl w:val="0"/>
        </w:rPr>
        <w:t xml:space="preserve">True claims</w:t>
      </w:r>
    </w:p>
    <w:p w:rsidR="00000000" w:rsidDel="00000000" w:rsidP="00000000" w:rsidRDefault="00000000" w:rsidRPr="00000000" w14:paraId="00000152">
      <w:pPr>
        <w:spacing w:line="480" w:lineRule="auto"/>
        <w:ind w:left="1440" w:firstLine="0"/>
        <w:jc w:val="both"/>
        <w:rPr/>
      </w:pPr>
      <w:r w:rsidDel="00000000" w:rsidR="00000000" w:rsidRPr="00000000">
        <w:rPr>
          <w:rtl w:val="0"/>
        </w:rPr>
        <w:t xml:space="preserve">False claims</w:t>
      </w:r>
    </w:p>
    <w:p w:rsidR="00000000" w:rsidDel="00000000" w:rsidP="00000000" w:rsidRDefault="00000000" w:rsidRPr="00000000" w14:paraId="00000153">
      <w:pPr>
        <w:spacing w:line="480" w:lineRule="auto"/>
        <w:ind w:left="0" w:firstLine="720"/>
        <w:jc w:val="both"/>
        <w:rPr/>
      </w:pPr>
      <w:r w:rsidDel="00000000" w:rsidR="00000000" w:rsidRPr="00000000">
        <w:rPr>
          <w:rtl w:val="0"/>
        </w:rPr>
        <w:t xml:space="preserve">Ground truth labels were obtained from established fact-checking institutions. Performance was measured using:</w:t>
      </w:r>
    </w:p>
    <w:p w:rsidR="00000000" w:rsidDel="00000000" w:rsidP="00000000" w:rsidRDefault="00000000" w:rsidRPr="00000000" w14:paraId="00000154">
      <w:pPr>
        <w:spacing w:line="480" w:lineRule="auto"/>
        <w:ind w:left="1440" w:firstLine="0"/>
        <w:jc w:val="both"/>
        <w:rPr/>
      </w:pPr>
      <w:r w:rsidDel="00000000" w:rsidR="00000000" w:rsidRPr="00000000">
        <w:rPr>
          <w:rtl w:val="0"/>
        </w:rPr>
        <w:t xml:space="preserve">Accuracy – overall correctness of predictions</w:t>
      </w:r>
    </w:p>
    <w:p w:rsidR="00000000" w:rsidDel="00000000" w:rsidP="00000000" w:rsidRDefault="00000000" w:rsidRPr="00000000" w14:paraId="00000155">
      <w:pPr>
        <w:spacing w:line="480" w:lineRule="auto"/>
        <w:ind w:left="1440" w:firstLine="0"/>
        <w:jc w:val="both"/>
        <w:rPr/>
      </w:pPr>
      <w:r w:rsidDel="00000000" w:rsidR="00000000" w:rsidRPr="00000000">
        <w:rPr>
          <w:rtl w:val="0"/>
        </w:rPr>
        <w:t xml:space="preserve">Precision – correctness of positive predictions</w:t>
      </w:r>
    </w:p>
    <w:p w:rsidR="00000000" w:rsidDel="00000000" w:rsidP="00000000" w:rsidRDefault="00000000" w:rsidRPr="00000000" w14:paraId="00000156">
      <w:pPr>
        <w:spacing w:line="480" w:lineRule="auto"/>
        <w:ind w:left="1440" w:firstLine="0"/>
        <w:jc w:val="both"/>
        <w:rPr/>
      </w:pPr>
      <w:r w:rsidDel="00000000" w:rsidR="00000000" w:rsidRPr="00000000">
        <w:rPr>
          <w:rtl w:val="0"/>
        </w:rPr>
        <w:t xml:space="preserve">Recall – coverage of actual positives</w:t>
      </w:r>
    </w:p>
    <w:p w:rsidR="00000000" w:rsidDel="00000000" w:rsidP="00000000" w:rsidRDefault="00000000" w:rsidRPr="00000000" w14:paraId="00000157">
      <w:pPr>
        <w:spacing w:line="480" w:lineRule="auto"/>
        <w:ind w:left="1440" w:firstLine="0"/>
        <w:jc w:val="both"/>
        <w:rPr/>
      </w:pPr>
      <w:r w:rsidDel="00000000" w:rsidR="00000000" w:rsidRPr="00000000">
        <w:rPr>
          <w:rtl w:val="0"/>
        </w:rPr>
        <w:t xml:space="preserve">F1-Score – harmonic mean of precision and recall</w:t>
      </w:r>
    </w:p>
    <w:p w:rsidR="00000000" w:rsidDel="00000000" w:rsidP="00000000" w:rsidRDefault="00000000" w:rsidRPr="00000000" w14:paraId="00000158">
      <w:pPr>
        <w:spacing w:line="480" w:lineRule="auto"/>
        <w:ind w:left="0" w:firstLine="720"/>
        <w:jc w:val="both"/>
        <w:rPr/>
      </w:pPr>
      <w:r w:rsidDel="00000000" w:rsidR="00000000" w:rsidRPr="00000000">
        <w:rPr>
          <w:rtl w:val="0"/>
        </w:rPr>
        <w:t xml:space="preserve">These metrics together provide a balanced view of model performance.</w:t>
      </w:r>
      <w:r w:rsidDel="00000000" w:rsidR="00000000" w:rsidRPr="00000000">
        <w:rPr>
          <w:rtl w:val="0"/>
        </w:rPr>
      </w:r>
    </w:p>
    <w:p w:rsidR="00000000" w:rsidDel="00000000" w:rsidP="00000000" w:rsidRDefault="00000000" w:rsidRPr="00000000" w14:paraId="00000159">
      <w:pPr>
        <w:spacing w:line="240" w:lineRule="auto"/>
        <w:ind w:left="0" w:firstLine="0"/>
        <w:jc w:val="both"/>
        <w:rPr/>
      </w:pPr>
      <w:r w:rsidDel="00000000" w:rsidR="00000000" w:rsidRPr="00000000">
        <w:rPr>
          <w:rtl w:val="0"/>
        </w:rPr>
      </w:r>
    </w:p>
    <w:p w:rsidR="00000000" w:rsidDel="00000000" w:rsidP="00000000" w:rsidRDefault="00000000" w:rsidRPr="00000000" w14:paraId="0000015A">
      <w:pPr>
        <w:spacing w:line="480" w:lineRule="auto"/>
        <w:ind w:left="0" w:firstLine="0"/>
        <w:jc w:val="both"/>
        <w:rPr>
          <w:b w:val="1"/>
          <w:bCs w:val="1"/>
        </w:rPr>
      </w:pPr>
      <w:commentRangeStart w:id="7"/>
      <w:commentRangeStart w:id="8"/>
      <w:r w:rsidDel="00000000" w:rsidR="00000000" w:rsidRPr="00000000">
        <w:rPr>
          <w:b w:val="1"/>
          <w:bCs w:val="1"/>
          <w:rtl w:val="0"/>
        </w:rPr>
        <w:t xml:space="preserve">Performance Results and Analysis</w:t>
      </w:r>
      <w:commentRangeEnd w:id="7"/>
      <w:r w:rsidDel="00000000" w:rsidR="00000000" w:rsidRPr="00000000">
        <w:commentReference w:id="7"/>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15B">
      <w:pPr>
        <w:spacing w:after="0" w:before="240" w:line="240" w:lineRule="auto"/>
        <w:jc w:val="both"/>
        <w:rPr/>
      </w:pPr>
      <w:commentRangeStart w:id="9"/>
      <w:commentRangeStart w:id="10"/>
      <w:commentRangeStart w:id="11"/>
      <w:commentRangeStart w:id="12"/>
      <w:r w:rsidDel="00000000" w:rsidR="00000000" w:rsidRPr="00000000">
        <w:rPr>
          <w:b w:val="1"/>
          <w:bCs w:val="1"/>
          <w:rtl w:val="0"/>
        </w:rPr>
        <w:t xml:space="preserve">Table 2. </w:t>
      </w:r>
      <w:r w:rsidDel="00000000" w:rsidR="00000000" w:rsidRPr="00000000">
        <w:rPr>
          <w:rtl w:val="0"/>
        </w:rPr>
        <w:t xml:space="preserve">Model Performance on Test Data with Precision, Recall, and F1-Score per Class</w:t>
      </w:r>
    </w:p>
    <w:tbl>
      <w:tblPr>
        <w:tblStyle w:val="Table3"/>
        <w:tblpPr w:leftFromText="180" w:rightFromText="180" w:topFromText="180" w:bottomFromText="180" w:vertAnchor="text" w:horzAnchor="text" w:tblpX="0" w:tblpY="0"/>
        <w:tblW w:w="9210.0" w:type="dxa"/>
        <w:jc w:val="left"/>
        <w:tblBorders>
          <w:top w:color="9e9e9e" w:space="0" w:sz="8" w:val="single"/>
          <w:left w:color="9e9e9e" w:space="0" w:sz="8" w:val="single"/>
          <w:bottom w:color="9e9e9e" w:space="0" w:sz="8" w:val="single"/>
          <w:right w:color="9e9e9e" w:space="0" w:sz="8" w:val="single"/>
          <w:insideH w:color="9e9e9e" w:space="0" w:sz="8" w:val="single"/>
          <w:insideV w:color="9e9e9e" w:space="0" w:sz="8" w:val="single"/>
        </w:tblBorders>
        <w:tblLayout w:type="fixed"/>
        <w:tblLook w:val="0600"/>
      </w:tblPr>
      <w:tblGrid>
        <w:gridCol w:w="2509.834123222749"/>
        <w:gridCol w:w="2509.834123222749"/>
        <w:gridCol w:w="1604.1113744075828"/>
        <w:gridCol w:w="2586.220379146919"/>
        <w:tblGridChange w:id="0">
          <w:tblGrid>
            <w:gridCol w:w="2509.834123222749"/>
            <w:gridCol w:w="2509.834123222749"/>
            <w:gridCol w:w="1604.1113744075828"/>
            <w:gridCol w:w="2586.220379146919"/>
          </w:tblGrid>
        </w:tblGridChange>
      </w:tblGrid>
      <w:tr>
        <w:trPr>
          <w:cantSplit w:val="0"/>
          <w:trHeight w:val="340" w:hRule="atLeast"/>
          <w:tblHeader w:val="0"/>
        </w:trPr>
        <w:tc>
          <w:tcPr>
            <w:tcBorders>
              <w:top w:color="000000" w:space="0" w:sz="8" w:val="single"/>
              <w:left w:color="ffffff" w:space="0" w:sz="8" w:val="single"/>
              <w:bottom w:color="000000" w:space="0" w:sz="8" w:val="single"/>
              <w:right w:color="ffffff" w:space="0" w:sz="8" w:val="single"/>
            </w:tcBorders>
            <w:tcMar>
              <w:top w:w="140.0" w:type="dxa"/>
              <w:left w:w="140.0" w:type="dxa"/>
              <w:bottom w:w="140.0" w:type="dxa"/>
              <w:right w:w="140.0" w:type="dxa"/>
            </w:tcMar>
          </w:tcPr>
          <w:p w:rsidR="00000000" w:rsidDel="00000000" w:rsidP="00000000" w:rsidRDefault="00000000" w:rsidRPr="00000000" w14:paraId="0000015C">
            <w:pPr>
              <w:jc w:val="center"/>
              <w:rPr>
                <w:b w:val="1"/>
                <w:bCs w:val="1"/>
              </w:rPr>
            </w:pPr>
            <w:r w:rsidDel="00000000" w:rsidR="00000000" w:rsidRPr="00000000">
              <w:rPr>
                <w:b w:val="1"/>
                <w:bCs w:val="1"/>
                <w:rtl w:val="0"/>
              </w:rPr>
              <w:t xml:space="preserve">Class</w:t>
            </w:r>
          </w:p>
        </w:tc>
        <w:tc>
          <w:tcPr>
            <w:tcBorders>
              <w:top w:color="000000" w:space="0" w:sz="8" w:val="single"/>
              <w:left w:color="ffffff" w:space="0" w:sz="8" w:val="single"/>
              <w:bottom w:color="000000" w:space="0" w:sz="8" w:val="single"/>
              <w:right w:color="ffffff" w:space="0" w:sz="8" w:val="single"/>
            </w:tcBorders>
            <w:tcMar>
              <w:top w:w="140.0" w:type="dxa"/>
              <w:left w:w="140.0" w:type="dxa"/>
              <w:bottom w:w="140.0" w:type="dxa"/>
              <w:right w:w="140.0" w:type="dxa"/>
            </w:tcMar>
          </w:tcPr>
          <w:p w:rsidR="00000000" w:rsidDel="00000000" w:rsidP="00000000" w:rsidRDefault="00000000" w:rsidRPr="00000000" w14:paraId="0000015D">
            <w:pPr>
              <w:jc w:val="center"/>
              <w:rPr>
                <w:b w:val="1"/>
                <w:bCs w:val="1"/>
              </w:rPr>
            </w:pPr>
            <w:r w:rsidDel="00000000" w:rsidR="00000000" w:rsidRPr="00000000">
              <w:rPr>
                <w:b w:val="1"/>
                <w:bCs w:val="1"/>
                <w:rtl w:val="0"/>
              </w:rPr>
              <w:t xml:space="preserve">Precision</w:t>
            </w:r>
          </w:p>
        </w:tc>
        <w:tc>
          <w:tcPr>
            <w:tcBorders>
              <w:top w:color="000000" w:space="0" w:sz="8" w:val="single"/>
              <w:left w:color="ffffff" w:space="0" w:sz="8" w:val="single"/>
              <w:bottom w:color="000000" w:space="0" w:sz="8" w:val="single"/>
              <w:right w:color="ffffff" w:space="0" w:sz="8" w:val="single"/>
            </w:tcBorders>
            <w:tcMar>
              <w:top w:w="140.0" w:type="dxa"/>
              <w:left w:w="140.0" w:type="dxa"/>
              <w:bottom w:w="140.0" w:type="dxa"/>
              <w:right w:w="140.0" w:type="dxa"/>
            </w:tcMar>
          </w:tcPr>
          <w:p w:rsidR="00000000" w:rsidDel="00000000" w:rsidP="00000000" w:rsidRDefault="00000000" w:rsidRPr="00000000" w14:paraId="0000015E">
            <w:pPr>
              <w:jc w:val="center"/>
              <w:rPr>
                <w:b w:val="1"/>
                <w:bCs w:val="1"/>
              </w:rPr>
            </w:pPr>
            <w:r w:rsidDel="00000000" w:rsidR="00000000" w:rsidRPr="00000000">
              <w:rPr>
                <w:b w:val="1"/>
                <w:bCs w:val="1"/>
                <w:rtl w:val="0"/>
              </w:rPr>
              <w:t xml:space="preserve">Recall</w:t>
            </w:r>
          </w:p>
        </w:tc>
        <w:tc>
          <w:tcPr>
            <w:tcBorders>
              <w:top w:color="000000" w:space="0" w:sz="8" w:val="single"/>
              <w:left w:color="ffffff" w:space="0" w:sz="8" w:val="single"/>
              <w:bottom w:color="000000" w:space="0" w:sz="8" w:val="single"/>
              <w:right w:color="ffffff" w:space="0" w:sz="8" w:val="single"/>
            </w:tcBorders>
            <w:tcMar>
              <w:top w:w="140.0" w:type="dxa"/>
              <w:left w:w="140.0" w:type="dxa"/>
              <w:bottom w:w="140.0" w:type="dxa"/>
              <w:right w:w="140.0" w:type="dxa"/>
            </w:tcMar>
          </w:tcPr>
          <w:p w:rsidR="00000000" w:rsidDel="00000000" w:rsidP="00000000" w:rsidRDefault="00000000" w:rsidRPr="00000000" w14:paraId="0000015F">
            <w:pPr>
              <w:jc w:val="center"/>
              <w:rPr>
                <w:b w:val="1"/>
                <w:bCs w:val="1"/>
              </w:rPr>
            </w:pPr>
            <w:r w:rsidDel="00000000" w:rsidR="00000000" w:rsidRPr="00000000">
              <w:rPr>
                <w:b w:val="1"/>
                <w:bCs w:val="1"/>
                <w:rtl w:val="0"/>
              </w:rPr>
              <w:t xml:space="preserve">F1-Score</w:t>
            </w:r>
          </w:p>
        </w:tc>
      </w:tr>
      <w:tr>
        <w:trPr>
          <w:cantSplit w:val="0"/>
          <w:trHeight w:val="394.140625" w:hRule="atLeast"/>
          <w:tblHeader w:val="0"/>
        </w:trPr>
        <w:tc>
          <w:tcPr>
            <w:tcBorders>
              <w:top w:color="000000" w:space="0" w:sz="8" w:val="single"/>
              <w:left w:color="ffffff" w:space="0" w:sz="8" w:val="single"/>
              <w:bottom w:color="ffffff" w:space="0" w:sz="8" w:val="single"/>
              <w:right w:color="ffffff" w:space="0" w:sz="8" w:val="single"/>
            </w:tcBorders>
            <w:tcMar>
              <w:top w:w="140.0" w:type="dxa"/>
              <w:left w:w="140.0" w:type="dxa"/>
              <w:bottom w:w="140.0" w:type="dxa"/>
              <w:right w:w="140.0" w:type="dxa"/>
            </w:tcMar>
          </w:tcPr>
          <w:p w:rsidR="00000000" w:rsidDel="00000000" w:rsidP="00000000" w:rsidRDefault="00000000" w:rsidRPr="00000000" w14:paraId="00000160">
            <w:pPr>
              <w:spacing w:line="240" w:lineRule="auto"/>
              <w:jc w:val="center"/>
              <w:rPr/>
            </w:pPr>
            <w:r w:rsidDel="00000000" w:rsidR="00000000" w:rsidRPr="00000000">
              <w:rPr>
                <w:rtl w:val="0"/>
              </w:rPr>
              <w:t xml:space="preserve">Support</w:t>
            </w:r>
          </w:p>
        </w:tc>
        <w:tc>
          <w:tcPr>
            <w:tcBorders>
              <w:top w:color="000000" w:space="0" w:sz="8" w:val="single"/>
              <w:left w:color="ffffff" w:space="0" w:sz="8" w:val="single"/>
              <w:bottom w:color="ffffff" w:space="0" w:sz="8" w:val="single"/>
              <w:right w:color="ffffff" w:space="0" w:sz="8" w:val="single"/>
            </w:tcBorders>
            <w:tcMar>
              <w:top w:w="140.0" w:type="dxa"/>
              <w:left w:w="140.0" w:type="dxa"/>
              <w:bottom w:w="140.0" w:type="dxa"/>
              <w:right w:w="140.0" w:type="dxa"/>
            </w:tcMar>
          </w:tcPr>
          <w:p w:rsidR="00000000" w:rsidDel="00000000" w:rsidP="00000000" w:rsidRDefault="00000000" w:rsidRPr="00000000" w14:paraId="00000161">
            <w:pPr>
              <w:spacing w:line="240" w:lineRule="auto"/>
              <w:jc w:val="center"/>
              <w:rPr/>
            </w:pPr>
            <w:r w:rsidDel="00000000" w:rsidR="00000000" w:rsidRPr="00000000">
              <w:rPr>
                <w:rtl w:val="0"/>
              </w:rPr>
              <w:t xml:space="preserve">0.82</w:t>
            </w:r>
          </w:p>
        </w:tc>
        <w:tc>
          <w:tcPr>
            <w:tcBorders>
              <w:top w:color="000000" w:space="0" w:sz="8" w:val="single"/>
              <w:left w:color="ffffff" w:space="0" w:sz="8" w:val="single"/>
              <w:bottom w:color="ffffff" w:space="0" w:sz="8" w:val="single"/>
              <w:right w:color="ffffff" w:space="0" w:sz="8" w:val="single"/>
            </w:tcBorders>
            <w:tcMar>
              <w:top w:w="140.0" w:type="dxa"/>
              <w:left w:w="140.0" w:type="dxa"/>
              <w:bottom w:w="140.0" w:type="dxa"/>
              <w:right w:w="140.0" w:type="dxa"/>
            </w:tcMar>
          </w:tcPr>
          <w:p w:rsidR="00000000" w:rsidDel="00000000" w:rsidP="00000000" w:rsidRDefault="00000000" w:rsidRPr="00000000" w14:paraId="00000162">
            <w:pPr>
              <w:spacing w:line="240" w:lineRule="auto"/>
              <w:jc w:val="center"/>
              <w:rPr/>
            </w:pPr>
            <w:r w:rsidDel="00000000" w:rsidR="00000000" w:rsidRPr="00000000">
              <w:rPr>
                <w:rtl w:val="0"/>
              </w:rPr>
              <w:t xml:space="preserve">0.82</w:t>
            </w:r>
          </w:p>
        </w:tc>
        <w:tc>
          <w:tcPr>
            <w:tcBorders>
              <w:top w:color="000000" w:space="0" w:sz="8" w:val="single"/>
              <w:left w:color="ffffff" w:space="0" w:sz="8" w:val="single"/>
              <w:bottom w:color="ffffff" w:space="0" w:sz="8" w:val="single"/>
              <w:right w:color="ffffff" w:space="0" w:sz="8" w:val="single"/>
            </w:tcBorders>
            <w:tcMar>
              <w:top w:w="140.0" w:type="dxa"/>
              <w:left w:w="140.0" w:type="dxa"/>
              <w:bottom w:w="140.0" w:type="dxa"/>
              <w:right w:w="140.0" w:type="dxa"/>
            </w:tcMar>
          </w:tcPr>
          <w:p w:rsidR="00000000" w:rsidDel="00000000" w:rsidP="00000000" w:rsidRDefault="00000000" w:rsidRPr="00000000" w14:paraId="00000163">
            <w:pPr>
              <w:spacing w:line="240" w:lineRule="auto"/>
              <w:jc w:val="center"/>
              <w:rPr/>
            </w:pPr>
            <w:r w:rsidDel="00000000" w:rsidR="00000000" w:rsidRPr="00000000">
              <w:rPr>
                <w:rtl w:val="0"/>
              </w:rPr>
              <w:t xml:space="preserve">0.82</w:t>
            </w:r>
          </w:p>
        </w:tc>
      </w:tr>
      <w:tr>
        <w:trPr>
          <w:cantSplit w:val="0"/>
          <w:trHeight w:val="460" w:hRule="atLeast"/>
          <w:tblHeader w:val="0"/>
        </w:trPr>
        <w:tc>
          <w:tcPr>
            <w:tcBorders>
              <w:top w:color="ffffff" w:space="0" w:sz="8" w:val="single"/>
              <w:left w:color="ffffff" w:space="0" w:sz="8" w:val="single"/>
              <w:bottom w:color="000000" w:space="0" w:sz="8" w:val="single"/>
              <w:right w:color="ffffff" w:space="0" w:sz="8" w:val="single"/>
            </w:tcBorders>
            <w:tcMar>
              <w:top w:w="140.0" w:type="dxa"/>
              <w:left w:w="140.0" w:type="dxa"/>
              <w:bottom w:w="140.0" w:type="dxa"/>
              <w:right w:w="140.0" w:type="dxa"/>
            </w:tcMar>
          </w:tcPr>
          <w:p w:rsidR="00000000" w:rsidDel="00000000" w:rsidP="00000000" w:rsidRDefault="00000000" w:rsidRPr="00000000" w14:paraId="00000164">
            <w:pPr>
              <w:spacing w:line="240" w:lineRule="auto"/>
              <w:jc w:val="center"/>
              <w:rPr/>
            </w:pPr>
            <w:r w:rsidDel="00000000" w:rsidR="00000000" w:rsidRPr="00000000">
              <w:rPr>
                <w:rtl w:val="0"/>
              </w:rPr>
              <w:t xml:space="preserve">Refute</w:t>
            </w:r>
          </w:p>
        </w:tc>
        <w:tc>
          <w:tcPr>
            <w:tcBorders>
              <w:top w:color="ffffff" w:space="0" w:sz="8" w:val="single"/>
              <w:left w:color="ffffff" w:space="0" w:sz="8" w:val="single"/>
              <w:bottom w:color="000000" w:space="0" w:sz="8" w:val="single"/>
              <w:right w:color="ffffff" w:space="0" w:sz="8" w:val="single"/>
            </w:tcBorders>
            <w:tcMar>
              <w:top w:w="140.0" w:type="dxa"/>
              <w:left w:w="140.0" w:type="dxa"/>
              <w:bottom w:w="140.0" w:type="dxa"/>
              <w:right w:w="140.0" w:type="dxa"/>
            </w:tcMar>
          </w:tcPr>
          <w:p w:rsidR="00000000" w:rsidDel="00000000" w:rsidP="00000000" w:rsidRDefault="00000000" w:rsidRPr="00000000" w14:paraId="00000165">
            <w:pPr>
              <w:spacing w:line="240" w:lineRule="auto"/>
              <w:jc w:val="center"/>
              <w:rPr/>
            </w:pPr>
            <w:r w:rsidDel="00000000" w:rsidR="00000000" w:rsidRPr="00000000">
              <w:rPr>
                <w:rtl w:val="0"/>
              </w:rPr>
              <w:t xml:space="preserve">0.82</w:t>
            </w:r>
          </w:p>
        </w:tc>
        <w:tc>
          <w:tcPr>
            <w:tcBorders>
              <w:top w:color="ffffff" w:space="0" w:sz="8" w:val="single"/>
              <w:left w:color="ffffff" w:space="0" w:sz="8" w:val="single"/>
              <w:bottom w:color="000000" w:space="0" w:sz="8" w:val="single"/>
              <w:right w:color="ffffff" w:space="0" w:sz="8" w:val="single"/>
            </w:tcBorders>
            <w:tcMar>
              <w:top w:w="140.0" w:type="dxa"/>
              <w:left w:w="140.0" w:type="dxa"/>
              <w:bottom w:w="140.0" w:type="dxa"/>
              <w:right w:w="140.0" w:type="dxa"/>
            </w:tcMar>
          </w:tcPr>
          <w:p w:rsidR="00000000" w:rsidDel="00000000" w:rsidP="00000000" w:rsidRDefault="00000000" w:rsidRPr="00000000" w14:paraId="00000166">
            <w:pPr>
              <w:spacing w:line="240" w:lineRule="auto"/>
              <w:jc w:val="center"/>
              <w:rPr/>
            </w:pPr>
            <w:r w:rsidDel="00000000" w:rsidR="00000000" w:rsidRPr="00000000">
              <w:rPr>
                <w:rtl w:val="0"/>
              </w:rPr>
              <w:t xml:space="preserve">0.82</w:t>
            </w:r>
          </w:p>
        </w:tc>
        <w:tc>
          <w:tcPr>
            <w:tcBorders>
              <w:top w:color="ffffff" w:space="0" w:sz="8" w:val="single"/>
              <w:left w:color="ffffff" w:space="0" w:sz="8" w:val="single"/>
              <w:bottom w:color="000000" w:space="0" w:sz="8" w:val="single"/>
              <w:right w:color="ffffff" w:space="0" w:sz="8" w:val="single"/>
            </w:tcBorders>
            <w:tcMar>
              <w:top w:w="140.0" w:type="dxa"/>
              <w:left w:w="140.0" w:type="dxa"/>
              <w:bottom w:w="140.0" w:type="dxa"/>
              <w:right w:w="140.0" w:type="dxa"/>
            </w:tcMar>
          </w:tcPr>
          <w:p w:rsidR="00000000" w:rsidDel="00000000" w:rsidP="00000000" w:rsidRDefault="00000000" w:rsidRPr="00000000" w14:paraId="00000167">
            <w:pPr>
              <w:spacing w:line="240" w:lineRule="auto"/>
              <w:jc w:val="center"/>
              <w:rPr/>
            </w:pPr>
            <w:r w:rsidDel="00000000" w:rsidR="00000000" w:rsidRPr="00000000">
              <w:rPr>
                <w:rtl w:val="0"/>
              </w:rPr>
              <w:t xml:space="preserve">0.82</w:t>
            </w:r>
          </w:p>
        </w:tc>
      </w:tr>
    </w:tbl>
    <w:p w:rsidR="00000000" w:rsidDel="00000000" w:rsidP="00000000" w:rsidRDefault="00000000" w:rsidRPr="00000000" w14:paraId="00000168">
      <w:pPr>
        <w:spacing w:after="240" w:before="240" w:line="240" w:lineRule="auto"/>
        <w:ind w:left="0" w:firstLine="720"/>
        <w:jc w:val="both"/>
        <w:rPr/>
      </w:pPr>
      <w:r w:rsidDel="00000000" w:rsidR="00000000" w:rsidRPr="00000000">
        <w:rPr>
          <w:b w:val="1"/>
          <w:bCs w:val="1"/>
          <w:rtl w:val="0"/>
        </w:rPr>
        <w:t xml:space="preserve">Overall Accuracy:</w:t>
      </w:r>
      <w:r w:rsidDel="00000000" w:rsidR="00000000" w:rsidRPr="00000000">
        <w:rPr>
          <w:rtl w:val="0"/>
        </w:rPr>
        <w:t xml:space="preserve"> 82%</w:t>
      </w:r>
      <w:commentRangeEnd w:id="9"/>
      <w:r w:rsidDel="00000000" w:rsidR="00000000" w:rsidRPr="00000000">
        <w:commentReference w:id="9"/>
      </w:r>
      <w:commentRangeEnd w:id="10"/>
      <w:r w:rsidDel="00000000" w:rsidR="00000000" w:rsidRPr="00000000">
        <w:commentReference w:id="10"/>
      </w:r>
      <w:commentRangeEnd w:id="11"/>
      <w:r w:rsidDel="00000000" w:rsidR="00000000" w:rsidRPr="00000000">
        <w:commentReference w:id="11"/>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169">
      <w:pPr>
        <w:spacing w:after="0" w:before="0" w:line="240" w:lineRule="auto"/>
        <w:ind w:left="0" w:firstLine="720"/>
        <w:jc w:val="both"/>
        <w:rPr/>
      </w:pPr>
      <w:r w:rsidDel="00000000" w:rsidR="00000000" w:rsidRPr="00000000">
        <w:rPr>
          <w:rtl w:val="0"/>
        </w:rPr>
      </w:r>
    </w:p>
    <w:p w:rsidR="00000000" w:rsidDel="00000000" w:rsidP="00000000" w:rsidRDefault="00000000" w:rsidRPr="00000000" w14:paraId="0000016A">
      <w:pPr>
        <w:spacing w:line="480" w:lineRule="auto"/>
        <w:ind w:firstLine="720"/>
        <w:jc w:val="both"/>
        <w:rPr/>
      </w:pPr>
      <w:r w:rsidDel="00000000" w:rsidR="00000000" w:rsidRPr="00000000">
        <w:rPr>
          <w:rtl w:val="0"/>
        </w:rPr>
        <w:t xml:space="preserve">The results of the automated claim verification system's evaluation using the ground-truth dataset consisting of 99 claims showed that the system's accuracy was at 75.76%. A deeper look into the system's performance based on different classes of claims showed that the system's precision for support claims was at 0.8, while its recall was at 0.66 and its F1-score was at 0.73. This high precision implies that the system was highly reliable when it came to determining the veracity of a claim. This was important in order to sustain user trust in the system. On the other hand, the system's low recall implies that it filtered some of the supported claims. This could have been due to the system's strict relevance threshold. </w:t>
      </w:r>
    </w:p>
    <w:p w:rsidR="00000000" w:rsidDel="00000000" w:rsidP="00000000" w:rsidRDefault="00000000" w:rsidRPr="00000000" w14:paraId="0000016B">
      <w:pPr>
        <w:spacing w:line="480" w:lineRule="auto"/>
        <w:ind w:firstLine="720"/>
        <w:jc w:val="both"/>
        <w:rPr/>
      </w:pPr>
      <w:r w:rsidDel="00000000" w:rsidR="00000000" w:rsidRPr="00000000">
        <w:rPr>
          <w:rtl w:val="0"/>
        </w:rPr>
        <w:t xml:space="preserve">In the case of refuted claims, the system's performance was impressive. It showed a high precision of 0.72 and a high recall of 0.84. This meant that the system's F1-score was at 0.78. This high recall implies that the system was highly efficient in the identification of false claims. It was able to capture most of the false claims in the test dataset. This was important in order to mitigate the spread of misinformation.</w:t>
      </w:r>
    </w:p>
    <w:p w:rsidR="00000000" w:rsidDel="00000000" w:rsidP="00000000" w:rsidRDefault="00000000" w:rsidRPr="00000000" w14:paraId="0000016C">
      <w:pPr>
        <w:spacing w:line="240" w:lineRule="auto"/>
        <w:jc w:val="both"/>
        <w:rPr>
          <w:b w:val="1"/>
          <w:bCs w:val="1"/>
        </w:rPr>
      </w:pPr>
      <w:r w:rsidDel="00000000" w:rsidR="00000000" w:rsidRPr="00000000">
        <w:rPr>
          <w:rtl w:val="0"/>
        </w:rPr>
      </w:r>
    </w:p>
    <w:p w:rsidR="00000000" w:rsidDel="00000000" w:rsidP="00000000" w:rsidRDefault="00000000" w:rsidRPr="00000000" w14:paraId="0000016D">
      <w:pPr>
        <w:spacing w:line="480" w:lineRule="auto"/>
        <w:jc w:val="both"/>
        <w:rPr>
          <w:b w:val="1"/>
          <w:bCs w:val="1"/>
        </w:rPr>
      </w:pPr>
      <w:r w:rsidDel="00000000" w:rsidR="00000000" w:rsidRPr="00000000">
        <w:rPr>
          <w:b w:val="1"/>
          <w:bCs w:val="1"/>
          <w:rtl w:val="0"/>
        </w:rPr>
        <w:t xml:space="preserve">Performance Evaluation of the Models Using Accuracy, Precision, Recall, and F1-Score</w:t>
      </w:r>
      <w:r w:rsidDel="00000000" w:rsidR="00000000" w:rsidRPr="00000000">
        <w:rPr>
          <w:rtl w:val="0"/>
        </w:rPr>
      </w:r>
    </w:p>
    <w:p w:rsidR="00000000" w:rsidDel="00000000" w:rsidP="00000000" w:rsidRDefault="00000000" w:rsidRPr="00000000" w14:paraId="0000016E">
      <w:pPr>
        <w:spacing w:line="480" w:lineRule="auto"/>
        <w:jc w:val="both"/>
        <w:rPr>
          <w:b w:val="1"/>
          <w:bCs w:val="1"/>
        </w:rPr>
      </w:pPr>
      <w:r w:rsidDel="00000000" w:rsidR="00000000" w:rsidRPr="00000000">
        <w:rPr>
          <w:b w:val="1"/>
          <w:bCs w:val="1"/>
          <w:rtl w:val="0"/>
        </w:rPr>
        <w:t xml:space="preserve">Multi-Source Evidence Retrieval</w:t>
      </w:r>
    </w:p>
    <w:p w:rsidR="00000000" w:rsidDel="00000000" w:rsidP="00000000" w:rsidRDefault="00000000" w:rsidRPr="00000000" w14:paraId="0000016F">
      <w:pPr>
        <w:spacing w:line="480" w:lineRule="auto"/>
        <w:ind w:firstLine="720"/>
        <w:jc w:val="both"/>
        <w:rPr/>
      </w:pPr>
      <w:r w:rsidDel="00000000" w:rsidR="00000000" w:rsidRPr="00000000">
        <w:rPr>
          <w:rtl w:val="0"/>
        </w:rPr>
        <w:t xml:space="preserve">The sources include Rappler, PolitiFact, GMA News, Philstar, Manila Bulletin, Tsek.ph, Philippine News Agency, Snopes, Poynter Institute, FactCheck.org, Manila Standard, FrontpagePH, Full Fact, and Vera Files.</w:t>
      </w:r>
    </w:p>
    <w:p w:rsidR="00000000" w:rsidDel="00000000" w:rsidP="00000000" w:rsidRDefault="00000000" w:rsidRPr="00000000" w14:paraId="00000170">
      <w:pPr>
        <w:spacing w:line="480" w:lineRule="auto"/>
        <w:ind w:firstLine="720"/>
        <w:jc w:val="both"/>
        <w:rPr/>
      </w:pPr>
      <w:r w:rsidDel="00000000" w:rsidR="00000000" w:rsidRPr="00000000">
        <w:rPr>
          <w:rtl w:val="0"/>
        </w:rPr>
        <w:t xml:space="preserve">Each piece of evidence is scored based on semantic similarity and entity overlap, which are then combined as:</w:t>
      </w:r>
      <w:r w:rsidDel="00000000" w:rsidR="00000000" w:rsidRPr="00000000">
        <w:rPr>
          <w:rtl w:val="0"/>
        </w:rPr>
      </w:r>
    </w:p>
    <w:p w:rsidR="00000000" w:rsidDel="00000000" w:rsidP="00000000" w:rsidRDefault="00000000" w:rsidRPr="00000000" w14:paraId="00000171">
      <w:pPr>
        <w:ind w:left="0" w:firstLine="720"/>
        <w:rPr/>
      </w:pPr>
      <m:oMath>
        <m:r>
          <w:rPr>
            <w:b w:val="1"/>
            <w:bCs w:val="1"/>
          </w:rPr>
          <m:t xml:space="preserve">Overall Score = (0.6* Semantic Similarity) + (0.4* Entity Match Score)</m:t>
        </m:r>
      </m:oMath>
      <w:r w:rsidDel="00000000" w:rsidR="00000000" w:rsidRPr="00000000">
        <w:rPr>
          <w:rtl w:val="0"/>
        </w:rPr>
      </w:r>
    </w:p>
    <w:p w:rsidR="00000000" w:rsidDel="00000000" w:rsidP="00000000" w:rsidRDefault="00000000" w:rsidRPr="00000000" w14:paraId="00000172">
      <w:pPr>
        <w:spacing w:line="240" w:lineRule="auto"/>
        <w:ind w:firstLine="720"/>
        <w:jc w:val="both"/>
        <w:rPr>
          <w:i w:val="1"/>
          <w:iCs w:val="1"/>
        </w:rPr>
      </w:pPr>
      <w:r w:rsidDel="00000000" w:rsidR="00000000" w:rsidRPr="00000000">
        <w:rPr>
          <w:rtl w:val="0"/>
        </w:rPr>
      </w:r>
    </w:p>
    <w:p w:rsidR="00000000" w:rsidDel="00000000" w:rsidP="00000000" w:rsidRDefault="00000000" w:rsidRPr="00000000" w14:paraId="00000173">
      <w:pPr>
        <w:spacing w:line="480" w:lineRule="auto"/>
        <w:ind w:firstLine="720"/>
        <w:jc w:val="both"/>
        <w:rPr/>
      </w:pPr>
      <w:r w:rsidDel="00000000" w:rsidR="00000000" w:rsidRPr="00000000">
        <w:rPr>
          <w:rtl w:val="0"/>
        </w:rPr>
        <w:t xml:space="preserve">High overall scores indicate strong semantic similarities are present in the evidence and the entities, which are relevant or missing in the provided list of sources. On the other hand, lower scores suggest weaker alignment or missing entities.</w:t>
      </w:r>
    </w:p>
    <w:p w:rsidR="00000000" w:rsidDel="00000000" w:rsidP="00000000" w:rsidRDefault="00000000" w:rsidRPr="00000000" w14:paraId="00000174">
      <w:pPr>
        <w:spacing w:line="240" w:lineRule="auto"/>
        <w:ind w:firstLine="720"/>
        <w:jc w:val="both"/>
        <w:rPr/>
      </w:pPr>
      <w:r w:rsidDel="00000000" w:rsidR="00000000" w:rsidRPr="00000000">
        <w:rPr>
          <w:rtl w:val="0"/>
        </w:rPr>
      </w:r>
    </w:p>
    <w:p w:rsidR="00000000" w:rsidDel="00000000" w:rsidP="00000000" w:rsidRDefault="00000000" w:rsidRPr="00000000" w14:paraId="00000175">
      <w:pPr>
        <w:spacing w:line="480" w:lineRule="auto"/>
        <w:ind w:left="0" w:firstLine="0"/>
        <w:jc w:val="both"/>
        <w:rPr>
          <w:b w:val="1"/>
          <w:bCs w:val="1"/>
        </w:rPr>
      </w:pPr>
      <w:r w:rsidDel="00000000" w:rsidR="00000000" w:rsidRPr="00000000">
        <w:rPr>
          <w:b w:val="1"/>
          <w:bCs w:val="1"/>
          <w:rtl w:val="0"/>
        </w:rPr>
        <w:t xml:space="preserve">Bias Consistency and Divergence Scoring and Verdict Aggregation</w:t>
      </w:r>
    </w:p>
    <w:p w:rsidR="00000000" w:rsidDel="00000000" w:rsidP="00000000" w:rsidRDefault="00000000" w:rsidRPr="00000000" w14:paraId="00000176">
      <w:pPr>
        <w:spacing w:line="480" w:lineRule="auto"/>
        <w:ind w:left="0" w:firstLine="720"/>
        <w:jc w:val="both"/>
        <w:rPr/>
      </w:pPr>
      <w:r w:rsidDel="00000000" w:rsidR="00000000" w:rsidRPr="00000000">
        <w:rPr>
          <w:rtl w:val="0"/>
        </w:rPr>
        <w:t xml:space="preserve">Once relevant evidence has been acquired and appropriately ranked, a multilingual NLI model then performs entailment evaluation of each entry whereby user-claim acts as the premise while the retrieved evidence acts as the hypothesis. The model then classifies the level of entailment as Support, Neutral, or Refute, along with a confidence score (e.g., Support – 90.2%).</w:t>
      </w:r>
    </w:p>
    <w:p w:rsidR="00000000" w:rsidDel="00000000" w:rsidP="00000000" w:rsidRDefault="00000000" w:rsidRPr="00000000" w14:paraId="00000177">
      <w:pPr>
        <w:spacing w:line="480" w:lineRule="auto"/>
        <w:ind w:left="0" w:firstLine="720"/>
        <w:jc w:val="both"/>
        <w:rPr>
          <w:shd w:fill="ff9900" w:val="clear"/>
        </w:rPr>
      </w:pPr>
      <w:r w:rsidDel="00000000" w:rsidR="00000000" w:rsidRPr="00000000">
        <w:rPr>
          <w:rtl w:val="0"/>
        </w:rPr>
        <w:t xml:space="preserve">In cases where the data is obtained from the verified claims table, the stored verdict is the best measure of the polarity of the veracity of the claim. The polarity is then computed along with the entailment label, confidence score, and source bias weight.</w:t>
      </w:r>
      <w:r w:rsidDel="00000000" w:rsidR="00000000" w:rsidRPr="00000000">
        <w:rPr>
          <w:rtl w:val="0"/>
        </w:rPr>
      </w:r>
    </w:p>
    <w:p w:rsidR="00000000" w:rsidDel="00000000" w:rsidP="00000000" w:rsidRDefault="00000000" w:rsidRPr="00000000" w14:paraId="00000178">
      <w:pPr>
        <w:spacing w:line="480" w:lineRule="auto"/>
        <w:ind w:left="0" w:firstLine="720"/>
        <w:jc w:val="both"/>
        <w:rPr/>
      </w:pPr>
      <w:r w:rsidDel="00000000" w:rsidR="00000000" w:rsidRPr="00000000">
        <w:rPr>
          <w:rtl w:val="0"/>
        </w:rPr>
        <w:t xml:space="preserve">The system primarily utilizes the confidence score and entailment output for article chunks without explicit verdicts, moderated by the source bias weight. </w:t>
      </w:r>
      <w:r w:rsidDel="00000000" w:rsidR="00000000" w:rsidRPr="00000000">
        <w:rPr>
          <w:rtl w:val="0"/>
        </w:rPr>
        <w:t xml:space="preserve">The rest are assessed based on how well they provide evidence for the original article entries, though without a direct verifiable outcome.</w:t>
      </w:r>
    </w:p>
    <w:p w:rsidR="00000000" w:rsidDel="00000000" w:rsidP="00000000" w:rsidRDefault="00000000" w:rsidRPr="00000000" w14:paraId="00000179">
      <w:pPr>
        <w:spacing w:line="480" w:lineRule="auto"/>
        <w:ind w:left="0" w:firstLine="720"/>
        <w:jc w:val="both"/>
        <w:rPr/>
      </w:pPr>
      <w:r w:rsidDel="00000000" w:rsidR="00000000" w:rsidRPr="00000000">
        <w:rPr>
          <w:rtl w:val="0"/>
        </w:rPr>
        <w:t xml:space="preserve">Besides the bias consistency, the system also computes the bias divergence, which measures the diversity of the sources’ ideologies. When the sources are diverse (high divergence), the decision becomes more reliable, while if the sources are similar (low divergence), the decision becomes less reliable. This measure ensures that the final decision is based on a wide range of opinions, not just the majority opinion from a single ideology.</w:t>
      </w:r>
    </w:p>
    <w:p w:rsidR="00000000" w:rsidDel="00000000" w:rsidP="00000000" w:rsidRDefault="00000000" w:rsidRPr="00000000" w14:paraId="0000017A">
      <w:pPr>
        <w:spacing w:line="480" w:lineRule="auto"/>
        <w:ind w:left="0" w:firstLine="720"/>
        <w:jc w:val="both"/>
        <w:rPr/>
      </w:pPr>
      <w:r w:rsidDel="00000000" w:rsidR="00000000" w:rsidRPr="00000000">
        <w:rPr>
          <w:rtl w:val="0"/>
        </w:rPr>
        <w:t xml:space="preserve">The final decision is based on the aggregation of the overall contribution of all the evaluations based on the weights.</w:t>
      </w:r>
      <w:r w:rsidDel="00000000" w:rsidR="00000000" w:rsidRPr="00000000">
        <w:rPr>
          <w:rtl w:val="0"/>
        </w:rPr>
        <w:t xml:space="preserve"> When multiple unbiased independent sources consistently support or refute a claim, it will substantially increase the overall confidence. On the contrary, conflicting and/or ideologically clustered evidence reduces the overall confidence level.</w:t>
      </w:r>
    </w:p>
    <w:p w:rsidR="00000000" w:rsidDel="00000000" w:rsidP="00000000" w:rsidRDefault="00000000" w:rsidRPr="00000000" w14:paraId="0000017B">
      <w:pPr>
        <w:spacing w:line="480" w:lineRule="auto"/>
        <w:ind w:left="0" w:firstLine="720"/>
        <w:jc w:val="both"/>
        <w:rPr/>
      </w:pPr>
      <w:r w:rsidDel="00000000" w:rsidR="00000000" w:rsidRPr="00000000">
        <w:rPr>
          <w:rtl w:val="0"/>
        </w:rPr>
        <w:t xml:space="preserve">This bias-aware aggregation mechanism enables the system to evaluate all perspectives on a given claim rather than rely on a single source to verify it.</w:t>
      </w:r>
      <w:r w:rsidDel="00000000" w:rsidR="00000000" w:rsidRPr="00000000">
        <w:rPr>
          <w:rtl w:val="0"/>
        </w:rPr>
      </w:r>
    </w:p>
    <w:p w:rsidR="00000000" w:rsidDel="00000000" w:rsidP="00000000" w:rsidRDefault="00000000" w:rsidRPr="00000000" w14:paraId="0000017C">
      <w:pPr>
        <w:spacing w:line="240" w:lineRule="auto"/>
        <w:ind w:left="0" w:firstLine="0"/>
        <w:jc w:val="both"/>
        <w:rPr/>
      </w:pPr>
      <w:r w:rsidDel="00000000" w:rsidR="00000000" w:rsidRPr="00000000">
        <w:rPr>
          <w:rtl w:val="0"/>
        </w:rPr>
      </w:r>
    </w:p>
    <w:p w:rsidR="00000000" w:rsidDel="00000000" w:rsidP="00000000" w:rsidRDefault="00000000" w:rsidRPr="00000000" w14:paraId="0000017D">
      <w:pPr>
        <w:spacing w:line="240" w:lineRule="auto"/>
        <w:ind w:left="0" w:firstLine="0"/>
        <w:jc w:val="both"/>
        <w:rPr/>
      </w:pPr>
      <w:r w:rsidDel="00000000" w:rsidR="00000000" w:rsidRPr="00000000">
        <w:rPr>
          <w:rtl w:val="0"/>
        </w:rPr>
      </w:r>
    </w:p>
    <w:p w:rsidR="00000000" w:rsidDel="00000000" w:rsidP="00000000" w:rsidRDefault="00000000" w:rsidRPr="00000000" w14:paraId="0000017E">
      <w:pPr>
        <w:spacing w:line="240" w:lineRule="auto"/>
        <w:ind w:left="0" w:firstLine="0"/>
        <w:jc w:val="both"/>
        <w:rPr/>
      </w:pPr>
      <w:r w:rsidDel="00000000" w:rsidR="00000000" w:rsidRPr="00000000">
        <w:rPr>
          <w:rtl w:val="0"/>
        </w:rPr>
      </w:r>
    </w:p>
    <w:p w:rsidR="00000000" w:rsidDel="00000000" w:rsidP="00000000" w:rsidRDefault="00000000" w:rsidRPr="00000000" w14:paraId="0000017F">
      <w:pPr>
        <w:spacing w:line="240" w:lineRule="auto"/>
        <w:ind w:left="0" w:firstLine="0"/>
        <w:jc w:val="both"/>
        <w:rPr/>
      </w:pPr>
      <w:r w:rsidDel="00000000" w:rsidR="00000000" w:rsidRPr="00000000">
        <w:rPr>
          <w:rtl w:val="0"/>
        </w:rPr>
      </w:r>
    </w:p>
    <w:p w:rsidR="00000000" w:rsidDel="00000000" w:rsidP="00000000" w:rsidRDefault="00000000" w:rsidRPr="00000000" w14:paraId="00000180">
      <w:pPr>
        <w:spacing w:line="240" w:lineRule="auto"/>
        <w:ind w:left="0" w:firstLine="0"/>
        <w:jc w:val="both"/>
        <w:rPr/>
      </w:pPr>
      <w:r w:rsidDel="00000000" w:rsidR="00000000" w:rsidRPr="00000000">
        <w:rPr>
          <w:rtl w:val="0"/>
        </w:rPr>
      </w:r>
    </w:p>
    <w:p w:rsidR="00000000" w:rsidDel="00000000" w:rsidP="00000000" w:rsidRDefault="00000000" w:rsidRPr="00000000" w14:paraId="00000181">
      <w:pPr>
        <w:spacing w:line="240" w:lineRule="auto"/>
        <w:ind w:left="0" w:firstLine="0"/>
        <w:jc w:val="both"/>
        <w:rPr/>
      </w:pPr>
      <w:r w:rsidDel="00000000" w:rsidR="00000000" w:rsidRPr="00000000">
        <w:rPr>
          <w:rtl w:val="0"/>
        </w:rPr>
      </w:r>
    </w:p>
    <w:p w:rsidR="00000000" w:rsidDel="00000000" w:rsidP="00000000" w:rsidRDefault="00000000" w:rsidRPr="00000000" w14:paraId="00000182">
      <w:pPr>
        <w:spacing w:line="240" w:lineRule="auto"/>
        <w:ind w:left="0" w:firstLine="0"/>
        <w:jc w:val="both"/>
        <w:rPr/>
      </w:pPr>
      <w:r w:rsidDel="00000000" w:rsidR="00000000" w:rsidRPr="00000000">
        <w:rPr>
          <w:rtl w:val="0"/>
        </w:rPr>
      </w:r>
    </w:p>
    <w:p w:rsidR="00000000" w:rsidDel="00000000" w:rsidP="00000000" w:rsidRDefault="00000000" w:rsidRPr="00000000" w14:paraId="00000183">
      <w:pPr>
        <w:spacing w:line="240" w:lineRule="auto"/>
        <w:ind w:left="0" w:firstLine="0"/>
        <w:jc w:val="both"/>
        <w:rPr/>
      </w:pPr>
      <w:r w:rsidDel="00000000" w:rsidR="00000000" w:rsidRPr="00000000">
        <w:rPr>
          <w:rtl w:val="0"/>
        </w:rPr>
      </w:r>
    </w:p>
    <w:p w:rsidR="00000000" w:rsidDel="00000000" w:rsidP="00000000" w:rsidRDefault="00000000" w:rsidRPr="00000000" w14:paraId="00000184">
      <w:pPr>
        <w:spacing w:line="240" w:lineRule="auto"/>
        <w:ind w:left="0" w:firstLine="0"/>
        <w:jc w:val="both"/>
        <w:rPr/>
      </w:pPr>
      <w:r w:rsidDel="00000000" w:rsidR="00000000" w:rsidRPr="00000000">
        <w:rPr>
          <w:rtl w:val="0"/>
        </w:rPr>
      </w:r>
    </w:p>
    <w:p w:rsidR="00000000" w:rsidDel="00000000" w:rsidP="00000000" w:rsidRDefault="00000000" w:rsidRPr="00000000" w14:paraId="00000185">
      <w:pPr>
        <w:spacing w:line="480" w:lineRule="auto"/>
        <w:ind w:left="0" w:firstLine="0"/>
        <w:jc w:val="both"/>
        <w:rPr>
          <w:b w:val="1"/>
          <w:bCs w:val="1"/>
        </w:rPr>
      </w:pPr>
      <w:r w:rsidDel="00000000" w:rsidR="00000000" w:rsidRPr="00000000">
        <w:rPr>
          <w:b w:val="1"/>
          <w:bCs w:val="1"/>
          <w:rtl w:val="0"/>
        </w:rPr>
        <w:t xml:space="preserve">Bias-Aware Output and Interpretation</w:t>
      </w:r>
    </w:p>
    <w:p w:rsidR="00000000" w:rsidDel="00000000" w:rsidP="00000000" w:rsidRDefault="00000000" w:rsidRPr="00000000" w14:paraId="00000186">
      <w:pPr>
        <w:spacing w:line="240" w:lineRule="auto"/>
        <w:ind w:left="0" w:firstLine="0"/>
        <w:jc w:val="both"/>
        <w:rPr>
          <w:b w:val="1"/>
          <w:bCs w:val="1"/>
        </w:rPr>
      </w:pPr>
      <w:r w:rsidDel="00000000" w:rsidR="00000000" w:rsidRPr="00000000">
        <w:rPr>
          <w:rtl w:val="0"/>
        </w:rPr>
      </w:r>
    </w:p>
    <w:p w:rsidR="00000000" w:rsidDel="00000000" w:rsidP="00000000" w:rsidRDefault="00000000" w:rsidRPr="00000000" w14:paraId="00000187">
      <w:pPr>
        <w:spacing w:line="480" w:lineRule="auto"/>
        <w:ind w:left="0" w:firstLine="0"/>
        <w:jc w:val="center"/>
        <w:rPr>
          <w:b w:val="1"/>
          <w:bCs w:val="1"/>
        </w:rPr>
      </w:pPr>
      <w:r w:rsidDel="00000000" w:rsidR="00000000" w:rsidRPr="00000000">
        <w:rPr>
          <w:b w:val="1"/>
          <w:bCs w:val="1"/>
        </w:rPr>
        <w:drawing>
          <wp:inline distB="114300" distT="114300" distL="114300" distR="114300">
            <wp:extent cx="2563650" cy="5009308"/>
            <wp:effectExtent b="0" l="0" r="0" t="0"/>
            <wp:docPr id="1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2563650" cy="5009308"/>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spacing w:line="240" w:lineRule="auto"/>
        <w:ind w:left="0" w:firstLine="0"/>
        <w:jc w:val="center"/>
        <w:rPr>
          <w:b w:val="1"/>
          <w:bCs w:val="1"/>
        </w:rPr>
      </w:pPr>
      <w:r w:rsidDel="00000000" w:rsidR="00000000" w:rsidRPr="00000000">
        <w:rPr>
          <w:rtl w:val="0"/>
        </w:rPr>
      </w:r>
    </w:p>
    <w:p w:rsidR="00000000" w:rsidDel="00000000" w:rsidP="00000000" w:rsidRDefault="00000000" w:rsidRPr="00000000" w14:paraId="00000189">
      <w:pPr>
        <w:spacing w:line="240" w:lineRule="auto"/>
        <w:ind w:left="0" w:firstLine="0"/>
        <w:jc w:val="center"/>
        <w:rPr/>
      </w:pPr>
      <w:r w:rsidDel="00000000" w:rsidR="00000000" w:rsidRPr="00000000">
        <w:rPr>
          <w:b w:val="1"/>
          <w:bCs w:val="1"/>
          <w:rtl w:val="0"/>
        </w:rPr>
        <w:t xml:space="preserve">Figure 4</w:t>
      </w:r>
      <w:r w:rsidDel="00000000" w:rsidR="00000000" w:rsidRPr="00000000">
        <w:rPr>
          <w:b w:val="1"/>
          <w:bCs w:val="1"/>
          <w:rtl w:val="0"/>
        </w:rPr>
        <w:t xml:space="preserve">: </w:t>
      </w:r>
      <w:r w:rsidDel="00000000" w:rsidR="00000000" w:rsidRPr="00000000">
        <w:rPr>
          <w:rtl w:val="0"/>
        </w:rPr>
        <w:t xml:space="preserve">Multi-Perspective Fact-Check on a High Profile Claim</w:t>
      </w:r>
    </w:p>
    <w:p w:rsidR="00000000" w:rsidDel="00000000" w:rsidP="00000000" w:rsidRDefault="00000000" w:rsidRPr="00000000" w14:paraId="0000018A">
      <w:pPr>
        <w:spacing w:line="240" w:lineRule="auto"/>
        <w:ind w:left="0" w:firstLine="0"/>
        <w:jc w:val="center"/>
        <w:rPr/>
      </w:pPr>
      <w:r w:rsidDel="00000000" w:rsidR="00000000" w:rsidRPr="00000000">
        <w:rPr>
          <w:rtl w:val="0"/>
        </w:rPr>
      </w:r>
    </w:p>
    <w:p w:rsidR="00000000" w:rsidDel="00000000" w:rsidP="00000000" w:rsidRDefault="00000000" w:rsidRPr="00000000" w14:paraId="0000018B">
      <w:pPr>
        <w:spacing w:line="240" w:lineRule="auto"/>
        <w:ind w:left="0" w:firstLine="0"/>
        <w:jc w:val="center"/>
        <w:rPr/>
      </w:pPr>
      <w:r w:rsidDel="00000000" w:rsidR="00000000" w:rsidRPr="00000000">
        <w:rPr>
          <w:rtl w:val="0"/>
        </w:rPr>
      </w:r>
    </w:p>
    <w:p w:rsidR="00000000" w:rsidDel="00000000" w:rsidP="00000000" w:rsidRDefault="00000000" w:rsidRPr="00000000" w14:paraId="0000018C">
      <w:pPr>
        <w:spacing w:line="480" w:lineRule="auto"/>
        <w:ind w:left="0" w:firstLine="0"/>
        <w:jc w:val="both"/>
        <w:rPr/>
      </w:pPr>
      <w:r w:rsidDel="00000000" w:rsidR="00000000" w:rsidRPr="00000000">
        <w:rPr>
          <w:rtl w:val="0"/>
        </w:rPr>
        <w:tab/>
        <w:t xml:space="preserve">Figure 4</w:t>
      </w:r>
      <w:r w:rsidDel="00000000" w:rsidR="00000000" w:rsidRPr="00000000">
        <w:rPr>
          <w:rtl w:val="0"/>
        </w:rPr>
        <w:t xml:space="preserve"> demonstrates how Truescope mitigates single-source bias by presenting multiple independent fact-checks for the claim: “Super Typhoon Uwan caused great damage” Unlike traditional search engines that may return numerous high-relevance results echoing the same accusation, Truescope organizes retrieved content according to its logical stance—such as refutation, support, or neutrality—relative to the claim. </w:t>
      </w:r>
      <w:r w:rsidDel="00000000" w:rsidR="00000000" w:rsidRPr="00000000">
        <w:rPr>
          <w:rtl w:val="0"/>
        </w:rPr>
        <w:t xml:space="preserve">This implementation ensures that the users receive a balanced, multi-perspective summary rather than repetitive or overemphasized information.</w:t>
      </w:r>
      <w:r w:rsidDel="00000000" w:rsidR="00000000" w:rsidRPr="00000000">
        <w:rPr>
          <w:rtl w:val="0"/>
        </w:rPr>
      </w:r>
    </w:p>
    <w:p w:rsidR="00000000" w:rsidDel="00000000" w:rsidP="00000000" w:rsidRDefault="00000000" w:rsidRPr="00000000" w14:paraId="0000018D">
      <w:pPr>
        <w:spacing w:after="0" w:before="240" w:line="240" w:lineRule="auto"/>
        <w:jc w:val="both"/>
        <w:rPr/>
      </w:pPr>
      <w:r w:rsidDel="00000000" w:rsidR="00000000" w:rsidRPr="00000000">
        <w:rPr>
          <w:b w:val="1"/>
          <w:bCs w:val="1"/>
          <w:rtl w:val="0"/>
        </w:rPr>
        <w:t xml:space="preserve">Table 3. </w:t>
      </w:r>
      <w:r w:rsidDel="00000000" w:rsidR="00000000" w:rsidRPr="00000000">
        <w:rPr>
          <w:rtl w:val="0"/>
        </w:rPr>
        <w:t xml:space="preserve">Overview of Source Outlets, Bias, and Claim Perspectives</w:t>
      </w:r>
    </w:p>
    <w:tbl>
      <w:tblPr>
        <w:tblStyle w:val="Table4"/>
        <w:tblpPr w:leftFromText="180" w:rightFromText="180" w:topFromText="180" w:bottomFromText="180" w:vertAnchor="text" w:horzAnchor="text" w:tblpX="0" w:tblpY="0"/>
        <w:tblW w:w="8850.0" w:type="dxa"/>
        <w:jc w:val="left"/>
        <w:tblBorders>
          <w:top w:color="9e9e9e" w:space="0" w:sz="8" w:val="single"/>
          <w:left w:color="9e9e9e" w:space="0" w:sz="8" w:val="single"/>
          <w:bottom w:color="9e9e9e" w:space="0" w:sz="8" w:val="single"/>
          <w:right w:color="9e9e9e" w:space="0" w:sz="8" w:val="single"/>
          <w:insideH w:color="9e9e9e" w:space="0" w:sz="8" w:val="single"/>
          <w:insideV w:color="9e9e9e" w:space="0" w:sz="8" w:val="single"/>
        </w:tblBorders>
        <w:tblLayout w:type="fixed"/>
        <w:tblLook w:val="0600"/>
      </w:tblPr>
      <w:tblGrid>
        <w:gridCol w:w="2505"/>
        <w:gridCol w:w="2775"/>
        <w:gridCol w:w="3570"/>
        <w:tblGridChange w:id="0">
          <w:tblGrid>
            <w:gridCol w:w="2505"/>
            <w:gridCol w:w="2775"/>
            <w:gridCol w:w="3570"/>
          </w:tblGrid>
        </w:tblGridChange>
      </w:tblGrid>
      <w:tr>
        <w:trPr>
          <w:cantSplit w:val="0"/>
          <w:trHeight w:val="340" w:hRule="atLeast"/>
          <w:tblHeader w:val="0"/>
        </w:trPr>
        <w:tc>
          <w:tcPr>
            <w:tcBorders>
              <w:top w:color="000000" w:space="0" w:sz="8" w:val="single"/>
              <w:left w:color="ffffff" w:space="0" w:sz="8" w:val="single"/>
              <w:bottom w:color="000000" w:space="0" w:sz="8" w:val="single"/>
              <w:right w:color="ffffff" w:space="0" w:sz="8" w:val="single"/>
            </w:tcBorders>
            <w:tcMar>
              <w:top w:w="140.0" w:type="dxa"/>
              <w:left w:w="140.0" w:type="dxa"/>
              <w:bottom w:w="140.0" w:type="dxa"/>
              <w:right w:w="140.0" w:type="dxa"/>
            </w:tcMar>
          </w:tcPr>
          <w:p w:rsidR="00000000" w:rsidDel="00000000" w:rsidP="00000000" w:rsidRDefault="00000000" w:rsidRPr="00000000" w14:paraId="0000018E">
            <w:pPr>
              <w:jc w:val="center"/>
              <w:rPr>
                <w:b w:val="1"/>
                <w:bCs w:val="1"/>
              </w:rPr>
            </w:pPr>
            <w:r w:rsidDel="00000000" w:rsidR="00000000" w:rsidRPr="00000000">
              <w:rPr>
                <w:b w:val="1"/>
                <w:bCs w:val="1"/>
                <w:rtl w:val="0"/>
              </w:rPr>
              <w:t xml:space="preserve">Source Outlet</w:t>
            </w:r>
          </w:p>
        </w:tc>
        <w:tc>
          <w:tcPr>
            <w:tcBorders>
              <w:top w:color="000000" w:space="0" w:sz="8" w:val="single"/>
              <w:left w:color="ffffff" w:space="0" w:sz="8" w:val="single"/>
              <w:bottom w:color="000000" w:space="0" w:sz="8" w:val="single"/>
              <w:right w:color="ffffff" w:space="0" w:sz="8" w:val="single"/>
            </w:tcBorders>
            <w:tcMar>
              <w:top w:w="140.0" w:type="dxa"/>
              <w:left w:w="140.0" w:type="dxa"/>
              <w:bottom w:w="140.0" w:type="dxa"/>
              <w:right w:w="140.0" w:type="dxa"/>
            </w:tcMar>
          </w:tcPr>
          <w:p w:rsidR="00000000" w:rsidDel="00000000" w:rsidP="00000000" w:rsidRDefault="00000000" w:rsidRPr="00000000" w14:paraId="0000018F">
            <w:pPr>
              <w:jc w:val="center"/>
              <w:rPr>
                <w:b w:val="1"/>
                <w:bCs w:val="1"/>
              </w:rPr>
            </w:pPr>
            <w:r w:rsidDel="00000000" w:rsidR="00000000" w:rsidRPr="00000000">
              <w:rPr>
                <w:b w:val="1"/>
                <w:bCs w:val="1"/>
                <w:rtl w:val="0"/>
              </w:rPr>
              <w:t xml:space="preserve">Source Bias</w:t>
            </w:r>
          </w:p>
        </w:tc>
        <w:tc>
          <w:tcPr>
            <w:tcBorders>
              <w:top w:color="000000" w:space="0" w:sz="8" w:val="single"/>
              <w:left w:color="ffffff" w:space="0" w:sz="8" w:val="single"/>
              <w:bottom w:color="000000" w:space="0" w:sz="8" w:val="single"/>
              <w:right w:color="ffffff" w:space="0" w:sz="8" w:val="single"/>
            </w:tcBorders>
            <w:tcMar>
              <w:top w:w="140.0" w:type="dxa"/>
              <w:left w:w="140.0" w:type="dxa"/>
              <w:bottom w:w="140.0" w:type="dxa"/>
              <w:right w:w="140.0" w:type="dxa"/>
            </w:tcMar>
          </w:tcPr>
          <w:p w:rsidR="00000000" w:rsidDel="00000000" w:rsidP="00000000" w:rsidRDefault="00000000" w:rsidRPr="00000000" w14:paraId="00000190">
            <w:pPr>
              <w:jc w:val="center"/>
              <w:rPr>
                <w:b w:val="1"/>
                <w:bCs w:val="1"/>
              </w:rPr>
            </w:pPr>
            <w:r w:rsidDel="00000000" w:rsidR="00000000" w:rsidRPr="00000000">
              <w:rPr>
                <w:b w:val="1"/>
                <w:bCs w:val="1"/>
                <w:rtl w:val="0"/>
              </w:rPr>
              <w:t xml:space="preserve">Perspective on Claim</w:t>
            </w:r>
          </w:p>
        </w:tc>
      </w:tr>
      <w:tr>
        <w:trPr>
          <w:cantSplit w:val="0"/>
          <w:trHeight w:val="394.140625" w:hRule="atLeast"/>
          <w:tblHeader w:val="0"/>
        </w:trPr>
        <w:tc>
          <w:tcPr>
            <w:tcBorders>
              <w:top w:color="000000" w:space="0" w:sz="8" w:val="single"/>
              <w:left w:color="ffffff" w:space="0" w:sz="8" w:val="single"/>
              <w:bottom w:color="ffffff" w:space="0" w:sz="8" w:val="single"/>
              <w:right w:color="ffffff" w:space="0" w:sz="8" w:val="single"/>
            </w:tcBorders>
            <w:tcMar>
              <w:top w:w="140.0" w:type="dxa"/>
              <w:left w:w="140.0" w:type="dxa"/>
              <w:bottom w:w="140.0" w:type="dxa"/>
              <w:right w:w="140.0" w:type="dxa"/>
            </w:tcMar>
          </w:tcPr>
          <w:p w:rsidR="00000000" w:rsidDel="00000000" w:rsidP="00000000" w:rsidRDefault="00000000" w:rsidRPr="00000000" w14:paraId="00000191">
            <w:pPr>
              <w:spacing w:line="240" w:lineRule="auto"/>
              <w:jc w:val="center"/>
              <w:rPr/>
            </w:pPr>
            <w:r w:rsidDel="00000000" w:rsidR="00000000" w:rsidRPr="00000000">
              <w:rPr>
                <w:rtl w:val="0"/>
              </w:rPr>
              <w:t xml:space="preserve">PNA</w:t>
            </w:r>
          </w:p>
        </w:tc>
        <w:tc>
          <w:tcPr>
            <w:tcBorders>
              <w:top w:color="000000" w:space="0" w:sz="8" w:val="single"/>
              <w:left w:color="ffffff" w:space="0" w:sz="8" w:val="single"/>
              <w:bottom w:color="ffffff" w:space="0" w:sz="8" w:val="single"/>
              <w:right w:color="ffffff" w:space="0" w:sz="8" w:val="single"/>
            </w:tcBorders>
            <w:tcMar>
              <w:top w:w="140.0" w:type="dxa"/>
              <w:left w:w="140.0" w:type="dxa"/>
              <w:bottom w:w="140.0" w:type="dxa"/>
              <w:right w:w="140.0" w:type="dxa"/>
            </w:tcMar>
          </w:tcPr>
          <w:p w:rsidR="00000000" w:rsidDel="00000000" w:rsidP="00000000" w:rsidRDefault="00000000" w:rsidRPr="00000000" w14:paraId="00000192">
            <w:pPr>
              <w:spacing w:line="240" w:lineRule="auto"/>
              <w:jc w:val="center"/>
              <w:rPr/>
            </w:pPr>
            <w:r w:rsidDel="00000000" w:rsidR="00000000" w:rsidRPr="00000000">
              <w:rPr>
                <w:rtl w:val="0"/>
              </w:rPr>
              <w:t xml:space="preserve">NEUTRAL</w:t>
            </w:r>
          </w:p>
        </w:tc>
        <w:tc>
          <w:tcPr>
            <w:tcBorders>
              <w:top w:color="000000" w:space="0" w:sz="8" w:val="single"/>
              <w:left w:color="ffffff" w:space="0" w:sz="8" w:val="single"/>
              <w:bottom w:color="ffffff" w:space="0" w:sz="8" w:val="single"/>
              <w:right w:color="ffffff" w:space="0" w:sz="8" w:val="single"/>
            </w:tcBorders>
            <w:tcMar>
              <w:top w:w="140.0" w:type="dxa"/>
              <w:left w:w="140.0" w:type="dxa"/>
              <w:bottom w:w="140.0" w:type="dxa"/>
              <w:right w:w="140.0" w:type="dxa"/>
            </w:tcMar>
          </w:tcPr>
          <w:p w:rsidR="00000000" w:rsidDel="00000000" w:rsidP="00000000" w:rsidRDefault="00000000" w:rsidRPr="00000000" w14:paraId="00000193">
            <w:pPr>
              <w:spacing w:line="240" w:lineRule="auto"/>
              <w:jc w:val="center"/>
              <w:rPr/>
            </w:pPr>
            <w:r w:rsidDel="00000000" w:rsidR="00000000" w:rsidRPr="00000000">
              <w:rPr>
                <w:rtl w:val="0"/>
              </w:rPr>
              <w:t xml:space="preserve">Supports claim (live updates, reports major damage)</w:t>
            </w:r>
          </w:p>
        </w:tc>
      </w:tr>
      <w:tr>
        <w:trPr>
          <w:cantSplit w:val="0"/>
          <w:trHeight w:val="460" w:hRule="atLeast"/>
          <w:tblHeader w:val="0"/>
        </w:trPr>
        <w:tc>
          <w:tcPr>
            <w:tcBorders>
              <w:top w:color="ffffff" w:space="0" w:sz="8" w:val="single"/>
              <w:left w:color="ffffff" w:space="0" w:sz="8" w:val="single"/>
              <w:bottom w:color="ffffff" w:space="0" w:sz="8" w:val="single"/>
              <w:right w:color="ffffff" w:space="0" w:sz="8" w:val="single"/>
            </w:tcBorders>
            <w:tcMar>
              <w:top w:w="140.0" w:type="dxa"/>
              <w:left w:w="140.0" w:type="dxa"/>
              <w:bottom w:w="140.0" w:type="dxa"/>
              <w:right w:w="140.0" w:type="dxa"/>
            </w:tcMar>
          </w:tcPr>
          <w:p w:rsidR="00000000" w:rsidDel="00000000" w:rsidP="00000000" w:rsidRDefault="00000000" w:rsidRPr="00000000" w14:paraId="00000194">
            <w:pPr>
              <w:spacing w:line="240" w:lineRule="auto"/>
              <w:jc w:val="center"/>
              <w:rPr/>
            </w:pPr>
            <w:r w:rsidDel="00000000" w:rsidR="00000000" w:rsidRPr="00000000">
              <w:rPr>
                <w:rtl w:val="0"/>
              </w:rPr>
              <w:t xml:space="preserve">Manila Standard</w:t>
            </w:r>
          </w:p>
        </w:tc>
        <w:tc>
          <w:tcPr>
            <w:tcBorders>
              <w:top w:color="ffffff" w:space="0" w:sz="8" w:val="single"/>
              <w:left w:color="ffffff" w:space="0" w:sz="8" w:val="single"/>
              <w:bottom w:color="ffffff" w:space="0" w:sz="8" w:val="single"/>
              <w:right w:color="ffffff" w:space="0" w:sz="8" w:val="single"/>
            </w:tcBorders>
            <w:tcMar>
              <w:top w:w="140.0" w:type="dxa"/>
              <w:left w:w="140.0" w:type="dxa"/>
              <w:bottom w:w="140.0" w:type="dxa"/>
              <w:right w:w="140.0" w:type="dxa"/>
            </w:tcMar>
          </w:tcPr>
          <w:p w:rsidR="00000000" w:rsidDel="00000000" w:rsidP="00000000" w:rsidRDefault="00000000" w:rsidRPr="00000000" w14:paraId="00000195">
            <w:pPr>
              <w:spacing w:line="240" w:lineRule="auto"/>
              <w:jc w:val="center"/>
              <w:rPr/>
            </w:pPr>
            <w:r w:rsidDel="00000000" w:rsidR="00000000" w:rsidRPr="00000000">
              <w:rPr>
                <w:rtl w:val="0"/>
              </w:rPr>
              <w:t xml:space="preserve">NEUTRAL</w:t>
            </w:r>
          </w:p>
        </w:tc>
        <w:tc>
          <w:tcPr>
            <w:tcBorders>
              <w:top w:color="ffffff" w:space="0" w:sz="8" w:val="single"/>
              <w:left w:color="ffffff" w:space="0" w:sz="8" w:val="single"/>
              <w:bottom w:color="ffffff" w:space="0" w:sz="8" w:val="single"/>
              <w:right w:color="ffffff" w:space="0" w:sz="8" w:val="single"/>
            </w:tcBorders>
            <w:tcMar>
              <w:top w:w="140.0" w:type="dxa"/>
              <w:left w:w="140.0" w:type="dxa"/>
              <w:bottom w:w="140.0" w:type="dxa"/>
              <w:right w:w="140.0" w:type="dxa"/>
            </w:tcMar>
          </w:tcPr>
          <w:p w:rsidR="00000000" w:rsidDel="00000000" w:rsidP="00000000" w:rsidRDefault="00000000" w:rsidRPr="00000000" w14:paraId="00000196">
            <w:pPr>
              <w:spacing w:line="240" w:lineRule="auto"/>
              <w:jc w:val="center"/>
              <w:rPr/>
            </w:pPr>
            <w:r w:rsidDel="00000000" w:rsidR="00000000" w:rsidRPr="00000000">
              <w:rPr>
                <w:rtl w:val="0"/>
              </w:rPr>
              <w:t xml:space="preserve">Supports claim (reports on relief, infrastructure)</w:t>
            </w:r>
          </w:p>
        </w:tc>
      </w:tr>
      <w:tr>
        <w:trPr>
          <w:cantSplit w:val="0"/>
          <w:trHeight w:val="460" w:hRule="atLeast"/>
          <w:tblHeader w:val="0"/>
        </w:trPr>
        <w:tc>
          <w:tcPr>
            <w:tcBorders>
              <w:top w:color="ffffff" w:space="0" w:sz="8" w:val="single"/>
              <w:left w:color="ffffff" w:space="0" w:sz="8" w:val="single"/>
              <w:bottom w:color="ffffff" w:space="0" w:sz="8" w:val="single"/>
              <w:right w:color="ffffff" w:space="0" w:sz="8" w:val="single"/>
            </w:tcBorders>
            <w:tcMar>
              <w:top w:w="140.0" w:type="dxa"/>
              <w:left w:w="140.0" w:type="dxa"/>
              <w:bottom w:w="140.0" w:type="dxa"/>
              <w:right w:w="140.0" w:type="dxa"/>
            </w:tcMar>
          </w:tcPr>
          <w:p w:rsidR="00000000" w:rsidDel="00000000" w:rsidP="00000000" w:rsidRDefault="00000000" w:rsidRPr="00000000" w14:paraId="00000197">
            <w:pPr>
              <w:spacing w:line="240" w:lineRule="auto"/>
              <w:jc w:val="center"/>
              <w:rPr/>
            </w:pPr>
            <w:r w:rsidDel="00000000" w:rsidR="00000000" w:rsidRPr="00000000">
              <w:rPr>
                <w:rtl w:val="0"/>
              </w:rPr>
              <w:t xml:space="preserve">GMA</w:t>
            </w:r>
          </w:p>
        </w:tc>
        <w:tc>
          <w:tcPr>
            <w:tcBorders>
              <w:top w:color="ffffff" w:space="0" w:sz="8" w:val="single"/>
              <w:left w:color="ffffff" w:space="0" w:sz="8" w:val="single"/>
              <w:bottom w:color="ffffff" w:space="0" w:sz="8" w:val="single"/>
              <w:right w:color="ffffff" w:space="0" w:sz="8" w:val="single"/>
            </w:tcBorders>
            <w:tcMar>
              <w:top w:w="140.0" w:type="dxa"/>
              <w:left w:w="140.0" w:type="dxa"/>
              <w:bottom w:w="140.0" w:type="dxa"/>
              <w:right w:w="140.0" w:type="dxa"/>
            </w:tcMar>
          </w:tcPr>
          <w:p w:rsidR="00000000" w:rsidDel="00000000" w:rsidP="00000000" w:rsidRDefault="00000000" w:rsidRPr="00000000" w14:paraId="00000198">
            <w:pPr>
              <w:spacing w:line="240" w:lineRule="auto"/>
              <w:jc w:val="center"/>
              <w:rPr/>
            </w:pPr>
            <w:r w:rsidDel="00000000" w:rsidR="00000000" w:rsidRPr="00000000">
              <w:rPr>
                <w:rtl w:val="0"/>
              </w:rPr>
              <w:t xml:space="preserve">LEFT-CENTER</w:t>
            </w:r>
          </w:p>
        </w:tc>
        <w:tc>
          <w:tcPr>
            <w:tcBorders>
              <w:top w:color="ffffff" w:space="0" w:sz="8" w:val="single"/>
              <w:left w:color="ffffff" w:space="0" w:sz="8" w:val="single"/>
              <w:bottom w:color="ffffff" w:space="0" w:sz="8" w:val="single"/>
              <w:right w:color="ffffff" w:space="0" w:sz="8" w:val="single"/>
            </w:tcBorders>
            <w:tcMar>
              <w:top w:w="140.0" w:type="dxa"/>
              <w:left w:w="140.0" w:type="dxa"/>
              <w:bottom w:w="140.0" w:type="dxa"/>
              <w:right w:w="140.0" w:type="dxa"/>
            </w:tcMar>
          </w:tcPr>
          <w:p w:rsidR="00000000" w:rsidDel="00000000" w:rsidP="00000000" w:rsidRDefault="00000000" w:rsidRPr="00000000" w14:paraId="00000199">
            <w:pPr>
              <w:spacing w:line="240" w:lineRule="auto"/>
              <w:jc w:val="center"/>
              <w:rPr/>
            </w:pPr>
            <w:r w:rsidDel="00000000" w:rsidR="00000000" w:rsidRPr="00000000">
              <w:rPr>
                <w:rtl w:val="0"/>
              </w:rPr>
              <w:t xml:space="preserve">Supports claim (agri, infra damage, official stats)</w:t>
            </w:r>
          </w:p>
        </w:tc>
      </w:tr>
      <w:tr>
        <w:trPr>
          <w:cantSplit w:val="0"/>
          <w:trHeight w:val="460" w:hRule="atLeast"/>
          <w:tblHeader w:val="0"/>
        </w:trPr>
        <w:tc>
          <w:tcPr>
            <w:tcBorders>
              <w:top w:color="ffffff" w:space="0" w:sz="8" w:val="single"/>
              <w:left w:color="ffffff" w:space="0" w:sz="8" w:val="single"/>
              <w:bottom w:color="000000" w:space="0" w:sz="8" w:val="single"/>
              <w:right w:color="ffffff" w:space="0" w:sz="8" w:val="single"/>
            </w:tcBorders>
            <w:tcMar>
              <w:top w:w="140.0" w:type="dxa"/>
              <w:left w:w="140.0" w:type="dxa"/>
              <w:bottom w:w="140.0" w:type="dxa"/>
              <w:right w:w="140.0" w:type="dxa"/>
            </w:tcMar>
          </w:tcPr>
          <w:p w:rsidR="00000000" w:rsidDel="00000000" w:rsidP="00000000" w:rsidRDefault="00000000" w:rsidRPr="00000000" w14:paraId="0000019A">
            <w:pPr>
              <w:spacing w:line="240" w:lineRule="auto"/>
              <w:jc w:val="center"/>
              <w:rPr/>
            </w:pPr>
            <w:r w:rsidDel="00000000" w:rsidR="00000000" w:rsidRPr="00000000">
              <w:rPr>
                <w:rtl w:val="0"/>
              </w:rPr>
              <w:t xml:space="preserve">Manila Bulletin</w:t>
            </w:r>
          </w:p>
        </w:tc>
        <w:tc>
          <w:tcPr>
            <w:tcBorders>
              <w:top w:color="ffffff" w:space="0" w:sz="8" w:val="single"/>
              <w:left w:color="ffffff" w:space="0" w:sz="8" w:val="single"/>
              <w:bottom w:color="000000" w:space="0" w:sz="8" w:val="single"/>
              <w:right w:color="ffffff" w:space="0" w:sz="8" w:val="single"/>
            </w:tcBorders>
            <w:tcMar>
              <w:top w:w="140.0" w:type="dxa"/>
              <w:left w:w="140.0" w:type="dxa"/>
              <w:bottom w:w="140.0" w:type="dxa"/>
              <w:right w:w="140.0" w:type="dxa"/>
            </w:tcMar>
          </w:tcPr>
          <w:p w:rsidR="00000000" w:rsidDel="00000000" w:rsidP="00000000" w:rsidRDefault="00000000" w:rsidRPr="00000000" w14:paraId="0000019B">
            <w:pPr>
              <w:spacing w:line="240" w:lineRule="auto"/>
              <w:jc w:val="center"/>
              <w:rPr/>
            </w:pPr>
            <w:r w:rsidDel="00000000" w:rsidR="00000000" w:rsidRPr="00000000">
              <w:rPr>
                <w:rtl w:val="0"/>
              </w:rPr>
              <w:t xml:space="preserve">NEUTRAL</w:t>
            </w:r>
          </w:p>
        </w:tc>
        <w:tc>
          <w:tcPr>
            <w:tcBorders>
              <w:top w:color="ffffff" w:space="0" w:sz="8" w:val="single"/>
              <w:left w:color="ffffff" w:space="0" w:sz="8" w:val="single"/>
              <w:bottom w:color="000000" w:space="0" w:sz="8" w:val="single"/>
              <w:right w:color="ffffff" w:space="0" w:sz="8" w:val="single"/>
            </w:tcBorders>
            <w:tcMar>
              <w:top w:w="140.0" w:type="dxa"/>
              <w:left w:w="140.0" w:type="dxa"/>
              <w:bottom w:w="140.0" w:type="dxa"/>
              <w:right w:w="140.0" w:type="dxa"/>
            </w:tcMar>
          </w:tcPr>
          <w:p w:rsidR="00000000" w:rsidDel="00000000" w:rsidP="00000000" w:rsidRDefault="00000000" w:rsidRPr="00000000" w14:paraId="0000019C">
            <w:pPr>
              <w:spacing w:line="240" w:lineRule="auto"/>
              <w:jc w:val="center"/>
              <w:rPr/>
            </w:pPr>
            <w:r w:rsidDel="00000000" w:rsidR="00000000" w:rsidRPr="00000000">
              <w:rPr>
                <w:rtl w:val="0"/>
              </w:rPr>
              <w:t xml:space="preserve">Supports claim (damage estimates, NDRRMC data)</w:t>
            </w:r>
          </w:p>
        </w:tc>
      </w:tr>
    </w:tbl>
    <w:p w:rsidR="00000000" w:rsidDel="00000000" w:rsidP="00000000" w:rsidRDefault="00000000" w:rsidRPr="00000000" w14:paraId="0000019D">
      <w:pPr>
        <w:spacing w:line="240" w:lineRule="auto"/>
        <w:ind w:left="0" w:firstLine="720"/>
        <w:jc w:val="both"/>
        <w:rPr/>
      </w:pPr>
      <w:r w:rsidDel="00000000" w:rsidR="00000000" w:rsidRPr="00000000">
        <w:rPr>
          <w:rtl w:val="0"/>
        </w:rPr>
      </w:r>
    </w:p>
    <w:p w:rsidR="00000000" w:rsidDel="00000000" w:rsidP="00000000" w:rsidRDefault="00000000" w:rsidRPr="00000000" w14:paraId="0000019E">
      <w:pPr>
        <w:spacing w:line="240" w:lineRule="auto"/>
        <w:ind w:left="0" w:firstLine="720"/>
        <w:jc w:val="both"/>
        <w:rPr/>
      </w:pPr>
      <w:r w:rsidDel="00000000" w:rsidR="00000000" w:rsidRPr="00000000">
        <w:rPr>
          <w:rtl w:val="0"/>
        </w:rPr>
      </w:r>
    </w:p>
    <w:p w:rsidR="00000000" w:rsidDel="00000000" w:rsidP="00000000" w:rsidRDefault="00000000" w:rsidRPr="00000000" w14:paraId="0000019F">
      <w:pPr>
        <w:spacing w:after="200" w:line="480" w:lineRule="auto"/>
        <w:ind w:left="0" w:firstLine="720"/>
        <w:jc w:val="both"/>
        <w:rPr/>
      </w:pPr>
      <w:r w:rsidDel="00000000" w:rsidR="00000000" w:rsidRPr="00000000">
        <w:rPr>
          <w:rtl w:val="0"/>
        </w:rPr>
        <w:t xml:space="preserve">Table 3 shows the list of all evidence sources used for the evaluation of the claim, along with the annotated source bias and the source's perspective on the claim. This is to help users understand that the claim has been supported by various news sources with a neutral or left-center bias, being transparent enough to show that the verdict has been derived based on the common consensus of various sources.</w:t>
      </w:r>
      <w:r w:rsidDel="00000000" w:rsidR="00000000" w:rsidRPr="00000000">
        <w:rPr>
          <w:rtl w:val="0"/>
        </w:rPr>
      </w:r>
    </w:p>
    <w:p w:rsidR="00000000" w:rsidDel="00000000" w:rsidP="00000000" w:rsidRDefault="00000000" w:rsidRPr="00000000" w14:paraId="000001A0">
      <w:pPr>
        <w:spacing w:line="480" w:lineRule="auto"/>
        <w:ind w:left="0" w:firstLine="0"/>
        <w:jc w:val="both"/>
        <w:rPr>
          <w:b w:val="1"/>
          <w:bCs w:val="1"/>
        </w:rPr>
      </w:pPr>
      <w:r w:rsidDel="00000000" w:rsidR="00000000" w:rsidRPr="00000000">
        <w:rPr>
          <w:b w:val="1"/>
          <w:bCs w:val="1"/>
          <w:rtl w:val="0"/>
        </w:rPr>
        <w:t xml:space="preserve">Bias Divergence and Consistency Score Implementation</w:t>
      </w:r>
    </w:p>
    <w:p w:rsidR="00000000" w:rsidDel="00000000" w:rsidP="00000000" w:rsidRDefault="00000000" w:rsidRPr="00000000" w14:paraId="000001A1">
      <w:pPr>
        <w:spacing w:line="480" w:lineRule="auto"/>
        <w:ind w:left="0" w:firstLine="720"/>
        <w:jc w:val="both"/>
        <w:rPr/>
      </w:pPr>
      <w:r w:rsidDel="00000000" w:rsidR="00000000" w:rsidRPr="00000000">
        <w:rPr>
          <w:rtl w:val="0"/>
        </w:rPr>
        <w:t xml:space="preserve">For the claim "Super Typhoon Uwan caused great damage," Truescope shows that the Bias Divergence score for the claim is at 24%, while the Bias Consistency score is at 73%.</w:t>
      </w:r>
    </w:p>
    <w:p w:rsidR="00000000" w:rsidDel="00000000" w:rsidP="00000000" w:rsidRDefault="00000000" w:rsidRPr="00000000" w14:paraId="000001A2">
      <w:pPr>
        <w:spacing w:line="480" w:lineRule="auto"/>
        <w:ind w:left="720" w:firstLine="0"/>
        <w:jc w:val="both"/>
        <w:rPr/>
      </w:pPr>
      <w:r w:rsidDel="00000000" w:rsidR="00000000" w:rsidRPr="00000000">
        <w:rPr>
          <w:b w:val="1"/>
          <w:bCs w:val="1"/>
          <w:rtl w:val="0"/>
        </w:rPr>
        <w:t xml:space="preserve">Bias Divergence (24%): </w:t>
      </w:r>
      <w:r w:rsidDel="00000000" w:rsidR="00000000" w:rsidRPr="00000000">
        <w:rPr>
          <w:rtl w:val="0"/>
        </w:rPr>
        <w:t xml:space="preserve">This moderate score shows that the evidence is coming from sources with a certain degree of ideological diversity, mainly NEUTRAL and LEFT-CENTER outlets.</w:t>
      </w:r>
      <w:r w:rsidDel="00000000" w:rsidR="00000000" w:rsidRPr="00000000">
        <w:rPr>
          <w:rtl w:val="0"/>
        </w:rPr>
        <w:t xml:space="preserve"> While not extremely high, the divergence shows that the verdict is informed by more than a single perspective.</w:t>
      </w:r>
    </w:p>
    <w:p w:rsidR="00000000" w:rsidDel="00000000" w:rsidP="00000000" w:rsidRDefault="00000000" w:rsidRPr="00000000" w14:paraId="000001A3">
      <w:pPr>
        <w:spacing w:line="480" w:lineRule="auto"/>
        <w:ind w:left="720" w:firstLine="0"/>
        <w:jc w:val="both"/>
        <w:rPr/>
      </w:pPr>
      <w:r w:rsidDel="00000000" w:rsidR="00000000" w:rsidRPr="00000000">
        <w:rPr>
          <w:b w:val="1"/>
          <w:bCs w:val="1"/>
          <w:rtl w:val="0"/>
        </w:rPr>
        <w:t xml:space="preserve">Bias Consistency (73%):</w:t>
      </w:r>
      <w:r w:rsidDel="00000000" w:rsidR="00000000" w:rsidRPr="00000000">
        <w:rPr>
          <w:rtl w:val="0"/>
        </w:rPr>
        <w:t xml:space="preserve"> This is a high score, which shows that there is a high level of agreement among the different sources with varying bias. All the sources, irrespective of their bias, are agreeing with the claim and reporting the severity of the damage caused by the typhoon.</w:t>
      </w:r>
    </w:p>
    <w:p w:rsidR="00000000" w:rsidDel="00000000" w:rsidP="00000000" w:rsidRDefault="00000000" w:rsidRPr="00000000" w14:paraId="000001A4">
      <w:pPr>
        <w:spacing w:after="200" w:line="480" w:lineRule="auto"/>
        <w:ind w:left="0" w:firstLine="0"/>
        <w:jc w:val="both"/>
        <w:rPr/>
      </w:pPr>
      <w:r w:rsidDel="00000000" w:rsidR="00000000" w:rsidRPr="00000000">
        <w:rPr>
          <w:rtl w:val="0"/>
        </w:rPr>
        <w:tab/>
      </w:r>
    </w:p>
    <w:p w:rsidR="00000000" w:rsidDel="00000000" w:rsidP="00000000" w:rsidRDefault="00000000" w:rsidRPr="00000000" w14:paraId="000001A5">
      <w:pPr>
        <w:spacing w:after="200" w:line="480" w:lineRule="auto"/>
        <w:ind w:left="0" w:firstLine="0"/>
        <w:jc w:val="both"/>
        <w:rPr/>
      </w:pPr>
      <w:r w:rsidDel="00000000" w:rsidR="00000000" w:rsidRPr="00000000">
        <w:rPr>
          <w:rtl w:val="0"/>
        </w:rPr>
        <w:tab/>
      </w:r>
      <w:commentRangeStart w:id="13"/>
      <w:commentRangeStart w:id="14"/>
      <w:commentRangeStart w:id="15"/>
      <w:commentRangeStart w:id="16"/>
      <w:r w:rsidDel="00000000" w:rsidR="00000000" w:rsidRPr="00000000">
        <w:rPr>
          <w:rtl w:val="0"/>
        </w:rPr>
        <w:t xml:space="preserve">The data presented in the figure (4) supports the need for multi-source verification systems that are also transparent and minimize bias to help combat the spread of misinformation. Earlier research has shown that modern fact-checking systems use semantic similarity models, like Sentance-BERT, as a means of retrieving relevant evidence and assessing how well evidence supports a claim (Reimers &amp; Gurevych, 2019; Sathe &amp; Park, 2021). Additionally, previous research about automated fact-checking pipelines supports that verification systems should use multiple stages of verification, including evidence retrieval, stance classification, and explanation for the interpretability of the claim, in order to improve both accuracy and interpretability of claims (Guo et al., 2022; Casillas et al., 2022). The figure demonstrates how the proposed system </w:t>
      </w:r>
      <w:r w:rsidDel="00000000" w:rsidR="00000000" w:rsidRPr="00000000">
        <w:rPr>
          <w:highlight w:val="white"/>
          <w:rtl w:val="0"/>
        </w:rPr>
        <w:t xml:space="preserve">can implement</w:t>
      </w:r>
      <w:r w:rsidDel="00000000" w:rsidR="00000000" w:rsidRPr="00000000">
        <w:rPr>
          <w:highlight w:val="white"/>
          <w:rtl w:val="0"/>
        </w:rPr>
        <w:t xml:space="preserve"> these </w:t>
      </w:r>
      <w:r w:rsidDel="00000000" w:rsidR="00000000" w:rsidRPr="00000000">
        <w:rPr>
          <w:highlight w:val="white"/>
          <w:rtl w:val="0"/>
        </w:rPr>
        <w:t xml:space="preserve">elements of verification</w:t>
      </w:r>
      <w:r w:rsidDel="00000000" w:rsidR="00000000" w:rsidRPr="00000000">
        <w:rPr>
          <w:highlight w:val="white"/>
          <w:rtl w:val="0"/>
        </w:rPr>
        <w:t xml:space="preserve"> by </w:t>
      </w:r>
      <w:r w:rsidDel="00000000" w:rsidR="00000000" w:rsidRPr="00000000">
        <w:rPr>
          <w:highlight w:val="white"/>
          <w:rtl w:val="0"/>
        </w:rPr>
        <w:t xml:space="preserve">grouping</w:t>
      </w:r>
      <w:r w:rsidDel="00000000" w:rsidR="00000000" w:rsidRPr="00000000">
        <w:rPr>
          <w:highlight w:val="white"/>
          <w:rtl w:val="0"/>
        </w:rPr>
        <w:t xml:space="preserve"> multiple</w:t>
      </w:r>
      <w:r w:rsidDel="00000000" w:rsidR="00000000" w:rsidRPr="00000000">
        <w:rPr>
          <w:highlight w:val="white"/>
          <w:rtl w:val="0"/>
        </w:rPr>
        <w:t xml:space="preserve"> authenticated</w:t>
      </w:r>
      <w:r w:rsidDel="00000000" w:rsidR="00000000" w:rsidRPr="00000000">
        <w:rPr>
          <w:highlight w:val="white"/>
          <w:rtl w:val="0"/>
        </w:rPr>
        <w:t xml:space="preserve"> news sources and </w:t>
      </w:r>
      <w:r w:rsidDel="00000000" w:rsidR="00000000" w:rsidRPr="00000000">
        <w:rPr>
          <w:highlight w:val="white"/>
          <w:rtl w:val="0"/>
        </w:rPr>
        <w:t xml:space="preserve">grouping</w:t>
      </w:r>
      <w:r w:rsidDel="00000000" w:rsidR="00000000" w:rsidRPr="00000000">
        <w:rPr>
          <w:highlight w:val="white"/>
          <w:rtl w:val="0"/>
        </w:rPr>
        <w:t xml:space="preserve"> them </w:t>
      </w:r>
      <w:r w:rsidDel="00000000" w:rsidR="00000000" w:rsidRPr="00000000">
        <w:rPr>
          <w:highlight w:val="white"/>
          <w:rtl w:val="0"/>
        </w:rPr>
        <w:t xml:space="preserve">by</w:t>
      </w:r>
      <w:r w:rsidDel="00000000" w:rsidR="00000000" w:rsidRPr="00000000">
        <w:rPr>
          <w:highlight w:val="white"/>
          <w:rtl w:val="0"/>
        </w:rPr>
        <w:t xml:space="preserve"> </w:t>
      </w:r>
      <w:r w:rsidDel="00000000" w:rsidR="00000000" w:rsidRPr="00000000">
        <w:rPr>
          <w:highlight w:val="white"/>
          <w:rtl w:val="0"/>
        </w:rPr>
        <w:t xml:space="preserve">their assigned</w:t>
      </w:r>
      <w:r w:rsidDel="00000000" w:rsidR="00000000" w:rsidRPr="00000000">
        <w:rPr>
          <w:highlight w:val="white"/>
          <w:rtl w:val="0"/>
        </w:rPr>
        <w:t xml:space="preserve"> stance</w:t>
      </w:r>
      <w:r w:rsidDel="00000000" w:rsidR="00000000" w:rsidRPr="00000000">
        <w:rPr>
          <w:highlight w:val="white"/>
          <w:rtl w:val="0"/>
        </w:rPr>
        <w:t xml:space="preserve"> of that specific claim: </w:t>
      </w:r>
      <w:r w:rsidDel="00000000" w:rsidR="00000000" w:rsidRPr="00000000">
        <w:rPr>
          <w:highlight w:val="white"/>
          <w:rtl w:val="0"/>
        </w:rPr>
        <w:t xml:space="preserve">support, neutral or refute</w:t>
      </w:r>
      <w:r w:rsidDel="00000000" w:rsidR="00000000" w:rsidRPr="00000000">
        <w:rPr>
          <w:highlight w:val="white"/>
          <w:rtl w:val="0"/>
        </w:rPr>
        <w:t xml:space="preserve">.</w:t>
      </w:r>
      <w:r w:rsidDel="00000000" w:rsidR="00000000" w:rsidRPr="00000000">
        <w:rPr>
          <w:highlight w:val="white"/>
          <w:rtl w:val="0"/>
        </w:rPr>
        <w:t xml:space="preserve"> </w:t>
      </w:r>
      <w:r w:rsidDel="00000000" w:rsidR="00000000" w:rsidRPr="00000000">
        <w:rPr>
          <w:highlight w:val="white"/>
          <w:rtl w:val="0"/>
        </w:rPr>
        <w:t xml:space="preserve">The result of such</w:t>
      </w:r>
      <w:r w:rsidDel="00000000" w:rsidR="00000000" w:rsidRPr="00000000">
        <w:rPr>
          <w:highlight w:val="white"/>
          <w:rtl w:val="0"/>
        </w:rPr>
        <w:t xml:space="preserve"> a </w:t>
      </w:r>
      <w:r w:rsidDel="00000000" w:rsidR="00000000" w:rsidRPr="00000000">
        <w:rPr>
          <w:highlight w:val="white"/>
          <w:rtl w:val="0"/>
        </w:rPr>
        <w:t xml:space="preserve">grouping is an organized</w:t>
      </w:r>
      <w:r w:rsidDel="00000000" w:rsidR="00000000" w:rsidRPr="00000000">
        <w:rPr>
          <w:highlight w:val="white"/>
          <w:rtl w:val="0"/>
        </w:rPr>
        <w:t xml:space="preserve"> and interpretable verification </w:t>
      </w:r>
      <w:r w:rsidDel="00000000" w:rsidR="00000000" w:rsidRPr="00000000">
        <w:rPr>
          <w:highlight w:val="white"/>
          <w:rtl w:val="0"/>
        </w:rPr>
        <w:t xml:space="preserve">output</w:t>
      </w:r>
      <w:r w:rsidDel="00000000" w:rsidR="00000000" w:rsidRPr="00000000">
        <w:rPr>
          <w:highlight w:val="white"/>
          <w:rtl w:val="0"/>
        </w:rPr>
        <w:t xml:space="preserve">.</w:t>
      </w:r>
      <w:r w:rsidDel="00000000" w:rsidR="00000000" w:rsidRPr="00000000">
        <w:rPr>
          <w:rtl w:val="0"/>
        </w:rPr>
        <w:t xml:space="preserve"> The literature regarding media bias and cross-source validation also indicates that verifying claims across multiple outlets contributes to the fairness and credibility of the system because single-source verification is often corrupted by the political ideology of the media source or institutional biases inherent in the sources (Nakov et al., 2021; Lee et al., 2023). Through the use of a biased aware summary consisting of truth-confidence scores and Bias-divergence metrics, the system embodies these principles by demonstrating that the integration of semantic similarity with the scoring of bias consistency results in a more balanced and transparent method of fact checking. The figure shows how multi-sided verification systems increase users' level of trust and critical evaluation through exposure of evidence diversity as opposed to a single dominant narrative. Furthermore, it addresses some of the primary limitations identified in previous research on automated fact checking.</w:t>
      </w:r>
      <w:commentRangeEnd w:id="13"/>
      <w:r w:rsidDel="00000000" w:rsidR="00000000" w:rsidRPr="00000000">
        <w:commentReference w:id="13"/>
      </w:r>
      <w:commentRangeEnd w:id="14"/>
      <w:r w:rsidDel="00000000" w:rsidR="00000000" w:rsidRPr="00000000">
        <w:commentReference w:id="14"/>
      </w:r>
      <w:commentRangeEnd w:id="15"/>
      <w:r w:rsidDel="00000000" w:rsidR="00000000" w:rsidRPr="00000000">
        <w:commentReference w:id="15"/>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1A6">
      <w:pPr>
        <w:spacing w:after="200" w:line="480" w:lineRule="auto"/>
        <w:ind w:left="0" w:firstLine="720"/>
        <w:jc w:val="both"/>
        <w:rPr/>
      </w:pPr>
      <w:r w:rsidDel="00000000" w:rsidR="00000000" w:rsidRPr="00000000">
        <w:rPr>
          <w:rtl w:val="0"/>
        </w:rPr>
        <w:t xml:space="preserve">The satisfying combination of the moderate bias divergence and high bias consistency for this claim demonstrate that Truescope collected evidence from multiple perspectives agreeing on the outcome (“Likely True”). With these results, users can trust that the verdict is not a product of a single outlet’s bias, but rather a synthesis of independent, transparently-graded sources.</w:t>
      </w:r>
    </w:p>
    <w:p w:rsidR="00000000" w:rsidDel="00000000" w:rsidP="00000000" w:rsidRDefault="00000000" w:rsidRPr="00000000" w14:paraId="000001A7">
      <w:pPr>
        <w:spacing w:line="480" w:lineRule="auto"/>
        <w:jc w:val="both"/>
        <w:rPr>
          <w:b w:val="1"/>
          <w:bCs w:val="1"/>
        </w:rPr>
      </w:pPr>
      <w:r w:rsidDel="00000000" w:rsidR="00000000" w:rsidRPr="00000000">
        <w:rPr>
          <w:rtl w:val="0"/>
        </w:rPr>
      </w:r>
    </w:p>
    <w:p w:rsidR="00000000" w:rsidDel="00000000" w:rsidP="00000000" w:rsidRDefault="00000000" w:rsidRPr="00000000" w14:paraId="000001A8">
      <w:pPr>
        <w:spacing w:line="480" w:lineRule="auto"/>
        <w:jc w:val="both"/>
        <w:rPr>
          <w:b w:val="1"/>
          <w:bCs w:val="1"/>
        </w:rPr>
      </w:pPr>
      <w:r w:rsidDel="00000000" w:rsidR="00000000" w:rsidRPr="00000000">
        <w:rPr>
          <w:b w:val="1"/>
          <w:bCs w:val="1"/>
          <w:rtl w:val="0"/>
        </w:rPr>
        <w:t xml:space="preserve">How it Reduces Single-Source Bias</w:t>
      </w:r>
    </w:p>
    <w:p w:rsidR="00000000" w:rsidDel="00000000" w:rsidP="00000000" w:rsidRDefault="00000000" w:rsidRPr="00000000" w14:paraId="000001A9">
      <w:pPr>
        <w:spacing w:after="200" w:line="480" w:lineRule="auto"/>
        <w:ind w:firstLine="720"/>
        <w:jc w:val="both"/>
        <w:rPr/>
      </w:pPr>
      <w:r w:rsidDel="00000000" w:rsidR="00000000" w:rsidRPr="00000000">
        <w:rPr>
          <w:rtl w:val="0"/>
        </w:rPr>
        <w:t xml:space="preserve">Truescope’s fact-checking output is derived in a way that no single outlet or ideological perspective can dominate the outcome.</w:t>
      </w:r>
      <w:r w:rsidDel="00000000" w:rsidR="00000000" w:rsidRPr="00000000">
        <w:rPr>
          <w:rtl w:val="0"/>
        </w:rPr>
        <w:t xml:space="preserve"> Although source bias annotations are not displayed in the frontend, the backend aggregates and analyzes evidence from a range of sources—including both NEUTRAL and LEFT-CENTER outlets—for each claim. Each verdict is weighted according to the source’s bias behind the scenes, so the final confidence score reflects a balanced, multi-perspective synthesis. </w:t>
      </w:r>
      <w:r w:rsidDel="00000000" w:rsidR="00000000" w:rsidRPr="00000000">
        <w:rPr>
          <w:rtl w:val="0"/>
        </w:rPr>
        <w:t xml:space="preserve">This process ensures that the formation of an echo chamber is avoided and the chances of relying too much on one source are ruled out while ensuring that the verdict is based on a diverse range of sources.</w:t>
      </w:r>
    </w:p>
    <w:p w:rsidR="00000000" w:rsidDel="00000000" w:rsidP="00000000" w:rsidRDefault="00000000" w:rsidRPr="00000000" w14:paraId="000001AA">
      <w:pPr>
        <w:spacing w:line="480" w:lineRule="auto"/>
        <w:ind w:left="0" w:firstLine="0"/>
        <w:jc w:val="both"/>
        <w:rPr>
          <w:b w:val="1"/>
          <w:bCs w:val="1"/>
        </w:rPr>
      </w:pPr>
      <w:r w:rsidDel="00000000" w:rsidR="00000000" w:rsidRPr="00000000">
        <w:rPr>
          <w:b w:val="1"/>
          <w:bCs w:val="1"/>
          <w:rtl w:val="0"/>
        </w:rPr>
        <w:t xml:space="preserve">How it Improves User Awareness</w:t>
      </w:r>
    </w:p>
    <w:p w:rsidR="00000000" w:rsidDel="00000000" w:rsidP="00000000" w:rsidRDefault="00000000" w:rsidRPr="00000000" w14:paraId="000001AB">
      <w:pPr>
        <w:spacing w:after="200" w:line="480" w:lineRule="auto"/>
        <w:ind w:left="0" w:firstLine="0"/>
        <w:jc w:val="both"/>
        <w:rPr>
          <w:b w:val="1"/>
          <w:bCs w:val="1"/>
        </w:rPr>
      </w:pPr>
      <w:r w:rsidDel="00000000" w:rsidR="00000000" w:rsidRPr="00000000">
        <w:rPr>
          <w:b w:val="1"/>
          <w:bCs w:val="1"/>
          <w:rtl w:val="0"/>
        </w:rPr>
        <w:tab/>
      </w:r>
      <w:r w:rsidDel="00000000" w:rsidR="00000000" w:rsidRPr="00000000">
        <w:rPr>
          <w:rtl w:val="0"/>
        </w:rPr>
        <w:t xml:space="preserve">The user is provided with a list of supporting articles and evidence for each claim, allowing them to quickly assess the diversity of sources and information provided. Although source bias is not necessarily indicated anywhere on the interface, the system ensures that the sources given are varied. This provides the user with a chance to better assess the information given and make a more informed decision regarding the claim based on multiple sources rather than a singular narrative.</w:t>
      </w:r>
      <w:r w:rsidDel="00000000" w:rsidR="00000000" w:rsidRPr="00000000">
        <w:rPr>
          <w:rtl w:val="0"/>
        </w:rPr>
      </w:r>
    </w:p>
    <w:p w:rsidR="00000000" w:rsidDel="00000000" w:rsidP="00000000" w:rsidRDefault="00000000" w:rsidRPr="00000000" w14:paraId="000001AC">
      <w:pPr>
        <w:spacing w:line="480" w:lineRule="auto"/>
        <w:jc w:val="both"/>
        <w:rPr>
          <w:b w:val="1"/>
          <w:bCs w:val="1"/>
        </w:rPr>
      </w:pPr>
      <w:r w:rsidDel="00000000" w:rsidR="00000000" w:rsidRPr="00000000">
        <w:rPr>
          <w:b w:val="1"/>
          <w:bCs w:val="1"/>
          <w:rtl w:val="0"/>
        </w:rPr>
        <w:t xml:space="preserve">Practical Implications</w:t>
      </w:r>
    </w:p>
    <w:p w:rsidR="00000000" w:rsidDel="00000000" w:rsidP="00000000" w:rsidRDefault="00000000" w:rsidRPr="00000000" w14:paraId="000001AD">
      <w:pPr>
        <w:spacing w:line="480" w:lineRule="auto"/>
        <w:ind w:left="720" w:firstLine="0"/>
        <w:jc w:val="both"/>
        <w:rPr/>
      </w:pPr>
      <w:r w:rsidDel="00000000" w:rsidR="00000000" w:rsidRPr="00000000">
        <w:rPr>
          <w:rtl w:val="0"/>
        </w:rPr>
        <w:t xml:space="preserve">Users are less likely to be misled by redundant or overpowering claims from a single perspective.</w:t>
      </w:r>
    </w:p>
    <w:p w:rsidR="00000000" w:rsidDel="00000000" w:rsidP="00000000" w:rsidRDefault="00000000" w:rsidRPr="00000000" w14:paraId="000001AE">
      <w:pPr>
        <w:spacing w:line="480" w:lineRule="auto"/>
        <w:ind w:left="720" w:firstLine="0"/>
        <w:jc w:val="both"/>
        <w:rPr/>
      </w:pPr>
      <w:r w:rsidDel="00000000" w:rsidR="00000000" w:rsidRPr="00000000">
        <w:rPr>
          <w:rtl w:val="0"/>
        </w:rPr>
        <w:t xml:space="preserve">The system encourages critical thinking by providing users with sufficient evidence to analyze diverse viewpoints.</w:t>
      </w:r>
    </w:p>
    <w:p w:rsidR="00000000" w:rsidDel="00000000" w:rsidP="00000000" w:rsidRDefault="00000000" w:rsidRPr="00000000" w14:paraId="000001AF">
      <w:pPr>
        <w:spacing w:line="480" w:lineRule="auto"/>
        <w:ind w:left="720" w:firstLine="0"/>
        <w:jc w:val="both"/>
        <w:rPr/>
      </w:pPr>
      <w:r w:rsidDel="00000000" w:rsidR="00000000" w:rsidRPr="00000000">
        <w:rPr>
          <w:rtl w:val="0"/>
        </w:rPr>
        <w:t xml:space="preserve">Decision-makers, journalists, and the public can trust that the verdict reflects a balanced view extracted from multiple transparently rated sources</w:t>
      </w:r>
      <w:r w:rsidDel="00000000" w:rsidR="00000000" w:rsidRPr="00000000">
        <w:rPr>
          <w:rtl w:val="0"/>
        </w:rPr>
        <w:t xml:space="preserve">, rather than the perspective of a single outlet.</w:t>
      </w:r>
    </w:p>
    <w:p w:rsidR="00000000" w:rsidDel="00000000" w:rsidP="00000000" w:rsidRDefault="00000000" w:rsidRPr="00000000" w14:paraId="000001B0">
      <w:pPr>
        <w:spacing w:line="480" w:lineRule="auto"/>
        <w:ind w:left="0" w:firstLine="0"/>
        <w:jc w:val="both"/>
        <w:rPr>
          <w:highlight w:val="white"/>
        </w:rPr>
      </w:pPr>
      <w:r w:rsidDel="00000000" w:rsidR="00000000" w:rsidRPr="00000000">
        <w:rPr>
          <w:rtl w:val="0"/>
        </w:rPr>
        <w:tab/>
        <w:t xml:space="preserve">This example shows the completion to </w:t>
      </w:r>
      <w:r w:rsidDel="00000000" w:rsidR="00000000" w:rsidRPr="00000000">
        <w:rPr>
          <w:highlight w:val="white"/>
          <w:rtl w:val="0"/>
        </w:rPr>
        <w:t xml:space="preserve">implement a bias-awareness functionality that collects evidence from multiple fact-checking sources and institutions</w:t>
      </w:r>
      <w:r w:rsidDel="00000000" w:rsidR="00000000" w:rsidRPr="00000000">
        <w:rPr>
          <w:highlight w:val="white"/>
          <w:rtl w:val="0"/>
        </w:rPr>
        <w:t xml:space="preserve">. Truscope’s bias-aware output demonstrates how single source bias was reduced and how it increases user awareness of evidence diversity, and provides a practical and trustworthy tool for multi perspective fact-checking.</w:t>
      </w:r>
    </w:p>
    <w:p w:rsidR="00000000" w:rsidDel="00000000" w:rsidP="00000000" w:rsidRDefault="00000000" w:rsidRPr="00000000" w14:paraId="000001B1">
      <w:pPr>
        <w:spacing w:line="240" w:lineRule="auto"/>
        <w:jc w:val="both"/>
        <w:rPr>
          <w:b w:val="1"/>
          <w:bCs w:val="1"/>
        </w:rPr>
      </w:pPr>
      <w:r w:rsidDel="00000000" w:rsidR="00000000" w:rsidRPr="00000000">
        <w:rPr>
          <w:rtl w:val="0"/>
        </w:rPr>
      </w:r>
    </w:p>
    <w:p w:rsidR="00000000" w:rsidDel="00000000" w:rsidP="00000000" w:rsidRDefault="00000000" w:rsidRPr="00000000" w14:paraId="000001B2">
      <w:pPr>
        <w:spacing w:line="240" w:lineRule="auto"/>
        <w:jc w:val="both"/>
        <w:rPr>
          <w:b w:val="1"/>
          <w:bCs w:val="1"/>
        </w:rPr>
      </w:pPr>
      <w:r w:rsidDel="00000000" w:rsidR="00000000" w:rsidRPr="00000000">
        <w:rPr>
          <w:b w:val="1"/>
          <w:bCs w:val="1"/>
          <w:rtl w:val="0"/>
        </w:rPr>
        <w:t xml:space="preserve">Design and Development of Browser Extension for Fact-checking</w:t>
      </w:r>
      <w:r w:rsidDel="00000000" w:rsidR="00000000" w:rsidRPr="00000000">
        <w:rPr>
          <w:rtl w:val="0"/>
        </w:rPr>
      </w:r>
    </w:p>
    <w:p w:rsidR="00000000" w:rsidDel="00000000" w:rsidP="00000000" w:rsidRDefault="00000000" w:rsidRPr="00000000" w14:paraId="000001B3">
      <w:pPr>
        <w:spacing w:line="240" w:lineRule="auto"/>
        <w:jc w:val="both"/>
        <w:rPr>
          <w:b w:val="1"/>
          <w:bCs w:val="1"/>
        </w:rPr>
      </w:pPr>
      <w:r w:rsidDel="00000000" w:rsidR="00000000" w:rsidRPr="00000000">
        <w:rPr>
          <w:rtl w:val="0"/>
        </w:rPr>
      </w:r>
    </w:p>
    <w:p w:rsidR="00000000" w:rsidDel="00000000" w:rsidP="00000000" w:rsidRDefault="00000000" w:rsidRPr="00000000" w14:paraId="000001B4">
      <w:pPr>
        <w:spacing w:line="240" w:lineRule="auto"/>
        <w:jc w:val="both"/>
        <w:rPr>
          <w:b w:val="1"/>
          <w:bCs w:val="1"/>
        </w:rPr>
      </w:pPr>
      <w:r w:rsidDel="00000000" w:rsidR="00000000" w:rsidRPr="00000000">
        <w:rPr>
          <w:rtl w:val="0"/>
        </w:rPr>
      </w:r>
    </w:p>
    <w:p w:rsidR="00000000" w:rsidDel="00000000" w:rsidP="00000000" w:rsidRDefault="00000000" w:rsidRPr="00000000" w14:paraId="000001B5">
      <w:pPr>
        <w:spacing w:line="240" w:lineRule="auto"/>
        <w:jc w:val="center"/>
        <w:rPr>
          <w:b w:val="1"/>
          <w:bCs w:val="1"/>
        </w:rPr>
      </w:pPr>
      <w:r w:rsidDel="00000000" w:rsidR="00000000" w:rsidRPr="00000000">
        <w:rPr>
          <w:b w:val="1"/>
          <w:bCs w:val="1"/>
        </w:rPr>
        <w:drawing>
          <wp:inline distB="114300" distT="114300" distL="114300" distR="114300">
            <wp:extent cx="4943475" cy="3471528"/>
            <wp:effectExtent b="12700" l="12700" r="12700" t="12700"/>
            <wp:docPr id="12"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4943475" cy="347152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B6">
      <w:pPr>
        <w:spacing w:line="240" w:lineRule="auto"/>
        <w:jc w:val="center"/>
        <w:rPr>
          <w:b w:val="1"/>
          <w:bCs w:val="1"/>
        </w:rPr>
      </w:pPr>
      <w:r w:rsidDel="00000000" w:rsidR="00000000" w:rsidRPr="00000000">
        <w:rPr>
          <w:rtl w:val="0"/>
        </w:rPr>
      </w:r>
    </w:p>
    <w:p w:rsidR="00000000" w:rsidDel="00000000" w:rsidP="00000000" w:rsidRDefault="00000000" w:rsidRPr="00000000" w14:paraId="000001B7">
      <w:pPr>
        <w:spacing w:line="240" w:lineRule="auto"/>
        <w:jc w:val="center"/>
        <w:rPr>
          <w:b w:val="1"/>
          <w:bCs w:val="1"/>
        </w:rPr>
      </w:pPr>
      <w:r w:rsidDel="00000000" w:rsidR="00000000" w:rsidRPr="00000000">
        <w:rPr>
          <w:rtl w:val="0"/>
        </w:rPr>
      </w:r>
    </w:p>
    <w:p w:rsidR="00000000" w:rsidDel="00000000" w:rsidP="00000000" w:rsidRDefault="00000000" w:rsidRPr="00000000" w14:paraId="000001B8">
      <w:pPr>
        <w:spacing w:line="240" w:lineRule="auto"/>
        <w:jc w:val="center"/>
        <w:rPr/>
      </w:pPr>
      <w:r w:rsidDel="00000000" w:rsidR="00000000" w:rsidRPr="00000000">
        <w:rPr>
          <w:b w:val="1"/>
          <w:bCs w:val="1"/>
          <w:rtl w:val="0"/>
        </w:rPr>
        <w:t xml:space="preserve">Figure 5. </w:t>
      </w:r>
      <w:r w:rsidDel="00000000" w:rsidR="00000000" w:rsidRPr="00000000">
        <w:rPr>
          <w:rtl w:val="0"/>
        </w:rPr>
        <w:t xml:space="preserve">System Architecture</w:t>
      </w:r>
    </w:p>
    <w:p w:rsidR="00000000" w:rsidDel="00000000" w:rsidP="00000000" w:rsidRDefault="00000000" w:rsidRPr="00000000" w14:paraId="000001B9">
      <w:pPr>
        <w:spacing w:line="240" w:lineRule="auto"/>
        <w:jc w:val="center"/>
        <w:rPr/>
      </w:pPr>
      <w:r w:rsidDel="00000000" w:rsidR="00000000" w:rsidRPr="00000000">
        <w:rPr>
          <w:rtl w:val="0"/>
        </w:rPr>
      </w:r>
    </w:p>
    <w:p w:rsidR="00000000" w:rsidDel="00000000" w:rsidP="00000000" w:rsidRDefault="00000000" w:rsidRPr="00000000" w14:paraId="000001BA">
      <w:pPr>
        <w:spacing w:line="240" w:lineRule="auto"/>
        <w:jc w:val="both"/>
        <w:rPr>
          <w:b w:val="1"/>
          <w:bCs w:val="1"/>
        </w:rPr>
      </w:pPr>
      <w:r w:rsidDel="00000000" w:rsidR="00000000" w:rsidRPr="00000000">
        <w:rPr>
          <w:rtl w:val="0"/>
        </w:rPr>
      </w:r>
    </w:p>
    <w:p w:rsidR="00000000" w:rsidDel="00000000" w:rsidP="00000000" w:rsidRDefault="00000000" w:rsidRPr="00000000" w14:paraId="000001BB">
      <w:pPr>
        <w:spacing w:line="480" w:lineRule="auto"/>
        <w:ind w:firstLine="720"/>
        <w:jc w:val="both"/>
        <w:rPr/>
      </w:pPr>
      <w:r w:rsidDel="00000000" w:rsidR="00000000" w:rsidRPr="00000000">
        <w:rPr>
          <w:rtl w:val="0"/>
        </w:rPr>
        <w:t xml:space="preserve">Figure 5 shows the overall system architecture consists of four primary components: User, Browser Extension, Server, and Database.</w:t>
      </w:r>
    </w:p>
    <w:p w:rsidR="00000000" w:rsidDel="00000000" w:rsidP="00000000" w:rsidRDefault="00000000" w:rsidRPr="00000000" w14:paraId="000001BC">
      <w:pPr>
        <w:spacing w:line="480" w:lineRule="auto"/>
        <w:ind w:firstLine="720"/>
        <w:jc w:val="both"/>
        <w:rPr/>
      </w:pPr>
      <w:r w:rsidDel="00000000" w:rsidR="00000000" w:rsidRPr="00000000">
        <w:rPr>
          <w:b w:val="1"/>
          <w:bCs w:val="1"/>
          <w:rtl w:val="0"/>
        </w:rPr>
        <w:t xml:space="preserve">User</w:t>
      </w:r>
      <w:r w:rsidDel="00000000" w:rsidR="00000000" w:rsidRPr="00000000">
        <w:rPr>
          <w:rtl w:val="0"/>
        </w:rPr>
        <w:t xml:space="preserve">. The end user initiates the verification process by highlighting textual claims as they browse. This interaction between the end-user and the claims they are verifying serves as the starting point for the system’s workflow.</w:t>
      </w:r>
    </w:p>
    <w:p w:rsidR="00000000" w:rsidDel="00000000" w:rsidP="00000000" w:rsidRDefault="00000000" w:rsidRPr="00000000" w14:paraId="000001BD">
      <w:pPr>
        <w:spacing w:line="480" w:lineRule="auto"/>
        <w:ind w:firstLine="720"/>
        <w:jc w:val="both"/>
        <w:rPr/>
      </w:pPr>
      <w:r w:rsidDel="00000000" w:rsidR="00000000" w:rsidRPr="00000000">
        <w:rPr>
          <w:b w:val="1"/>
          <w:bCs w:val="1"/>
          <w:rtl w:val="0"/>
        </w:rPr>
        <w:t xml:space="preserve">Browser Extension. </w:t>
      </w:r>
      <w:r w:rsidDel="00000000" w:rsidR="00000000" w:rsidRPr="00000000">
        <w:rPr>
          <w:rtl w:val="0"/>
        </w:rPr>
        <w:t xml:space="preserve">The extension operates as a level of supplemental support (side panel) while using a web browser (Chromium-based), with primary testing on Google Chrome. Developed using React and styled with Tailwind CSS, it allows end-users to capture a claim they are verifying and transmit it via the backend API as a request for verification. It also receives and displays verification results, displaying real-time and in a manner that is responsive.</w:t>
      </w:r>
    </w:p>
    <w:p w:rsidR="00000000" w:rsidDel="00000000" w:rsidP="00000000" w:rsidRDefault="00000000" w:rsidRPr="00000000" w14:paraId="000001BE">
      <w:pPr>
        <w:spacing w:line="480" w:lineRule="auto"/>
        <w:ind w:firstLine="720"/>
        <w:jc w:val="both"/>
        <w:rPr>
          <w:highlight w:val="white"/>
        </w:rPr>
      </w:pPr>
      <w:r w:rsidDel="00000000" w:rsidR="00000000" w:rsidRPr="00000000">
        <w:rPr>
          <w:b w:val="1"/>
          <w:bCs w:val="1"/>
          <w:rtl w:val="0"/>
        </w:rPr>
        <w:t xml:space="preserve">Server. </w:t>
      </w:r>
      <w:r w:rsidDel="00000000" w:rsidR="00000000" w:rsidRPr="00000000">
        <w:rPr>
          <w:highlight w:val="white"/>
          <w:rtl w:val="0"/>
        </w:rPr>
        <w:t xml:space="preserve">The server backend is implemented in  Python using FastAPI and contains the entire claim verification pipeline. The server houses multiple transformer-based models and uses them together in unison to process and analyze claims throughout the verification pipeline. Semantic embeddings, named entity recognition, natural language inference, language translation, and paraphrasing/explanation generation models are all part of this pipeline</w:t>
      </w:r>
    </w:p>
    <w:p w:rsidR="00000000" w:rsidDel="00000000" w:rsidP="00000000" w:rsidRDefault="00000000" w:rsidRPr="00000000" w14:paraId="000001BF">
      <w:pPr>
        <w:spacing w:line="480" w:lineRule="auto"/>
        <w:ind w:firstLine="720"/>
        <w:jc w:val="both"/>
        <w:rPr/>
      </w:pPr>
      <w:r w:rsidDel="00000000" w:rsidR="00000000" w:rsidRPr="00000000">
        <w:rPr>
          <w:b w:val="1"/>
          <w:bCs w:val="1"/>
          <w:rtl w:val="0"/>
        </w:rPr>
        <w:t xml:space="preserve">Database. </w:t>
      </w:r>
      <w:r w:rsidDel="00000000" w:rsidR="00000000" w:rsidRPr="00000000">
        <w:rPr>
          <w:rtl w:val="0"/>
        </w:rPr>
        <w:t xml:space="preserve">The system stores high-dimensional vector embeddings in a PostgreSQL database utilizing the vector embeddings to facilitate efficient similarity searches by allowing for the comparison of an individual claim made by a user against previously indexed claims and article segments.</w:t>
      </w:r>
    </w:p>
    <w:p w:rsidR="00000000" w:rsidDel="00000000" w:rsidP="00000000" w:rsidRDefault="00000000" w:rsidRPr="00000000" w14:paraId="000001C0">
      <w:pPr>
        <w:spacing w:line="480" w:lineRule="auto"/>
        <w:ind w:firstLine="720"/>
        <w:jc w:val="both"/>
        <w:rPr/>
      </w:pPr>
      <w:r w:rsidDel="00000000" w:rsidR="00000000" w:rsidRPr="00000000">
        <w:rPr>
          <w:rtl w:val="0"/>
        </w:rPr>
        <w:t xml:space="preserve">Connectivity between these components to the system provides seamless transition from the user input to meaningful verification output.</w:t>
      </w:r>
    </w:p>
    <w:p w:rsidR="00000000" w:rsidDel="00000000" w:rsidP="00000000" w:rsidRDefault="00000000" w:rsidRPr="00000000" w14:paraId="000001C1">
      <w:pPr>
        <w:spacing w:line="480" w:lineRule="auto"/>
        <w:ind w:firstLine="720"/>
        <w:jc w:val="both"/>
        <w:rPr/>
      </w:pPr>
      <w:commentRangeStart w:id="17"/>
      <w:commentRangeStart w:id="18"/>
      <w:commentRangeStart w:id="19"/>
      <w:commentRangeStart w:id="20"/>
      <w:r w:rsidDel="00000000" w:rsidR="00000000" w:rsidRPr="00000000">
        <w:rPr>
          <w:rtl w:val="0"/>
        </w:rPr>
        <w:t xml:space="preserve">The Figure 5 illustrates the system architecture that corresponds with the conceptual and technical basis presented in the literature on automated fact-checking systems with emphasis placed on research showing that contemporary verification systems are generally composed of claims detection, evidence retrieval, verification, and evidence explanation as stages in multi-stage pipelines of verification (Guo et al., 2022). Additionally, the fundamental system architecture reflects the fact that multiple transformer-based models have been integrated into the server component of the architecture which can perform semantic similarity analyses, natural language inference (NLI), and evidence reasoning functions to assess claims. This system architecture also aligns with research-based evidence that shows embedding techniques such as Sentence-BERT have proven effective in matching claims to evidence and enabling large-scale semantic comparisons (Reimers &amp; Gurevych, 2019; Singla, 2020). By implementing vector embeddings stored into PostgreSQL databases, the use of vector data structures will allow for efficient similarity searches and retrieval of relevant evidence to support the growing trend of using embedding-based retrieval techniques in automated fat checking pipelines. The modular division of the browser extension, serval, and database enables transparency, scalability, and interpretability, which are very important factors associated with designing recent verification systems used for increasing user trust and explainability in AI-assisted fact-checking (Wu et al., 2021; Martín et al., 2022). The architecture operationalizes principles identified within literature through an integrated approach to verification of news and political claims via both semantic reasoning and retrieval of relevant evidence from multiple sources, with the user at the center of the experience.</w:t>
      </w:r>
      <w:commentRangeEnd w:id="17"/>
      <w:r w:rsidDel="00000000" w:rsidR="00000000" w:rsidRPr="00000000">
        <w:commentReference w:id="17"/>
      </w:r>
      <w:commentRangeEnd w:id="18"/>
      <w:r w:rsidDel="00000000" w:rsidR="00000000" w:rsidRPr="00000000">
        <w:commentReference w:id="18"/>
      </w:r>
      <w:commentRangeEnd w:id="19"/>
      <w:r w:rsidDel="00000000" w:rsidR="00000000" w:rsidRPr="00000000">
        <w:commentReference w:id="19"/>
      </w: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1C2">
      <w:pPr>
        <w:spacing w:line="240" w:lineRule="auto"/>
        <w:jc w:val="both"/>
        <w:rPr>
          <w:b w:val="1"/>
          <w:bCs w:val="1"/>
        </w:rPr>
      </w:pPr>
      <w:r w:rsidDel="00000000" w:rsidR="00000000" w:rsidRPr="00000000">
        <w:rPr>
          <w:rtl w:val="0"/>
        </w:rPr>
      </w:r>
    </w:p>
    <w:p w:rsidR="00000000" w:rsidDel="00000000" w:rsidP="00000000" w:rsidRDefault="00000000" w:rsidRPr="00000000" w14:paraId="000001C3">
      <w:pPr>
        <w:spacing w:line="240" w:lineRule="auto"/>
        <w:jc w:val="both"/>
        <w:rPr>
          <w:b w:val="1"/>
          <w:bCs w:val="1"/>
        </w:rPr>
      </w:pPr>
      <w:commentRangeStart w:id="21"/>
      <w:commentRangeStart w:id="22"/>
      <w:commentRangeStart w:id="23"/>
      <w:commentRangeStart w:id="24"/>
      <w:commentRangeStart w:id="25"/>
      <w:r w:rsidDel="00000000" w:rsidR="00000000" w:rsidRPr="00000000">
        <w:rPr>
          <w:b w:val="1"/>
          <w:bCs w:val="1"/>
          <w:rtl w:val="0"/>
        </w:rPr>
        <w:t xml:space="preserve">Claim Verification Workflow</w:t>
      </w:r>
      <w:commentRangeEnd w:id="21"/>
      <w:r w:rsidDel="00000000" w:rsidR="00000000" w:rsidRPr="00000000">
        <w:commentReference w:id="21"/>
      </w:r>
      <w:commentRangeEnd w:id="22"/>
      <w:r w:rsidDel="00000000" w:rsidR="00000000" w:rsidRPr="00000000">
        <w:commentReference w:id="22"/>
      </w:r>
      <w:commentRangeEnd w:id="23"/>
      <w:r w:rsidDel="00000000" w:rsidR="00000000" w:rsidRPr="00000000">
        <w:commentReference w:id="23"/>
      </w:r>
      <w:commentRangeEnd w:id="24"/>
      <w:r w:rsidDel="00000000" w:rsidR="00000000" w:rsidRPr="00000000">
        <w:commentReference w:id="24"/>
      </w:r>
      <w:commentRangeEnd w:id="25"/>
      <w:r w:rsidDel="00000000" w:rsidR="00000000" w:rsidRPr="00000000">
        <w:commentReference w:id="25"/>
      </w:r>
      <w:r w:rsidDel="00000000" w:rsidR="00000000" w:rsidRPr="00000000">
        <w:rPr>
          <w:rtl w:val="0"/>
        </w:rPr>
      </w:r>
    </w:p>
    <w:p w:rsidR="00000000" w:rsidDel="00000000" w:rsidP="00000000" w:rsidRDefault="00000000" w:rsidRPr="00000000" w14:paraId="000001C4">
      <w:pPr>
        <w:spacing w:line="240" w:lineRule="auto"/>
        <w:jc w:val="both"/>
        <w:rPr>
          <w:b w:val="1"/>
          <w:bCs w:val="1"/>
        </w:rPr>
      </w:pPr>
      <w:r w:rsidDel="00000000" w:rsidR="00000000" w:rsidRPr="00000000">
        <w:rPr>
          <w:rtl w:val="0"/>
        </w:rPr>
      </w:r>
    </w:p>
    <w:p w:rsidR="00000000" w:rsidDel="00000000" w:rsidP="00000000" w:rsidRDefault="00000000" w:rsidRPr="00000000" w14:paraId="000001C5">
      <w:pPr>
        <w:spacing w:line="480" w:lineRule="auto"/>
        <w:ind w:firstLine="720"/>
        <w:jc w:val="both"/>
        <w:rPr/>
      </w:pPr>
      <w:r w:rsidDel="00000000" w:rsidR="00000000" w:rsidRPr="00000000">
        <w:rPr>
          <w:rtl w:val="0"/>
        </w:rPr>
        <w:t xml:space="preserve">The verification workflow follows a </w:t>
      </w:r>
      <w:r w:rsidDel="00000000" w:rsidR="00000000" w:rsidRPr="00000000">
        <w:rPr>
          <w:b w:val="1"/>
          <w:bCs w:val="1"/>
          <w:rtl w:val="0"/>
        </w:rPr>
        <w:t xml:space="preserve">stepwise pipeline</w:t>
      </w:r>
      <w:r w:rsidDel="00000000" w:rsidR="00000000" w:rsidRPr="00000000">
        <w:rPr>
          <w:rtl w:val="0"/>
        </w:rPr>
        <w:t xml:space="preserve">, combining semantic analysis/understanding with entity-level filtering to maximize and improve both accuracy and explainability.</w:t>
      </w:r>
    </w:p>
    <w:p w:rsidR="00000000" w:rsidDel="00000000" w:rsidP="00000000" w:rsidRDefault="00000000" w:rsidRPr="00000000" w14:paraId="000001C6">
      <w:pPr>
        <w:spacing w:line="480" w:lineRule="auto"/>
        <w:jc w:val="both"/>
        <w:rPr>
          <w:b w:val="1"/>
          <w:bCs w:val="1"/>
        </w:rPr>
      </w:pPr>
      <w:r w:rsidDel="00000000" w:rsidR="00000000" w:rsidRPr="00000000">
        <w:rPr>
          <w:b w:val="1"/>
          <w:bCs w:val="1"/>
          <w:rtl w:val="0"/>
        </w:rPr>
        <w:t xml:space="preserve">1. Claim Input</w:t>
      </w:r>
    </w:p>
    <w:p w:rsidR="00000000" w:rsidDel="00000000" w:rsidP="00000000" w:rsidRDefault="00000000" w:rsidRPr="00000000" w14:paraId="000001C7">
      <w:pPr>
        <w:spacing w:line="480" w:lineRule="auto"/>
        <w:jc w:val="both"/>
        <w:rPr/>
      </w:pPr>
      <w:r w:rsidDel="00000000" w:rsidR="00000000" w:rsidRPr="00000000">
        <w:rPr>
          <w:rtl w:val="0"/>
        </w:rPr>
        <w:tab/>
        <w:t xml:space="preserve">The process begins </w:t>
      </w:r>
      <w:r w:rsidDel="00000000" w:rsidR="00000000" w:rsidRPr="00000000">
        <w:rPr>
          <w:highlight w:val="white"/>
          <w:rtl w:val="0"/>
        </w:rPr>
        <w:t xml:space="preserve">when the user finds and highlights a claim on a website and right clicks to select ‘Verify with TrueScope’, the extension opens the side panel and sends the claim to the backend API to start initiating the verification process.</w:t>
      </w:r>
      <w:r w:rsidDel="00000000" w:rsidR="00000000" w:rsidRPr="00000000">
        <w:rPr>
          <w:rtl w:val="0"/>
        </w:rPr>
      </w:r>
    </w:p>
    <w:p w:rsidR="00000000" w:rsidDel="00000000" w:rsidP="00000000" w:rsidRDefault="00000000" w:rsidRPr="00000000" w14:paraId="000001C8">
      <w:pPr>
        <w:spacing w:line="480" w:lineRule="auto"/>
        <w:jc w:val="both"/>
        <w:rPr>
          <w:b w:val="1"/>
          <w:bCs w:val="1"/>
        </w:rPr>
      </w:pPr>
      <w:r w:rsidDel="00000000" w:rsidR="00000000" w:rsidRPr="00000000">
        <w:rPr>
          <w:b w:val="1"/>
          <w:bCs w:val="1"/>
          <w:rtl w:val="0"/>
        </w:rPr>
        <w:t xml:space="preserve">2. Pre-processing and Entity Extraction</w:t>
      </w:r>
    </w:p>
    <w:p w:rsidR="00000000" w:rsidDel="00000000" w:rsidP="00000000" w:rsidRDefault="00000000" w:rsidRPr="00000000" w14:paraId="000001C9">
      <w:pPr>
        <w:spacing w:line="480" w:lineRule="auto"/>
        <w:jc w:val="both"/>
        <w:rPr/>
      </w:pPr>
      <w:r w:rsidDel="00000000" w:rsidR="00000000" w:rsidRPr="00000000">
        <w:rPr>
          <w:b w:val="1"/>
          <w:bCs w:val="1"/>
          <w:rtl w:val="0"/>
        </w:rPr>
        <w:tab/>
      </w:r>
      <w:r w:rsidDel="00000000" w:rsidR="00000000" w:rsidRPr="00000000">
        <w:rPr>
          <w:rtl w:val="0"/>
        </w:rPr>
        <w:t xml:space="preserve">Before analysis, the claim is normalized for consistent processing. </w:t>
      </w:r>
      <w:r w:rsidDel="00000000" w:rsidR="00000000" w:rsidRPr="00000000">
        <w:rPr>
          <w:highlight w:val="white"/>
          <w:rtl w:val="0"/>
        </w:rPr>
        <w:t xml:space="preserve">The system uses a multilingual named entity recognition model to extract named entities out of the claim (who, what, where) which helps the system refine its search results</w:t>
      </w:r>
      <w:r w:rsidDel="00000000" w:rsidR="00000000" w:rsidRPr="00000000">
        <w:rPr>
          <w:rtl w:val="0"/>
        </w:rPr>
        <w:t xml:space="preserve"> ensuring that semantically similar but contextually unrelated content is filtered out.</w:t>
      </w:r>
    </w:p>
    <w:p w:rsidR="00000000" w:rsidDel="00000000" w:rsidP="00000000" w:rsidRDefault="00000000" w:rsidRPr="00000000" w14:paraId="000001CA">
      <w:pPr>
        <w:spacing w:line="480" w:lineRule="auto"/>
        <w:jc w:val="both"/>
        <w:rPr>
          <w:b w:val="1"/>
          <w:bCs w:val="1"/>
        </w:rPr>
      </w:pPr>
      <w:r w:rsidDel="00000000" w:rsidR="00000000" w:rsidRPr="00000000">
        <w:rPr>
          <w:b w:val="1"/>
          <w:bCs w:val="1"/>
          <w:rtl w:val="0"/>
        </w:rPr>
        <w:t xml:space="preserve">3. Embedding Generation</w:t>
      </w:r>
    </w:p>
    <w:p w:rsidR="00000000" w:rsidDel="00000000" w:rsidP="00000000" w:rsidRDefault="00000000" w:rsidRPr="00000000" w14:paraId="000001CB">
      <w:pPr>
        <w:spacing w:line="480" w:lineRule="auto"/>
        <w:ind w:firstLine="720"/>
        <w:jc w:val="both"/>
        <w:rPr/>
      </w:pPr>
      <w:r w:rsidDel="00000000" w:rsidR="00000000" w:rsidRPr="00000000">
        <w:rPr>
          <w:rtl w:val="0"/>
        </w:rPr>
        <w:t xml:space="preserve">The cleaned-up claim gets converted into a dense vector using a lightweight multilingual sentence transformer. The embedding is a compact semantic representation which enables it to perform efficient similarity searches against stored embeddings in the system’s database.</w:t>
      </w:r>
    </w:p>
    <w:p w:rsidR="00000000" w:rsidDel="00000000" w:rsidP="00000000" w:rsidRDefault="00000000" w:rsidRPr="00000000" w14:paraId="000001CC">
      <w:pPr>
        <w:spacing w:line="480" w:lineRule="auto"/>
        <w:jc w:val="both"/>
        <w:rPr>
          <w:b w:val="1"/>
          <w:bCs w:val="1"/>
        </w:rPr>
      </w:pPr>
      <w:r w:rsidDel="00000000" w:rsidR="00000000" w:rsidRPr="00000000">
        <w:rPr>
          <w:b w:val="1"/>
          <w:bCs w:val="1"/>
          <w:rtl w:val="0"/>
        </w:rPr>
        <w:t xml:space="preserve">4. Evidence Retrieval </w:t>
      </w:r>
    </w:p>
    <w:p w:rsidR="00000000" w:rsidDel="00000000" w:rsidP="00000000" w:rsidRDefault="00000000" w:rsidRPr="00000000" w14:paraId="000001CD">
      <w:pPr>
        <w:spacing w:line="480" w:lineRule="auto"/>
        <w:ind w:firstLine="720"/>
        <w:jc w:val="both"/>
        <w:rPr/>
      </w:pPr>
      <w:r w:rsidDel="00000000" w:rsidR="00000000" w:rsidRPr="00000000">
        <w:rPr>
          <w:rtl w:val="0"/>
        </w:rPr>
        <w:t xml:space="preserve">To find the embedding for the user’s claim the system has conducted a similarity search against two different data sources located within the database. This dual-layer retrieval strategy approach allows the system to balance between searching for evidence directly pertaining to the claim and looking for evidence that is more broadly related to the context of the user’s claim.</w:t>
      </w:r>
    </w:p>
    <w:p w:rsidR="00000000" w:rsidDel="00000000" w:rsidP="00000000" w:rsidRDefault="00000000" w:rsidRPr="00000000" w14:paraId="000001CE">
      <w:pPr>
        <w:spacing w:line="480" w:lineRule="auto"/>
        <w:ind w:left="720" w:firstLine="720"/>
        <w:jc w:val="both"/>
        <w:rPr/>
      </w:pPr>
      <w:r w:rsidDel="00000000" w:rsidR="00000000" w:rsidRPr="00000000">
        <w:rPr>
          <w:b w:val="1"/>
          <w:bCs w:val="1"/>
          <w:rtl w:val="0"/>
        </w:rPr>
        <w:t xml:space="preserve">Claims Table. </w:t>
      </w:r>
      <w:r w:rsidDel="00000000" w:rsidR="00000000" w:rsidRPr="00000000">
        <w:rPr>
          <w:rtl w:val="0"/>
        </w:rPr>
        <w:t xml:space="preserve">This table consists of claims</w:t>
      </w:r>
      <w:r w:rsidDel="00000000" w:rsidR="00000000" w:rsidRPr="00000000">
        <w:rPr>
          <w:highlight w:val="white"/>
          <w:rtl w:val="0"/>
        </w:rPr>
        <w:t xml:space="preserve"> that have been previously verified with an established outcome (verdict). Whenever a highly similar claim is established, it provides an excellent amount of clear evidence for inference (because it already knows both the semantic context and the verdict). Consequently, claims in the Claims Table yield a superior degree of certainty when verifying.</w:t>
      </w:r>
      <w:r w:rsidDel="00000000" w:rsidR="00000000" w:rsidRPr="00000000">
        <w:rPr>
          <w:rtl w:val="0"/>
        </w:rPr>
      </w:r>
    </w:p>
    <w:p w:rsidR="00000000" w:rsidDel="00000000" w:rsidP="00000000" w:rsidRDefault="00000000" w:rsidRPr="00000000" w14:paraId="000001CF">
      <w:pPr>
        <w:spacing w:line="480" w:lineRule="auto"/>
        <w:ind w:left="720" w:firstLine="720"/>
        <w:jc w:val="both"/>
        <w:rPr/>
      </w:pPr>
      <w:r w:rsidDel="00000000" w:rsidR="00000000" w:rsidRPr="00000000">
        <w:rPr>
          <w:b w:val="1"/>
          <w:bCs w:val="1"/>
          <w:rtl w:val="0"/>
        </w:rPr>
        <w:t xml:space="preserve">Article Chunks Table. </w:t>
      </w:r>
      <w:r w:rsidDel="00000000" w:rsidR="00000000" w:rsidRPr="00000000">
        <w:rPr>
          <w:rtl w:val="0"/>
        </w:rPr>
        <w:t xml:space="preserve">This table contains segmented portions of news and fact-checking articles that were gathered during the data collection phase. In contrast to the claims table, entries in the article chunks table do not contain explicit verdicts; nevertheless, they also serve as supplementary evidence, offering and contributing contextual background and supporting information that helps reinforce the final decision.</w:t>
      </w:r>
    </w:p>
    <w:p w:rsidR="00000000" w:rsidDel="00000000" w:rsidP="00000000" w:rsidRDefault="00000000" w:rsidRPr="00000000" w14:paraId="000001D0">
      <w:pPr>
        <w:spacing w:line="480" w:lineRule="auto"/>
        <w:ind w:firstLine="720"/>
        <w:jc w:val="both"/>
        <w:rPr/>
      </w:pPr>
      <w:r w:rsidDel="00000000" w:rsidR="00000000" w:rsidRPr="00000000">
        <w:rPr>
          <w:rtl w:val="0"/>
        </w:rPr>
        <w:t xml:space="preserve">To refine retrieval quality, each candidate result is evaluated using a weighted combination of semantic similarity and entity alignment. Semantic similarity ensures that the general meaning of the retrieved text aligns with the user’s claim, while entity alignment reinforces previously identified entities, locations, and concepts derived in earlier stages of the process.</w:t>
      </w:r>
    </w:p>
    <w:p w:rsidR="00000000" w:rsidDel="00000000" w:rsidP="00000000" w:rsidRDefault="00000000" w:rsidRPr="00000000" w14:paraId="000001D1">
      <w:pPr>
        <w:spacing w:line="480" w:lineRule="auto"/>
        <w:ind w:firstLine="720"/>
        <w:jc w:val="both"/>
        <w:rPr>
          <w:b w:val="1"/>
          <w:bCs w:val="1"/>
        </w:rPr>
      </w:pPr>
      <w:r w:rsidDel="00000000" w:rsidR="00000000" w:rsidRPr="00000000">
        <w:rPr>
          <w:rtl w:val="0"/>
        </w:rPr>
        <w:t xml:space="preserve">By prioritizing contextual similarity while still considering entity overlap, the system minimizes the likelihood of retrieving semantically similar content but contextually unrelated.</w:t>
      </w:r>
      <w:r w:rsidDel="00000000" w:rsidR="00000000" w:rsidRPr="00000000">
        <w:rPr>
          <w:rtl w:val="0"/>
        </w:rPr>
      </w:r>
    </w:p>
    <w:p w:rsidR="00000000" w:rsidDel="00000000" w:rsidP="00000000" w:rsidRDefault="00000000" w:rsidRPr="00000000" w14:paraId="000001D2">
      <w:pPr>
        <w:spacing w:line="480" w:lineRule="auto"/>
        <w:jc w:val="both"/>
        <w:rPr>
          <w:b w:val="1"/>
          <w:bCs w:val="1"/>
        </w:rPr>
      </w:pPr>
      <w:r w:rsidDel="00000000" w:rsidR="00000000" w:rsidRPr="00000000">
        <w:rPr>
          <w:b w:val="1"/>
          <w:bCs w:val="1"/>
          <w:rtl w:val="0"/>
        </w:rPr>
        <w:t xml:space="preserve">5. NLI-Based Entailment Analysis</w:t>
      </w:r>
    </w:p>
    <w:p w:rsidR="00000000" w:rsidDel="00000000" w:rsidP="00000000" w:rsidRDefault="00000000" w:rsidRPr="00000000" w14:paraId="000001D3">
      <w:pPr>
        <w:spacing w:line="480" w:lineRule="auto"/>
        <w:ind w:firstLine="720"/>
        <w:jc w:val="both"/>
        <w:rPr/>
      </w:pPr>
      <w:r w:rsidDel="00000000" w:rsidR="00000000" w:rsidRPr="00000000">
        <w:rPr>
          <w:rtl w:val="0"/>
        </w:rPr>
        <w:t xml:space="preserve">All evidence that has been retrieved is processed through a multilingual Natural Language Inference (NLI) model to determine whether each piece of evidence supports, is neutral to, or refutes the claim being made.  Each classification will also have an associated confidence score on a numerical scale assigned (e.g., Neutral – 95.9%).</w:t>
      </w:r>
    </w:p>
    <w:p w:rsidR="00000000" w:rsidDel="00000000" w:rsidP="00000000" w:rsidRDefault="00000000" w:rsidRPr="00000000" w14:paraId="000001D4">
      <w:pPr>
        <w:spacing w:line="480" w:lineRule="auto"/>
        <w:ind w:firstLine="720"/>
        <w:jc w:val="both"/>
        <w:rPr/>
      </w:pPr>
      <w:r w:rsidDel="00000000" w:rsidR="00000000" w:rsidRPr="00000000">
        <w:rPr>
          <w:rtl w:val="0"/>
        </w:rPr>
        <w:t xml:space="preserve">For validated claims from the claims table, the final verdict is largely guided by the stored label, adjusted by source bias and entailment confidence. </w:t>
      </w:r>
      <w:r w:rsidDel="00000000" w:rsidR="00000000" w:rsidRPr="00000000">
        <w:rPr>
          <w:highlight w:val="white"/>
          <w:rtl w:val="0"/>
        </w:rPr>
        <w:t xml:space="preserve">The non-fact-check evidence used the entailment score in conjunction with the source bias and a set of internal calibration weights to prevent having too much weight placed on uncertain sources. This multi-factor approach to aggregation will provide a balanced and</w:t>
      </w:r>
      <w:r w:rsidDel="00000000" w:rsidR="00000000" w:rsidRPr="00000000">
        <w:rPr>
          <w:rtl w:val="0"/>
        </w:rPr>
        <w:t xml:space="preserve"> robust final decision.</w:t>
      </w:r>
    </w:p>
    <w:p w:rsidR="00000000" w:rsidDel="00000000" w:rsidP="00000000" w:rsidRDefault="00000000" w:rsidRPr="00000000" w14:paraId="000001D5">
      <w:pPr>
        <w:spacing w:line="480" w:lineRule="auto"/>
        <w:jc w:val="both"/>
        <w:rPr/>
      </w:pPr>
      <w:r w:rsidDel="00000000" w:rsidR="00000000" w:rsidRPr="00000000">
        <w:rPr>
          <w:b w:val="1"/>
          <w:bCs w:val="1"/>
          <w:rtl w:val="0"/>
        </w:rPr>
        <w:t xml:space="preserve">6. Bias Scoring</w:t>
      </w:r>
      <w:r w:rsidDel="00000000" w:rsidR="00000000" w:rsidRPr="00000000">
        <w:rPr>
          <w:rtl w:val="0"/>
        </w:rPr>
      </w:r>
    </w:p>
    <w:p w:rsidR="00000000" w:rsidDel="00000000" w:rsidP="00000000" w:rsidRDefault="00000000" w:rsidRPr="00000000" w14:paraId="000001D6">
      <w:pPr>
        <w:spacing w:line="480" w:lineRule="auto"/>
        <w:ind w:firstLine="720"/>
        <w:jc w:val="both"/>
        <w:rPr/>
      </w:pPr>
      <w:r w:rsidDel="00000000" w:rsidR="00000000" w:rsidRPr="00000000">
        <w:rPr>
          <w:rtl w:val="0"/>
        </w:rPr>
        <w:t xml:space="preserve">To assess the source bias information during the claim verification process, a two-step bias scoring pipeline was implemented.  </w:t>
      </w:r>
    </w:p>
    <w:p w:rsidR="00000000" w:rsidDel="00000000" w:rsidP="00000000" w:rsidRDefault="00000000" w:rsidRPr="00000000" w14:paraId="000001D7">
      <w:pPr>
        <w:spacing w:line="480" w:lineRule="auto"/>
        <w:ind w:left="1440" w:firstLine="0"/>
        <w:jc w:val="both"/>
        <w:rPr/>
      </w:pPr>
      <w:r w:rsidDel="00000000" w:rsidR="00000000" w:rsidRPr="00000000">
        <w:rPr>
          <w:b w:val="1"/>
          <w:bCs w:val="1"/>
          <w:rtl w:val="0"/>
        </w:rPr>
        <w:t xml:space="preserve">Bias Divergency</w:t>
      </w:r>
      <w:r w:rsidDel="00000000" w:rsidR="00000000" w:rsidRPr="00000000">
        <w:rPr>
          <w:rtl w:val="0"/>
        </w:rPr>
        <w:t xml:space="preserve"> - the source bias of each evidence included in the analysis was mapped to a numeric value using a predefined numeric bias value map. The bias divergent score is then  calculated during the result aggregation by getting the standard deviation of the source bias values across all matched evidence for the claim. This allows the system to calculate how ideologically diverse the sources were for each claim verification process, with higher divergence values indicating a broader range of perspective.</w:t>
      </w:r>
    </w:p>
    <w:p w:rsidR="00000000" w:rsidDel="00000000" w:rsidP="00000000" w:rsidRDefault="00000000" w:rsidRPr="00000000" w14:paraId="000001D8">
      <w:pPr>
        <w:spacing w:line="480" w:lineRule="auto"/>
        <w:ind w:left="1440" w:firstLine="0"/>
        <w:jc w:val="both"/>
        <w:rPr/>
      </w:pPr>
      <w:r w:rsidDel="00000000" w:rsidR="00000000" w:rsidRPr="00000000">
        <w:rPr>
          <w:b w:val="1"/>
          <w:bCs w:val="1"/>
          <w:rtl w:val="0"/>
        </w:rPr>
        <w:t xml:space="preserve">Bias Consistency</w:t>
      </w:r>
      <w:r w:rsidDel="00000000" w:rsidR="00000000" w:rsidRPr="00000000">
        <w:rPr>
          <w:rtl w:val="0"/>
        </w:rPr>
        <w:t xml:space="preserve"> - For each piece of evidence, the verdict score and the source bias were compared. Once both values are normalized, the  quantitative representation of the agreement/disagreement between the direction of the source’s bias and the verdict was measured. By averaging all the alignment scores across all source evidence, the overall measurement of how consistently verdicts reflected the expected influence of source bias could be identified. Moreover, this enabled identification of patterns where verdicts may be systematically aligned or misaligned with the ideological leanings of their sources.</w:t>
      </w:r>
    </w:p>
    <w:p w:rsidR="00000000" w:rsidDel="00000000" w:rsidP="00000000" w:rsidRDefault="00000000" w:rsidRPr="00000000" w14:paraId="000001D9">
      <w:pPr>
        <w:spacing w:line="480" w:lineRule="auto"/>
        <w:jc w:val="both"/>
        <w:rPr>
          <w:b w:val="1"/>
          <w:bCs w:val="1"/>
        </w:rPr>
      </w:pPr>
      <w:r w:rsidDel="00000000" w:rsidR="00000000" w:rsidRPr="00000000">
        <w:rPr>
          <w:b w:val="1"/>
          <w:bCs w:val="1"/>
          <w:rtl w:val="0"/>
        </w:rPr>
        <w:t xml:space="preserve">7. Output Display</w:t>
      </w:r>
    </w:p>
    <w:p w:rsidR="00000000" w:rsidDel="00000000" w:rsidP="00000000" w:rsidRDefault="00000000" w:rsidRPr="00000000" w14:paraId="000001DA">
      <w:pPr>
        <w:spacing w:line="480" w:lineRule="auto"/>
        <w:ind w:firstLine="720"/>
        <w:jc w:val="both"/>
        <w:rPr/>
      </w:pPr>
      <w:r w:rsidDel="00000000" w:rsidR="00000000" w:rsidRPr="00000000">
        <w:rPr>
          <w:rtl w:val="0"/>
        </w:rPr>
        <w:t xml:space="preserve">Finally, </w:t>
      </w:r>
      <w:r w:rsidDel="00000000" w:rsidR="00000000" w:rsidRPr="00000000">
        <w:rPr>
          <w:highlight w:val="white"/>
          <w:rtl w:val="0"/>
        </w:rPr>
        <w:t xml:space="preserve">The final results from the previous processes are compiled in a side-panel extension application, along with the interpretation of the verdict, level of confidence, supporting evidence, and a brief description of how the final verdict was arrived at.</w:t>
      </w:r>
      <w:r w:rsidDel="00000000" w:rsidR="00000000" w:rsidRPr="00000000">
        <w:rPr>
          <w:rtl w:val="0"/>
        </w:rPr>
      </w:r>
    </w:p>
    <w:p w:rsidR="00000000" w:rsidDel="00000000" w:rsidP="00000000" w:rsidRDefault="00000000" w:rsidRPr="00000000" w14:paraId="000001DB">
      <w:pPr>
        <w:spacing w:line="240" w:lineRule="auto"/>
        <w:jc w:val="both"/>
        <w:rPr/>
      </w:pPr>
      <w:r w:rsidDel="00000000" w:rsidR="00000000" w:rsidRPr="00000000">
        <w:rPr>
          <w:rtl w:val="0"/>
        </w:rPr>
      </w:r>
    </w:p>
    <w:p w:rsidR="00000000" w:rsidDel="00000000" w:rsidP="00000000" w:rsidRDefault="00000000" w:rsidRPr="00000000" w14:paraId="000001DC">
      <w:pPr>
        <w:spacing w:line="480" w:lineRule="auto"/>
        <w:jc w:val="both"/>
        <w:rPr>
          <w:b w:val="1"/>
          <w:bCs w:val="1"/>
        </w:rPr>
      </w:pPr>
      <w:r w:rsidDel="00000000" w:rsidR="00000000" w:rsidRPr="00000000">
        <w:rPr>
          <w:rtl w:val="0"/>
        </w:rPr>
      </w:r>
    </w:p>
    <w:p w:rsidR="00000000" w:rsidDel="00000000" w:rsidP="00000000" w:rsidRDefault="00000000" w:rsidRPr="00000000" w14:paraId="000001DD">
      <w:pPr>
        <w:spacing w:line="480" w:lineRule="auto"/>
        <w:jc w:val="both"/>
        <w:rPr>
          <w:b w:val="1"/>
          <w:bCs w:val="1"/>
        </w:rPr>
      </w:pPr>
      <w:r w:rsidDel="00000000" w:rsidR="00000000" w:rsidRPr="00000000">
        <w:rPr>
          <w:rtl w:val="0"/>
        </w:rPr>
      </w:r>
    </w:p>
    <w:p w:rsidR="00000000" w:rsidDel="00000000" w:rsidP="00000000" w:rsidRDefault="00000000" w:rsidRPr="00000000" w14:paraId="000001DE">
      <w:pPr>
        <w:spacing w:line="480" w:lineRule="auto"/>
        <w:jc w:val="both"/>
        <w:rPr>
          <w:b w:val="1"/>
          <w:bCs w:val="1"/>
        </w:rPr>
      </w:pPr>
      <w:r w:rsidDel="00000000" w:rsidR="00000000" w:rsidRPr="00000000">
        <w:rPr>
          <w:b w:val="1"/>
          <w:bCs w:val="1"/>
          <w:rtl w:val="0"/>
        </w:rPr>
        <w:t xml:space="preserve">Implementation Output</w:t>
      </w:r>
    </w:p>
    <w:p w:rsidR="00000000" w:rsidDel="00000000" w:rsidP="00000000" w:rsidRDefault="00000000" w:rsidRPr="00000000" w14:paraId="000001DF">
      <w:pPr>
        <w:spacing w:line="480" w:lineRule="auto"/>
        <w:jc w:val="both"/>
        <w:rPr/>
      </w:pPr>
      <w:r w:rsidDel="00000000" w:rsidR="00000000" w:rsidRPr="00000000">
        <w:rPr>
          <w:b w:val="1"/>
          <w:bCs w:val="1"/>
          <w:rtl w:val="0"/>
        </w:rPr>
        <w:tab/>
      </w:r>
      <w:r w:rsidDel="00000000" w:rsidR="00000000" w:rsidRPr="00000000">
        <w:rPr>
          <w:rtl w:val="0"/>
        </w:rPr>
        <w:t xml:space="preserve">The following section details the practical realization of the Truescope browser extension, focusing on its integration into the user's workflow and the granularity of its analysis components.</w:t>
      </w:r>
    </w:p>
    <w:p w:rsidR="00000000" w:rsidDel="00000000" w:rsidP="00000000" w:rsidRDefault="00000000" w:rsidRPr="00000000" w14:paraId="000001E0">
      <w:pPr>
        <w:spacing w:line="480" w:lineRule="auto"/>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-257174</wp:posOffset>
            </wp:positionH>
            <wp:positionV relativeFrom="paragraph">
              <wp:posOffset>171450</wp:posOffset>
            </wp:positionV>
            <wp:extent cx="6238875" cy="3322113"/>
            <wp:effectExtent b="0" l="0" r="0" t="0"/>
            <wp:wrapTopAndBottom distB="114300" distT="114300"/>
            <wp:docPr id="10" name="image4.png"/>
            <a:graphic>
              <a:graphicData uri="http://schemas.openxmlformats.org/drawingml/2006/picture">
                <pic:pic>
                  <pic:nvPicPr>
                    <pic:cNvPr id="0" name="image4.png"/>
                    <pic:cNvPicPr preferRelativeResize="0"/>
                  </pic:nvPicPr>
                  <pic:blipFill>
                    <a:blip r:embed="rId15"/>
                    <a:srcRect b="5085" l="0" r="0" t="5085"/>
                    <a:stretch>
                      <a:fillRect/>
                    </a:stretch>
                  </pic:blipFill>
                  <pic:spPr>
                    <a:xfrm>
                      <a:off x="0" y="0"/>
                      <a:ext cx="6238875" cy="3322113"/>
                    </a:xfrm>
                    <a:prstGeom prst="rect"/>
                    <a:ln/>
                  </pic:spPr>
                </pic:pic>
              </a:graphicData>
            </a:graphic>
          </wp:anchor>
        </w:drawing>
      </w:r>
    </w:p>
    <w:p w:rsidR="00000000" w:rsidDel="00000000" w:rsidP="00000000" w:rsidRDefault="00000000" w:rsidRPr="00000000" w14:paraId="000001E1">
      <w:pPr>
        <w:spacing w:line="480" w:lineRule="auto"/>
        <w:jc w:val="center"/>
        <w:rPr/>
      </w:pPr>
      <w:r w:rsidDel="00000000" w:rsidR="00000000" w:rsidRPr="00000000">
        <w:rPr>
          <w:b w:val="1"/>
          <w:bCs w:val="1"/>
          <w:rtl w:val="0"/>
        </w:rPr>
        <w:t xml:space="preserve">Figure 6:</w:t>
      </w:r>
      <w:r w:rsidDel="00000000" w:rsidR="00000000" w:rsidRPr="00000000">
        <w:rPr>
          <w:rtl w:val="0"/>
        </w:rPr>
        <w:t xml:space="preserve"> Truescope Extension in Browser</w:t>
      </w:r>
      <w:r w:rsidDel="00000000" w:rsidR="00000000" w:rsidRPr="00000000">
        <w:rPr>
          <w:rtl w:val="0"/>
        </w:rPr>
      </w:r>
    </w:p>
    <w:p w:rsidR="00000000" w:rsidDel="00000000" w:rsidP="00000000" w:rsidRDefault="00000000" w:rsidRPr="00000000" w14:paraId="000001E2">
      <w:pPr>
        <w:spacing w:line="240" w:lineRule="auto"/>
        <w:jc w:val="center"/>
        <w:rPr/>
      </w:pPr>
      <w:r w:rsidDel="00000000" w:rsidR="00000000" w:rsidRPr="00000000">
        <w:rPr>
          <w:rtl w:val="0"/>
        </w:rPr>
      </w:r>
    </w:p>
    <w:p w:rsidR="00000000" w:rsidDel="00000000" w:rsidP="00000000" w:rsidRDefault="00000000" w:rsidRPr="00000000" w14:paraId="000001E3">
      <w:pPr>
        <w:spacing w:line="480" w:lineRule="auto"/>
        <w:ind w:firstLine="720"/>
        <w:jc w:val="both"/>
        <w:rPr/>
      </w:pPr>
      <w:r w:rsidDel="00000000" w:rsidR="00000000" w:rsidRPr="00000000">
        <w:rPr>
          <w:rtl w:val="0"/>
        </w:rPr>
        <w:t xml:space="preserve">The Figure 6 above demonstrates the usage of the TrueScope browser extension In verifying claims. In the figure, it is shown that a user highlights a claim within the search bar of their browser and activates the extension via context menu. The popup form the extension will appear displaying the analyzed claim, along with an overall verdict score, supporting metrics, and list of articles that support and refute the claim with their respective indicators. This interface allows users to assess and evaluate the credibility of online content and information quickly using automated claim verification and evidence from multiple sources to help make informed decisions. </w:t>
      </w:r>
      <w:r w:rsidDel="00000000" w:rsidR="00000000" w:rsidRPr="00000000">
        <w:rPr>
          <w:rtl w:val="0"/>
        </w:rPr>
      </w:r>
    </w:p>
    <w:p w:rsidR="00000000" w:rsidDel="00000000" w:rsidP="00000000" w:rsidRDefault="00000000" w:rsidRPr="00000000" w14:paraId="000001E4">
      <w:pPr>
        <w:spacing w:after="240" w:before="240" w:line="480" w:lineRule="auto"/>
        <w:ind w:firstLine="720"/>
        <w:jc w:val="both"/>
        <w:rPr/>
      </w:pPr>
      <w:commentRangeStart w:id="26"/>
      <w:commentRangeStart w:id="27"/>
      <w:commentRangeStart w:id="28"/>
      <w:commentRangeStart w:id="29"/>
      <w:r w:rsidDel="00000000" w:rsidR="00000000" w:rsidRPr="00000000">
        <w:rPr>
          <w:rtl w:val="0"/>
        </w:rPr>
        <w:t xml:space="preserve">The interface demonstrates the practical implementation for verifying claims developed using BNPC-V being put tp test within a real browsing environment, translating automated fact-checking concepts into a user-centered application. </w:t>
      </w:r>
      <w:r w:rsidDel="00000000" w:rsidR="00000000" w:rsidRPr="00000000">
        <w:rPr>
          <w:highlight w:val="white"/>
          <w:rtl w:val="0"/>
        </w:rPr>
        <w:t xml:space="preserve">Using</w:t>
      </w:r>
      <w:r w:rsidDel="00000000" w:rsidR="00000000" w:rsidRPr="00000000">
        <w:rPr>
          <w:highlight w:val="white"/>
          <w:rtl w:val="0"/>
        </w:rPr>
        <w:t xml:space="preserve"> </w:t>
      </w:r>
      <w:r w:rsidDel="00000000" w:rsidR="00000000" w:rsidRPr="00000000">
        <w:rPr>
          <w:highlight w:val="white"/>
          <w:rtl w:val="0"/>
        </w:rPr>
        <w:t xml:space="preserve">a</w:t>
      </w:r>
      <w:r w:rsidDel="00000000" w:rsidR="00000000" w:rsidRPr="00000000">
        <w:rPr>
          <w:highlight w:val="white"/>
          <w:rtl w:val="0"/>
        </w:rPr>
        <w:t xml:space="preserve"> </w:t>
      </w:r>
      <w:r w:rsidDel="00000000" w:rsidR="00000000" w:rsidRPr="00000000">
        <w:rPr>
          <w:highlight w:val="white"/>
          <w:rtl w:val="0"/>
        </w:rPr>
        <w:t xml:space="preserve">browser</w:t>
      </w:r>
      <w:r w:rsidDel="00000000" w:rsidR="00000000" w:rsidRPr="00000000">
        <w:rPr>
          <w:highlight w:val="white"/>
          <w:rtl w:val="0"/>
        </w:rPr>
        <w:t xml:space="preserve"> </w:t>
      </w:r>
      <w:r w:rsidDel="00000000" w:rsidR="00000000" w:rsidRPr="00000000">
        <w:rPr>
          <w:highlight w:val="white"/>
          <w:rtl w:val="0"/>
        </w:rPr>
        <w:t xml:space="preserve">extension,</w:t>
      </w:r>
      <w:r w:rsidDel="00000000" w:rsidR="00000000" w:rsidRPr="00000000">
        <w:rPr>
          <w:highlight w:val="white"/>
          <w:rtl w:val="0"/>
        </w:rPr>
        <w:t xml:space="preserve"> users </w:t>
      </w:r>
      <w:r w:rsidDel="00000000" w:rsidR="00000000" w:rsidRPr="00000000">
        <w:rPr>
          <w:highlight w:val="white"/>
          <w:rtl w:val="0"/>
        </w:rPr>
        <w:t xml:space="preserve">can</w:t>
      </w:r>
      <w:r w:rsidDel="00000000" w:rsidR="00000000" w:rsidRPr="00000000">
        <w:rPr>
          <w:highlight w:val="white"/>
          <w:rtl w:val="0"/>
        </w:rPr>
        <w:t xml:space="preserve"> highlight claims </w:t>
      </w:r>
      <w:r w:rsidDel="00000000" w:rsidR="00000000" w:rsidRPr="00000000">
        <w:rPr>
          <w:highlight w:val="white"/>
          <w:rtl w:val="0"/>
        </w:rPr>
        <w:t xml:space="preserve">inside</w:t>
      </w:r>
      <w:r w:rsidDel="00000000" w:rsidR="00000000" w:rsidRPr="00000000">
        <w:rPr>
          <w:highlight w:val="white"/>
          <w:rtl w:val="0"/>
        </w:rPr>
        <w:t xml:space="preserve"> </w:t>
      </w:r>
      <w:r w:rsidDel="00000000" w:rsidR="00000000" w:rsidRPr="00000000">
        <w:rPr>
          <w:highlight w:val="white"/>
          <w:rtl w:val="0"/>
        </w:rPr>
        <w:t xml:space="preserve">of</w:t>
      </w:r>
      <w:r w:rsidDel="00000000" w:rsidR="00000000" w:rsidRPr="00000000">
        <w:rPr>
          <w:highlight w:val="white"/>
          <w:rtl w:val="0"/>
        </w:rPr>
        <w:t xml:space="preserve"> </w:t>
      </w:r>
      <w:r w:rsidDel="00000000" w:rsidR="00000000" w:rsidRPr="00000000">
        <w:rPr>
          <w:highlight w:val="white"/>
          <w:rtl w:val="0"/>
        </w:rPr>
        <w:t xml:space="preserve">web pages</w:t>
      </w:r>
      <w:r w:rsidDel="00000000" w:rsidR="00000000" w:rsidRPr="00000000">
        <w:rPr>
          <w:highlight w:val="white"/>
          <w:rtl w:val="0"/>
        </w:rPr>
        <w:t xml:space="preserve"> and </w:t>
      </w:r>
      <w:r w:rsidDel="00000000" w:rsidR="00000000" w:rsidRPr="00000000">
        <w:rPr>
          <w:highlight w:val="white"/>
          <w:rtl w:val="0"/>
        </w:rPr>
        <w:t xml:space="preserve">obtain</w:t>
      </w:r>
      <w:r w:rsidDel="00000000" w:rsidR="00000000" w:rsidRPr="00000000">
        <w:rPr>
          <w:highlight w:val="white"/>
          <w:rtl w:val="0"/>
        </w:rPr>
        <w:t xml:space="preserve"> verification results </w:t>
      </w:r>
      <w:r w:rsidDel="00000000" w:rsidR="00000000" w:rsidRPr="00000000">
        <w:rPr>
          <w:highlight w:val="white"/>
          <w:rtl w:val="0"/>
        </w:rPr>
        <w:t xml:space="preserve">for</w:t>
      </w:r>
      <w:r w:rsidDel="00000000" w:rsidR="00000000" w:rsidRPr="00000000">
        <w:rPr>
          <w:highlight w:val="white"/>
          <w:rtl w:val="0"/>
        </w:rPr>
        <w:t xml:space="preserve"> </w:t>
      </w:r>
      <w:r w:rsidDel="00000000" w:rsidR="00000000" w:rsidRPr="00000000">
        <w:rPr>
          <w:highlight w:val="white"/>
          <w:rtl w:val="0"/>
        </w:rPr>
        <w:t xml:space="preserve">those claims based on</w:t>
      </w:r>
      <w:r w:rsidDel="00000000" w:rsidR="00000000" w:rsidRPr="00000000">
        <w:rPr>
          <w:highlight w:val="white"/>
          <w:rtl w:val="0"/>
        </w:rPr>
        <w:t xml:space="preserve"> multiple articles </w:t>
      </w:r>
      <w:r w:rsidDel="00000000" w:rsidR="00000000" w:rsidRPr="00000000">
        <w:rPr>
          <w:highlight w:val="white"/>
          <w:rtl w:val="0"/>
        </w:rPr>
        <w:t xml:space="preserve">that follow</w:t>
      </w:r>
      <w:r w:rsidDel="00000000" w:rsidR="00000000" w:rsidRPr="00000000">
        <w:rPr>
          <w:highlight w:val="white"/>
          <w:rtl w:val="0"/>
        </w:rPr>
        <w:t xml:space="preserve"> the multi-</w:t>
      </w:r>
      <w:r w:rsidDel="00000000" w:rsidR="00000000" w:rsidRPr="00000000">
        <w:rPr>
          <w:highlight w:val="white"/>
          <w:rtl w:val="0"/>
        </w:rPr>
        <w:t xml:space="preserve">step</w:t>
      </w:r>
      <w:r w:rsidDel="00000000" w:rsidR="00000000" w:rsidRPr="00000000">
        <w:rPr>
          <w:highlight w:val="white"/>
          <w:rtl w:val="0"/>
        </w:rPr>
        <w:t xml:space="preserve"> verification </w:t>
      </w:r>
      <w:r w:rsidDel="00000000" w:rsidR="00000000" w:rsidRPr="00000000">
        <w:rPr>
          <w:highlight w:val="white"/>
          <w:rtl w:val="0"/>
        </w:rPr>
        <w:t xml:space="preserve">process</w:t>
      </w:r>
      <w:r w:rsidDel="00000000" w:rsidR="00000000" w:rsidRPr="00000000">
        <w:rPr>
          <w:highlight w:val="white"/>
          <w:rtl w:val="0"/>
        </w:rPr>
        <w:t xml:space="preserve"> </w:t>
      </w:r>
      <w:r w:rsidDel="00000000" w:rsidR="00000000" w:rsidRPr="00000000">
        <w:rPr>
          <w:highlight w:val="white"/>
          <w:rtl w:val="0"/>
        </w:rPr>
        <w:t xml:space="preserve">outlined</w:t>
      </w:r>
      <w:r w:rsidDel="00000000" w:rsidR="00000000" w:rsidRPr="00000000">
        <w:rPr>
          <w:highlight w:val="white"/>
          <w:rtl w:val="0"/>
        </w:rPr>
        <w:t xml:space="preserve"> </w:t>
      </w:r>
      <w:r w:rsidDel="00000000" w:rsidR="00000000" w:rsidRPr="00000000">
        <w:rPr>
          <w:highlight w:val="white"/>
          <w:rtl w:val="0"/>
        </w:rPr>
        <w:t xml:space="preserve">within</w:t>
      </w:r>
      <w:r w:rsidDel="00000000" w:rsidR="00000000" w:rsidRPr="00000000">
        <w:rPr>
          <w:highlight w:val="white"/>
          <w:rtl w:val="0"/>
        </w:rPr>
        <w:t xml:space="preserve"> Guo et al. </w:t>
      </w:r>
      <w:r w:rsidDel="00000000" w:rsidR="00000000" w:rsidRPr="00000000">
        <w:rPr>
          <w:rtl w:val="0"/>
        </w:rPr>
        <w:t xml:space="preserve"> (2022) </w:t>
      </w:r>
      <w:r w:rsidDel="00000000" w:rsidR="00000000" w:rsidRPr="00000000">
        <w:rPr>
          <w:highlight w:val="white"/>
          <w:rtl w:val="0"/>
        </w:rPr>
        <w:t xml:space="preserve">from claim detection </w:t>
      </w:r>
      <w:r w:rsidDel="00000000" w:rsidR="00000000" w:rsidRPr="00000000">
        <w:rPr>
          <w:highlight w:val="white"/>
          <w:rtl w:val="0"/>
        </w:rPr>
        <w:t xml:space="preserve">to</w:t>
      </w:r>
      <w:r w:rsidDel="00000000" w:rsidR="00000000" w:rsidRPr="00000000">
        <w:rPr>
          <w:highlight w:val="white"/>
          <w:rtl w:val="0"/>
        </w:rPr>
        <w:t xml:space="preserve"> retrieval</w:t>
      </w:r>
      <w:r w:rsidDel="00000000" w:rsidR="00000000" w:rsidRPr="00000000">
        <w:rPr>
          <w:highlight w:val="white"/>
          <w:rtl w:val="0"/>
        </w:rPr>
        <w:t xml:space="preserve"> of evidence,</w:t>
      </w:r>
      <w:r w:rsidDel="00000000" w:rsidR="00000000" w:rsidRPr="00000000">
        <w:rPr>
          <w:highlight w:val="white"/>
          <w:rtl w:val="0"/>
        </w:rPr>
        <w:t xml:space="preserve"> to </w:t>
      </w:r>
      <w:r w:rsidDel="00000000" w:rsidR="00000000" w:rsidRPr="00000000">
        <w:rPr>
          <w:highlight w:val="white"/>
          <w:rtl w:val="0"/>
        </w:rPr>
        <w:t xml:space="preserve">verifications</w:t>
      </w:r>
      <w:r w:rsidDel="00000000" w:rsidR="00000000" w:rsidRPr="00000000">
        <w:rPr>
          <w:highlight w:val="white"/>
          <w:rtl w:val="0"/>
        </w:rPr>
        <w:t xml:space="preserve"> </w:t>
      </w:r>
      <w:r w:rsidDel="00000000" w:rsidR="00000000" w:rsidRPr="00000000">
        <w:rPr>
          <w:highlight w:val="white"/>
          <w:rtl w:val="0"/>
        </w:rPr>
        <w:t xml:space="preserve">of</w:t>
      </w:r>
      <w:r w:rsidDel="00000000" w:rsidR="00000000" w:rsidRPr="00000000">
        <w:rPr>
          <w:highlight w:val="white"/>
          <w:rtl w:val="0"/>
        </w:rPr>
        <w:t xml:space="preserve"> </w:t>
      </w:r>
      <w:r w:rsidDel="00000000" w:rsidR="00000000" w:rsidRPr="00000000">
        <w:rPr>
          <w:highlight w:val="white"/>
          <w:rtl w:val="0"/>
        </w:rPr>
        <w:t xml:space="preserve">claims,</w:t>
      </w:r>
      <w:r w:rsidDel="00000000" w:rsidR="00000000" w:rsidRPr="00000000">
        <w:rPr>
          <w:highlight w:val="white"/>
          <w:rtl w:val="0"/>
        </w:rPr>
        <w:t xml:space="preserve"> </w:t>
      </w:r>
      <w:r w:rsidDel="00000000" w:rsidR="00000000" w:rsidRPr="00000000">
        <w:rPr>
          <w:highlight w:val="white"/>
          <w:rtl w:val="0"/>
        </w:rPr>
        <w:t xml:space="preserve">to justifications of claims</w:t>
      </w:r>
      <w:r w:rsidDel="00000000" w:rsidR="00000000" w:rsidRPr="00000000">
        <w:rPr>
          <w:highlight w:val="white"/>
          <w:rtl w:val="0"/>
        </w:rPr>
        <w:t xml:space="preserve">. The use of semantic similarity and transformer-based reasoning </w:t>
      </w:r>
      <w:r w:rsidDel="00000000" w:rsidR="00000000" w:rsidRPr="00000000">
        <w:rPr>
          <w:highlight w:val="white"/>
          <w:rtl w:val="0"/>
        </w:rPr>
        <w:t xml:space="preserve">is consistent</w:t>
      </w:r>
      <w:r w:rsidDel="00000000" w:rsidR="00000000" w:rsidRPr="00000000">
        <w:rPr>
          <w:highlight w:val="white"/>
          <w:rtl w:val="0"/>
        </w:rPr>
        <w:t xml:space="preserve"> with</w:t>
      </w:r>
      <w:r w:rsidDel="00000000" w:rsidR="00000000" w:rsidRPr="00000000">
        <w:rPr>
          <w:highlight w:val="white"/>
          <w:rtl w:val="0"/>
        </w:rPr>
        <w:t xml:space="preserve"> other</w:t>
      </w:r>
      <w:r w:rsidDel="00000000" w:rsidR="00000000" w:rsidRPr="00000000">
        <w:rPr>
          <w:highlight w:val="white"/>
          <w:rtl w:val="0"/>
        </w:rPr>
        <w:t xml:space="preserve"> embedding-based approaches such as Sentence-BERT </w:t>
      </w:r>
      <w:r w:rsidDel="00000000" w:rsidR="00000000" w:rsidRPr="00000000">
        <w:rPr>
          <w:rtl w:val="0"/>
        </w:rPr>
        <w:t xml:space="preserve">(Reimers &amp; Gurevych, 2019), </w:t>
      </w:r>
      <w:r w:rsidDel="00000000" w:rsidR="00000000" w:rsidRPr="00000000">
        <w:rPr>
          <w:highlight w:val="white"/>
          <w:rtl w:val="0"/>
        </w:rPr>
        <w:t xml:space="preserve">enabling efficient matching</w:t>
      </w:r>
      <w:r w:rsidDel="00000000" w:rsidR="00000000" w:rsidRPr="00000000">
        <w:rPr>
          <w:highlight w:val="white"/>
          <w:rtl w:val="0"/>
        </w:rPr>
        <w:t xml:space="preserve"> of claims to evidence</w:t>
      </w:r>
      <w:r w:rsidDel="00000000" w:rsidR="00000000" w:rsidRPr="00000000">
        <w:rPr>
          <w:highlight w:val="white"/>
          <w:rtl w:val="0"/>
        </w:rPr>
        <w:t xml:space="preserve"> across large</w:t>
      </w:r>
      <w:r w:rsidDel="00000000" w:rsidR="00000000" w:rsidRPr="00000000">
        <w:rPr>
          <w:highlight w:val="white"/>
          <w:rtl w:val="0"/>
        </w:rPr>
        <w:t xml:space="preserve">,</w:t>
      </w:r>
      <w:r w:rsidDel="00000000" w:rsidR="00000000" w:rsidRPr="00000000">
        <w:rPr>
          <w:highlight w:val="white"/>
          <w:rtl w:val="0"/>
        </w:rPr>
        <w:t xml:space="preserve"> document collections. </w:t>
      </w:r>
      <w:r w:rsidDel="00000000" w:rsidR="00000000" w:rsidRPr="00000000">
        <w:rPr>
          <w:highlight w:val="white"/>
          <w:rtl w:val="0"/>
        </w:rPr>
        <w:t xml:space="preserve">Presenting</w:t>
      </w:r>
      <w:r w:rsidDel="00000000" w:rsidR="00000000" w:rsidRPr="00000000">
        <w:rPr>
          <w:highlight w:val="white"/>
          <w:rtl w:val="0"/>
        </w:rPr>
        <w:t xml:space="preserve"> supporting articles </w:t>
      </w:r>
      <w:r w:rsidDel="00000000" w:rsidR="00000000" w:rsidRPr="00000000">
        <w:rPr>
          <w:highlight w:val="white"/>
          <w:rtl w:val="0"/>
        </w:rPr>
        <w:t xml:space="preserve">along with</w:t>
      </w:r>
      <w:r w:rsidDel="00000000" w:rsidR="00000000" w:rsidRPr="00000000">
        <w:rPr>
          <w:highlight w:val="white"/>
          <w:rtl w:val="0"/>
        </w:rPr>
        <w:t xml:space="preserve"> verification scores </w:t>
      </w:r>
      <w:r w:rsidDel="00000000" w:rsidR="00000000" w:rsidRPr="00000000">
        <w:rPr>
          <w:highlight w:val="white"/>
          <w:rtl w:val="0"/>
        </w:rPr>
        <w:t xml:space="preserve">enables</w:t>
      </w:r>
      <w:r w:rsidDel="00000000" w:rsidR="00000000" w:rsidRPr="00000000">
        <w:rPr>
          <w:highlight w:val="white"/>
          <w:rtl w:val="0"/>
        </w:rPr>
        <w:t xml:space="preserve"> </w:t>
      </w:r>
      <w:r w:rsidDel="00000000" w:rsidR="00000000" w:rsidRPr="00000000">
        <w:rPr>
          <w:highlight w:val="white"/>
          <w:rtl w:val="0"/>
        </w:rPr>
        <w:t xml:space="preserve">greater</w:t>
      </w:r>
      <w:r w:rsidDel="00000000" w:rsidR="00000000" w:rsidRPr="00000000">
        <w:rPr>
          <w:highlight w:val="white"/>
          <w:rtl w:val="0"/>
        </w:rPr>
        <w:t xml:space="preserve"> interpretability and transparency </w:t>
      </w:r>
      <w:r w:rsidDel="00000000" w:rsidR="00000000" w:rsidRPr="00000000">
        <w:rPr>
          <w:highlight w:val="white"/>
          <w:rtl w:val="0"/>
        </w:rPr>
        <w:t xml:space="preserve">of</w:t>
      </w:r>
      <w:r w:rsidDel="00000000" w:rsidR="00000000" w:rsidRPr="00000000">
        <w:rPr>
          <w:highlight w:val="white"/>
          <w:rtl w:val="0"/>
        </w:rPr>
        <w:t xml:space="preserve"> the</w:t>
      </w:r>
      <w:r w:rsidDel="00000000" w:rsidR="00000000" w:rsidRPr="00000000">
        <w:rPr>
          <w:highlight w:val="white"/>
          <w:rtl w:val="0"/>
        </w:rPr>
        <w:t xml:space="preserve"> results, which are conveyed by</w:t>
      </w:r>
      <w:r w:rsidDel="00000000" w:rsidR="00000000" w:rsidRPr="00000000">
        <w:rPr>
          <w:highlight w:val="white"/>
          <w:rtl w:val="0"/>
        </w:rPr>
        <w:t xml:space="preserve"> human-</w:t>
      </w:r>
      <w:r w:rsidDel="00000000" w:rsidR="00000000" w:rsidRPr="00000000">
        <w:rPr>
          <w:highlight w:val="white"/>
          <w:rtl w:val="0"/>
        </w:rPr>
        <w:t xml:space="preserve">based</w:t>
      </w:r>
      <w:r w:rsidDel="00000000" w:rsidR="00000000" w:rsidRPr="00000000">
        <w:rPr>
          <w:highlight w:val="white"/>
          <w:rtl w:val="0"/>
        </w:rPr>
        <w:t xml:space="preserve"> verification </w:t>
      </w:r>
      <w:r w:rsidDel="00000000" w:rsidR="00000000" w:rsidRPr="00000000">
        <w:rPr>
          <w:highlight w:val="white"/>
          <w:rtl w:val="0"/>
        </w:rPr>
        <w:t xml:space="preserve">methods</w:t>
      </w:r>
      <w:r w:rsidDel="00000000" w:rsidR="00000000" w:rsidRPr="00000000">
        <w:rPr>
          <w:highlight w:val="white"/>
          <w:rtl w:val="0"/>
        </w:rPr>
        <w:t xml:space="preserve"> </w:t>
      </w:r>
      <w:r w:rsidDel="00000000" w:rsidR="00000000" w:rsidRPr="00000000">
        <w:rPr>
          <w:highlight w:val="white"/>
          <w:rtl w:val="0"/>
        </w:rPr>
        <w:t xml:space="preserve">described</w:t>
      </w:r>
      <w:r w:rsidDel="00000000" w:rsidR="00000000" w:rsidRPr="00000000">
        <w:rPr>
          <w:highlight w:val="white"/>
          <w:rtl w:val="0"/>
        </w:rPr>
        <w:t xml:space="preserve"> by Casillas et al.</w:t>
      </w:r>
      <w:r w:rsidDel="00000000" w:rsidR="00000000" w:rsidRPr="00000000">
        <w:rPr>
          <w:rtl w:val="0"/>
        </w:rPr>
        <w:t xml:space="preserve"> (2022) and Martín et al. (2022)</w:t>
      </w:r>
      <w:r w:rsidDel="00000000" w:rsidR="00000000" w:rsidRPr="00000000">
        <w:rPr>
          <w:color w:val="131417"/>
          <w:sz w:val="24"/>
          <w:szCs w:val="24"/>
          <w:highlight w:val="white"/>
          <w:rtl w:val="0"/>
        </w:rPr>
        <w:t xml:space="preserve"> </w:t>
      </w:r>
      <w:r w:rsidDel="00000000" w:rsidR="00000000" w:rsidRPr="00000000">
        <w:rPr>
          <w:highlight w:val="white"/>
          <w:rtl w:val="0"/>
        </w:rPr>
        <w:t xml:space="preserve">The</w:t>
      </w:r>
      <w:r w:rsidDel="00000000" w:rsidR="00000000" w:rsidRPr="00000000">
        <w:rPr>
          <w:highlight w:val="white"/>
          <w:rtl w:val="0"/>
        </w:rPr>
        <w:t xml:space="preserve"> </w:t>
      </w:r>
      <w:r w:rsidDel="00000000" w:rsidR="00000000" w:rsidRPr="00000000">
        <w:rPr>
          <w:highlight w:val="white"/>
          <w:rtl w:val="0"/>
        </w:rPr>
        <w:t xml:space="preserve">system</w:t>
      </w:r>
      <w:r w:rsidDel="00000000" w:rsidR="00000000" w:rsidRPr="00000000">
        <w:rPr>
          <w:highlight w:val="white"/>
          <w:rtl w:val="0"/>
        </w:rPr>
        <w:t xml:space="preserve"> </w:t>
      </w:r>
      <w:r w:rsidDel="00000000" w:rsidR="00000000" w:rsidRPr="00000000">
        <w:rPr>
          <w:highlight w:val="white"/>
          <w:rtl w:val="0"/>
        </w:rPr>
        <w:t xml:space="preserve">also</w:t>
      </w:r>
      <w:r w:rsidDel="00000000" w:rsidR="00000000" w:rsidRPr="00000000">
        <w:rPr>
          <w:highlight w:val="white"/>
          <w:rtl w:val="0"/>
        </w:rPr>
        <w:t xml:space="preserve"> </w:t>
      </w:r>
      <w:r w:rsidDel="00000000" w:rsidR="00000000" w:rsidRPr="00000000">
        <w:rPr>
          <w:highlight w:val="white"/>
          <w:rtl w:val="0"/>
        </w:rPr>
        <w:t xml:space="preserve">supports</w:t>
      </w:r>
      <w:r w:rsidDel="00000000" w:rsidR="00000000" w:rsidRPr="00000000">
        <w:rPr>
          <w:highlight w:val="white"/>
          <w:rtl w:val="0"/>
        </w:rPr>
        <w:t xml:space="preserve"> </w:t>
      </w:r>
      <w:r w:rsidDel="00000000" w:rsidR="00000000" w:rsidRPr="00000000">
        <w:rPr>
          <w:highlight w:val="white"/>
          <w:rtl w:val="0"/>
        </w:rPr>
        <w:t xml:space="preserve">multi-source</w:t>
      </w:r>
      <w:r w:rsidDel="00000000" w:rsidR="00000000" w:rsidRPr="00000000">
        <w:rPr>
          <w:highlight w:val="white"/>
          <w:rtl w:val="0"/>
        </w:rPr>
        <w:t xml:space="preserve"> </w:t>
      </w:r>
      <w:r w:rsidDel="00000000" w:rsidR="00000000" w:rsidRPr="00000000">
        <w:rPr>
          <w:highlight w:val="white"/>
          <w:rtl w:val="0"/>
        </w:rPr>
        <w:t xml:space="preserve">verification</w:t>
      </w:r>
      <w:r w:rsidDel="00000000" w:rsidR="00000000" w:rsidRPr="00000000">
        <w:rPr>
          <w:highlight w:val="white"/>
          <w:rtl w:val="0"/>
        </w:rPr>
        <w:t xml:space="preserve"> </w:t>
      </w:r>
      <w:r w:rsidDel="00000000" w:rsidR="00000000" w:rsidRPr="00000000">
        <w:rPr>
          <w:highlight w:val="white"/>
          <w:rtl w:val="0"/>
        </w:rPr>
        <w:t xml:space="preserve">through</w:t>
      </w:r>
      <w:r w:rsidDel="00000000" w:rsidR="00000000" w:rsidRPr="00000000">
        <w:rPr>
          <w:highlight w:val="white"/>
          <w:rtl w:val="0"/>
        </w:rPr>
        <w:t xml:space="preserve"> </w:t>
      </w:r>
      <w:r w:rsidDel="00000000" w:rsidR="00000000" w:rsidRPr="00000000">
        <w:rPr>
          <w:highlight w:val="white"/>
          <w:rtl w:val="0"/>
        </w:rPr>
        <w:t xml:space="preserve">the</w:t>
      </w:r>
      <w:r w:rsidDel="00000000" w:rsidR="00000000" w:rsidRPr="00000000">
        <w:rPr>
          <w:highlight w:val="white"/>
          <w:rtl w:val="0"/>
        </w:rPr>
        <w:t xml:space="preserve"> </w:t>
      </w:r>
      <w:r w:rsidDel="00000000" w:rsidR="00000000" w:rsidRPr="00000000">
        <w:rPr>
          <w:highlight w:val="white"/>
          <w:rtl w:val="0"/>
        </w:rPr>
        <w:t xml:space="preserve">types of articles used to evaluate evidence</w:t>
      </w:r>
      <w:r w:rsidDel="00000000" w:rsidR="00000000" w:rsidRPr="00000000">
        <w:rPr>
          <w:highlight w:val="white"/>
          <w:rtl w:val="0"/>
        </w:rPr>
        <w:t xml:space="preserve">, </w:t>
      </w:r>
      <w:r w:rsidDel="00000000" w:rsidR="00000000" w:rsidRPr="00000000">
        <w:rPr>
          <w:highlight w:val="white"/>
          <w:rtl w:val="0"/>
        </w:rPr>
        <w:t xml:space="preserve">and</w:t>
      </w:r>
      <w:r w:rsidDel="00000000" w:rsidR="00000000" w:rsidRPr="00000000">
        <w:rPr>
          <w:highlight w:val="white"/>
          <w:rtl w:val="0"/>
        </w:rPr>
        <w:t xml:space="preserve"> </w:t>
      </w:r>
      <w:r w:rsidDel="00000000" w:rsidR="00000000" w:rsidRPr="00000000">
        <w:rPr>
          <w:highlight w:val="white"/>
          <w:rtl w:val="0"/>
        </w:rPr>
        <w:t xml:space="preserve">therefore</w:t>
      </w:r>
      <w:r w:rsidDel="00000000" w:rsidR="00000000" w:rsidRPr="00000000">
        <w:rPr>
          <w:highlight w:val="white"/>
          <w:rtl w:val="0"/>
        </w:rPr>
        <w:t xml:space="preserve"> </w:t>
      </w:r>
      <w:r w:rsidDel="00000000" w:rsidR="00000000" w:rsidRPr="00000000">
        <w:rPr>
          <w:highlight w:val="white"/>
          <w:rtl w:val="0"/>
        </w:rPr>
        <w:t xml:space="preserve">operationalises</w:t>
      </w:r>
      <w:r w:rsidDel="00000000" w:rsidR="00000000" w:rsidRPr="00000000">
        <w:rPr>
          <w:highlight w:val="white"/>
          <w:rtl w:val="0"/>
        </w:rPr>
        <w:t xml:space="preserve"> multi-source verification </w:t>
      </w:r>
      <w:r w:rsidDel="00000000" w:rsidR="00000000" w:rsidRPr="00000000">
        <w:rPr>
          <w:highlight w:val="white"/>
          <w:rtl w:val="0"/>
        </w:rPr>
        <w:t xml:space="preserve">methods</w:t>
      </w:r>
      <w:r w:rsidDel="00000000" w:rsidR="00000000" w:rsidRPr="00000000">
        <w:rPr>
          <w:highlight w:val="white"/>
          <w:rtl w:val="0"/>
        </w:rPr>
        <w:t xml:space="preserve"> shown to </w:t>
      </w:r>
      <w:r w:rsidDel="00000000" w:rsidR="00000000" w:rsidRPr="00000000">
        <w:rPr>
          <w:highlight w:val="white"/>
          <w:rtl w:val="0"/>
        </w:rPr>
        <w:t xml:space="preserve">produce lower</w:t>
      </w:r>
      <w:r w:rsidDel="00000000" w:rsidR="00000000" w:rsidRPr="00000000">
        <w:rPr>
          <w:highlight w:val="white"/>
          <w:rtl w:val="0"/>
        </w:rPr>
        <w:t xml:space="preserve"> bias and </w:t>
      </w:r>
      <w:r w:rsidDel="00000000" w:rsidR="00000000" w:rsidRPr="00000000">
        <w:rPr>
          <w:highlight w:val="white"/>
          <w:rtl w:val="0"/>
        </w:rPr>
        <w:t xml:space="preserve">greater</w:t>
      </w:r>
      <w:r w:rsidDel="00000000" w:rsidR="00000000" w:rsidRPr="00000000">
        <w:rPr>
          <w:highlight w:val="white"/>
          <w:rtl w:val="0"/>
        </w:rPr>
        <w:t xml:space="preserve"> reliability</w:t>
      </w:r>
      <w:r w:rsidDel="00000000" w:rsidR="00000000" w:rsidRPr="00000000">
        <w:rPr>
          <w:rtl w:val="0"/>
        </w:rPr>
        <w:t xml:space="preserve"> (Nakov et al., 2021; Baly et al., 2020). Embedding the verification process directly into the browsing experience gives life to the theoretical framework while solving usability issues in misinformation research and allowing users to verify claims in real-time, maintaining their digital environment. </w:t>
      </w:r>
      <w:r w:rsidDel="00000000" w:rsidR="00000000" w:rsidRPr="00000000">
        <w:rPr>
          <w:highlight w:val="white"/>
          <w:rtl w:val="0"/>
        </w:rPr>
        <w:t xml:space="preserve">Moreover</w:t>
      </w:r>
      <w:r w:rsidDel="00000000" w:rsidR="00000000" w:rsidRPr="00000000">
        <w:rPr>
          <w:highlight w:val="white"/>
          <w:rtl w:val="0"/>
        </w:rPr>
        <w:t xml:space="preserve">, combining</w:t>
      </w:r>
      <w:r w:rsidDel="00000000" w:rsidR="00000000" w:rsidRPr="00000000">
        <w:rPr>
          <w:highlight w:val="white"/>
          <w:rtl w:val="0"/>
        </w:rPr>
        <w:t xml:space="preserve"> user-created</w:t>
      </w:r>
      <w:r w:rsidDel="00000000" w:rsidR="00000000" w:rsidRPr="00000000">
        <w:rPr>
          <w:highlight w:val="white"/>
          <w:rtl w:val="0"/>
        </w:rPr>
        <w:t xml:space="preserve"> automated semantic verification </w:t>
      </w:r>
      <w:r w:rsidDel="00000000" w:rsidR="00000000" w:rsidRPr="00000000">
        <w:rPr>
          <w:highlight w:val="white"/>
          <w:rtl w:val="0"/>
        </w:rPr>
        <w:t xml:space="preserve">with multiple sources that provide</w:t>
      </w:r>
      <w:r w:rsidDel="00000000" w:rsidR="00000000" w:rsidRPr="00000000">
        <w:rPr>
          <w:highlight w:val="white"/>
          <w:rtl w:val="0"/>
        </w:rPr>
        <w:t xml:space="preserve"> evidence </w:t>
      </w:r>
      <w:r w:rsidDel="00000000" w:rsidR="00000000" w:rsidRPr="00000000">
        <w:rPr>
          <w:highlight w:val="white"/>
          <w:rtl w:val="0"/>
        </w:rPr>
        <w:t xml:space="preserve">for claims</w:t>
      </w:r>
      <w:r w:rsidDel="00000000" w:rsidR="00000000" w:rsidRPr="00000000">
        <w:rPr>
          <w:highlight w:val="white"/>
          <w:rtl w:val="0"/>
        </w:rPr>
        <w:t xml:space="preserve"> and </w:t>
      </w:r>
      <w:r w:rsidDel="00000000" w:rsidR="00000000" w:rsidRPr="00000000">
        <w:rPr>
          <w:highlight w:val="white"/>
          <w:rtl w:val="0"/>
        </w:rPr>
        <w:t xml:space="preserve">that</w:t>
      </w:r>
      <w:r w:rsidDel="00000000" w:rsidR="00000000" w:rsidRPr="00000000">
        <w:rPr>
          <w:highlight w:val="white"/>
          <w:rtl w:val="0"/>
        </w:rPr>
        <w:t xml:space="preserve"> </w:t>
      </w:r>
      <w:r w:rsidDel="00000000" w:rsidR="00000000" w:rsidRPr="00000000">
        <w:rPr>
          <w:highlight w:val="white"/>
          <w:rtl w:val="0"/>
        </w:rPr>
        <w:t xml:space="preserve">are</w:t>
      </w:r>
      <w:r w:rsidDel="00000000" w:rsidR="00000000" w:rsidRPr="00000000">
        <w:rPr>
          <w:highlight w:val="white"/>
          <w:rtl w:val="0"/>
        </w:rPr>
        <w:t xml:space="preserve"> </w:t>
      </w:r>
      <w:r w:rsidDel="00000000" w:rsidR="00000000" w:rsidRPr="00000000">
        <w:rPr>
          <w:highlight w:val="white"/>
          <w:rtl w:val="0"/>
        </w:rPr>
        <w:t xml:space="preserve">easy</w:t>
      </w:r>
      <w:r w:rsidDel="00000000" w:rsidR="00000000" w:rsidRPr="00000000">
        <w:rPr>
          <w:highlight w:val="white"/>
          <w:rtl w:val="0"/>
        </w:rPr>
        <w:t xml:space="preserve"> </w:t>
      </w:r>
      <w:r w:rsidDel="00000000" w:rsidR="00000000" w:rsidRPr="00000000">
        <w:rPr>
          <w:highlight w:val="white"/>
          <w:rtl w:val="0"/>
        </w:rPr>
        <w:t xml:space="preserve">for humans to read will help establish greater</w:t>
      </w:r>
      <w:r w:rsidDel="00000000" w:rsidR="00000000" w:rsidRPr="00000000">
        <w:rPr>
          <w:highlight w:val="white"/>
          <w:rtl w:val="0"/>
        </w:rPr>
        <w:t xml:space="preserve"> transparency, reliability, and </w:t>
      </w:r>
      <w:r w:rsidDel="00000000" w:rsidR="00000000" w:rsidRPr="00000000">
        <w:rPr>
          <w:highlight w:val="white"/>
          <w:rtl w:val="0"/>
        </w:rPr>
        <w:t xml:space="preserve">confidence</w:t>
      </w:r>
      <w:r w:rsidDel="00000000" w:rsidR="00000000" w:rsidRPr="00000000">
        <w:rPr>
          <w:highlight w:val="white"/>
          <w:rtl w:val="0"/>
        </w:rPr>
        <w:t xml:space="preserve"> in fact</w:t>
      </w:r>
      <w:r w:rsidDel="00000000" w:rsidR="00000000" w:rsidRPr="00000000">
        <w:rPr>
          <w:highlight w:val="white"/>
          <w:rtl w:val="0"/>
        </w:rPr>
        <w:t xml:space="preserve"> </w:t>
      </w:r>
      <w:r w:rsidDel="00000000" w:rsidR="00000000" w:rsidRPr="00000000">
        <w:rPr>
          <w:highlight w:val="white"/>
          <w:rtl w:val="0"/>
        </w:rPr>
        <w:t xml:space="preserve">checking systems</w:t>
      </w:r>
      <w:r w:rsidDel="00000000" w:rsidR="00000000" w:rsidRPr="00000000">
        <w:rPr>
          <w:highlight w:val="white"/>
          <w:rtl w:val="0"/>
        </w:rPr>
        <w:t xml:space="preserve">, as shown in Figure 5</w:t>
      </w:r>
      <w:r w:rsidDel="00000000" w:rsidR="00000000" w:rsidRPr="00000000">
        <w:rPr>
          <w:rtl w:val="0"/>
        </w:rPr>
        <w:t xml:space="preserve">.</w:t>
      </w:r>
      <w:commentRangeEnd w:id="26"/>
      <w:r w:rsidDel="00000000" w:rsidR="00000000" w:rsidRPr="00000000">
        <w:commentReference w:id="26"/>
      </w:r>
      <w:commentRangeEnd w:id="27"/>
      <w:r w:rsidDel="00000000" w:rsidR="00000000" w:rsidRPr="00000000">
        <w:commentReference w:id="27"/>
      </w:r>
      <w:commentRangeEnd w:id="28"/>
      <w:r w:rsidDel="00000000" w:rsidR="00000000" w:rsidRPr="00000000">
        <w:commentReference w:id="28"/>
      </w:r>
      <w:commentRangeEnd w:id="29"/>
      <w:r w:rsidDel="00000000" w:rsidR="00000000" w:rsidRPr="00000000">
        <w:commentReference w:id="29"/>
      </w:r>
      <w:r w:rsidDel="00000000" w:rsidR="00000000" w:rsidRPr="00000000">
        <w:rPr>
          <w:rtl w:val="0"/>
        </w:rPr>
      </w:r>
    </w:p>
    <w:p w:rsidR="00000000" w:rsidDel="00000000" w:rsidP="00000000" w:rsidRDefault="00000000" w:rsidRPr="00000000" w14:paraId="000001E5">
      <w:pPr>
        <w:spacing w:line="480" w:lineRule="auto"/>
        <w:ind w:firstLine="720"/>
        <w:jc w:val="both"/>
        <w:rPr/>
      </w:pPr>
      <w:r w:rsidDel="00000000" w:rsidR="00000000" w:rsidRPr="00000000">
        <w:rPr>
          <w:rtl w:val="0"/>
        </w:rPr>
      </w:r>
    </w:p>
    <w:p w:rsidR="00000000" w:rsidDel="00000000" w:rsidP="00000000" w:rsidRDefault="00000000" w:rsidRPr="00000000" w14:paraId="000001E6">
      <w:pPr>
        <w:spacing w:line="480" w:lineRule="auto"/>
        <w:jc w:val="center"/>
        <w:rPr/>
      </w:pPr>
      <w:r w:rsidDel="00000000" w:rsidR="00000000" w:rsidRPr="00000000">
        <w:rPr/>
        <w:drawing>
          <wp:inline distB="114300" distT="114300" distL="114300" distR="114300">
            <wp:extent cx="5731375" cy="4595813"/>
            <wp:effectExtent b="0" l="0" r="0" t="0"/>
            <wp:docPr id="8" name="image5.png"/>
            <a:graphic>
              <a:graphicData uri="http://schemas.openxmlformats.org/drawingml/2006/picture">
                <pic:pic>
                  <pic:nvPicPr>
                    <pic:cNvPr id="0" name="image5.png"/>
                    <pic:cNvPicPr preferRelativeResize="0"/>
                  </pic:nvPicPr>
                  <pic:blipFill>
                    <a:blip r:embed="rId16"/>
                    <a:srcRect b="0" l="587" r="587" t="0"/>
                    <a:stretch>
                      <a:fillRect/>
                    </a:stretch>
                  </pic:blipFill>
                  <pic:spPr>
                    <a:xfrm>
                      <a:off x="0" y="0"/>
                      <a:ext cx="5731375" cy="4595813"/>
                    </a:xfrm>
                    <a:prstGeom prst="rect"/>
                    <a:ln/>
                  </pic:spPr>
                </pic:pic>
              </a:graphicData>
            </a:graphic>
          </wp:inline>
        </w:drawing>
      </w:r>
      <w:r w:rsidDel="00000000" w:rsidR="00000000" w:rsidRPr="00000000">
        <w:rPr>
          <w:rtl w:val="0"/>
        </w:rPr>
      </w:r>
    </w:p>
    <w:p w:rsidR="00000000" w:rsidDel="00000000" w:rsidP="00000000" w:rsidRDefault="00000000" w:rsidRPr="00000000" w14:paraId="000001E7">
      <w:pPr>
        <w:spacing w:line="240" w:lineRule="auto"/>
        <w:jc w:val="center"/>
        <w:rPr/>
      </w:pPr>
      <w:r w:rsidDel="00000000" w:rsidR="00000000" w:rsidRPr="00000000">
        <w:rPr>
          <w:rtl w:val="0"/>
        </w:rPr>
      </w:r>
    </w:p>
    <w:p w:rsidR="00000000" w:rsidDel="00000000" w:rsidP="00000000" w:rsidRDefault="00000000" w:rsidRPr="00000000" w14:paraId="000001E8">
      <w:pPr>
        <w:spacing w:line="480" w:lineRule="auto"/>
        <w:jc w:val="center"/>
        <w:rPr/>
      </w:pPr>
      <w:r w:rsidDel="00000000" w:rsidR="00000000" w:rsidRPr="00000000">
        <w:rPr>
          <w:b w:val="1"/>
          <w:bCs w:val="1"/>
          <w:rtl w:val="0"/>
        </w:rPr>
        <w:t xml:space="preserve">Figure 7:</w:t>
      </w:r>
      <w:r w:rsidDel="00000000" w:rsidR="00000000" w:rsidRPr="00000000">
        <w:rPr>
          <w:rtl w:val="0"/>
        </w:rPr>
        <w:t xml:space="preserve"> Truescope Extension UI Components</w:t>
      </w:r>
    </w:p>
    <w:p w:rsidR="00000000" w:rsidDel="00000000" w:rsidP="00000000" w:rsidRDefault="00000000" w:rsidRPr="00000000" w14:paraId="000001E9">
      <w:pPr>
        <w:spacing w:line="240" w:lineRule="auto"/>
        <w:jc w:val="center"/>
        <w:rPr/>
      </w:pPr>
      <w:r w:rsidDel="00000000" w:rsidR="00000000" w:rsidRPr="00000000">
        <w:rPr>
          <w:rtl w:val="0"/>
        </w:rPr>
      </w:r>
    </w:p>
    <w:p w:rsidR="00000000" w:rsidDel="00000000" w:rsidP="00000000" w:rsidRDefault="00000000" w:rsidRPr="00000000" w14:paraId="000001EA">
      <w:pPr>
        <w:spacing w:after="200" w:line="480" w:lineRule="auto"/>
        <w:jc w:val="both"/>
        <w:rPr/>
      </w:pPr>
      <w:r w:rsidDel="00000000" w:rsidR="00000000" w:rsidRPr="00000000">
        <w:rPr>
          <w:rtl w:val="0"/>
        </w:rPr>
        <w:tab/>
        <w:t xml:space="preserve">Figure 7 shows the popup window of TrueScope’s browser extension in the user interface. It is designed to improve usability and provide users with streamlined and accessible information.</w:t>
      </w:r>
    </w:p>
    <w:p w:rsidR="00000000" w:rsidDel="00000000" w:rsidP="00000000" w:rsidRDefault="00000000" w:rsidRPr="00000000" w14:paraId="000001EB">
      <w:pPr>
        <w:spacing w:line="480" w:lineRule="auto"/>
        <w:jc w:val="both"/>
        <w:rPr>
          <w:b w:val="1"/>
          <w:bCs w:val="1"/>
        </w:rPr>
      </w:pPr>
      <w:r w:rsidDel="00000000" w:rsidR="00000000" w:rsidRPr="00000000">
        <w:rPr>
          <w:b w:val="1"/>
          <w:bCs w:val="1"/>
          <w:rtl w:val="0"/>
        </w:rPr>
        <w:t xml:space="preserve">Component Definitions</w:t>
      </w:r>
    </w:p>
    <w:p w:rsidR="00000000" w:rsidDel="00000000" w:rsidP="00000000" w:rsidRDefault="00000000" w:rsidRPr="00000000" w14:paraId="000001EC">
      <w:pPr>
        <w:spacing w:after="200" w:line="480" w:lineRule="auto"/>
        <w:ind w:left="720" w:firstLine="0"/>
        <w:jc w:val="both"/>
        <w:rPr/>
      </w:pPr>
      <w:r w:rsidDel="00000000" w:rsidR="00000000" w:rsidRPr="00000000">
        <w:rPr>
          <w:b w:val="1"/>
          <w:bCs w:val="1"/>
          <w:rtl w:val="0"/>
        </w:rPr>
        <w:t xml:space="preserve">Claim Statement Display: </w:t>
      </w:r>
      <w:r w:rsidDel="00000000" w:rsidR="00000000" w:rsidRPr="00000000">
        <w:rPr>
          <w:rtl w:val="0"/>
        </w:rPr>
        <w:t xml:space="preserve">Displays a user-defined claim/statement for verification purposes.</w:t>
      </w:r>
    </w:p>
    <w:p w:rsidR="00000000" w:rsidDel="00000000" w:rsidP="00000000" w:rsidRDefault="00000000" w:rsidRPr="00000000" w14:paraId="000001ED">
      <w:pPr>
        <w:spacing w:after="200" w:line="480" w:lineRule="auto"/>
        <w:ind w:left="720" w:firstLine="0"/>
        <w:jc w:val="both"/>
        <w:rPr/>
      </w:pPr>
      <w:r w:rsidDel="00000000" w:rsidR="00000000" w:rsidRPr="00000000">
        <w:rPr>
          <w:b w:val="1"/>
          <w:bCs w:val="1"/>
          <w:rtl w:val="0"/>
        </w:rPr>
        <w:t xml:space="preserve">Overall Verdict Score: </w:t>
      </w:r>
      <w:r w:rsidDel="00000000" w:rsidR="00000000" w:rsidRPr="00000000">
        <w:rPr>
          <w:rtl w:val="0"/>
        </w:rPr>
        <w:t xml:space="preserve">Represents the overall score (percentage) from the TrueScope system in providing the user with an indication of the veracity of the user’s claim statement.</w:t>
      </w:r>
    </w:p>
    <w:p w:rsidR="00000000" w:rsidDel="00000000" w:rsidP="00000000" w:rsidRDefault="00000000" w:rsidRPr="00000000" w14:paraId="000001EE">
      <w:pPr>
        <w:spacing w:after="200" w:line="480" w:lineRule="auto"/>
        <w:ind w:left="720" w:firstLine="0"/>
        <w:jc w:val="both"/>
        <w:rPr/>
      </w:pPr>
      <w:r w:rsidDel="00000000" w:rsidR="00000000" w:rsidRPr="00000000">
        <w:rPr>
          <w:b w:val="1"/>
          <w:bCs w:val="1"/>
          <w:rtl w:val="0"/>
        </w:rPr>
        <w:t xml:space="preserve">Confidence and Bias Metrics:</w:t>
      </w:r>
      <w:r w:rsidDel="00000000" w:rsidR="00000000" w:rsidRPr="00000000">
        <w:rPr>
          <w:rtl w:val="0"/>
        </w:rPr>
        <w:t xml:space="preserve"> This section shows the additional supporting metrics, including truth confidence, bias divergence, and bias consistency, in order to give more information about the claim.</w:t>
      </w:r>
    </w:p>
    <w:p w:rsidR="00000000" w:rsidDel="00000000" w:rsidP="00000000" w:rsidRDefault="00000000" w:rsidRPr="00000000" w14:paraId="000001EF">
      <w:pPr>
        <w:spacing w:after="200" w:line="480" w:lineRule="auto"/>
        <w:ind w:left="720" w:firstLine="0"/>
        <w:jc w:val="both"/>
        <w:rPr/>
      </w:pPr>
      <w:r w:rsidDel="00000000" w:rsidR="00000000" w:rsidRPr="00000000">
        <w:rPr>
          <w:b w:val="1"/>
          <w:bCs w:val="1"/>
          <w:rtl w:val="0"/>
        </w:rPr>
        <w:t xml:space="preserve">Display Settings: </w:t>
      </w:r>
      <w:r w:rsidDel="00000000" w:rsidR="00000000" w:rsidRPr="00000000">
        <w:rPr>
          <w:rtl w:val="0"/>
        </w:rPr>
        <w:t xml:space="preserve">Configuration menu represented by a cog icon which allows users to customize the presentation of the retrieved data.</w:t>
      </w:r>
    </w:p>
    <w:p w:rsidR="00000000" w:rsidDel="00000000" w:rsidP="00000000" w:rsidRDefault="00000000" w:rsidRPr="00000000" w14:paraId="000001F0">
      <w:pPr>
        <w:spacing w:after="200" w:line="480" w:lineRule="auto"/>
        <w:ind w:left="720" w:firstLine="0"/>
        <w:jc w:val="both"/>
        <w:rPr>
          <w:b w:val="1"/>
          <w:bCs w:val="1"/>
        </w:rPr>
      </w:pPr>
      <w:r w:rsidDel="00000000" w:rsidR="00000000" w:rsidRPr="00000000">
        <w:rPr>
          <w:b w:val="1"/>
          <w:bCs w:val="1"/>
          <w:rtl w:val="0"/>
        </w:rPr>
        <w:t xml:space="preserve">Display Chips: </w:t>
      </w:r>
      <w:r w:rsidDel="00000000" w:rsidR="00000000" w:rsidRPr="00000000">
        <w:rPr>
          <w:rtl w:val="0"/>
        </w:rPr>
        <w:t xml:space="preserve">Set of interactive UI elements which allows users to dynamically filter the list of retrieved articles based on their stance.</w:t>
      </w:r>
      <w:r w:rsidDel="00000000" w:rsidR="00000000" w:rsidRPr="00000000">
        <w:rPr>
          <w:b w:val="1"/>
          <w:bCs w:val="1"/>
          <w:rtl w:val="0"/>
        </w:rPr>
        <w:t xml:space="preserve"> </w:t>
      </w:r>
    </w:p>
    <w:p w:rsidR="00000000" w:rsidDel="00000000" w:rsidP="00000000" w:rsidRDefault="00000000" w:rsidRPr="00000000" w14:paraId="000001F1">
      <w:pPr>
        <w:spacing w:after="200" w:line="480" w:lineRule="auto"/>
        <w:ind w:left="720" w:firstLine="0"/>
        <w:jc w:val="both"/>
        <w:rPr/>
      </w:pPr>
      <w:r w:rsidDel="00000000" w:rsidR="00000000" w:rsidRPr="00000000">
        <w:rPr>
          <w:b w:val="1"/>
          <w:bCs w:val="1"/>
          <w:rtl w:val="0"/>
        </w:rPr>
        <w:t xml:space="preserve">Verdict Badge/Status: </w:t>
      </w:r>
      <w:r w:rsidDel="00000000" w:rsidR="00000000" w:rsidRPr="00000000">
        <w:rPr>
          <w:rtl w:val="0"/>
        </w:rPr>
        <w:t xml:space="preserve">Provides a badge that contains information about the verdict, e.g., “Likely Fake,” which is displayed in a user-friendly way.</w:t>
      </w:r>
    </w:p>
    <w:p w:rsidR="00000000" w:rsidDel="00000000" w:rsidP="00000000" w:rsidRDefault="00000000" w:rsidRPr="00000000" w14:paraId="000001F2">
      <w:pPr>
        <w:spacing w:after="200" w:line="480" w:lineRule="auto"/>
        <w:ind w:left="720" w:firstLine="0"/>
        <w:jc w:val="both"/>
        <w:rPr/>
      </w:pPr>
      <w:r w:rsidDel="00000000" w:rsidR="00000000" w:rsidRPr="00000000">
        <w:rPr>
          <w:b w:val="1"/>
          <w:bCs w:val="1"/>
          <w:rtl w:val="0"/>
        </w:rPr>
        <w:t xml:space="preserve">Supporting Articles Header: </w:t>
      </w:r>
      <w:r w:rsidDel="00000000" w:rsidR="00000000" w:rsidRPr="00000000">
        <w:rPr>
          <w:rtl w:val="0"/>
        </w:rPr>
        <w:t xml:space="preserve">The section header that introduces the articles used to prove or disprove the claim.</w:t>
      </w:r>
    </w:p>
    <w:p w:rsidR="00000000" w:rsidDel="00000000" w:rsidP="00000000" w:rsidRDefault="00000000" w:rsidRPr="00000000" w14:paraId="000001F3">
      <w:pPr>
        <w:spacing w:after="200" w:line="480" w:lineRule="auto"/>
        <w:ind w:left="720" w:firstLine="0"/>
        <w:jc w:val="both"/>
        <w:rPr/>
      </w:pPr>
      <w:r w:rsidDel="00000000" w:rsidR="00000000" w:rsidRPr="00000000">
        <w:rPr>
          <w:b w:val="1"/>
          <w:bCs w:val="1"/>
          <w:rtl w:val="0"/>
        </w:rPr>
        <w:t xml:space="preserve">Article Support Indicator: </w:t>
      </w:r>
      <w:r w:rsidDel="00000000" w:rsidR="00000000" w:rsidRPr="00000000">
        <w:rPr>
          <w:rtl w:val="0"/>
        </w:rPr>
        <w:t xml:space="preserve">An icon or a sign that shows whether the article is for or against the claim or is neutral.</w:t>
      </w:r>
    </w:p>
    <w:p w:rsidR="00000000" w:rsidDel="00000000" w:rsidP="00000000" w:rsidRDefault="00000000" w:rsidRPr="00000000" w14:paraId="000001F4">
      <w:pPr>
        <w:spacing w:after="200" w:line="480" w:lineRule="auto"/>
        <w:ind w:left="720" w:firstLine="0"/>
        <w:jc w:val="both"/>
        <w:rPr/>
      </w:pPr>
      <w:r w:rsidDel="00000000" w:rsidR="00000000" w:rsidRPr="00000000">
        <w:rPr>
          <w:b w:val="1"/>
          <w:bCs w:val="1"/>
          <w:rtl w:val="0"/>
        </w:rPr>
        <w:t xml:space="preserve">Article Details: </w:t>
      </w:r>
      <w:r w:rsidDel="00000000" w:rsidR="00000000" w:rsidRPr="00000000">
        <w:rPr>
          <w:rtl w:val="0"/>
        </w:rPr>
        <w:t xml:space="preserve">The section that shows the articles’ information, such as the article title, publication date, and a summary or remarks on how the article is connected to the claim.</w:t>
      </w:r>
    </w:p>
    <w:p w:rsidR="00000000" w:rsidDel="00000000" w:rsidP="00000000" w:rsidRDefault="00000000" w:rsidRPr="00000000" w14:paraId="000001F5">
      <w:pPr>
        <w:spacing w:after="200" w:line="480" w:lineRule="auto"/>
        <w:ind w:left="720" w:firstLine="0"/>
        <w:jc w:val="both"/>
        <w:rPr/>
      </w:pPr>
      <w:r w:rsidDel="00000000" w:rsidR="00000000" w:rsidRPr="00000000">
        <w:rPr>
          <w:b w:val="1"/>
          <w:bCs w:val="1"/>
          <w:rtl w:val="0"/>
        </w:rPr>
        <w:t xml:space="preserve">Article Verdict Bar:</w:t>
      </w:r>
      <w:r w:rsidDel="00000000" w:rsidR="00000000" w:rsidRPr="00000000">
        <w:rPr>
          <w:rtl w:val="0"/>
        </w:rPr>
        <w:t xml:space="preserve"> This section contains a bar that shows the extent to which the article supports or refutes the claim.</w:t>
      </w:r>
    </w:p>
    <w:p w:rsidR="00000000" w:rsidDel="00000000" w:rsidP="00000000" w:rsidRDefault="00000000" w:rsidRPr="00000000" w14:paraId="000001F6">
      <w:pPr>
        <w:spacing w:after="200" w:line="480" w:lineRule="auto"/>
        <w:ind w:left="720" w:firstLine="0"/>
        <w:jc w:val="both"/>
        <w:rPr/>
      </w:pPr>
      <w:r w:rsidDel="00000000" w:rsidR="00000000" w:rsidRPr="00000000">
        <w:rPr>
          <w:b w:val="1"/>
          <w:bCs w:val="1"/>
          <w:rtl w:val="0"/>
        </w:rPr>
        <w:t xml:space="preserve">Link to Article:</w:t>
      </w:r>
      <w:r w:rsidDel="00000000" w:rsidR="00000000" w:rsidRPr="00000000">
        <w:rPr>
          <w:rtl w:val="0"/>
        </w:rPr>
        <w:t xml:space="preserve"> The section that provides a link for the user to read the article source.</w:t>
      </w:r>
    </w:p>
    <w:p w:rsidR="00000000" w:rsidDel="00000000" w:rsidP="00000000" w:rsidRDefault="00000000" w:rsidRPr="00000000" w14:paraId="000001F7">
      <w:pPr>
        <w:spacing w:after="200" w:line="480" w:lineRule="auto"/>
        <w:ind w:left="720" w:firstLine="0"/>
        <w:jc w:val="both"/>
        <w:rPr/>
      </w:pPr>
      <w:r w:rsidDel="00000000" w:rsidR="00000000" w:rsidRPr="00000000">
        <w:rPr>
          <w:b w:val="1"/>
          <w:bCs w:val="1"/>
          <w:rtl w:val="0"/>
        </w:rPr>
        <w:t xml:space="preserve">Collapsible Article List:</w:t>
      </w:r>
      <w:r w:rsidDel="00000000" w:rsidR="00000000" w:rsidRPr="00000000">
        <w:rPr>
          <w:rtl w:val="0"/>
        </w:rPr>
        <w:t xml:space="preserve">  This allows users to expand or collapse additional articles for a more detailed view of the article.</w:t>
      </w:r>
    </w:p>
    <w:p w:rsidR="00000000" w:rsidDel="00000000" w:rsidP="00000000" w:rsidRDefault="00000000" w:rsidRPr="00000000" w14:paraId="000001F8">
      <w:pPr>
        <w:spacing w:after="200" w:line="480" w:lineRule="auto"/>
        <w:ind w:left="720" w:firstLine="0"/>
        <w:jc w:val="both"/>
        <w:rPr/>
      </w:pPr>
      <w:r w:rsidDel="00000000" w:rsidR="00000000" w:rsidRPr="00000000">
        <w:rPr>
          <w:b w:val="1"/>
          <w:bCs w:val="1"/>
          <w:rtl w:val="0"/>
        </w:rPr>
        <w:t xml:space="preserve">Article Support Indicator Strip:</w:t>
      </w:r>
      <w:r w:rsidDel="00000000" w:rsidR="00000000" w:rsidRPr="00000000">
        <w:rPr>
          <w:rtl w:val="0"/>
        </w:rPr>
        <w:t xml:space="preserve"> A colored strip located on each article card to indicate whether the article supports, disputes, or has a neutral stance about the claim, without overpowering other information.</w:t>
      </w:r>
    </w:p>
    <w:p w:rsidR="00000000" w:rsidDel="00000000" w:rsidP="00000000" w:rsidRDefault="00000000" w:rsidRPr="00000000" w14:paraId="000001F9">
      <w:pPr>
        <w:spacing w:line="480" w:lineRule="auto"/>
        <w:jc w:val="both"/>
        <w:rPr>
          <w:b w:val="1"/>
          <w:bCs w:val="1"/>
        </w:rPr>
      </w:pPr>
      <w:r w:rsidDel="00000000" w:rsidR="00000000" w:rsidRPr="00000000">
        <w:rPr>
          <w:b w:val="1"/>
          <w:bCs w:val="1"/>
          <w:rtl w:val="0"/>
        </w:rPr>
        <w:t xml:space="preserve">System Behavior</w:t>
      </w:r>
    </w:p>
    <w:p w:rsidR="00000000" w:rsidDel="00000000" w:rsidP="00000000" w:rsidRDefault="00000000" w:rsidRPr="00000000" w14:paraId="000001FA">
      <w:pPr>
        <w:spacing w:after="240" w:line="480" w:lineRule="auto"/>
        <w:ind w:firstLine="720"/>
        <w:jc w:val="both"/>
        <w:rPr/>
      </w:pPr>
      <w:r w:rsidDel="00000000" w:rsidR="00000000" w:rsidRPr="00000000">
        <w:rPr>
          <w:rtl w:val="0"/>
        </w:rPr>
        <w:t xml:space="preserve">The Truescope extension utilizes streaming via WebSockets to give the user a smoother, real-time experience. Instead of waiting for the entire analysis process to complete, the system progressively pushes data packets which enables the UI to render results in real-time. These data packets can be categorized by the following:</w:t>
      </w:r>
    </w:p>
    <w:p w:rsidR="00000000" w:rsidDel="00000000" w:rsidP="00000000" w:rsidRDefault="00000000" w:rsidRPr="00000000" w14:paraId="000001FB">
      <w:pPr>
        <w:spacing w:after="240" w:before="240" w:line="480" w:lineRule="auto"/>
        <w:ind w:left="720" w:firstLine="0"/>
        <w:jc w:val="both"/>
        <w:rPr/>
      </w:pPr>
      <w:r w:rsidDel="00000000" w:rsidR="00000000" w:rsidRPr="00000000">
        <w:rPr>
          <w:b w:val="1"/>
          <w:bCs w:val="1"/>
          <w:rtl w:val="0"/>
        </w:rPr>
        <w:t xml:space="preserve">Initial Retrieval (SEARCH_HITS):</w:t>
      </w:r>
      <w:r w:rsidDel="00000000" w:rsidR="00000000" w:rsidRPr="00000000">
        <w:rPr>
          <w:rtl w:val="0"/>
        </w:rPr>
        <w:t xml:space="preserve"> First, the system retrieves and displays relevant articles.</w:t>
      </w:r>
    </w:p>
    <w:p w:rsidR="00000000" w:rsidDel="00000000" w:rsidP="00000000" w:rsidRDefault="00000000" w:rsidRPr="00000000" w14:paraId="000001FC">
      <w:pPr>
        <w:spacing w:after="240" w:before="240" w:line="480" w:lineRule="auto"/>
        <w:ind w:left="720" w:firstLine="0"/>
        <w:jc w:val="both"/>
        <w:rPr/>
      </w:pPr>
      <w:r w:rsidDel="00000000" w:rsidR="00000000" w:rsidRPr="00000000">
        <w:rPr>
          <w:b w:val="1"/>
          <w:bCs w:val="1"/>
          <w:rtl w:val="0"/>
        </w:rPr>
        <w:t xml:space="preserve">Rapid Scoring (STATS &amp; RESULT):</w:t>
      </w:r>
      <w:r w:rsidDel="00000000" w:rsidR="00000000" w:rsidRPr="00000000">
        <w:rPr>
          <w:rtl w:val="0"/>
        </w:rPr>
        <w:t xml:space="preserve"> Quantitative data, such as the Article Verdict Bar and support scores, are rendered quickly to provide an immediate overview.</w:t>
      </w:r>
    </w:p>
    <w:p w:rsidR="00000000" w:rsidDel="00000000" w:rsidP="00000000" w:rsidRDefault="00000000" w:rsidRPr="00000000" w14:paraId="000001FD">
      <w:pPr>
        <w:spacing w:after="240" w:before="240" w:line="480" w:lineRule="auto"/>
        <w:ind w:left="720" w:firstLine="0"/>
        <w:jc w:val="both"/>
        <w:rPr/>
      </w:pPr>
      <w:r w:rsidDel="00000000" w:rsidR="00000000" w:rsidRPr="00000000">
        <w:rPr>
          <w:b w:val="1"/>
          <w:bCs w:val="1"/>
          <w:rtl w:val="0"/>
        </w:rPr>
        <w:t xml:space="preserve">Asynchronous Remarks (REMARKS):</w:t>
      </w:r>
      <w:r w:rsidDel="00000000" w:rsidR="00000000" w:rsidRPr="00000000">
        <w:rPr>
          <w:rtl w:val="0"/>
        </w:rPr>
        <w:t xml:space="preserve"> Because the generation of qualitative summaries and contextual remarks requires more intensive LLM processing, these components are streamed separately.</w:t>
      </w:r>
    </w:p>
    <w:p w:rsidR="00000000" w:rsidDel="00000000" w:rsidP="00000000" w:rsidRDefault="00000000" w:rsidRPr="00000000" w14:paraId="000001FE">
      <w:pPr>
        <w:spacing w:after="240" w:before="240" w:line="480" w:lineRule="auto"/>
        <w:ind w:left="720" w:firstLine="0"/>
        <w:jc w:val="both"/>
        <w:rPr/>
      </w:pPr>
      <w:r w:rsidDel="00000000" w:rsidR="00000000" w:rsidRPr="00000000">
        <w:rPr>
          <w:b w:val="1"/>
          <w:bCs w:val="1"/>
          <w:rtl w:val="0"/>
        </w:rPr>
        <w:t xml:space="preserve">Interactive Loading State:</w:t>
      </w:r>
      <w:r w:rsidDel="00000000" w:rsidR="00000000" w:rsidRPr="00000000">
        <w:rPr>
          <w:rtl w:val="0"/>
        </w:rPr>
        <w:t xml:space="preserve"> While waiting for the REMARKS event to finish for a specific article, a loading indicator is displayed within the "Remarks" field. This ensures that the user is aware that the system is working on something and prevents the UI from looking broken or unresponsive.</w:t>
      </w:r>
    </w:p>
    <w:p w:rsidR="00000000" w:rsidDel="00000000" w:rsidP="00000000" w:rsidRDefault="00000000" w:rsidRPr="00000000" w14:paraId="000001FF">
      <w:pPr>
        <w:spacing w:after="240" w:before="240" w:line="480" w:lineRule="auto"/>
        <w:ind w:left="720" w:firstLine="0"/>
        <w:jc w:val="both"/>
        <w:rPr/>
      </w:pPr>
      <w:r w:rsidDel="00000000" w:rsidR="00000000" w:rsidRPr="00000000">
        <w:rPr>
          <w:b w:val="1"/>
          <w:bCs w:val="1"/>
          <w:rtl w:val="0"/>
        </w:rPr>
        <w:t xml:space="preserve">Session Termination (COMPLETE or ERROR):</w:t>
      </w:r>
      <w:r w:rsidDel="00000000" w:rsidR="00000000" w:rsidRPr="00000000">
        <w:rPr>
          <w:rtl w:val="0"/>
        </w:rPr>
        <w:t xml:space="preserve"> </w:t>
      </w:r>
      <w:r w:rsidDel="00000000" w:rsidR="00000000" w:rsidRPr="00000000">
        <w:rPr>
          <w:rtl w:val="0"/>
        </w:rPr>
        <w:t xml:space="preserve">The final process completion occurs when it receives the COMPLETE indication from the task manager and all user interface elements are finally complete for the user to review.</w:t>
      </w:r>
      <w:r w:rsidDel="00000000" w:rsidR="00000000" w:rsidRPr="00000000">
        <w:rPr>
          <w:rtl w:val="0"/>
        </w:rPr>
      </w:r>
    </w:p>
    <w:p w:rsidR="00000000" w:rsidDel="00000000" w:rsidP="00000000" w:rsidRDefault="00000000" w:rsidRPr="00000000" w14:paraId="00000200">
      <w:pPr>
        <w:spacing w:after="240" w:before="240" w:line="480" w:lineRule="auto"/>
        <w:ind w:firstLine="720"/>
        <w:jc w:val="both"/>
        <w:rPr/>
      </w:pPr>
      <w:commentRangeStart w:id="30"/>
      <w:commentRangeStart w:id="31"/>
      <w:commentRangeStart w:id="32"/>
      <w:r w:rsidDel="00000000" w:rsidR="00000000" w:rsidRPr="00000000">
        <w:rPr>
          <w:rtl w:val="0"/>
        </w:rPr>
        <w:t xml:space="preserve">The figure above illustrates </w:t>
      </w:r>
      <w:r w:rsidDel="00000000" w:rsidR="00000000" w:rsidRPr="00000000">
        <w:rPr>
          <w:highlight w:val="white"/>
          <w:rtl w:val="0"/>
        </w:rPr>
        <w:t xml:space="preserve">what</w:t>
      </w:r>
      <w:r w:rsidDel="00000000" w:rsidR="00000000" w:rsidRPr="00000000">
        <w:rPr>
          <w:highlight w:val="white"/>
          <w:rtl w:val="0"/>
        </w:rPr>
        <w:t xml:space="preserve"> the </w:t>
      </w:r>
      <w:r w:rsidDel="00000000" w:rsidR="00000000" w:rsidRPr="00000000">
        <w:rPr>
          <w:highlight w:val="white"/>
          <w:rtl w:val="0"/>
        </w:rPr>
        <w:t xml:space="preserve">proposed</w:t>
      </w:r>
      <w:r w:rsidDel="00000000" w:rsidR="00000000" w:rsidRPr="00000000">
        <w:rPr>
          <w:highlight w:val="white"/>
          <w:rtl w:val="0"/>
        </w:rPr>
        <w:t xml:space="preserve"> </w:t>
      </w:r>
      <w:r w:rsidDel="00000000" w:rsidR="00000000" w:rsidRPr="00000000">
        <w:rPr>
          <w:highlight w:val="white"/>
          <w:rtl w:val="0"/>
        </w:rPr>
        <w:t xml:space="preserve">verification</w:t>
      </w:r>
      <w:r w:rsidDel="00000000" w:rsidR="00000000" w:rsidRPr="00000000">
        <w:rPr>
          <w:highlight w:val="white"/>
          <w:rtl w:val="0"/>
        </w:rPr>
        <w:t xml:space="preserve"> </w:t>
      </w:r>
      <w:r w:rsidDel="00000000" w:rsidR="00000000" w:rsidRPr="00000000">
        <w:rPr>
          <w:highlight w:val="white"/>
          <w:rtl w:val="0"/>
        </w:rPr>
        <w:t xml:space="preserve">system</w:t>
      </w:r>
      <w:r w:rsidDel="00000000" w:rsidR="00000000" w:rsidRPr="00000000">
        <w:rPr>
          <w:highlight w:val="white"/>
          <w:rtl w:val="0"/>
        </w:rPr>
        <w:t xml:space="preserve"> </w:t>
      </w:r>
      <w:r w:rsidDel="00000000" w:rsidR="00000000" w:rsidRPr="00000000">
        <w:rPr>
          <w:highlight w:val="white"/>
          <w:rtl w:val="0"/>
        </w:rPr>
        <w:t xml:space="preserve">looks</w:t>
      </w:r>
      <w:r w:rsidDel="00000000" w:rsidR="00000000" w:rsidRPr="00000000">
        <w:rPr>
          <w:highlight w:val="white"/>
          <w:rtl w:val="0"/>
        </w:rPr>
        <w:t xml:space="preserve"> </w:t>
      </w:r>
      <w:r w:rsidDel="00000000" w:rsidR="00000000" w:rsidRPr="00000000">
        <w:rPr>
          <w:highlight w:val="white"/>
          <w:rtl w:val="0"/>
        </w:rPr>
        <w:t xml:space="preserve">like.</w:t>
      </w:r>
      <w:r w:rsidDel="00000000" w:rsidR="00000000" w:rsidRPr="00000000">
        <w:rPr>
          <w:highlight w:val="white"/>
          <w:rtl w:val="0"/>
        </w:rPr>
        <w:t xml:space="preserve"> </w:t>
      </w:r>
      <w:r w:rsidDel="00000000" w:rsidR="00000000" w:rsidRPr="00000000">
        <w:rPr>
          <w:highlight w:val="white"/>
          <w:rtl w:val="0"/>
        </w:rPr>
        <w:t xml:space="preserve">The</w:t>
      </w:r>
      <w:r w:rsidDel="00000000" w:rsidR="00000000" w:rsidRPr="00000000">
        <w:rPr>
          <w:highlight w:val="white"/>
          <w:rtl w:val="0"/>
        </w:rPr>
        <w:t xml:space="preserve"> </w:t>
      </w:r>
      <w:r w:rsidDel="00000000" w:rsidR="00000000" w:rsidRPr="00000000">
        <w:rPr>
          <w:highlight w:val="white"/>
          <w:rtl w:val="0"/>
        </w:rPr>
        <w:t xml:space="preserve">system's</w:t>
      </w:r>
      <w:r w:rsidDel="00000000" w:rsidR="00000000" w:rsidRPr="00000000">
        <w:rPr>
          <w:highlight w:val="white"/>
          <w:rtl w:val="0"/>
        </w:rPr>
        <w:t xml:space="preserve"> </w:t>
      </w:r>
      <w:r w:rsidDel="00000000" w:rsidR="00000000" w:rsidRPr="00000000">
        <w:rPr>
          <w:highlight w:val="white"/>
          <w:rtl w:val="0"/>
        </w:rPr>
        <w:t xml:space="preserve">interface</w:t>
      </w:r>
      <w:r w:rsidDel="00000000" w:rsidR="00000000" w:rsidRPr="00000000">
        <w:rPr>
          <w:highlight w:val="white"/>
          <w:rtl w:val="0"/>
        </w:rPr>
        <w:t xml:space="preserve"> </w:t>
      </w:r>
      <w:r w:rsidDel="00000000" w:rsidR="00000000" w:rsidRPr="00000000">
        <w:rPr>
          <w:highlight w:val="white"/>
          <w:rtl w:val="0"/>
        </w:rPr>
        <w:t xml:space="preserve">and</w:t>
      </w:r>
      <w:r w:rsidDel="00000000" w:rsidR="00000000" w:rsidRPr="00000000">
        <w:rPr>
          <w:highlight w:val="white"/>
          <w:rtl w:val="0"/>
        </w:rPr>
        <w:t xml:space="preserve"> </w:t>
      </w:r>
      <w:r w:rsidDel="00000000" w:rsidR="00000000" w:rsidRPr="00000000">
        <w:rPr>
          <w:highlight w:val="white"/>
          <w:rtl w:val="0"/>
        </w:rPr>
        <w:t xml:space="preserve">output structure</w:t>
      </w:r>
      <w:r w:rsidDel="00000000" w:rsidR="00000000" w:rsidRPr="00000000">
        <w:rPr>
          <w:highlight w:val="white"/>
          <w:rtl w:val="0"/>
        </w:rPr>
        <w:t xml:space="preserve"> directly </w:t>
      </w:r>
      <w:r w:rsidDel="00000000" w:rsidR="00000000" w:rsidRPr="00000000">
        <w:rPr>
          <w:highlight w:val="white"/>
          <w:rtl w:val="0"/>
        </w:rPr>
        <w:t xml:space="preserve">reflect</w:t>
      </w:r>
      <w:r w:rsidDel="00000000" w:rsidR="00000000" w:rsidRPr="00000000">
        <w:rPr>
          <w:highlight w:val="white"/>
          <w:rtl w:val="0"/>
        </w:rPr>
        <w:t xml:space="preserve"> the concepts discussed in the literature on automated fact-checking, semantic evidence matching, and interpretability </w:t>
      </w:r>
      <w:r w:rsidDel="00000000" w:rsidR="00000000" w:rsidRPr="00000000">
        <w:rPr>
          <w:highlight w:val="white"/>
          <w:rtl w:val="0"/>
        </w:rPr>
        <w:t xml:space="preserve">of</w:t>
      </w:r>
      <w:r w:rsidDel="00000000" w:rsidR="00000000" w:rsidRPr="00000000">
        <w:rPr>
          <w:highlight w:val="white"/>
          <w:rtl w:val="0"/>
        </w:rPr>
        <w:t xml:space="preserve"> verification models. The claim statement display, overall verdict score, and verdict badge </w:t>
      </w:r>
      <w:r w:rsidDel="00000000" w:rsidR="00000000" w:rsidRPr="00000000">
        <w:rPr>
          <w:highlight w:val="white"/>
          <w:rtl w:val="0"/>
        </w:rPr>
        <w:t xml:space="preserve">represent</w:t>
      </w:r>
      <w:r w:rsidDel="00000000" w:rsidR="00000000" w:rsidRPr="00000000">
        <w:rPr>
          <w:highlight w:val="white"/>
          <w:rtl w:val="0"/>
        </w:rPr>
        <w:t xml:space="preserve"> the verification </w:t>
      </w:r>
      <w:r w:rsidDel="00000000" w:rsidR="00000000" w:rsidRPr="00000000">
        <w:rPr>
          <w:highlight w:val="white"/>
          <w:rtl w:val="0"/>
        </w:rPr>
        <w:t xml:space="preserve">stages of automated fact-checking systems as</w:t>
      </w:r>
      <w:r w:rsidDel="00000000" w:rsidR="00000000" w:rsidRPr="00000000">
        <w:rPr>
          <w:highlight w:val="white"/>
          <w:rtl w:val="0"/>
        </w:rPr>
        <w:t xml:space="preserve"> described by many studies such as</w:t>
      </w:r>
      <w:r w:rsidDel="00000000" w:rsidR="00000000" w:rsidRPr="00000000">
        <w:rPr>
          <w:color w:val="131417"/>
          <w:sz w:val="24"/>
          <w:szCs w:val="24"/>
          <w:highlight w:val="white"/>
          <w:rtl w:val="0"/>
        </w:rPr>
        <w:t xml:space="preserve"> </w:t>
      </w:r>
      <w:r w:rsidDel="00000000" w:rsidR="00000000" w:rsidRPr="00000000">
        <w:rPr>
          <w:rtl w:val="0"/>
        </w:rPr>
        <w:t xml:space="preserve"> Guo et al. (2022), where fact-checking systems process claims through th epipeline stages of detection, evidence retrieval, and vearcoty classification. The supporting articles section, article support indicators, and verdict bars illustrate the evidence- based reasoning process utilized in transformer model like BERT and Sentence-BERT </w:t>
      </w:r>
      <w:r w:rsidDel="00000000" w:rsidR="00000000" w:rsidRPr="00000000">
        <w:rPr>
          <w:highlight w:val="white"/>
          <w:rtl w:val="0"/>
        </w:rPr>
        <w:t xml:space="preserve">introduced</w:t>
      </w:r>
      <w:r w:rsidDel="00000000" w:rsidR="00000000" w:rsidRPr="00000000">
        <w:rPr>
          <w:rtl w:val="0"/>
        </w:rPr>
        <w:t xml:space="preserve"> by Nils Reimers and Iryna Gurevych (2019), which allow transformers to perform semantic similarity matching between claims and retrieved evidence. This explains how the proposed system identifies and aggregates supporting or refuting articles based on theri relevance to the claim. </w:t>
      </w:r>
      <w:r w:rsidDel="00000000" w:rsidR="00000000" w:rsidRPr="00000000">
        <w:rPr>
          <w:highlight w:val="white"/>
          <w:rtl w:val="0"/>
        </w:rPr>
        <w:t xml:space="preserve">The</w:t>
      </w:r>
      <w:r w:rsidDel="00000000" w:rsidR="00000000" w:rsidRPr="00000000">
        <w:rPr>
          <w:highlight w:val="white"/>
          <w:rtl w:val="0"/>
        </w:rPr>
        <w:t xml:space="preserve"> presentation of confidence and bias metrics </w:t>
      </w:r>
      <w:r w:rsidDel="00000000" w:rsidR="00000000" w:rsidRPr="00000000">
        <w:rPr>
          <w:highlight w:val="white"/>
          <w:rtl w:val="0"/>
        </w:rPr>
        <w:t xml:space="preserve">are</w:t>
      </w:r>
      <w:r w:rsidDel="00000000" w:rsidR="00000000" w:rsidRPr="00000000">
        <w:rPr>
          <w:highlight w:val="white"/>
          <w:rtl w:val="0"/>
        </w:rPr>
        <w:t xml:space="preserve"> </w:t>
      </w:r>
      <w:r w:rsidDel="00000000" w:rsidR="00000000" w:rsidRPr="00000000">
        <w:rPr>
          <w:highlight w:val="white"/>
          <w:rtl w:val="0"/>
        </w:rPr>
        <w:t xml:space="preserve">reflective</w:t>
      </w:r>
      <w:r w:rsidDel="00000000" w:rsidR="00000000" w:rsidRPr="00000000">
        <w:rPr>
          <w:highlight w:val="white"/>
          <w:rtl w:val="0"/>
        </w:rPr>
        <w:t xml:space="preserve"> </w:t>
      </w:r>
      <w:r w:rsidDel="00000000" w:rsidR="00000000" w:rsidRPr="00000000">
        <w:rPr>
          <w:highlight w:val="white"/>
          <w:rtl w:val="0"/>
        </w:rPr>
        <w:t xml:space="preserve">of the literature regarding</w:t>
      </w:r>
      <w:r w:rsidDel="00000000" w:rsidR="00000000" w:rsidRPr="00000000">
        <w:rPr>
          <w:highlight w:val="white"/>
          <w:rtl w:val="0"/>
        </w:rPr>
        <w:t xml:space="preserve"> media profiling and bias detection</w:t>
      </w:r>
      <w:r w:rsidDel="00000000" w:rsidR="00000000" w:rsidRPr="00000000">
        <w:rPr>
          <w:highlight w:val="white"/>
          <w:rtl w:val="0"/>
        </w:rPr>
        <w:t xml:space="preserve"> as</w:t>
      </w:r>
      <w:r w:rsidDel="00000000" w:rsidR="00000000" w:rsidRPr="00000000">
        <w:rPr>
          <w:highlight w:val="white"/>
          <w:rtl w:val="0"/>
        </w:rPr>
        <w:t xml:space="preserve"> discussed by</w:t>
      </w:r>
      <w:r w:rsidDel="00000000" w:rsidR="00000000" w:rsidRPr="00000000">
        <w:rPr>
          <w:rtl w:val="0"/>
        </w:rPr>
        <w:t xml:space="preserve"> Preslav Nakov et al. (2021) and Ramy Baly et al. (2020), which emphasizes the significance of considering a source’s credibility and bias when evaluating the reliability and credibility of the information reported.</w:t>
      </w:r>
    </w:p>
    <w:p w:rsidR="00000000" w:rsidDel="00000000" w:rsidP="00000000" w:rsidRDefault="00000000" w:rsidRPr="00000000" w14:paraId="00000201">
      <w:pPr>
        <w:spacing w:after="240" w:before="240" w:line="480" w:lineRule="auto"/>
        <w:ind w:firstLine="720"/>
        <w:jc w:val="both"/>
        <w:rPr/>
      </w:pPr>
      <w:r w:rsidDel="00000000" w:rsidR="00000000" w:rsidRPr="00000000">
        <w:rPr>
          <w:rtl w:val="0"/>
        </w:rPr>
        <w:t xml:space="preserve">The implications of this figure describes how interpretability and transparency play a critical role in the design of modern fact-checking tools. </w:t>
      </w:r>
      <w:r w:rsidDel="00000000" w:rsidR="00000000" w:rsidRPr="00000000">
        <w:rPr>
          <w:highlight w:val="white"/>
          <w:rtl w:val="0"/>
        </w:rPr>
        <w:t xml:space="preserve">The</w:t>
      </w:r>
      <w:r w:rsidDel="00000000" w:rsidR="00000000" w:rsidRPr="00000000">
        <w:rPr>
          <w:highlight w:val="white"/>
          <w:rtl w:val="0"/>
        </w:rPr>
        <w:t xml:space="preserve"> </w:t>
      </w:r>
      <w:r w:rsidDel="00000000" w:rsidR="00000000" w:rsidRPr="00000000">
        <w:rPr>
          <w:highlight w:val="white"/>
          <w:rtl w:val="0"/>
        </w:rPr>
        <w:t xml:space="preserve">interface</w:t>
      </w:r>
      <w:r w:rsidDel="00000000" w:rsidR="00000000" w:rsidRPr="00000000">
        <w:rPr>
          <w:highlight w:val="white"/>
          <w:rtl w:val="0"/>
        </w:rPr>
        <w:t xml:space="preserve"> </w:t>
      </w:r>
      <w:r w:rsidDel="00000000" w:rsidR="00000000" w:rsidRPr="00000000">
        <w:rPr>
          <w:highlight w:val="white"/>
          <w:rtl w:val="0"/>
        </w:rPr>
        <w:t xml:space="preserve">visually</w:t>
      </w:r>
      <w:r w:rsidDel="00000000" w:rsidR="00000000" w:rsidRPr="00000000">
        <w:rPr>
          <w:highlight w:val="white"/>
          <w:rtl w:val="0"/>
        </w:rPr>
        <w:t xml:space="preserve"> </w:t>
      </w:r>
      <w:r w:rsidDel="00000000" w:rsidR="00000000" w:rsidRPr="00000000">
        <w:rPr>
          <w:highlight w:val="white"/>
          <w:rtl w:val="0"/>
        </w:rPr>
        <w:t xml:space="preserve">presents</w:t>
      </w:r>
      <w:r w:rsidDel="00000000" w:rsidR="00000000" w:rsidRPr="00000000">
        <w:rPr>
          <w:highlight w:val="white"/>
          <w:rtl w:val="0"/>
        </w:rPr>
        <w:t xml:space="preserve"> evidence sources, indicators </w:t>
      </w:r>
      <w:r w:rsidDel="00000000" w:rsidR="00000000" w:rsidRPr="00000000">
        <w:rPr>
          <w:highlight w:val="white"/>
          <w:rtl w:val="0"/>
        </w:rPr>
        <w:t xml:space="preserve">of</w:t>
      </w:r>
      <w:r w:rsidDel="00000000" w:rsidR="00000000" w:rsidRPr="00000000">
        <w:rPr>
          <w:highlight w:val="white"/>
          <w:rtl w:val="0"/>
        </w:rPr>
        <w:t xml:space="preserve"> </w:t>
      </w:r>
      <w:r w:rsidDel="00000000" w:rsidR="00000000" w:rsidRPr="00000000">
        <w:rPr>
          <w:highlight w:val="white"/>
          <w:rtl w:val="0"/>
        </w:rPr>
        <w:t xml:space="preserve">support</w:t>
      </w:r>
      <w:r w:rsidDel="00000000" w:rsidR="00000000" w:rsidRPr="00000000">
        <w:rPr>
          <w:highlight w:val="white"/>
          <w:rtl w:val="0"/>
        </w:rPr>
        <w:t xml:space="preserve"> </w:t>
      </w:r>
      <w:r w:rsidDel="00000000" w:rsidR="00000000" w:rsidRPr="00000000">
        <w:rPr>
          <w:highlight w:val="white"/>
          <w:rtl w:val="0"/>
        </w:rPr>
        <w:t xml:space="preserve">and</w:t>
      </w:r>
      <w:r w:rsidDel="00000000" w:rsidR="00000000" w:rsidRPr="00000000">
        <w:rPr>
          <w:highlight w:val="white"/>
          <w:rtl w:val="0"/>
        </w:rPr>
        <w:t xml:space="preserve"> </w:t>
      </w:r>
      <w:r w:rsidDel="00000000" w:rsidR="00000000" w:rsidRPr="00000000">
        <w:rPr>
          <w:highlight w:val="white"/>
          <w:rtl w:val="0"/>
        </w:rPr>
        <w:t xml:space="preserve">level</w:t>
      </w:r>
      <w:r w:rsidDel="00000000" w:rsidR="00000000" w:rsidRPr="00000000">
        <w:rPr>
          <w:highlight w:val="white"/>
          <w:rtl w:val="0"/>
        </w:rPr>
        <w:t xml:space="preserve"> </w:t>
      </w:r>
      <w:r w:rsidDel="00000000" w:rsidR="00000000" w:rsidRPr="00000000">
        <w:rPr>
          <w:highlight w:val="white"/>
          <w:rtl w:val="0"/>
        </w:rPr>
        <w:t xml:space="preserve">of</w:t>
      </w:r>
      <w:r w:rsidDel="00000000" w:rsidR="00000000" w:rsidRPr="00000000">
        <w:rPr>
          <w:highlight w:val="white"/>
          <w:rtl w:val="0"/>
        </w:rPr>
        <w:t xml:space="preserve"> </w:t>
      </w:r>
      <w:r w:rsidDel="00000000" w:rsidR="00000000" w:rsidRPr="00000000">
        <w:rPr>
          <w:highlight w:val="white"/>
          <w:rtl w:val="0"/>
        </w:rPr>
        <w:t xml:space="preserve">confidence,</w:t>
      </w:r>
      <w:r w:rsidDel="00000000" w:rsidR="00000000" w:rsidRPr="00000000">
        <w:rPr>
          <w:highlight w:val="white"/>
          <w:rtl w:val="0"/>
        </w:rPr>
        <w:t xml:space="preserve"> </w:t>
      </w:r>
      <w:r w:rsidDel="00000000" w:rsidR="00000000" w:rsidRPr="00000000">
        <w:rPr>
          <w:highlight w:val="white"/>
          <w:rtl w:val="0"/>
        </w:rPr>
        <w:t xml:space="preserve">aligning</w:t>
      </w:r>
      <w:r w:rsidDel="00000000" w:rsidR="00000000" w:rsidRPr="00000000">
        <w:rPr>
          <w:highlight w:val="white"/>
          <w:rtl w:val="0"/>
        </w:rPr>
        <w:t xml:space="preserve"> </w:t>
      </w:r>
      <w:r w:rsidDel="00000000" w:rsidR="00000000" w:rsidRPr="00000000">
        <w:rPr>
          <w:highlight w:val="white"/>
          <w:rtl w:val="0"/>
        </w:rPr>
        <w:t xml:space="preserve">with</w:t>
      </w:r>
      <w:r w:rsidDel="00000000" w:rsidR="00000000" w:rsidRPr="00000000">
        <w:rPr>
          <w:highlight w:val="white"/>
          <w:rtl w:val="0"/>
        </w:rPr>
        <w:t xml:space="preserve"> explainable AI </w:t>
      </w:r>
      <w:r w:rsidDel="00000000" w:rsidR="00000000" w:rsidRPr="00000000">
        <w:rPr>
          <w:highlight w:val="white"/>
          <w:rtl w:val="0"/>
        </w:rPr>
        <w:t xml:space="preserve">design</w:t>
      </w:r>
      <w:r w:rsidDel="00000000" w:rsidR="00000000" w:rsidRPr="00000000">
        <w:rPr>
          <w:highlight w:val="white"/>
          <w:rtl w:val="0"/>
        </w:rPr>
        <w:t xml:space="preserve"> </w:t>
      </w:r>
      <w:r w:rsidDel="00000000" w:rsidR="00000000" w:rsidRPr="00000000">
        <w:rPr>
          <w:highlight w:val="white"/>
          <w:rtl w:val="0"/>
        </w:rPr>
        <w:t xml:space="preserve">philosophies as proposed</w:t>
      </w:r>
      <w:r w:rsidDel="00000000" w:rsidR="00000000" w:rsidRPr="00000000">
        <w:rPr>
          <w:color w:val="131417"/>
          <w:sz w:val="24"/>
          <w:szCs w:val="24"/>
          <w:highlight w:val="white"/>
          <w:rtl w:val="0"/>
        </w:rPr>
        <w:t xml:space="preserve"> </w:t>
      </w:r>
      <w:r w:rsidDel="00000000" w:rsidR="00000000" w:rsidRPr="00000000">
        <w:rPr>
          <w:rtl w:val="0"/>
        </w:rPr>
        <w:t xml:space="preserve">by Casillas et al. (2022) </w:t>
      </w:r>
      <w:r w:rsidDel="00000000" w:rsidR="00000000" w:rsidRPr="00000000">
        <w:rPr>
          <w:highlight w:val="white"/>
          <w:rtl w:val="0"/>
        </w:rPr>
        <w:t xml:space="preserve">and other</w:t>
      </w:r>
      <w:r w:rsidDel="00000000" w:rsidR="00000000" w:rsidRPr="00000000">
        <w:rPr>
          <w:highlight w:val="white"/>
          <w:rtl w:val="0"/>
        </w:rPr>
        <w:t xml:space="preserve"> research</w:t>
      </w:r>
      <w:r w:rsidDel="00000000" w:rsidR="00000000" w:rsidRPr="00000000">
        <w:rPr>
          <w:highlight w:val="white"/>
          <w:rtl w:val="0"/>
        </w:rPr>
        <w:t xml:space="preserve"> studies </w:t>
      </w:r>
      <w:r w:rsidDel="00000000" w:rsidR="00000000" w:rsidRPr="00000000">
        <w:rPr>
          <w:highlight w:val="white"/>
          <w:rtl w:val="0"/>
        </w:rPr>
        <w:t xml:space="preserve">that</w:t>
      </w:r>
      <w:r w:rsidDel="00000000" w:rsidR="00000000" w:rsidRPr="00000000">
        <w:rPr>
          <w:highlight w:val="white"/>
          <w:rtl w:val="0"/>
        </w:rPr>
        <w:t xml:space="preserve"> </w:t>
      </w:r>
      <w:r w:rsidDel="00000000" w:rsidR="00000000" w:rsidRPr="00000000">
        <w:rPr>
          <w:highlight w:val="white"/>
          <w:rtl w:val="0"/>
        </w:rPr>
        <w:t xml:space="preserve">advocate</w:t>
      </w:r>
      <w:r w:rsidDel="00000000" w:rsidR="00000000" w:rsidRPr="00000000">
        <w:rPr>
          <w:highlight w:val="white"/>
          <w:rtl w:val="0"/>
        </w:rPr>
        <w:t xml:space="preserve"> </w:t>
      </w:r>
      <w:r w:rsidDel="00000000" w:rsidR="00000000" w:rsidRPr="00000000">
        <w:rPr>
          <w:highlight w:val="white"/>
          <w:rtl w:val="0"/>
        </w:rPr>
        <w:t xml:space="preserve">for</w:t>
      </w:r>
      <w:r w:rsidDel="00000000" w:rsidR="00000000" w:rsidRPr="00000000">
        <w:rPr>
          <w:highlight w:val="white"/>
          <w:rtl w:val="0"/>
        </w:rPr>
        <w:t xml:space="preserve"> outputs</w:t>
      </w:r>
      <w:r w:rsidDel="00000000" w:rsidR="00000000" w:rsidRPr="00000000">
        <w:rPr>
          <w:highlight w:val="white"/>
          <w:rtl w:val="0"/>
        </w:rPr>
        <w:t xml:space="preserve"> from verification processes to be comprehensible to humans</w:t>
      </w:r>
      <w:r w:rsidDel="00000000" w:rsidR="00000000" w:rsidRPr="00000000">
        <w:rPr>
          <w:highlight w:val="white"/>
          <w:rtl w:val="0"/>
        </w:rPr>
        <w:t xml:space="preserve">. Rather than producing a single opaque </w:t>
      </w:r>
      <w:r w:rsidDel="00000000" w:rsidR="00000000" w:rsidRPr="00000000">
        <w:rPr>
          <w:highlight w:val="white"/>
          <w:rtl w:val="0"/>
        </w:rPr>
        <w:t xml:space="preserve">output</w:t>
      </w:r>
      <w:r w:rsidDel="00000000" w:rsidR="00000000" w:rsidRPr="00000000">
        <w:rPr>
          <w:highlight w:val="white"/>
          <w:rtl w:val="0"/>
        </w:rPr>
        <w:t xml:space="preserve">, the system </w:t>
      </w:r>
      <w:r w:rsidDel="00000000" w:rsidR="00000000" w:rsidRPr="00000000">
        <w:rPr>
          <w:highlight w:val="white"/>
          <w:rtl w:val="0"/>
        </w:rPr>
        <w:t xml:space="preserve">provides</w:t>
      </w:r>
      <w:r w:rsidDel="00000000" w:rsidR="00000000" w:rsidRPr="00000000">
        <w:rPr>
          <w:highlight w:val="white"/>
          <w:rtl w:val="0"/>
        </w:rPr>
        <w:t xml:space="preserve"> </w:t>
      </w:r>
      <w:r w:rsidDel="00000000" w:rsidR="00000000" w:rsidRPr="00000000">
        <w:rPr>
          <w:highlight w:val="white"/>
          <w:rtl w:val="0"/>
        </w:rPr>
        <w:t xml:space="preserve">exposure to</w:t>
      </w:r>
      <w:r w:rsidDel="00000000" w:rsidR="00000000" w:rsidRPr="00000000">
        <w:rPr>
          <w:highlight w:val="white"/>
          <w:rtl w:val="0"/>
        </w:rPr>
        <w:t xml:space="preserve"> the </w:t>
      </w:r>
      <w:r w:rsidDel="00000000" w:rsidR="00000000" w:rsidRPr="00000000">
        <w:rPr>
          <w:highlight w:val="white"/>
          <w:rtl w:val="0"/>
        </w:rPr>
        <w:t xml:space="preserve">sources</w:t>
      </w:r>
      <w:r w:rsidDel="00000000" w:rsidR="00000000" w:rsidRPr="00000000">
        <w:rPr>
          <w:highlight w:val="white"/>
          <w:rtl w:val="0"/>
        </w:rPr>
        <w:t xml:space="preserve"> </w:t>
      </w:r>
      <w:r w:rsidDel="00000000" w:rsidR="00000000" w:rsidRPr="00000000">
        <w:rPr>
          <w:highlight w:val="white"/>
          <w:rtl w:val="0"/>
        </w:rPr>
        <w:t xml:space="preserve">used</w:t>
      </w:r>
      <w:r w:rsidDel="00000000" w:rsidR="00000000" w:rsidRPr="00000000">
        <w:rPr>
          <w:highlight w:val="white"/>
          <w:rtl w:val="0"/>
        </w:rPr>
        <w:t xml:space="preserve"> </w:t>
      </w:r>
      <w:r w:rsidDel="00000000" w:rsidR="00000000" w:rsidRPr="00000000">
        <w:rPr>
          <w:highlight w:val="white"/>
          <w:rtl w:val="0"/>
        </w:rPr>
        <w:t xml:space="preserve">and the biases associated with them</w:t>
      </w:r>
      <w:r w:rsidDel="00000000" w:rsidR="00000000" w:rsidRPr="00000000">
        <w:rPr>
          <w:highlight w:val="white"/>
          <w:rtl w:val="0"/>
        </w:rPr>
        <w:t xml:space="preserve"> through </w:t>
      </w:r>
      <w:r w:rsidDel="00000000" w:rsidR="00000000" w:rsidRPr="00000000">
        <w:rPr>
          <w:highlight w:val="white"/>
          <w:rtl w:val="0"/>
        </w:rPr>
        <w:t xml:space="preserve">several articles</w:t>
      </w:r>
      <w:r w:rsidDel="00000000" w:rsidR="00000000" w:rsidRPr="00000000">
        <w:rPr>
          <w:highlight w:val="white"/>
          <w:rtl w:val="0"/>
        </w:rPr>
        <w:t xml:space="preserve"> supporting </w:t>
      </w:r>
      <w:r w:rsidDel="00000000" w:rsidR="00000000" w:rsidRPr="00000000">
        <w:rPr>
          <w:highlight w:val="white"/>
          <w:rtl w:val="0"/>
        </w:rPr>
        <w:t xml:space="preserve">the</w:t>
      </w:r>
      <w:r w:rsidDel="00000000" w:rsidR="00000000" w:rsidRPr="00000000">
        <w:rPr>
          <w:highlight w:val="white"/>
          <w:rtl w:val="0"/>
        </w:rPr>
        <w:t xml:space="preserve"> </w:t>
      </w:r>
      <w:r w:rsidDel="00000000" w:rsidR="00000000" w:rsidRPr="00000000">
        <w:rPr>
          <w:highlight w:val="white"/>
          <w:rtl w:val="0"/>
        </w:rPr>
        <w:t xml:space="preserve">verdict</w:t>
      </w:r>
      <w:r w:rsidDel="00000000" w:rsidR="00000000" w:rsidRPr="00000000">
        <w:rPr>
          <w:highlight w:val="white"/>
          <w:rtl w:val="0"/>
        </w:rPr>
        <w:t xml:space="preserve"> </w:t>
      </w:r>
      <w:r w:rsidDel="00000000" w:rsidR="00000000" w:rsidRPr="00000000">
        <w:rPr>
          <w:highlight w:val="white"/>
          <w:rtl w:val="0"/>
        </w:rPr>
        <w:t xml:space="preserve">through</w:t>
      </w:r>
      <w:r w:rsidDel="00000000" w:rsidR="00000000" w:rsidRPr="00000000">
        <w:rPr>
          <w:highlight w:val="white"/>
          <w:rtl w:val="0"/>
        </w:rPr>
        <w:t xml:space="preserve"> </w:t>
      </w:r>
      <w:r w:rsidDel="00000000" w:rsidR="00000000" w:rsidRPr="00000000">
        <w:rPr>
          <w:highlight w:val="white"/>
          <w:rtl w:val="0"/>
        </w:rPr>
        <w:t xml:space="preserve">consistent bias</w:t>
      </w:r>
      <w:r w:rsidDel="00000000" w:rsidR="00000000" w:rsidRPr="00000000">
        <w:rPr>
          <w:highlight w:val="white"/>
          <w:rtl w:val="0"/>
        </w:rPr>
        <w:t xml:space="preserve"> scores, </w:t>
      </w:r>
      <w:r w:rsidDel="00000000" w:rsidR="00000000" w:rsidRPr="00000000">
        <w:rPr>
          <w:highlight w:val="white"/>
          <w:rtl w:val="0"/>
        </w:rPr>
        <w:t xml:space="preserve">which</w:t>
      </w:r>
      <w:r w:rsidDel="00000000" w:rsidR="00000000" w:rsidRPr="00000000">
        <w:rPr>
          <w:highlight w:val="white"/>
          <w:rtl w:val="0"/>
        </w:rPr>
        <w:t xml:space="preserve"> </w:t>
      </w:r>
      <w:r w:rsidDel="00000000" w:rsidR="00000000" w:rsidRPr="00000000">
        <w:rPr>
          <w:highlight w:val="white"/>
          <w:rtl w:val="0"/>
        </w:rPr>
        <w:t xml:space="preserve">allows</w:t>
      </w:r>
      <w:r w:rsidDel="00000000" w:rsidR="00000000" w:rsidRPr="00000000">
        <w:rPr>
          <w:highlight w:val="white"/>
          <w:rtl w:val="0"/>
        </w:rPr>
        <w:t xml:space="preserve"> </w:t>
      </w:r>
      <w:r w:rsidDel="00000000" w:rsidR="00000000" w:rsidRPr="00000000">
        <w:rPr>
          <w:highlight w:val="white"/>
          <w:rtl w:val="0"/>
        </w:rPr>
        <w:t xml:space="preserve">the</w:t>
      </w:r>
      <w:r w:rsidDel="00000000" w:rsidR="00000000" w:rsidRPr="00000000">
        <w:rPr>
          <w:highlight w:val="white"/>
          <w:rtl w:val="0"/>
        </w:rPr>
        <w:t xml:space="preserve"> </w:t>
      </w:r>
      <w:r w:rsidDel="00000000" w:rsidR="00000000" w:rsidRPr="00000000">
        <w:rPr>
          <w:highlight w:val="white"/>
          <w:rtl w:val="0"/>
        </w:rPr>
        <w:t xml:space="preserve">user</w:t>
      </w:r>
      <w:r w:rsidDel="00000000" w:rsidR="00000000" w:rsidRPr="00000000">
        <w:rPr>
          <w:highlight w:val="white"/>
          <w:rtl w:val="0"/>
        </w:rPr>
        <w:t xml:space="preserve"> </w:t>
      </w:r>
      <w:r w:rsidDel="00000000" w:rsidR="00000000" w:rsidRPr="00000000">
        <w:rPr>
          <w:highlight w:val="white"/>
          <w:rtl w:val="0"/>
        </w:rPr>
        <w:t xml:space="preserve">to</w:t>
      </w:r>
      <w:r w:rsidDel="00000000" w:rsidR="00000000" w:rsidRPr="00000000">
        <w:rPr>
          <w:highlight w:val="white"/>
          <w:rtl w:val="0"/>
        </w:rPr>
        <w:t xml:space="preserve"> assess the </w:t>
      </w:r>
      <w:r w:rsidDel="00000000" w:rsidR="00000000" w:rsidRPr="00000000">
        <w:rPr>
          <w:highlight w:val="white"/>
          <w:rtl w:val="0"/>
        </w:rPr>
        <w:t xml:space="preserve">legitimacy</w:t>
      </w:r>
      <w:r w:rsidDel="00000000" w:rsidR="00000000" w:rsidRPr="00000000">
        <w:rPr>
          <w:highlight w:val="white"/>
          <w:rtl w:val="0"/>
        </w:rPr>
        <w:t xml:space="preserve"> of the </w:t>
      </w:r>
      <w:r w:rsidDel="00000000" w:rsidR="00000000" w:rsidRPr="00000000">
        <w:rPr>
          <w:highlight w:val="white"/>
          <w:rtl w:val="0"/>
        </w:rPr>
        <w:t xml:space="preserve">material assessed independently</w:t>
      </w:r>
      <w:r w:rsidDel="00000000" w:rsidR="00000000" w:rsidRPr="00000000">
        <w:rPr>
          <w:highlight w:val="white"/>
          <w:rtl w:val="0"/>
        </w:rPr>
        <w:t xml:space="preserve">. </w:t>
      </w:r>
      <w:r w:rsidDel="00000000" w:rsidR="00000000" w:rsidRPr="00000000">
        <w:rPr>
          <w:highlight w:val="white"/>
          <w:rtl w:val="0"/>
        </w:rPr>
        <w:t xml:space="preserve">Furthermore,</w:t>
      </w:r>
      <w:r w:rsidDel="00000000" w:rsidR="00000000" w:rsidRPr="00000000">
        <w:rPr>
          <w:highlight w:val="white"/>
          <w:rtl w:val="0"/>
        </w:rPr>
        <w:t xml:space="preserve"> </w:t>
      </w:r>
      <w:r w:rsidDel="00000000" w:rsidR="00000000" w:rsidRPr="00000000">
        <w:rPr>
          <w:highlight w:val="white"/>
          <w:rtl w:val="0"/>
        </w:rPr>
        <w:t xml:space="preserve">the</w:t>
      </w:r>
      <w:r w:rsidDel="00000000" w:rsidR="00000000" w:rsidRPr="00000000">
        <w:rPr>
          <w:highlight w:val="white"/>
          <w:rtl w:val="0"/>
        </w:rPr>
        <w:t xml:space="preserve"> </w:t>
      </w:r>
      <w:r w:rsidDel="00000000" w:rsidR="00000000" w:rsidRPr="00000000">
        <w:rPr>
          <w:highlight w:val="white"/>
          <w:rtl w:val="0"/>
        </w:rPr>
        <w:t xml:space="preserve">system</w:t>
      </w:r>
      <w:r w:rsidDel="00000000" w:rsidR="00000000" w:rsidRPr="00000000">
        <w:rPr>
          <w:highlight w:val="white"/>
          <w:rtl w:val="0"/>
        </w:rPr>
        <w:t xml:space="preserve"> </w:t>
      </w:r>
      <w:r w:rsidDel="00000000" w:rsidR="00000000" w:rsidRPr="00000000">
        <w:rPr>
          <w:highlight w:val="white"/>
          <w:rtl w:val="0"/>
        </w:rPr>
        <w:t xml:space="preserve">provides evidence of</w:t>
      </w:r>
      <w:r w:rsidDel="00000000" w:rsidR="00000000" w:rsidRPr="00000000">
        <w:rPr>
          <w:highlight w:val="white"/>
          <w:rtl w:val="0"/>
        </w:rPr>
        <w:t xml:space="preserve"> the multi-source verification principle </w:t>
      </w:r>
      <w:r w:rsidDel="00000000" w:rsidR="00000000" w:rsidRPr="00000000">
        <w:rPr>
          <w:highlight w:val="white"/>
          <w:rtl w:val="0"/>
        </w:rPr>
        <w:t xml:space="preserve">discussed</w:t>
      </w:r>
      <w:r w:rsidDel="00000000" w:rsidR="00000000" w:rsidRPr="00000000">
        <w:rPr>
          <w:highlight w:val="white"/>
          <w:rtl w:val="0"/>
        </w:rPr>
        <w:t xml:space="preserve"> in studies </w:t>
      </w:r>
      <w:r w:rsidDel="00000000" w:rsidR="00000000" w:rsidRPr="00000000">
        <w:rPr>
          <w:highlight w:val="white"/>
          <w:rtl w:val="0"/>
        </w:rPr>
        <w:t xml:space="preserve">related</w:t>
      </w:r>
      <w:r w:rsidDel="00000000" w:rsidR="00000000" w:rsidRPr="00000000">
        <w:rPr>
          <w:highlight w:val="white"/>
          <w:rtl w:val="0"/>
        </w:rPr>
        <w:t xml:space="preserve"> </w:t>
      </w:r>
      <w:r w:rsidDel="00000000" w:rsidR="00000000" w:rsidRPr="00000000">
        <w:rPr>
          <w:highlight w:val="white"/>
          <w:rtl w:val="0"/>
        </w:rPr>
        <w:t xml:space="preserve">to</w:t>
      </w:r>
      <w:r w:rsidDel="00000000" w:rsidR="00000000" w:rsidRPr="00000000">
        <w:rPr>
          <w:highlight w:val="white"/>
          <w:rtl w:val="0"/>
        </w:rPr>
        <w:t xml:space="preserve"> </w:t>
      </w:r>
      <w:r w:rsidDel="00000000" w:rsidR="00000000" w:rsidRPr="00000000">
        <w:rPr>
          <w:highlight w:val="white"/>
          <w:rtl w:val="0"/>
        </w:rPr>
        <w:t xml:space="preserve">the</w:t>
      </w:r>
      <w:r w:rsidDel="00000000" w:rsidR="00000000" w:rsidRPr="00000000">
        <w:rPr>
          <w:highlight w:val="white"/>
          <w:rtl w:val="0"/>
        </w:rPr>
        <w:t xml:space="preserve"> </w:t>
      </w:r>
      <w:r w:rsidDel="00000000" w:rsidR="00000000" w:rsidRPr="00000000">
        <w:rPr>
          <w:highlight w:val="white"/>
          <w:rtl w:val="0"/>
        </w:rPr>
        <w:t xml:space="preserve">verification</w:t>
      </w:r>
      <w:r w:rsidDel="00000000" w:rsidR="00000000" w:rsidRPr="00000000">
        <w:rPr>
          <w:highlight w:val="white"/>
          <w:rtl w:val="0"/>
        </w:rPr>
        <w:t xml:space="preserve"> </w:t>
      </w:r>
      <w:r w:rsidDel="00000000" w:rsidR="00000000" w:rsidRPr="00000000">
        <w:rPr>
          <w:highlight w:val="white"/>
          <w:rtl w:val="0"/>
        </w:rPr>
        <w:t xml:space="preserve">agreement or cross</w:t>
      </w:r>
      <w:r w:rsidDel="00000000" w:rsidR="00000000" w:rsidRPr="00000000">
        <w:rPr>
          <w:highlight w:val="white"/>
          <w:rtl w:val="0"/>
        </w:rPr>
        <w:t xml:space="preserve">-</w:t>
      </w:r>
      <w:r w:rsidDel="00000000" w:rsidR="00000000" w:rsidRPr="00000000">
        <w:rPr>
          <w:highlight w:val="white"/>
          <w:rtl w:val="0"/>
        </w:rPr>
        <w:t xml:space="preserve">source</w:t>
      </w:r>
      <w:r w:rsidDel="00000000" w:rsidR="00000000" w:rsidRPr="00000000">
        <w:rPr>
          <w:highlight w:val="white"/>
          <w:rtl w:val="0"/>
        </w:rPr>
        <w:t xml:space="preserve"> </w:t>
      </w:r>
      <w:r w:rsidDel="00000000" w:rsidR="00000000" w:rsidRPr="00000000">
        <w:rPr>
          <w:highlight w:val="white"/>
          <w:rtl w:val="0"/>
        </w:rPr>
        <w:t xml:space="preserve">consistency</w:t>
      </w:r>
      <w:r w:rsidDel="00000000" w:rsidR="00000000" w:rsidRPr="00000000">
        <w:rPr>
          <w:highlight w:val="white"/>
          <w:rtl w:val="0"/>
        </w:rPr>
        <w:t xml:space="preserve">,</w:t>
      </w:r>
      <w:r w:rsidDel="00000000" w:rsidR="00000000" w:rsidRPr="00000000">
        <w:rPr>
          <w:rtl w:val="0"/>
        </w:rPr>
        <w:t xml:space="preserve"> such as the work of Lee et al. (2023). </w:t>
      </w:r>
      <w:r w:rsidDel="00000000" w:rsidR="00000000" w:rsidRPr="00000000">
        <w:rPr>
          <w:highlight w:val="white"/>
          <w:rtl w:val="0"/>
        </w:rPr>
        <w:t xml:space="preserve">Thus</w:t>
      </w:r>
      <w:r w:rsidDel="00000000" w:rsidR="00000000" w:rsidRPr="00000000">
        <w:rPr>
          <w:highlight w:val="white"/>
          <w:rtl w:val="0"/>
        </w:rPr>
        <w:t xml:space="preserve">, the interface </w:t>
      </w:r>
      <w:r w:rsidDel="00000000" w:rsidR="00000000" w:rsidRPr="00000000">
        <w:rPr>
          <w:highlight w:val="white"/>
          <w:rtl w:val="0"/>
        </w:rPr>
        <w:t xml:space="preserve">illustrates</w:t>
      </w:r>
      <w:r w:rsidDel="00000000" w:rsidR="00000000" w:rsidRPr="00000000">
        <w:rPr>
          <w:highlight w:val="white"/>
          <w:rtl w:val="0"/>
        </w:rPr>
        <w:t xml:space="preserve"> how the BNPC-V algorithm translates theoretical frameworks into a </w:t>
      </w:r>
      <w:r w:rsidDel="00000000" w:rsidR="00000000" w:rsidRPr="00000000">
        <w:rPr>
          <w:highlight w:val="white"/>
          <w:rtl w:val="0"/>
        </w:rPr>
        <w:t xml:space="preserve">working</w:t>
      </w:r>
      <w:r w:rsidDel="00000000" w:rsidR="00000000" w:rsidRPr="00000000">
        <w:rPr>
          <w:highlight w:val="white"/>
          <w:rtl w:val="0"/>
        </w:rPr>
        <w:t xml:space="preserve"> verification tool </w:t>
      </w:r>
      <w:r w:rsidDel="00000000" w:rsidR="00000000" w:rsidRPr="00000000">
        <w:rPr>
          <w:highlight w:val="white"/>
          <w:rtl w:val="0"/>
        </w:rPr>
        <w:t xml:space="preserve">when</w:t>
      </w:r>
      <w:r w:rsidDel="00000000" w:rsidR="00000000" w:rsidRPr="00000000">
        <w:rPr>
          <w:highlight w:val="white"/>
          <w:rtl w:val="0"/>
        </w:rPr>
        <w:t xml:space="preserve"> </w:t>
      </w:r>
      <w:r w:rsidDel="00000000" w:rsidR="00000000" w:rsidRPr="00000000">
        <w:rPr>
          <w:highlight w:val="white"/>
          <w:rtl w:val="0"/>
        </w:rPr>
        <w:t xml:space="preserve">combined with</w:t>
      </w:r>
      <w:r w:rsidDel="00000000" w:rsidR="00000000" w:rsidRPr="00000000">
        <w:rPr>
          <w:highlight w:val="white"/>
          <w:rtl w:val="0"/>
        </w:rPr>
        <w:t xml:space="preserve"> transparency, user trust, and critical </w:t>
      </w:r>
      <w:r w:rsidDel="00000000" w:rsidR="00000000" w:rsidRPr="00000000">
        <w:rPr>
          <w:highlight w:val="white"/>
          <w:rtl w:val="0"/>
        </w:rPr>
        <w:t xml:space="preserve">appraisal</w:t>
      </w:r>
      <w:r w:rsidDel="00000000" w:rsidR="00000000" w:rsidRPr="00000000">
        <w:rPr>
          <w:highlight w:val="white"/>
          <w:rtl w:val="0"/>
        </w:rPr>
        <w:t xml:space="preserve"> </w:t>
      </w:r>
      <w:r w:rsidDel="00000000" w:rsidR="00000000" w:rsidRPr="00000000">
        <w:rPr>
          <w:highlight w:val="white"/>
          <w:rtl w:val="0"/>
        </w:rPr>
        <w:t xml:space="preserve">of</w:t>
      </w:r>
      <w:r w:rsidDel="00000000" w:rsidR="00000000" w:rsidRPr="00000000">
        <w:rPr>
          <w:highlight w:val="white"/>
          <w:rtl w:val="0"/>
        </w:rPr>
        <w:t xml:space="preserve"> digital information</w:t>
      </w:r>
      <w:r w:rsidDel="00000000" w:rsidR="00000000" w:rsidRPr="00000000">
        <w:rPr>
          <w:rtl w:val="0"/>
        </w:rPr>
        <w:t xml:space="preserve">.</w:t>
      </w:r>
      <w:commentRangeEnd w:id="30"/>
      <w:r w:rsidDel="00000000" w:rsidR="00000000" w:rsidRPr="00000000">
        <w:commentReference w:id="30"/>
      </w:r>
      <w:commentRangeEnd w:id="31"/>
      <w:r w:rsidDel="00000000" w:rsidR="00000000" w:rsidRPr="00000000">
        <w:commentReference w:id="31"/>
      </w:r>
      <w:commentRangeEnd w:id="32"/>
      <w:r w:rsidDel="00000000" w:rsidR="00000000" w:rsidRPr="00000000">
        <w:commentReference w:id="32"/>
      </w:r>
      <w:r w:rsidDel="00000000" w:rsidR="00000000" w:rsidRPr="00000000">
        <w:rPr>
          <w:rtl w:val="0"/>
        </w:rPr>
      </w:r>
    </w:p>
    <w:p w:rsidR="00000000" w:rsidDel="00000000" w:rsidP="00000000" w:rsidRDefault="00000000" w:rsidRPr="00000000" w14:paraId="00000202">
      <w:pPr>
        <w:spacing w:after="200" w:line="480" w:lineRule="auto"/>
        <w:ind w:firstLine="720"/>
        <w:jc w:val="both"/>
        <w:rPr>
          <w:highlight w:val="white"/>
        </w:rPr>
      </w:pPr>
      <w:r w:rsidDel="00000000" w:rsidR="00000000" w:rsidRPr="00000000">
        <w:rPr>
          <w:rtl w:val="0"/>
        </w:rPr>
        <w:t xml:space="preserve">The successful development of the Truescope browser extension, as supported by  the functionality of the UI components and the asynchronous streaming architecture, as discussed above, clearly shows its completion: To design and develop a browser extension capable of detecting and verifying news and political textual claims from multiple websites. By utilizing the interface and  the StreamEventType protocol, the tool has successfully bridged the gap between the complexity of the backend processing and the accessibility requirements for the end users. By ensuring that the users can verify the claims from various sources, the development has successfully addressed the requirement for the users without compromising the browsing experience. By providing the progressive data rendering, which ensures the quick availability of quantitative "Stats" while the qualitative "Remarks" are processed asynchronously, the development has successfully addressed the requirement for a high-latency processing capability. </w:t>
      </w:r>
      <w:r w:rsidDel="00000000" w:rsidR="00000000" w:rsidRPr="00000000">
        <w:rPr>
          <w:rtl w:val="0"/>
        </w:rPr>
      </w:r>
    </w:p>
    <w:p w:rsidR="00000000" w:rsidDel="00000000" w:rsidP="00000000" w:rsidRDefault="00000000" w:rsidRPr="00000000" w14:paraId="00000203">
      <w:pPr>
        <w:spacing w:line="240" w:lineRule="auto"/>
        <w:jc w:val="both"/>
        <w:rPr>
          <w:b w:val="1"/>
          <w:bCs w:val="1"/>
        </w:rPr>
      </w:pPr>
      <w:r w:rsidDel="00000000" w:rsidR="00000000" w:rsidRPr="00000000">
        <w:rPr>
          <w:rtl w:val="0"/>
        </w:rPr>
      </w:r>
    </w:p>
    <w:p w:rsidR="00000000" w:rsidDel="00000000" w:rsidP="00000000" w:rsidRDefault="00000000" w:rsidRPr="00000000" w14:paraId="00000204">
      <w:pPr>
        <w:spacing w:line="240" w:lineRule="auto"/>
        <w:jc w:val="center"/>
        <w:rPr>
          <w:b w:val="1"/>
          <w:bCs w:val="1"/>
        </w:rPr>
      </w:pPr>
      <w:r w:rsidDel="00000000" w:rsidR="00000000" w:rsidRPr="00000000">
        <w:rPr>
          <w:rtl w:val="0"/>
        </w:rPr>
      </w:r>
    </w:p>
    <w:p w:rsidR="00000000" w:rsidDel="00000000" w:rsidP="00000000" w:rsidRDefault="00000000" w:rsidRPr="00000000" w14:paraId="00000205">
      <w:pPr>
        <w:spacing w:line="240" w:lineRule="auto"/>
        <w:jc w:val="center"/>
        <w:rPr>
          <w:b w:val="1"/>
          <w:bCs w:val="1"/>
        </w:rPr>
      </w:pPr>
      <w:r w:rsidDel="00000000" w:rsidR="00000000" w:rsidRPr="00000000">
        <w:rPr>
          <w:rtl w:val="0"/>
        </w:rPr>
      </w:r>
    </w:p>
    <w:p w:rsidR="00000000" w:rsidDel="00000000" w:rsidP="00000000" w:rsidRDefault="00000000" w:rsidRPr="00000000" w14:paraId="00000206">
      <w:pPr>
        <w:spacing w:line="240" w:lineRule="auto"/>
        <w:jc w:val="center"/>
        <w:rPr>
          <w:b w:val="1"/>
          <w:bCs w:val="1"/>
        </w:rPr>
      </w:pPr>
      <w:r w:rsidDel="00000000" w:rsidR="00000000" w:rsidRPr="00000000">
        <w:rPr>
          <w:rtl w:val="0"/>
        </w:rPr>
      </w:r>
    </w:p>
    <w:p w:rsidR="00000000" w:rsidDel="00000000" w:rsidP="00000000" w:rsidRDefault="00000000" w:rsidRPr="00000000" w14:paraId="00000207">
      <w:pPr>
        <w:spacing w:line="240" w:lineRule="auto"/>
        <w:jc w:val="center"/>
        <w:rPr>
          <w:b w:val="1"/>
          <w:bCs w:val="1"/>
        </w:rPr>
      </w:pPr>
      <w:r w:rsidDel="00000000" w:rsidR="00000000" w:rsidRPr="00000000">
        <w:rPr>
          <w:rtl w:val="0"/>
        </w:rPr>
      </w:r>
    </w:p>
    <w:p w:rsidR="00000000" w:rsidDel="00000000" w:rsidP="00000000" w:rsidRDefault="00000000" w:rsidRPr="00000000" w14:paraId="00000208">
      <w:pPr>
        <w:spacing w:line="240" w:lineRule="auto"/>
        <w:jc w:val="center"/>
        <w:rPr>
          <w:b w:val="1"/>
          <w:bCs w:val="1"/>
        </w:rPr>
      </w:pPr>
      <w:r w:rsidDel="00000000" w:rsidR="00000000" w:rsidRPr="00000000">
        <w:rPr>
          <w:rtl w:val="0"/>
        </w:rPr>
      </w:r>
    </w:p>
    <w:p w:rsidR="00000000" w:rsidDel="00000000" w:rsidP="00000000" w:rsidRDefault="00000000" w:rsidRPr="00000000" w14:paraId="00000209">
      <w:pPr>
        <w:spacing w:line="240" w:lineRule="auto"/>
        <w:jc w:val="center"/>
        <w:rPr>
          <w:b w:val="1"/>
          <w:bCs w:val="1"/>
        </w:rPr>
      </w:pPr>
      <w:r w:rsidDel="00000000" w:rsidR="00000000" w:rsidRPr="00000000">
        <w:rPr>
          <w:rtl w:val="0"/>
        </w:rPr>
      </w:r>
    </w:p>
    <w:p w:rsidR="00000000" w:rsidDel="00000000" w:rsidP="00000000" w:rsidRDefault="00000000" w:rsidRPr="00000000" w14:paraId="0000020A">
      <w:pPr>
        <w:spacing w:line="240" w:lineRule="auto"/>
        <w:jc w:val="center"/>
        <w:rPr>
          <w:b w:val="1"/>
          <w:bCs w:val="1"/>
        </w:rPr>
      </w:pPr>
      <w:r w:rsidDel="00000000" w:rsidR="00000000" w:rsidRPr="00000000">
        <w:rPr>
          <w:rtl w:val="0"/>
        </w:rPr>
      </w:r>
    </w:p>
    <w:p w:rsidR="00000000" w:rsidDel="00000000" w:rsidP="00000000" w:rsidRDefault="00000000" w:rsidRPr="00000000" w14:paraId="0000020B">
      <w:pPr>
        <w:spacing w:line="240" w:lineRule="auto"/>
        <w:jc w:val="center"/>
        <w:rPr>
          <w:b w:val="1"/>
          <w:bCs w:val="1"/>
        </w:rPr>
      </w:pPr>
      <w:r w:rsidDel="00000000" w:rsidR="00000000" w:rsidRPr="00000000">
        <w:rPr>
          <w:rtl w:val="0"/>
        </w:rPr>
      </w:r>
    </w:p>
    <w:p w:rsidR="00000000" w:rsidDel="00000000" w:rsidP="00000000" w:rsidRDefault="00000000" w:rsidRPr="00000000" w14:paraId="0000020C">
      <w:pPr>
        <w:spacing w:line="240" w:lineRule="auto"/>
        <w:jc w:val="center"/>
        <w:rPr>
          <w:b w:val="1"/>
          <w:bCs w:val="1"/>
        </w:rPr>
      </w:pPr>
      <w:r w:rsidDel="00000000" w:rsidR="00000000" w:rsidRPr="00000000">
        <w:rPr>
          <w:rtl w:val="0"/>
        </w:rPr>
      </w:r>
    </w:p>
    <w:p w:rsidR="00000000" w:rsidDel="00000000" w:rsidP="00000000" w:rsidRDefault="00000000" w:rsidRPr="00000000" w14:paraId="0000020D">
      <w:pPr>
        <w:spacing w:line="240" w:lineRule="auto"/>
        <w:jc w:val="center"/>
        <w:rPr>
          <w:b w:val="1"/>
          <w:bCs w:val="1"/>
        </w:rPr>
      </w:pPr>
      <w:r w:rsidDel="00000000" w:rsidR="00000000" w:rsidRPr="00000000">
        <w:rPr>
          <w:rtl w:val="0"/>
        </w:rPr>
      </w:r>
    </w:p>
    <w:p w:rsidR="00000000" w:rsidDel="00000000" w:rsidP="00000000" w:rsidRDefault="00000000" w:rsidRPr="00000000" w14:paraId="0000020E">
      <w:pPr>
        <w:spacing w:line="240" w:lineRule="auto"/>
        <w:jc w:val="center"/>
        <w:rPr>
          <w:b w:val="1"/>
          <w:bCs w:val="1"/>
        </w:rPr>
      </w:pPr>
      <w:r w:rsidDel="00000000" w:rsidR="00000000" w:rsidRPr="00000000">
        <w:rPr>
          <w:rtl w:val="0"/>
        </w:rPr>
      </w:r>
    </w:p>
    <w:p w:rsidR="00000000" w:rsidDel="00000000" w:rsidP="00000000" w:rsidRDefault="00000000" w:rsidRPr="00000000" w14:paraId="0000020F">
      <w:pPr>
        <w:spacing w:line="240" w:lineRule="auto"/>
        <w:jc w:val="center"/>
        <w:rPr>
          <w:b w:val="1"/>
          <w:bCs w:val="1"/>
        </w:rPr>
      </w:pPr>
      <w:r w:rsidDel="00000000" w:rsidR="00000000" w:rsidRPr="00000000">
        <w:rPr>
          <w:rtl w:val="0"/>
        </w:rPr>
      </w:r>
    </w:p>
    <w:p w:rsidR="00000000" w:rsidDel="00000000" w:rsidP="00000000" w:rsidRDefault="00000000" w:rsidRPr="00000000" w14:paraId="00000210">
      <w:pPr>
        <w:spacing w:line="240" w:lineRule="auto"/>
        <w:jc w:val="center"/>
        <w:rPr>
          <w:b w:val="1"/>
          <w:bCs w:val="1"/>
        </w:rPr>
      </w:pPr>
      <w:r w:rsidDel="00000000" w:rsidR="00000000" w:rsidRPr="00000000">
        <w:rPr>
          <w:rtl w:val="0"/>
        </w:rPr>
      </w:r>
    </w:p>
    <w:p w:rsidR="00000000" w:rsidDel="00000000" w:rsidP="00000000" w:rsidRDefault="00000000" w:rsidRPr="00000000" w14:paraId="00000211">
      <w:pPr>
        <w:spacing w:line="240" w:lineRule="auto"/>
        <w:jc w:val="center"/>
        <w:rPr>
          <w:b w:val="1"/>
          <w:bCs w:val="1"/>
        </w:rPr>
      </w:pPr>
      <w:r w:rsidDel="00000000" w:rsidR="00000000" w:rsidRPr="00000000">
        <w:rPr>
          <w:rtl w:val="0"/>
        </w:rPr>
      </w:r>
    </w:p>
    <w:p w:rsidR="00000000" w:rsidDel="00000000" w:rsidP="00000000" w:rsidRDefault="00000000" w:rsidRPr="00000000" w14:paraId="00000212">
      <w:pPr>
        <w:spacing w:line="240" w:lineRule="auto"/>
        <w:jc w:val="center"/>
        <w:rPr>
          <w:b w:val="1"/>
          <w:bCs w:val="1"/>
        </w:rPr>
      </w:pPr>
      <w:r w:rsidDel="00000000" w:rsidR="00000000" w:rsidRPr="00000000">
        <w:rPr>
          <w:rtl w:val="0"/>
        </w:rPr>
      </w:r>
    </w:p>
    <w:p w:rsidR="00000000" w:rsidDel="00000000" w:rsidP="00000000" w:rsidRDefault="00000000" w:rsidRPr="00000000" w14:paraId="00000213">
      <w:pPr>
        <w:spacing w:line="240" w:lineRule="auto"/>
        <w:jc w:val="center"/>
        <w:rPr>
          <w:b w:val="1"/>
          <w:bCs w:val="1"/>
        </w:rPr>
      </w:pPr>
      <w:r w:rsidDel="00000000" w:rsidR="00000000" w:rsidRPr="00000000">
        <w:rPr>
          <w:rtl w:val="0"/>
        </w:rPr>
      </w:r>
    </w:p>
    <w:p w:rsidR="00000000" w:rsidDel="00000000" w:rsidP="00000000" w:rsidRDefault="00000000" w:rsidRPr="00000000" w14:paraId="00000214">
      <w:pPr>
        <w:spacing w:line="240" w:lineRule="auto"/>
        <w:jc w:val="center"/>
        <w:rPr>
          <w:b w:val="1"/>
          <w:bCs w:val="1"/>
        </w:rPr>
      </w:pPr>
      <w:r w:rsidDel="00000000" w:rsidR="00000000" w:rsidRPr="00000000">
        <w:rPr>
          <w:rtl w:val="0"/>
        </w:rPr>
      </w:r>
    </w:p>
    <w:p w:rsidR="00000000" w:rsidDel="00000000" w:rsidP="00000000" w:rsidRDefault="00000000" w:rsidRPr="00000000" w14:paraId="00000215">
      <w:pPr>
        <w:spacing w:line="240" w:lineRule="auto"/>
        <w:jc w:val="left"/>
        <w:rPr>
          <w:b w:val="1"/>
          <w:bCs w:val="1"/>
        </w:rPr>
      </w:pPr>
      <w:r w:rsidDel="00000000" w:rsidR="00000000" w:rsidRPr="00000000">
        <w:rPr>
          <w:rtl w:val="0"/>
        </w:rPr>
      </w:r>
    </w:p>
    <w:p w:rsidR="00000000" w:rsidDel="00000000" w:rsidP="00000000" w:rsidRDefault="00000000" w:rsidRPr="00000000" w14:paraId="00000216">
      <w:pPr>
        <w:spacing w:line="240" w:lineRule="auto"/>
        <w:jc w:val="left"/>
        <w:rPr>
          <w:b w:val="1"/>
          <w:bCs w:val="1"/>
        </w:rPr>
      </w:pPr>
      <w:r w:rsidDel="00000000" w:rsidR="00000000" w:rsidRPr="00000000">
        <w:rPr>
          <w:rtl w:val="0"/>
        </w:rPr>
      </w:r>
    </w:p>
    <w:p w:rsidR="00000000" w:rsidDel="00000000" w:rsidP="00000000" w:rsidRDefault="00000000" w:rsidRPr="00000000" w14:paraId="00000217">
      <w:pPr>
        <w:spacing w:line="240" w:lineRule="auto"/>
        <w:jc w:val="center"/>
        <w:rPr>
          <w:b w:val="1"/>
          <w:bCs w:val="1"/>
        </w:rPr>
      </w:pPr>
      <w:r w:rsidDel="00000000" w:rsidR="00000000" w:rsidRPr="00000000">
        <w:rPr>
          <w:rtl w:val="0"/>
        </w:rPr>
      </w:r>
    </w:p>
    <w:p w:rsidR="00000000" w:rsidDel="00000000" w:rsidP="00000000" w:rsidRDefault="00000000" w:rsidRPr="00000000" w14:paraId="00000218">
      <w:pPr>
        <w:spacing w:line="240" w:lineRule="auto"/>
        <w:jc w:val="center"/>
        <w:rPr>
          <w:b w:val="1"/>
          <w:bCs w:val="1"/>
        </w:rPr>
      </w:pPr>
      <w:r w:rsidDel="00000000" w:rsidR="00000000" w:rsidRPr="00000000">
        <w:rPr>
          <w:rtl w:val="0"/>
        </w:rPr>
      </w:r>
    </w:p>
    <w:p w:rsidR="00000000" w:rsidDel="00000000" w:rsidP="00000000" w:rsidRDefault="00000000" w:rsidRPr="00000000" w14:paraId="00000219">
      <w:pPr>
        <w:spacing w:line="240" w:lineRule="auto"/>
        <w:jc w:val="center"/>
        <w:rPr>
          <w:b w:val="1"/>
          <w:bCs w:val="1"/>
        </w:rPr>
      </w:pPr>
      <w:r w:rsidDel="00000000" w:rsidR="00000000" w:rsidRPr="00000000">
        <w:rPr>
          <w:rtl w:val="0"/>
        </w:rPr>
      </w:r>
    </w:p>
    <w:p w:rsidR="00000000" w:rsidDel="00000000" w:rsidP="00000000" w:rsidRDefault="00000000" w:rsidRPr="00000000" w14:paraId="0000021A">
      <w:pPr>
        <w:spacing w:line="240" w:lineRule="auto"/>
        <w:jc w:val="center"/>
        <w:rPr>
          <w:b w:val="1"/>
          <w:bCs w:val="1"/>
        </w:rPr>
      </w:pPr>
      <w:r w:rsidDel="00000000" w:rsidR="00000000" w:rsidRPr="00000000">
        <w:rPr>
          <w:rtl w:val="0"/>
        </w:rPr>
      </w:r>
    </w:p>
    <w:p w:rsidR="00000000" w:rsidDel="00000000" w:rsidP="00000000" w:rsidRDefault="00000000" w:rsidRPr="00000000" w14:paraId="0000021B">
      <w:pPr>
        <w:spacing w:line="240" w:lineRule="auto"/>
        <w:jc w:val="center"/>
        <w:rPr>
          <w:b w:val="1"/>
          <w:bCs w:val="1"/>
        </w:rPr>
      </w:pPr>
      <w:r w:rsidDel="00000000" w:rsidR="00000000" w:rsidRPr="00000000">
        <w:rPr>
          <w:rtl w:val="0"/>
        </w:rPr>
      </w:r>
    </w:p>
    <w:p w:rsidR="00000000" w:rsidDel="00000000" w:rsidP="00000000" w:rsidRDefault="00000000" w:rsidRPr="00000000" w14:paraId="0000021C">
      <w:pPr>
        <w:spacing w:line="240" w:lineRule="auto"/>
        <w:jc w:val="center"/>
        <w:rPr>
          <w:b w:val="1"/>
          <w:bCs w:val="1"/>
        </w:rPr>
      </w:pPr>
      <w:r w:rsidDel="00000000" w:rsidR="00000000" w:rsidRPr="00000000">
        <w:rPr>
          <w:rtl w:val="0"/>
        </w:rPr>
      </w:r>
    </w:p>
    <w:p w:rsidR="00000000" w:rsidDel="00000000" w:rsidP="00000000" w:rsidRDefault="00000000" w:rsidRPr="00000000" w14:paraId="0000021D">
      <w:pPr>
        <w:spacing w:line="240" w:lineRule="auto"/>
        <w:jc w:val="center"/>
        <w:rPr>
          <w:b w:val="1"/>
          <w:bCs w:val="1"/>
        </w:rPr>
      </w:pPr>
      <w:r w:rsidDel="00000000" w:rsidR="00000000" w:rsidRPr="00000000">
        <w:rPr>
          <w:rtl w:val="0"/>
        </w:rPr>
      </w:r>
    </w:p>
    <w:p w:rsidR="00000000" w:rsidDel="00000000" w:rsidP="00000000" w:rsidRDefault="00000000" w:rsidRPr="00000000" w14:paraId="0000021E">
      <w:pPr>
        <w:spacing w:line="240" w:lineRule="auto"/>
        <w:jc w:val="center"/>
        <w:rPr>
          <w:b w:val="1"/>
          <w:bCs w:val="1"/>
        </w:rPr>
      </w:pPr>
      <w:r w:rsidDel="00000000" w:rsidR="00000000" w:rsidRPr="00000000">
        <w:rPr>
          <w:rtl w:val="0"/>
        </w:rPr>
      </w:r>
    </w:p>
    <w:p w:rsidR="00000000" w:rsidDel="00000000" w:rsidP="00000000" w:rsidRDefault="00000000" w:rsidRPr="00000000" w14:paraId="0000021F">
      <w:pPr>
        <w:spacing w:line="240" w:lineRule="auto"/>
        <w:jc w:val="center"/>
        <w:rPr>
          <w:b w:val="1"/>
          <w:bCs w:val="1"/>
        </w:rPr>
      </w:pPr>
      <w:r w:rsidDel="00000000" w:rsidR="00000000" w:rsidRPr="00000000">
        <w:rPr>
          <w:rtl w:val="0"/>
        </w:rPr>
      </w:r>
    </w:p>
    <w:p w:rsidR="00000000" w:rsidDel="00000000" w:rsidP="00000000" w:rsidRDefault="00000000" w:rsidRPr="00000000" w14:paraId="00000220">
      <w:pPr>
        <w:spacing w:line="240" w:lineRule="auto"/>
        <w:jc w:val="center"/>
        <w:rPr>
          <w:b w:val="1"/>
          <w:bCs w:val="1"/>
        </w:rPr>
      </w:pPr>
      <w:r w:rsidDel="00000000" w:rsidR="00000000" w:rsidRPr="00000000">
        <w:rPr>
          <w:rtl w:val="0"/>
        </w:rPr>
      </w:r>
    </w:p>
    <w:p w:rsidR="00000000" w:rsidDel="00000000" w:rsidP="00000000" w:rsidRDefault="00000000" w:rsidRPr="00000000" w14:paraId="00000221">
      <w:pPr>
        <w:spacing w:line="240" w:lineRule="auto"/>
        <w:jc w:val="center"/>
        <w:rPr>
          <w:b w:val="1"/>
          <w:bCs w:val="1"/>
        </w:rPr>
      </w:pPr>
      <w:r w:rsidDel="00000000" w:rsidR="00000000" w:rsidRPr="00000000">
        <w:rPr>
          <w:rtl w:val="0"/>
        </w:rPr>
      </w:r>
    </w:p>
    <w:p w:rsidR="00000000" w:rsidDel="00000000" w:rsidP="00000000" w:rsidRDefault="00000000" w:rsidRPr="00000000" w14:paraId="00000222">
      <w:pPr>
        <w:spacing w:line="240" w:lineRule="auto"/>
        <w:jc w:val="center"/>
        <w:rPr>
          <w:b w:val="1"/>
          <w:bCs w:val="1"/>
        </w:rPr>
      </w:pPr>
      <w:r w:rsidDel="00000000" w:rsidR="00000000" w:rsidRPr="00000000">
        <w:rPr>
          <w:rtl w:val="0"/>
        </w:rPr>
      </w:r>
    </w:p>
    <w:p w:rsidR="00000000" w:rsidDel="00000000" w:rsidP="00000000" w:rsidRDefault="00000000" w:rsidRPr="00000000" w14:paraId="00000223">
      <w:pPr>
        <w:spacing w:line="240" w:lineRule="auto"/>
        <w:jc w:val="center"/>
        <w:rPr>
          <w:b w:val="1"/>
          <w:bCs w:val="1"/>
        </w:rPr>
      </w:pPr>
      <w:r w:rsidDel="00000000" w:rsidR="00000000" w:rsidRPr="00000000">
        <w:rPr>
          <w:rtl w:val="0"/>
        </w:rPr>
      </w:r>
    </w:p>
    <w:p w:rsidR="00000000" w:rsidDel="00000000" w:rsidP="00000000" w:rsidRDefault="00000000" w:rsidRPr="00000000" w14:paraId="00000224">
      <w:pPr>
        <w:spacing w:line="240" w:lineRule="auto"/>
        <w:jc w:val="center"/>
        <w:rPr>
          <w:b w:val="1"/>
          <w:bCs w:val="1"/>
        </w:rPr>
      </w:pPr>
      <w:r w:rsidDel="00000000" w:rsidR="00000000" w:rsidRPr="00000000">
        <w:rPr>
          <w:rtl w:val="0"/>
        </w:rPr>
      </w:r>
    </w:p>
    <w:p w:rsidR="00000000" w:rsidDel="00000000" w:rsidP="00000000" w:rsidRDefault="00000000" w:rsidRPr="00000000" w14:paraId="00000225">
      <w:pPr>
        <w:spacing w:line="240" w:lineRule="auto"/>
        <w:jc w:val="left"/>
        <w:rPr>
          <w:b w:val="1"/>
          <w:bCs w:val="1"/>
        </w:rPr>
      </w:pPr>
      <w:r w:rsidDel="00000000" w:rsidR="00000000" w:rsidRPr="00000000">
        <w:rPr>
          <w:rtl w:val="0"/>
        </w:rPr>
      </w:r>
    </w:p>
    <w:p w:rsidR="00000000" w:rsidDel="00000000" w:rsidP="00000000" w:rsidRDefault="00000000" w:rsidRPr="00000000" w14:paraId="00000226">
      <w:pPr>
        <w:spacing w:line="240" w:lineRule="auto"/>
        <w:jc w:val="left"/>
        <w:rPr>
          <w:b w:val="1"/>
          <w:bCs w:val="1"/>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27">
      <w:pPr>
        <w:spacing w:line="240" w:lineRule="auto"/>
        <w:jc w:val="center"/>
        <w:rPr>
          <w:b w:val="1"/>
          <w:bCs w:val="1"/>
        </w:rPr>
      </w:pPr>
      <w:r w:rsidDel="00000000" w:rsidR="00000000" w:rsidRPr="00000000">
        <w:rPr>
          <w:b w:val="1"/>
          <w:bCs w:val="1"/>
          <w:rtl w:val="0"/>
        </w:rPr>
        <w:t xml:space="preserve">SUMMARY, CONCLUSION , AND RECOMMENDATIONS</w:t>
      </w:r>
    </w:p>
    <w:p w:rsidR="00000000" w:rsidDel="00000000" w:rsidP="00000000" w:rsidRDefault="00000000" w:rsidRPr="00000000" w14:paraId="00000228">
      <w:pPr>
        <w:spacing w:line="240" w:lineRule="auto"/>
        <w:jc w:val="center"/>
        <w:rPr>
          <w:b w:val="1"/>
          <w:bCs w:val="1"/>
          <w:color w:val="ffffff"/>
        </w:rPr>
      </w:pPr>
      <w:r w:rsidDel="00000000" w:rsidR="00000000" w:rsidRPr="00000000">
        <w:rPr>
          <w:b w:val="1"/>
          <w:bCs w:val="1"/>
          <w:color w:val="ffffff"/>
          <w:rtl w:val="0"/>
        </w:rPr>
        <w:t xml:space="preserve">1</w:t>
      </w:r>
    </w:p>
    <w:p w:rsidR="00000000" w:rsidDel="00000000" w:rsidP="00000000" w:rsidRDefault="00000000" w:rsidRPr="00000000" w14:paraId="00000229">
      <w:pPr>
        <w:spacing w:line="240" w:lineRule="auto"/>
        <w:jc w:val="center"/>
        <w:rPr>
          <w:b w:val="1"/>
          <w:bCs w:val="1"/>
          <w:color w:val="ffffff"/>
        </w:rPr>
      </w:pPr>
      <w:r w:rsidDel="00000000" w:rsidR="00000000" w:rsidRPr="00000000">
        <w:rPr>
          <w:b w:val="1"/>
          <w:bCs w:val="1"/>
          <w:color w:val="ffffff"/>
          <w:rtl w:val="0"/>
        </w:rPr>
        <w:t xml:space="preserve">2</w:t>
      </w:r>
    </w:p>
    <w:p w:rsidR="00000000" w:rsidDel="00000000" w:rsidP="00000000" w:rsidRDefault="00000000" w:rsidRPr="00000000" w14:paraId="0000022A">
      <w:pPr>
        <w:spacing w:line="240" w:lineRule="auto"/>
        <w:jc w:val="center"/>
        <w:rPr>
          <w:color w:val="ffffff"/>
        </w:rPr>
      </w:pPr>
      <w:r w:rsidDel="00000000" w:rsidR="00000000" w:rsidRPr="00000000">
        <w:rPr>
          <w:b w:val="1"/>
          <w:bCs w:val="1"/>
          <w:color w:val="ffffff"/>
          <w:rtl w:val="0"/>
        </w:rPr>
        <w:t xml:space="preserve">3</w:t>
      </w:r>
      <w:r w:rsidDel="00000000" w:rsidR="00000000" w:rsidRPr="00000000">
        <w:rPr>
          <w:rtl w:val="0"/>
        </w:rPr>
      </w:r>
    </w:p>
    <w:p w:rsidR="00000000" w:rsidDel="00000000" w:rsidP="00000000" w:rsidRDefault="00000000" w:rsidRPr="00000000" w14:paraId="0000022B">
      <w:pPr>
        <w:spacing w:line="480" w:lineRule="auto"/>
        <w:jc w:val="both"/>
        <w:rPr>
          <w:b w:val="1"/>
          <w:bCs w:val="1"/>
        </w:rPr>
      </w:pPr>
      <w:r w:rsidDel="00000000" w:rsidR="00000000" w:rsidRPr="00000000">
        <w:rPr>
          <w:b w:val="1"/>
          <w:bCs w:val="1"/>
          <w:rtl w:val="0"/>
        </w:rPr>
        <w:t xml:space="preserve">Summary</w:t>
      </w:r>
    </w:p>
    <w:p w:rsidR="00000000" w:rsidDel="00000000" w:rsidP="00000000" w:rsidRDefault="00000000" w:rsidRPr="00000000" w14:paraId="0000022C">
      <w:pPr>
        <w:spacing w:line="480" w:lineRule="auto"/>
        <w:jc w:val="both"/>
        <w:rPr/>
      </w:pPr>
      <w:r w:rsidDel="00000000" w:rsidR="00000000" w:rsidRPr="00000000">
        <w:rPr>
          <w:rtl w:val="0"/>
        </w:rPr>
        <w:tab/>
        <w:t xml:space="preserve">This study aimed to develop a multi-source bias-aware claim verification system capable of analyzing political and news information using semantic similarity and bias consistency scoring. The study introduces the TrueScope system, which implements the Bias-Aware News and Political Claim Verification (BNPC-V) Algorithm. The BNPS-V algorithm allows users to evaluate claims’ credibility based on automated evidence analysis from several trusted sources.</w:t>
      </w:r>
    </w:p>
    <w:p w:rsidR="00000000" w:rsidDel="00000000" w:rsidP="00000000" w:rsidRDefault="00000000" w:rsidRPr="00000000" w14:paraId="0000022D">
      <w:pPr>
        <w:spacing w:line="480" w:lineRule="auto"/>
        <w:ind w:firstLine="720"/>
        <w:jc w:val="both"/>
        <w:rPr/>
      </w:pPr>
      <w:r w:rsidDel="00000000" w:rsidR="00000000" w:rsidRPr="00000000">
        <w:rPr>
          <w:rtl w:val="0"/>
        </w:rPr>
        <w:t xml:space="preserve">To accomplish this objective, textual political and news claims went through a series of preprocessing activities, which included cleaning, normalizing, tokenizing and extracting entities from the claims, so that they would be ready for computational analysis. These preprocessing steps  were necessary in order to convert the claims obtained from the Internet into a structured input that was appropriate for semantic processing and comparison with retrieved evidence articles.</w:t>
      </w:r>
    </w:p>
    <w:p w:rsidR="00000000" w:rsidDel="00000000" w:rsidP="00000000" w:rsidRDefault="00000000" w:rsidRPr="00000000" w14:paraId="0000022E">
      <w:pPr>
        <w:spacing w:line="480" w:lineRule="auto"/>
        <w:ind w:firstLine="720"/>
        <w:jc w:val="both"/>
        <w:rPr/>
      </w:pPr>
      <w:r w:rsidDel="00000000" w:rsidR="00000000" w:rsidRPr="00000000">
        <w:rPr>
          <w:rtl w:val="0"/>
        </w:rPr>
        <w:t xml:space="preserve">The developed system utilized transformer-based Natural Language Processing models to generate semantic embeddings as well as to define relationships between claims and evidence, and inconsistencies between evidence obtained from the variety of fact checking and news sources. In addition, researchers assessed the level of agreement among the retrieved evidence sources to reduce the reliance on individual source verification by incorporating a bias consistency score into the resultant assessments. Therefore, improving the transparency of credibility assessment.</w:t>
      </w:r>
    </w:p>
    <w:p w:rsidR="00000000" w:rsidDel="00000000" w:rsidP="00000000" w:rsidRDefault="00000000" w:rsidRPr="00000000" w14:paraId="0000022F">
      <w:pPr>
        <w:spacing w:line="480" w:lineRule="auto"/>
        <w:ind w:firstLine="720"/>
        <w:jc w:val="both"/>
        <w:rPr/>
      </w:pPr>
      <w:r w:rsidDel="00000000" w:rsidR="00000000" w:rsidRPr="00000000">
        <w:rPr>
          <w:rtl w:val="0"/>
        </w:rPr>
        <w:t xml:space="preserve">System evaluation was done using standard performance metrics (i.e. accuracy, precision, recall, and F1-score). Results indicate that the proposed system successfully verified political and news claims, and that verification results are provided to the user via a working browser extension.The browser extension allows users to conduct real-time verification of claims made while browsing the Internet, and to access evidence and validity information about claims directly within the web environment.</w:t>
      </w:r>
    </w:p>
    <w:p w:rsidR="00000000" w:rsidDel="00000000" w:rsidP="00000000" w:rsidRDefault="00000000" w:rsidRPr="00000000" w14:paraId="00000230">
      <w:pPr>
        <w:spacing w:line="240" w:lineRule="auto"/>
        <w:jc w:val="left"/>
        <w:rPr/>
      </w:pPr>
      <w:r w:rsidDel="00000000" w:rsidR="00000000" w:rsidRPr="00000000">
        <w:rPr>
          <w:rtl w:val="0"/>
        </w:rPr>
      </w:r>
    </w:p>
    <w:p w:rsidR="00000000" w:rsidDel="00000000" w:rsidP="00000000" w:rsidRDefault="00000000" w:rsidRPr="00000000" w14:paraId="00000231">
      <w:pPr>
        <w:spacing w:line="480" w:lineRule="auto"/>
        <w:jc w:val="both"/>
        <w:rPr>
          <w:b w:val="1"/>
          <w:bCs w:val="1"/>
        </w:rPr>
      </w:pPr>
      <w:r w:rsidDel="00000000" w:rsidR="00000000" w:rsidRPr="00000000">
        <w:rPr>
          <w:b w:val="1"/>
          <w:bCs w:val="1"/>
          <w:rtl w:val="0"/>
        </w:rPr>
        <w:t xml:space="preserve">Conclusion</w:t>
      </w:r>
    </w:p>
    <w:p w:rsidR="00000000" w:rsidDel="00000000" w:rsidP="00000000" w:rsidRDefault="00000000" w:rsidRPr="00000000" w14:paraId="00000232">
      <w:pPr>
        <w:spacing w:line="480" w:lineRule="auto"/>
        <w:jc w:val="both"/>
        <w:rPr/>
      </w:pPr>
      <w:r w:rsidDel="00000000" w:rsidR="00000000" w:rsidRPr="00000000">
        <w:rPr>
          <w:rtl w:val="0"/>
        </w:rPr>
        <w:tab/>
        <w:t xml:space="preserve">The findings of this study shows that the proposed multi-source bias-aware claim verification approach is feasible and effective. By implementing preprocessing procedures, raw claims were converted to structures formats that are suitable for semantic analysis. This allowed for reliable evidence matching and accurate verification outcomes, which relates to the goal of preparing claims for automated verification.</w:t>
      </w:r>
    </w:p>
    <w:p w:rsidR="00000000" w:rsidDel="00000000" w:rsidP="00000000" w:rsidRDefault="00000000" w:rsidRPr="00000000" w14:paraId="00000233">
      <w:pPr>
        <w:spacing w:line="480" w:lineRule="auto"/>
        <w:ind w:firstLine="720"/>
        <w:jc w:val="both"/>
        <w:rPr/>
      </w:pPr>
      <w:r w:rsidDel="00000000" w:rsidR="00000000" w:rsidRPr="00000000">
        <w:rPr>
          <w:rtl w:val="0"/>
        </w:rPr>
        <w:t xml:space="preserve">Furthermore, by integrating semantic similarity methods with transformer-based NLP algorithms, it was validated that AI can automatically identify the relationship between ideals and supporting evidence obtained from multiple sources. Also, the use of bias consistency scoring can improve the credibility assessment by reducing dependence on single-source verification and enhancing the quality of balanced evidence evaluation, thereby achieving the goal of a bias-consistent verification model.</w:t>
      </w:r>
    </w:p>
    <w:p w:rsidR="00000000" w:rsidDel="00000000" w:rsidP="00000000" w:rsidRDefault="00000000" w:rsidRPr="00000000" w14:paraId="00000234">
      <w:pPr>
        <w:spacing w:line="480" w:lineRule="auto"/>
        <w:ind w:firstLine="720"/>
        <w:jc w:val="both"/>
        <w:rPr/>
      </w:pPr>
      <w:r w:rsidDel="00000000" w:rsidR="00000000" w:rsidRPr="00000000">
        <w:rPr>
          <w:rtl w:val="0"/>
        </w:rPr>
        <w:t xml:space="preserve">Lastly, the </w:t>
      </w:r>
      <w:r w:rsidDel="00000000" w:rsidR="00000000" w:rsidRPr="00000000">
        <w:rPr>
          <w:highlight w:val="white"/>
          <w:rtl w:val="0"/>
        </w:rPr>
        <w:t xml:space="preserve">Politics/News Focus system, an extension</w:t>
      </w:r>
      <w:r w:rsidDel="00000000" w:rsidR="00000000" w:rsidRPr="00000000">
        <w:rPr>
          <w:highlight w:val="white"/>
          <w:rtl w:val="0"/>
        </w:rPr>
        <w:t xml:space="preserve">(</w:t>
      </w:r>
      <w:r w:rsidDel="00000000" w:rsidR="00000000" w:rsidRPr="00000000">
        <w:rPr>
          <w:highlight w:val="white"/>
          <w:rtl w:val="0"/>
        </w:rPr>
        <w:t xml:space="preserve">browser-based verification tool</w:t>
      </w:r>
      <w:r w:rsidDel="00000000" w:rsidR="00000000" w:rsidRPr="00000000">
        <w:rPr>
          <w:highlight w:val="white"/>
          <w:rtl w:val="0"/>
        </w:rPr>
        <w:t xml:space="preserve">),</w:t>
      </w:r>
      <w:r w:rsidDel="00000000" w:rsidR="00000000" w:rsidRPr="00000000">
        <w:rPr>
          <w:highlight w:val="white"/>
          <w:rtl w:val="0"/>
        </w:rPr>
        <w:t xml:space="preserve"> </w:t>
      </w:r>
      <w:r w:rsidDel="00000000" w:rsidR="00000000" w:rsidRPr="00000000">
        <w:rPr>
          <w:highlight w:val="white"/>
          <w:rtl w:val="0"/>
        </w:rPr>
        <w:t xml:space="preserve">along</w:t>
      </w:r>
      <w:r w:rsidDel="00000000" w:rsidR="00000000" w:rsidRPr="00000000">
        <w:rPr>
          <w:highlight w:val="white"/>
          <w:rtl w:val="0"/>
        </w:rPr>
        <w:t xml:space="preserve"> </w:t>
      </w:r>
      <w:r w:rsidDel="00000000" w:rsidR="00000000" w:rsidRPr="00000000">
        <w:rPr>
          <w:highlight w:val="white"/>
          <w:rtl w:val="0"/>
        </w:rPr>
        <w:t xml:space="preserve">with</w:t>
      </w:r>
      <w:r w:rsidDel="00000000" w:rsidR="00000000" w:rsidRPr="00000000">
        <w:rPr>
          <w:highlight w:val="white"/>
          <w:rtl w:val="0"/>
        </w:rPr>
        <w:t xml:space="preserve"> </w:t>
      </w:r>
      <w:r w:rsidDel="00000000" w:rsidR="00000000" w:rsidRPr="00000000">
        <w:rPr>
          <w:highlight w:val="white"/>
          <w:rtl w:val="0"/>
        </w:rPr>
        <w:t xml:space="preserve">the</w:t>
      </w:r>
      <w:r w:rsidDel="00000000" w:rsidR="00000000" w:rsidRPr="00000000">
        <w:rPr>
          <w:highlight w:val="white"/>
          <w:rtl w:val="0"/>
        </w:rPr>
        <w:t xml:space="preserve"> </w:t>
      </w:r>
      <w:r w:rsidDel="00000000" w:rsidR="00000000" w:rsidRPr="00000000">
        <w:rPr>
          <w:highlight w:val="white"/>
          <w:rtl w:val="0"/>
        </w:rPr>
        <w:t xml:space="preserve">implementation</w:t>
      </w:r>
      <w:r w:rsidDel="00000000" w:rsidR="00000000" w:rsidRPr="00000000">
        <w:rPr>
          <w:highlight w:val="white"/>
          <w:rtl w:val="0"/>
        </w:rPr>
        <w:t xml:space="preserve"> of the proposed BNPC-V </w:t>
      </w:r>
      <w:r w:rsidDel="00000000" w:rsidR="00000000" w:rsidRPr="00000000">
        <w:rPr>
          <w:highlight w:val="white"/>
          <w:rtl w:val="0"/>
        </w:rPr>
        <w:t xml:space="preserve">algorithms,</w:t>
      </w:r>
      <w:r w:rsidDel="00000000" w:rsidR="00000000" w:rsidRPr="00000000">
        <w:rPr>
          <w:highlight w:val="white"/>
          <w:rtl w:val="0"/>
        </w:rPr>
        <w:t xml:space="preserve"> </w:t>
      </w:r>
      <w:r w:rsidDel="00000000" w:rsidR="00000000" w:rsidRPr="00000000">
        <w:rPr>
          <w:highlight w:val="white"/>
          <w:rtl w:val="0"/>
        </w:rPr>
        <w:t xml:space="preserve">was</w:t>
      </w:r>
      <w:r w:rsidDel="00000000" w:rsidR="00000000" w:rsidRPr="00000000">
        <w:rPr>
          <w:highlight w:val="white"/>
          <w:rtl w:val="0"/>
        </w:rPr>
        <w:t xml:space="preserve"> </w:t>
      </w:r>
      <w:r w:rsidDel="00000000" w:rsidR="00000000" w:rsidRPr="00000000">
        <w:rPr>
          <w:highlight w:val="white"/>
          <w:rtl w:val="0"/>
        </w:rPr>
        <w:t xml:space="preserve">successfully</w:t>
      </w:r>
      <w:r w:rsidDel="00000000" w:rsidR="00000000" w:rsidRPr="00000000">
        <w:rPr>
          <w:highlight w:val="white"/>
          <w:rtl w:val="0"/>
        </w:rPr>
        <w:t xml:space="preserve"> </w:t>
      </w:r>
      <w:r w:rsidDel="00000000" w:rsidR="00000000" w:rsidRPr="00000000">
        <w:rPr>
          <w:highlight w:val="white"/>
          <w:rtl w:val="0"/>
        </w:rPr>
        <w:t xml:space="preserve">deployed</w:t>
      </w:r>
      <w:r w:rsidDel="00000000" w:rsidR="00000000" w:rsidRPr="00000000">
        <w:rPr>
          <w:highlight w:val="white"/>
          <w:rtl w:val="0"/>
        </w:rPr>
        <w:t xml:space="preserve"> </w:t>
      </w:r>
      <w:r w:rsidDel="00000000" w:rsidR="00000000" w:rsidRPr="00000000">
        <w:rPr>
          <w:highlight w:val="white"/>
          <w:rtl w:val="0"/>
        </w:rPr>
        <w:t xml:space="preserve">and</w:t>
      </w:r>
      <w:r w:rsidDel="00000000" w:rsidR="00000000" w:rsidRPr="00000000">
        <w:rPr>
          <w:highlight w:val="white"/>
          <w:rtl w:val="0"/>
        </w:rPr>
        <w:t xml:space="preserve"> </w:t>
      </w:r>
      <w:r w:rsidDel="00000000" w:rsidR="00000000" w:rsidRPr="00000000">
        <w:rPr>
          <w:highlight w:val="white"/>
          <w:rtl w:val="0"/>
        </w:rPr>
        <w:t xml:space="preserve">demonstrated</w:t>
      </w:r>
      <w:r w:rsidDel="00000000" w:rsidR="00000000" w:rsidRPr="00000000">
        <w:rPr>
          <w:highlight w:val="white"/>
          <w:rtl w:val="0"/>
        </w:rPr>
        <w:t xml:space="preserve"> </w:t>
      </w:r>
      <w:r w:rsidDel="00000000" w:rsidR="00000000" w:rsidRPr="00000000">
        <w:rPr>
          <w:highlight w:val="white"/>
          <w:rtl w:val="0"/>
        </w:rPr>
        <w:t xml:space="preserve">that</w:t>
      </w:r>
      <w:r w:rsidDel="00000000" w:rsidR="00000000" w:rsidRPr="00000000">
        <w:rPr>
          <w:highlight w:val="white"/>
          <w:rtl w:val="0"/>
        </w:rPr>
        <w:t xml:space="preserve"> </w:t>
      </w:r>
      <w:r w:rsidDel="00000000" w:rsidR="00000000" w:rsidRPr="00000000">
        <w:rPr>
          <w:highlight w:val="white"/>
          <w:rtl w:val="0"/>
        </w:rPr>
        <w:t xml:space="preserve">the</w:t>
      </w:r>
      <w:r w:rsidDel="00000000" w:rsidR="00000000" w:rsidRPr="00000000">
        <w:rPr>
          <w:highlight w:val="white"/>
          <w:rtl w:val="0"/>
        </w:rPr>
        <w:t xml:space="preserve"> </w:t>
      </w:r>
      <w:r w:rsidDel="00000000" w:rsidR="00000000" w:rsidRPr="00000000">
        <w:rPr>
          <w:highlight w:val="white"/>
          <w:rtl w:val="0"/>
        </w:rPr>
        <w:t xml:space="preserve">proposed</w:t>
      </w:r>
      <w:r w:rsidDel="00000000" w:rsidR="00000000" w:rsidRPr="00000000">
        <w:rPr>
          <w:highlight w:val="white"/>
          <w:rtl w:val="0"/>
        </w:rPr>
        <w:t xml:space="preserve"> </w:t>
      </w:r>
      <w:r w:rsidDel="00000000" w:rsidR="00000000" w:rsidRPr="00000000">
        <w:rPr>
          <w:highlight w:val="white"/>
          <w:rtl w:val="0"/>
        </w:rPr>
        <w:t xml:space="preserve">algorithm</w:t>
      </w:r>
      <w:r w:rsidDel="00000000" w:rsidR="00000000" w:rsidRPr="00000000">
        <w:rPr>
          <w:highlight w:val="white"/>
          <w:rtl w:val="0"/>
        </w:rPr>
        <w:t xml:space="preserve"> </w:t>
      </w:r>
      <w:r w:rsidDel="00000000" w:rsidR="00000000" w:rsidRPr="00000000">
        <w:rPr>
          <w:highlight w:val="white"/>
          <w:rtl w:val="0"/>
        </w:rPr>
        <w:t xml:space="preserve">could</w:t>
      </w:r>
      <w:r w:rsidDel="00000000" w:rsidR="00000000" w:rsidRPr="00000000">
        <w:rPr>
          <w:highlight w:val="white"/>
          <w:rtl w:val="0"/>
        </w:rPr>
        <w:t xml:space="preserve"> </w:t>
      </w:r>
      <w:r w:rsidDel="00000000" w:rsidR="00000000" w:rsidRPr="00000000">
        <w:rPr>
          <w:highlight w:val="white"/>
          <w:rtl w:val="0"/>
        </w:rPr>
        <w:t xml:space="preserve">be applied practically in</w:t>
      </w:r>
      <w:r w:rsidDel="00000000" w:rsidR="00000000" w:rsidRPr="00000000">
        <w:rPr>
          <w:highlight w:val="white"/>
          <w:rtl w:val="0"/>
        </w:rPr>
        <w:t xml:space="preserve"> the </w:t>
      </w:r>
      <w:r w:rsidDel="00000000" w:rsidR="00000000" w:rsidRPr="00000000">
        <w:rPr>
          <w:highlight w:val="white"/>
          <w:rtl w:val="0"/>
        </w:rPr>
        <w:t xml:space="preserve">field</w:t>
      </w:r>
      <w:r w:rsidDel="00000000" w:rsidR="00000000" w:rsidRPr="00000000">
        <w:rPr>
          <w:highlight w:val="white"/>
          <w:rtl w:val="0"/>
        </w:rPr>
        <w:t xml:space="preserve"> of</w:t>
      </w:r>
      <w:r w:rsidDel="00000000" w:rsidR="00000000" w:rsidRPr="00000000">
        <w:rPr>
          <w:highlight w:val="white"/>
          <w:rtl w:val="0"/>
        </w:rPr>
        <w:t xml:space="preserve"> online environments. By helping users evaluate</w:t>
      </w:r>
      <w:r w:rsidDel="00000000" w:rsidR="00000000" w:rsidRPr="00000000">
        <w:rPr>
          <w:highlight w:val="white"/>
          <w:rtl w:val="0"/>
        </w:rPr>
        <w:t xml:space="preserve"> political/news claims</w:t>
      </w:r>
      <w:r w:rsidDel="00000000" w:rsidR="00000000" w:rsidRPr="00000000">
        <w:rPr>
          <w:highlight w:val="white"/>
          <w:rtl w:val="0"/>
        </w:rPr>
        <w:t xml:space="preserve">’</w:t>
      </w:r>
      <w:r w:rsidDel="00000000" w:rsidR="00000000" w:rsidRPr="00000000">
        <w:rPr>
          <w:highlight w:val="white"/>
          <w:rtl w:val="0"/>
        </w:rPr>
        <w:t xml:space="preserve"> </w:t>
      </w:r>
      <w:r w:rsidDel="00000000" w:rsidR="00000000" w:rsidRPr="00000000">
        <w:rPr>
          <w:highlight w:val="white"/>
          <w:rtl w:val="0"/>
        </w:rPr>
        <w:t xml:space="preserve">credibility</w:t>
      </w:r>
      <w:r w:rsidDel="00000000" w:rsidR="00000000" w:rsidRPr="00000000">
        <w:rPr>
          <w:highlight w:val="white"/>
          <w:rtl w:val="0"/>
        </w:rPr>
        <w:t xml:space="preserve">, </w:t>
      </w:r>
      <w:r w:rsidDel="00000000" w:rsidR="00000000" w:rsidRPr="00000000">
        <w:rPr>
          <w:highlight w:val="white"/>
          <w:rtl w:val="0"/>
        </w:rPr>
        <w:t xml:space="preserve">users</w:t>
      </w:r>
      <w:r w:rsidDel="00000000" w:rsidR="00000000" w:rsidRPr="00000000">
        <w:rPr>
          <w:highlight w:val="white"/>
          <w:rtl w:val="0"/>
        </w:rPr>
        <w:t xml:space="preserve"> </w:t>
      </w:r>
      <w:r w:rsidDel="00000000" w:rsidR="00000000" w:rsidRPr="00000000">
        <w:rPr>
          <w:highlight w:val="white"/>
          <w:rtl w:val="0"/>
        </w:rPr>
        <w:t xml:space="preserve">are</w:t>
      </w:r>
      <w:r w:rsidDel="00000000" w:rsidR="00000000" w:rsidRPr="00000000">
        <w:rPr>
          <w:highlight w:val="white"/>
          <w:rtl w:val="0"/>
        </w:rPr>
        <w:t xml:space="preserve"> </w:t>
      </w:r>
      <w:r w:rsidDel="00000000" w:rsidR="00000000" w:rsidRPr="00000000">
        <w:rPr>
          <w:highlight w:val="white"/>
          <w:rtl w:val="0"/>
        </w:rPr>
        <w:t xml:space="preserve">able</w:t>
      </w:r>
      <w:r w:rsidDel="00000000" w:rsidR="00000000" w:rsidRPr="00000000">
        <w:rPr>
          <w:highlight w:val="white"/>
          <w:rtl w:val="0"/>
        </w:rPr>
        <w:t xml:space="preserve"> </w:t>
      </w:r>
      <w:r w:rsidDel="00000000" w:rsidR="00000000" w:rsidRPr="00000000">
        <w:rPr>
          <w:highlight w:val="white"/>
          <w:rtl w:val="0"/>
        </w:rPr>
        <w:t xml:space="preserve">to</w:t>
      </w:r>
      <w:r w:rsidDel="00000000" w:rsidR="00000000" w:rsidRPr="00000000">
        <w:rPr>
          <w:highlight w:val="white"/>
          <w:rtl w:val="0"/>
        </w:rPr>
        <w:t xml:space="preserve"> </w:t>
      </w:r>
      <w:r w:rsidDel="00000000" w:rsidR="00000000" w:rsidRPr="00000000">
        <w:rPr>
          <w:highlight w:val="white"/>
          <w:rtl w:val="0"/>
        </w:rPr>
        <w:t xml:space="preserve">verify</w:t>
      </w:r>
      <w:r w:rsidDel="00000000" w:rsidR="00000000" w:rsidRPr="00000000">
        <w:rPr>
          <w:highlight w:val="white"/>
          <w:rtl w:val="0"/>
        </w:rPr>
        <w:t xml:space="preserve"> </w:t>
      </w:r>
      <w:r w:rsidDel="00000000" w:rsidR="00000000" w:rsidRPr="00000000">
        <w:rPr>
          <w:highlight w:val="white"/>
          <w:rtl w:val="0"/>
        </w:rPr>
        <w:t xml:space="preserve">that</w:t>
      </w:r>
      <w:r w:rsidDel="00000000" w:rsidR="00000000" w:rsidRPr="00000000">
        <w:rPr>
          <w:highlight w:val="white"/>
          <w:rtl w:val="0"/>
        </w:rPr>
        <w:t xml:space="preserve"> </w:t>
      </w:r>
      <w:r w:rsidDel="00000000" w:rsidR="00000000" w:rsidRPr="00000000">
        <w:rPr>
          <w:highlight w:val="white"/>
          <w:rtl w:val="0"/>
        </w:rPr>
        <w:t xml:space="preserve">the</w:t>
      </w:r>
      <w:r w:rsidDel="00000000" w:rsidR="00000000" w:rsidRPr="00000000">
        <w:rPr>
          <w:highlight w:val="white"/>
          <w:rtl w:val="0"/>
        </w:rPr>
        <w:t xml:space="preserve"> </w:t>
      </w:r>
      <w:r w:rsidDel="00000000" w:rsidR="00000000" w:rsidRPr="00000000">
        <w:rPr>
          <w:highlight w:val="white"/>
          <w:rtl w:val="0"/>
        </w:rPr>
        <w:t xml:space="preserve">implementation/capability</w:t>
      </w:r>
      <w:r w:rsidDel="00000000" w:rsidR="00000000" w:rsidRPr="00000000">
        <w:rPr>
          <w:highlight w:val="white"/>
          <w:rtl w:val="0"/>
        </w:rPr>
        <w:t xml:space="preserve"> </w:t>
      </w:r>
      <w:r w:rsidDel="00000000" w:rsidR="00000000" w:rsidRPr="00000000">
        <w:rPr>
          <w:highlight w:val="white"/>
          <w:rtl w:val="0"/>
        </w:rPr>
        <w:t xml:space="preserve">of</w:t>
      </w:r>
      <w:r w:rsidDel="00000000" w:rsidR="00000000" w:rsidRPr="00000000">
        <w:rPr>
          <w:highlight w:val="white"/>
          <w:rtl w:val="0"/>
        </w:rPr>
        <w:t xml:space="preserve"> a functional verification </w:t>
      </w:r>
      <w:r w:rsidDel="00000000" w:rsidR="00000000" w:rsidRPr="00000000">
        <w:rPr>
          <w:highlight w:val="white"/>
          <w:rtl w:val="0"/>
        </w:rPr>
        <w:t xml:space="preserve">tool has been achieved</w:t>
      </w:r>
      <w:r w:rsidDel="00000000" w:rsidR="00000000" w:rsidRPr="00000000">
        <w:rPr>
          <w:highlight w:val="white"/>
          <w:rtl w:val="0"/>
        </w:rPr>
        <w:t xml:space="preserve">.</w:t>
      </w:r>
      <w:r w:rsidDel="00000000" w:rsidR="00000000" w:rsidRPr="00000000">
        <w:rPr>
          <w:rtl w:val="0"/>
        </w:rPr>
      </w:r>
    </w:p>
    <w:p w:rsidR="00000000" w:rsidDel="00000000" w:rsidP="00000000" w:rsidRDefault="00000000" w:rsidRPr="00000000" w14:paraId="00000235">
      <w:pPr>
        <w:spacing w:line="240" w:lineRule="auto"/>
        <w:jc w:val="left"/>
        <w:rPr/>
      </w:pPr>
      <w:r w:rsidDel="00000000" w:rsidR="00000000" w:rsidRPr="00000000">
        <w:rPr>
          <w:rtl w:val="0"/>
        </w:rPr>
      </w:r>
    </w:p>
    <w:p w:rsidR="00000000" w:rsidDel="00000000" w:rsidP="00000000" w:rsidRDefault="00000000" w:rsidRPr="00000000" w14:paraId="00000236">
      <w:pPr>
        <w:spacing w:line="480" w:lineRule="auto"/>
        <w:jc w:val="both"/>
        <w:rPr>
          <w:b w:val="1"/>
          <w:bCs w:val="1"/>
        </w:rPr>
      </w:pPr>
      <w:r w:rsidDel="00000000" w:rsidR="00000000" w:rsidRPr="00000000">
        <w:rPr>
          <w:b w:val="1"/>
          <w:bCs w:val="1"/>
          <w:rtl w:val="0"/>
        </w:rPr>
        <w:t xml:space="preserve">Recommendations</w:t>
      </w:r>
    </w:p>
    <w:p w:rsidR="00000000" w:rsidDel="00000000" w:rsidP="00000000" w:rsidRDefault="00000000" w:rsidRPr="00000000" w14:paraId="00000237">
      <w:pPr>
        <w:spacing w:line="480" w:lineRule="auto"/>
        <w:jc w:val="both"/>
        <w:rPr/>
      </w:pPr>
      <w:r w:rsidDel="00000000" w:rsidR="00000000" w:rsidRPr="00000000">
        <w:rPr>
          <w:rtl w:val="0"/>
        </w:rPr>
        <w:tab/>
        <w:t xml:space="preserve">In light of this study’s outcome and findings, the following suggestions may help to improve the utility and efficacy of the newly created system in future research and implementations:</w:t>
      </w:r>
    </w:p>
    <w:p w:rsidR="00000000" w:rsidDel="00000000" w:rsidP="00000000" w:rsidRDefault="00000000" w:rsidRPr="00000000" w14:paraId="00000238">
      <w:pPr>
        <w:numPr>
          <w:ilvl w:val="0"/>
          <w:numId w:val="2"/>
        </w:numPr>
        <w:spacing w:line="480" w:lineRule="auto"/>
        <w:ind w:left="1440" w:hanging="360"/>
        <w:jc w:val="both"/>
        <w:rPr>
          <w:b w:val="1"/>
          <w:bCs w:val="1"/>
          <w:u w:val="none"/>
        </w:rPr>
      </w:pPr>
      <w:r w:rsidDel="00000000" w:rsidR="00000000" w:rsidRPr="00000000">
        <w:rPr>
          <w:b w:val="1"/>
          <w:bCs w:val="1"/>
          <w:rtl w:val="0"/>
        </w:rPr>
        <w:t xml:space="preserve">Expand and Diversify Verification Datasets</w:t>
      </w:r>
    </w:p>
    <w:p w:rsidR="00000000" w:rsidDel="00000000" w:rsidP="00000000" w:rsidRDefault="00000000" w:rsidRPr="00000000" w14:paraId="00000239">
      <w:pPr>
        <w:spacing w:line="480" w:lineRule="auto"/>
        <w:ind w:left="1440" w:firstLine="0"/>
        <w:jc w:val="both"/>
        <w:rPr>
          <w:b w:val="1"/>
          <w:bCs w:val="1"/>
        </w:rPr>
      </w:pPr>
      <w:r w:rsidDel="00000000" w:rsidR="00000000" w:rsidRPr="00000000">
        <w:rPr>
          <w:b w:val="1"/>
          <w:bCs w:val="1"/>
          <w:rtl w:val="0"/>
        </w:rPr>
        <w:tab/>
      </w:r>
      <w:r w:rsidDel="00000000" w:rsidR="00000000" w:rsidRPr="00000000">
        <w:rPr>
          <w:rtl w:val="0"/>
        </w:rPr>
        <w:t xml:space="preserve">While the verification performance of the system has been established to be sufficient, the patterns of misinformation continue to change because they develop geographically and through different platforms. Future researchers should more widely include additional sources of political information and news that are larger in both size and language variation. Adding these diverse sources of data will allow the system to more accurately capture differences in writing style across different geographic domains and new types of misinformation will be captured by the system and therefore increase the accuracy of verification and generalization.</w:t>
      </w:r>
      <w:r w:rsidDel="00000000" w:rsidR="00000000" w:rsidRPr="00000000">
        <w:rPr>
          <w:rtl w:val="0"/>
        </w:rPr>
      </w:r>
    </w:p>
    <w:p w:rsidR="00000000" w:rsidDel="00000000" w:rsidP="00000000" w:rsidRDefault="00000000" w:rsidRPr="00000000" w14:paraId="0000023A">
      <w:pPr>
        <w:numPr>
          <w:ilvl w:val="0"/>
          <w:numId w:val="2"/>
        </w:numPr>
        <w:spacing w:line="480" w:lineRule="auto"/>
        <w:ind w:left="1440" w:hanging="360"/>
        <w:jc w:val="both"/>
        <w:rPr>
          <w:b w:val="1"/>
          <w:bCs w:val="1"/>
        </w:rPr>
      </w:pPr>
      <w:r w:rsidDel="00000000" w:rsidR="00000000" w:rsidRPr="00000000">
        <w:rPr>
          <w:b w:val="1"/>
          <w:bCs w:val="1"/>
          <w:rtl w:val="0"/>
        </w:rPr>
        <w:t xml:space="preserve">Improve Model Optimization and Semantic Understanding</w:t>
      </w:r>
    </w:p>
    <w:p w:rsidR="00000000" w:rsidDel="00000000" w:rsidP="00000000" w:rsidRDefault="00000000" w:rsidRPr="00000000" w14:paraId="0000023B">
      <w:pPr>
        <w:spacing w:line="480" w:lineRule="auto"/>
        <w:ind w:left="1440" w:firstLine="0"/>
        <w:jc w:val="both"/>
        <w:rPr>
          <w:b w:val="1"/>
          <w:bCs w:val="1"/>
        </w:rPr>
      </w:pPr>
      <w:r w:rsidDel="00000000" w:rsidR="00000000" w:rsidRPr="00000000">
        <w:rPr>
          <w:b w:val="1"/>
          <w:bCs w:val="1"/>
          <w:rtl w:val="0"/>
        </w:rPr>
        <w:tab/>
      </w:r>
      <w:r w:rsidDel="00000000" w:rsidR="00000000" w:rsidRPr="00000000">
        <w:rPr>
          <w:rtl w:val="0"/>
        </w:rPr>
        <w:t xml:space="preserve">Future researchers may enhance the BNPC-V algorithm by using more complex deep learning techniques, such as using multiple verification methods to validate claims through combination or context-based reasonings to address ambiguity and missing context in claims. The result is better recall performance and better inference reliability.</w:t>
      </w:r>
      <w:r w:rsidDel="00000000" w:rsidR="00000000" w:rsidRPr="00000000">
        <w:rPr>
          <w:rtl w:val="0"/>
        </w:rPr>
      </w:r>
    </w:p>
    <w:p w:rsidR="00000000" w:rsidDel="00000000" w:rsidP="00000000" w:rsidRDefault="00000000" w:rsidRPr="00000000" w14:paraId="0000023C">
      <w:pPr>
        <w:numPr>
          <w:ilvl w:val="0"/>
          <w:numId w:val="2"/>
        </w:numPr>
        <w:spacing w:line="480" w:lineRule="auto"/>
        <w:ind w:left="1440" w:hanging="360"/>
        <w:jc w:val="both"/>
        <w:rPr>
          <w:b w:val="1"/>
          <w:bCs w:val="1"/>
        </w:rPr>
      </w:pPr>
      <w:r w:rsidDel="00000000" w:rsidR="00000000" w:rsidRPr="00000000">
        <w:rPr>
          <w:b w:val="1"/>
          <w:bCs w:val="1"/>
          <w:rtl w:val="0"/>
        </w:rPr>
        <w:t xml:space="preserve"> Enhance System Deployment and Accessibility</w:t>
      </w:r>
    </w:p>
    <w:p w:rsidR="00000000" w:rsidDel="00000000" w:rsidP="00000000" w:rsidRDefault="00000000" w:rsidRPr="00000000" w14:paraId="0000023D">
      <w:pPr>
        <w:spacing w:line="480" w:lineRule="auto"/>
        <w:ind w:left="1440" w:firstLine="720"/>
        <w:jc w:val="both"/>
        <w:rPr/>
      </w:pPr>
      <w:r w:rsidDel="00000000" w:rsidR="00000000" w:rsidRPr="00000000">
        <w:rPr>
          <w:rtl w:val="0"/>
        </w:rPr>
        <w:t xml:space="preserve">The browser extension that was developed could be more expanded into mobile platforms and cross-browsers to increase its accessibility among a wider population of users. Additionally, integration with social media platforms may also improve and strengthen its impact by enabling users in real time monitoring for misinformation across the channel they typically use as a source of information.</w:t>
      </w:r>
    </w:p>
    <w:p w:rsidR="00000000" w:rsidDel="00000000" w:rsidP="00000000" w:rsidRDefault="00000000" w:rsidRPr="00000000" w14:paraId="0000023E">
      <w:pPr>
        <w:numPr>
          <w:ilvl w:val="0"/>
          <w:numId w:val="2"/>
        </w:numPr>
        <w:spacing w:line="480" w:lineRule="auto"/>
        <w:ind w:left="1440" w:hanging="360"/>
        <w:jc w:val="both"/>
        <w:rPr>
          <w:b w:val="1"/>
          <w:bCs w:val="1"/>
        </w:rPr>
      </w:pPr>
      <w:r w:rsidDel="00000000" w:rsidR="00000000" w:rsidRPr="00000000">
        <w:rPr>
          <w:b w:val="1"/>
          <w:bCs w:val="1"/>
          <w:rtl w:val="0"/>
        </w:rPr>
        <w:t xml:space="preserve">Promote Research Collaboration and Policy Integration</w:t>
      </w:r>
    </w:p>
    <w:p w:rsidR="00000000" w:rsidDel="00000000" w:rsidP="00000000" w:rsidRDefault="00000000" w:rsidRPr="00000000" w14:paraId="0000023F">
      <w:pPr>
        <w:spacing w:line="480" w:lineRule="auto"/>
        <w:ind w:left="1440" w:firstLine="720"/>
        <w:jc w:val="both"/>
        <w:rPr>
          <w:b w:val="1"/>
          <w:bCs w:val="1"/>
        </w:rPr>
        <w:sectPr>
          <w:type w:val="continuous"/>
          <w:pgSz w:h="16838" w:w="11906" w:orient="portrait"/>
          <w:pgMar w:bottom="1440" w:top="1440" w:left="1440" w:right="1440" w:header="720" w:footer="720"/>
          <w:titlePg w:val="1"/>
        </w:sectPr>
      </w:pPr>
      <w:r w:rsidDel="00000000" w:rsidR="00000000" w:rsidRPr="00000000">
        <w:rPr>
          <w:highlight w:val="white"/>
          <w:rtl w:val="0"/>
        </w:rPr>
        <w:t xml:space="preserve">Researching</w:t>
      </w:r>
      <w:r w:rsidDel="00000000" w:rsidR="00000000" w:rsidRPr="00000000">
        <w:rPr>
          <w:highlight w:val="white"/>
          <w:rtl w:val="0"/>
        </w:rPr>
        <w:t xml:space="preserve">, </w:t>
      </w:r>
      <w:r w:rsidDel="00000000" w:rsidR="00000000" w:rsidRPr="00000000">
        <w:rPr>
          <w:highlight w:val="white"/>
          <w:rtl w:val="0"/>
        </w:rPr>
        <w:t xml:space="preserve">creating</w:t>
      </w:r>
      <w:r w:rsidDel="00000000" w:rsidR="00000000" w:rsidRPr="00000000">
        <w:rPr>
          <w:highlight w:val="white"/>
          <w:rtl w:val="0"/>
        </w:rPr>
        <w:t xml:space="preserve">, and </w:t>
      </w:r>
      <w:r w:rsidDel="00000000" w:rsidR="00000000" w:rsidRPr="00000000">
        <w:rPr>
          <w:highlight w:val="white"/>
          <w:rtl w:val="0"/>
        </w:rPr>
        <w:t xml:space="preserve">supporting</w:t>
      </w:r>
      <w:r w:rsidDel="00000000" w:rsidR="00000000" w:rsidRPr="00000000">
        <w:rPr>
          <w:highlight w:val="white"/>
          <w:rtl w:val="0"/>
        </w:rPr>
        <w:t xml:space="preserve"> </w:t>
      </w:r>
      <w:r w:rsidDel="00000000" w:rsidR="00000000" w:rsidRPr="00000000">
        <w:rPr>
          <w:highlight w:val="white"/>
          <w:rtl w:val="0"/>
        </w:rPr>
        <w:t xml:space="preserve">the</w:t>
      </w:r>
      <w:r w:rsidDel="00000000" w:rsidR="00000000" w:rsidRPr="00000000">
        <w:rPr>
          <w:highlight w:val="white"/>
          <w:rtl w:val="0"/>
        </w:rPr>
        <w:t xml:space="preserve"> </w:t>
      </w:r>
      <w:r w:rsidDel="00000000" w:rsidR="00000000" w:rsidRPr="00000000">
        <w:rPr>
          <w:highlight w:val="white"/>
          <w:rtl w:val="0"/>
        </w:rPr>
        <w:t xml:space="preserve">creation</w:t>
      </w:r>
      <w:r w:rsidDel="00000000" w:rsidR="00000000" w:rsidRPr="00000000">
        <w:rPr>
          <w:highlight w:val="white"/>
          <w:rtl w:val="0"/>
        </w:rPr>
        <w:t xml:space="preserve"> </w:t>
      </w:r>
      <w:r w:rsidDel="00000000" w:rsidR="00000000" w:rsidRPr="00000000">
        <w:rPr>
          <w:highlight w:val="white"/>
          <w:rtl w:val="0"/>
        </w:rPr>
        <w:t xml:space="preserve">and</w:t>
      </w:r>
      <w:r w:rsidDel="00000000" w:rsidR="00000000" w:rsidRPr="00000000">
        <w:rPr>
          <w:highlight w:val="white"/>
          <w:rtl w:val="0"/>
        </w:rPr>
        <w:t xml:space="preserve"> </w:t>
      </w:r>
      <w:r w:rsidDel="00000000" w:rsidR="00000000" w:rsidRPr="00000000">
        <w:rPr>
          <w:highlight w:val="white"/>
          <w:rtl w:val="0"/>
        </w:rPr>
        <w:t xml:space="preserve">implementation</w:t>
      </w:r>
      <w:r w:rsidDel="00000000" w:rsidR="00000000" w:rsidRPr="00000000">
        <w:rPr>
          <w:highlight w:val="white"/>
          <w:rtl w:val="0"/>
        </w:rPr>
        <w:t xml:space="preserve"> of bias-aware verification technologies </w:t>
      </w:r>
      <w:r w:rsidDel="00000000" w:rsidR="00000000" w:rsidRPr="00000000">
        <w:rPr>
          <w:highlight w:val="white"/>
          <w:rtl w:val="0"/>
        </w:rPr>
        <w:t xml:space="preserve">within</w:t>
      </w:r>
      <w:r w:rsidDel="00000000" w:rsidR="00000000" w:rsidRPr="00000000">
        <w:rPr>
          <w:highlight w:val="white"/>
          <w:rtl w:val="0"/>
        </w:rPr>
        <w:t xml:space="preserve"> </w:t>
      </w:r>
      <w:r w:rsidDel="00000000" w:rsidR="00000000" w:rsidRPr="00000000">
        <w:rPr>
          <w:highlight w:val="white"/>
          <w:rtl w:val="0"/>
        </w:rPr>
        <w:t xml:space="preserve">the context</w:t>
      </w:r>
      <w:r w:rsidDel="00000000" w:rsidR="00000000" w:rsidRPr="00000000">
        <w:rPr>
          <w:highlight w:val="white"/>
          <w:rtl w:val="0"/>
        </w:rPr>
        <w:t xml:space="preserve"> of media literacy and misinformation mitigation </w:t>
      </w:r>
      <w:r w:rsidDel="00000000" w:rsidR="00000000" w:rsidRPr="00000000">
        <w:rPr>
          <w:highlight w:val="white"/>
          <w:rtl w:val="0"/>
        </w:rPr>
        <w:t xml:space="preserve">is strongly encouraged by future researchers, colleges/universities, and policymakers as part of the process of developing reliable collaboration with evidence-based validation of information (i.e., fact checking)</w:t>
      </w:r>
      <w:r w:rsidDel="00000000" w:rsidR="00000000" w:rsidRPr="00000000">
        <w:rPr>
          <w:highlight w:val="white"/>
          <w:rtl w:val="0"/>
        </w:rPr>
        <w:t xml:space="preserve">. Establishing ethical guidelines and standards </w:t>
      </w:r>
      <w:r w:rsidDel="00000000" w:rsidR="00000000" w:rsidRPr="00000000">
        <w:rPr>
          <w:highlight w:val="white"/>
          <w:rtl w:val="0"/>
        </w:rPr>
        <w:t xml:space="preserve">related to</w:t>
      </w:r>
      <w:r w:rsidDel="00000000" w:rsidR="00000000" w:rsidRPr="00000000">
        <w:rPr>
          <w:highlight w:val="white"/>
          <w:rtl w:val="0"/>
        </w:rPr>
        <w:t xml:space="preserve"> AI-</w:t>
      </w:r>
      <w:r w:rsidDel="00000000" w:rsidR="00000000" w:rsidRPr="00000000">
        <w:rPr>
          <w:highlight w:val="white"/>
          <w:rtl w:val="0"/>
        </w:rPr>
        <w:t xml:space="preserve">moderated</w:t>
      </w:r>
      <w:r w:rsidDel="00000000" w:rsidR="00000000" w:rsidRPr="00000000">
        <w:rPr>
          <w:highlight w:val="white"/>
          <w:rtl w:val="0"/>
        </w:rPr>
        <w:t xml:space="preserve"> fact-checking systems may </w:t>
      </w:r>
      <w:r w:rsidDel="00000000" w:rsidR="00000000" w:rsidRPr="00000000">
        <w:rPr>
          <w:highlight w:val="white"/>
          <w:rtl w:val="0"/>
        </w:rPr>
        <w:t xml:space="preserve">promote</w:t>
      </w:r>
      <w:r w:rsidDel="00000000" w:rsidR="00000000" w:rsidRPr="00000000">
        <w:rPr>
          <w:highlight w:val="white"/>
          <w:rtl w:val="0"/>
        </w:rPr>
        <w:t xml:space="preserve"> responsible</w:t>
      </w:r>
      <w:r w:rsidDel="00000000" w:rsidR="00000000" w:rsidRPr="00000000">
        <w:rPr>
          <w:highlight w:val="white"/>
          <w:rtl w:val="0"/>
        </w:rPr>
        <w:t xml:space="preserve">,</w:t>
      </w:r>
      <w:r w:rsidDel="00000000" w:rsidR="00000000" w:rsidRPr="00000000">
        <w:rPr>
          <w:highlight w:val="white"/>
          <w:rtl w:val="0"/>
        </w:rPr>
        <w:t xml:space="preserve"> </w:t>
      </w:r>
      <w:r w:rsidDel="00000000" w:rsidR="00000000" w:rsidRPr="00000000">
        <w:rPr>
          <w:highlight w:val="white"/>
          <w:rtl w:val="0"/>
        </w:rPr>
        <w:t xml:space="preserve">ethical,</w:t>
      </w:r>
      <w:r w:rsidDel="00000000" w:rsidR="00000000" w:rsidRPr="00000000">
        <w:rPr>
          <w:highlight w:val="white"/>
          <w:rtl w:val="0"/>
        </w:rPr>
        <w:t xml:space="preserve"> and</w:t>
      </w:r>
      <w:r w:rsidDel="00000000" w:rsidR="00000000" w:rsidRPr="00000000">
        <w:rPr>
          <w:highlight w:val="white"/>
          <w:rtl w:val="0"/>
        </w:rPr>
        <w:t xml:space="preserve"> trustworthy use of AI-powered verification tools, thereby providing a foundation for</w:t>
      </w:r>
      <w:r w:rsidDel="00000000" w:rsidR="00000000" w:rsidRPr="00000000">
        <w:rPr>
          <w:highlight w:val="white"/>
          <w:rtl w:val="0"/>
        </w:rPr>
        <w:t xml:space="preserve"> public trust in </w:t>
      </w:r>
      <w:r w:rsidDel="00000000" w:rsidR="00000000" w:rsidRPr="00000000">
        <w:rPr>
          <w:highlight w:val="white"/>
          <w:rtl w:val="0"/>
        </w:rPr>
        <w:t xml:space="preserve">AI-based</w:t>
      </w:r>
      <w:r w:rsidDel="00000000" w:rsidR="00000000" w:rsidRPr="00000000">
        <w:rPr>
          <w:highlight w:val="white"/>
          <w:rtl w:val="0"/>
        </w:rPr>
        <w:t xml:space="preserve"> verification tools.</w:t>
      </w:r>
      <w:r w:rsidDel="00000000" w:rsidR="00000000" w:rsidRPr="00000000">
        <w:rPr>
          <w:rtl w:val="0"/>
        </w:rPr>
      </w:r>
    </w:p>
    <w:p w:rsidR="00000000" w:rsidDel="00000000" w:rsidP="00000000" w:rsidRDefault="00000000" w:rsidRPr="00000000" w14:paraId="00000240">
      <w:pPr>
        <w:spacing w:line="240" w:lineRule="auto"/>
        <w:jc w:val="center"/>
        <w:rPr>
          <w:b w:val="1"/>
          <w:bCs w:val="1"/>
        </w:rPr>
      </w:pPr>
      <w:r w:rsidDel="00000000" w:rsidR="00000000" w:rsidRPr="00000000">
        <w:rPr>
          <w:rtl w:val="0"/>
        </w:rPr>
      </w:r>
    </w:p>
    <w:p w:rsidR="00000000" w:rsidDel="00000000" w:rsidP="00000000" w:rsidRDefault="00000000" w:rsidRPr="00000000" w14:paraId="00000241">
      <w:pPr>
        <w:spacing w:line="240" w:lineRule="auto"/>
        <w:jc w:val="center"/>
        <w:rPr>
          <w:b w:val="1"/>
          <w:bCs w:val="1"/>
        </w:rPr>
      </w:pPr>
      <w:r w:rsidDel="00000000" w:rsidR="00000000" w:rsidRPr="00000000">
        <w:rPr>
          <w:rtl w:val="0"/>
        </w:rPr>
      </w:r>
    </w:p>
    <w:p w:rsidR="00000000" w:rsidDel="00000000" w:rsidP="00000000" w:rsidRDefault="00000000" w:rsidRPr="00000000" w14:paraId="00000242">
      <w:pPr>
        <w:spacing w:line="240" w:lineRule="auto"/>
        <w:jc w:val="center"/>
        <w:rPr>
          <w:b w:val="1"/>
          <w:bCs w:val="1"/>
        </w:rPr>
      </w:pPr>
      <w:r w:rsidDel="00000000" w:rsidR="00000000" w:rsidRPr="00000000">
        <w:rPr>
          <w:rtl w:val="0"/>
        </w:rPr>
      </w:r>
    </w:p>
    <w:p w:rsidR="00000000" w:rsidDel="00000000" w:rsidP="00000000" w:rsidRDefault="00000000" w:rsidRPr="00000000" w14:paraId="00000243">
      <w:pPr>
        <w:spacing w:line="240" w:lineRule="auto"/>
        <w:jc w:val="center"/>
        <w:rPr>
          <w:b w:val="1"/>
          <w:bCs w:val="1"/>
        </w:rPr>
      </w:pPr>
      <w:r w:rsidDel="00000000" w:rsidR="00000000" w:rsidRPr="00000000">
        <w:rPr>
          <w:rtl w:val="0"/>
        </w:rPr>
      </w:r>
    </w:p>
    <w:p w:rsidR="00000000" w:rsidDel="00000000" w:rsidP="00000000" w:rsidRDefault="00000000" w:rsidRPr="00000000" w14:paraId="00000244">
      <w:pPr>
        <w:spacing w:line="240" w:lineRule="auto"/>
        <w:jc w:val="center"/>
        <w:rPr>
          <w:b w:val="1"/>
          <w:bCs w:val="1"/>
        </w:rPr>
      </w:pPr>
      <w:r w:rsidDel="00000000" w:rsidR="00000000" w:rsidRPr="00000000">
        <w:rPr>
          <w:rtl w:val="0"/>
        </w:rPr>
      </w:r>
    </w:p>
    <w:p w:rsidR="00000000" w:rsidDel="00000000" w:rsidP="00000000" w:rsidRDefault="00000000" w:rsidRPr="00000000" w14:paraId="00000245">
      <w:pPr>
        <w:spacing w:line="240" w:lineRule="auto"/>
        <w:jc w:val="center"/>
        <w:rPr>
          <w:b w:val="1"/>
          <w:bCs w:val="1"/>
        </w:rPr>
      </w:pPr>
      <w:r w:rsidDel="00000000" w:rsidR="00000000" w:rsidRPr="00000000">
        <w:rPr>
          <w:rtl w:val="0"/>
        </w:rPr>
      </w:r>
    </w:p>
    <w:p w:rsidR="00000000" w:rsidDel="00000000" w:rsidP="00000000" w:rsidRDefault="00000000" w:rsidRPr="00000000" w14:paraId="00000246">
      <w:pPr>
        <w:spacing w:line="240" w:lineRule="auto"/>
        <w:jc w:val="center"/>
        <w:rPr>
          <w:b w:val="1"/>
          <w:bCs w:val="1"/>
        </w:rPr>
      </w:pPr>
      <w:r w:rsidDel="00000000" w:rsidR="00000000" w:rsidRPr="00000000">
        <w:rPr>
          <w:rtl w:val="0"/>
        </w:rPr>
      </w:r>
    </w:p>
    <w:p w:rsidR="00000000" w:rsidDel="00000000" w:rsidP="00000000" w:rsidRDefault="00000000" w:rsidRPr="00000000" w14:paraId="00000247">
      <w:pPr>
        <w:spacing w:line="240" w:lineRule="auto"/>
        <w:jc w:val="center"/>
        <w:rPr>
          <w:b w:val="1"/>
          <w:bCs w:val="1"/>
        </w:rPr>
      </w:pPr>
      <w:r w:rsidDel="00000000" w:rsidR="00000000" w:rsidRPr="00000000">
        <w:rPr>
          <w:rtl w:val="0"/>
        </w:rPr>
      </w:r>
    </w:p>
    <w:p w:rsidR="00000000" w:rsidDel="00000000" w:rsidP="00000000" w:rsidRDefault="00000000" w:rsidRPr="00000000" w14:paraId="00000248">
      <w:pPr>
        <w:spacing w:line="240" w:lineRule="auto"/>
        <w:jc w:val="center"/>
        <w:rPr>
          <w:b w:val="1"/>
          <w:bCs w:val="1"/>
        </w:rPr>
      </w:pPr>
      <w:r w:rsidDel="00000000" w:rsidR="00000000" w:rsidRPr="00000000">
        <w:rPr>
          <w:rtl w:val="0"/>
        </w:rPr>
      </w:r>
    </w:p>
    <w:p w:rsidR="00000000" w:rsidDel="00000000" w:rsidP="00000000" w:rsidRDefault="00000000" w:rsidRPr="00000000" w14:paraId="00000249">
      <w:pPr>
        <w:spacing w:line="240" w:lineRule="auto"/>
        <w:jc w:val="center"/>
        <w:rPr>
          <w:b w:val="1"/>
          <w:bCs w:val="1"/>
        </w:rPr>
      </w:pPr>
      <w:r w:rsidDel="00000000" w:rsidR="00000000" w:rsidRPr="00000000">
        <w:rPr>
          <w:rtl w:val="0"/>
        </w:rPr>
      </w:r>
    </w:p>
    <w:p w:rsidR="00000000" w:rsidDel="00000000" w:rsidP="00000000" w:rsidRDefault="00000000" w:rsidRPr="00000000" w14:paraId="0000024A">
      <w:pPr>
        <w:spacing w:line="240" w:lineRule="auto"/>
        <w:jc w:val="center"/>
        <w:rPr>
          <w:b w:val="1"/>
          <w:bCs w:val="1"/>
        </w:rPr>
      </w:pPr>
      <w:r w:rsidDel="00000000" w:rsidR="00000000" w:rsidRPr="00000000">
        <w:rPr>
          <w:rtl w:val="0"/>
        </w:rPr>
      </w:r>
    </w:p>
    <w:p w:rsidR="00000000" w:rsidDel="00000000" w:rsidP="00000000" w:rsidRDefault="00000000" w:rsidRPr="00000000" w14:paraId="0000024B">
      <w:pPr>
        <w:spacing w:line="240" w:lineRule="auto"/>
        <w:jc w:val="center"/>
        <w:rPr>
          <w:b w:val="1"/>
          <w:bCs w:val="1"/>
        </w:rPr>
      </w:pPr>
      <w:r w:rsidDel="00000000" w:rsidR="00000000" w:rsidRPr="00000000">
        <w:rPr>
          <w:rtl w:val="0"/>
        </w:rPr>
      </w:r>
    </w:p>
    <w:p w:rsidR="00000000" w:rsidDel="00000000" w:rsidP="00000000" w:rsidRDefault="00000000" w:rsidRPr="00000000" w14:paraId="0000024C">
      <w:pPr>
        <w:spacing w:line="240" w:lineRule="auto"/>
        <w:jc w:val="center"/>
        <w:rPr>
          <w:b w:val="1"/>
          <w:bCs w:val="1"/>
        </w:rPr>
      </w:pPr>
      <w:r w:rsidDel="00000000" w:rsidR="00000000" w:rsidRPr="00000000">
        <w:rPr>
          <w:rtl w:val="0"/>
        </w:rPr>
      </w:r>
    </w:p>
    <w:p w:rsidR="00000000" w:rsidDel="00000000" w:rsidP="00000000" w:rsidRDefault="00000000" w:rsidRPr="00000000" w14:paraId="0000024D">
      <w:pPr>
        <w:spacing w:line="240" w:lineRule="auto"/>
        <w:jc w:val="center"/>
        <w:rPr>
          <w:b w:val="1"/>
          <w:bCs w:val="1"/>
        </w:rPr>
      </w:pPr>
      <w:r w:rsidDel="00000000" w:rsidR="00000000" w:rsidRPr="00000000">
        <w:rPr>
          <w:rtl w:val="0"/>
        </w:rPr>
      </w:r>
    </w:p>
    <w:p w:rsidR="00000000" w:rsidDel="00000000" w:rsidP="00000000" w:rsidRDefault="00000000" w:rsidRPr="00000000" w14:paraId="0000024E">
      <w:pPr>
        <w:spacing w:line="240" w:lineRule="auto"/>
        <w:jc w:val="center"/>
        <w:rPr>
          <w:b w:val="1"/>
          <w:bCs w:val="1"/>
        </w:rPr>
      </w:pPr>
      <w:r w:rsidDel="00000000" w:rsidR="00000000" w:rsidRPr="00000000">
        <w:rPr>
          <w:rtl w:val="0"/>
        </w:rPr>
      </w:r>
    </w:p>
    <w:p w:rsidR="00000000" w:rsidDel="00000000" w:rsidP="00000000" w:rsidRDefault="00000000" w:rsidRPr="00000000" w14:paraId="0000024F">
      <w:pPr>
        <w:spacing w:line="240" w:lineRule="auto"/>
        <w:jc w:val="center"/>
        <w:rPr>
          <w:b w:val="1"/>
          <w:bCs w:val="1"/>
        </w:rPr>
      </w:pPr>
      <w:r w:rsidDel="00000000" w:rsidR="00000000" w:rsidRPr="00000000">
        <w:rPr>
          <w:rtl w:val="0"/>
        </w:rPr>
      </w:r>
    </w:p>
    <w:p w:rsidR="00000000" w:rsidDel="00000000" w:rsidP="00000000" w:rsidRDefault="00000000" w:rsidRPr="00000000" w14:paraId="00000250">
      <w:pPr>
        <w:spacing w:line="240" w:lineRule="auto"/>
        <w:jc w:val="center"/>
        <w:rPr>
          <w:b w:val="1"/>
          <w:bCs w:val="1"/>
        </w:rPr>
      </w:pPr>
      <w:r w:rsidDel="00000000" w:rsidR="00000000" w:rsidRPr="00000000">
        <w:rPr>
          <w:rtl w:val="0"/>
        </w:rPr>
      </w:r>
    </w:p>
    <w:p w:rsidR="00000000" w:rsidDel="00000000" w:rsidP="00000000" w:rsidRDefault="00000000" w:rsidRPr="00000000" w14:paraId="00000251">
      <w:pPr>
        <w:spacing w:line="240" w:lineRule="auto"/>
        <w:jc w:val="center"/>
        <w:rPr>
          <w:b w:val="1"/>
          <w:bCs w:val="1"/>
        </w:rPr>
      </w:pPr>
      <w:r w:rsidDel="00000000" w:rsidR="00000000" w:rsidRPr="00000000">
        <w:rPr>
          <w:rtl w:val="0"/>
        </w:rPr>
      </w:r>
    </w:p>
    <w:p w:rsidR="00000000" w:rsidDel="00000000" w:rsidP="00000000" w:rsidRDefault="00000000" w:rsidRPr="00000000" w14:paraId="00000252">
      <w:pPr>
        <w:spacing w:line="240" w:lineRule="auto"/>
        <w:jc w:val="center"/>
        <w:rPr>
          <w:b w:val="1"/>
          <w:bCs w:val="1"/>
        </w:rPr>
      </w:pPr>
      <w:r w:rsidDel="00000000" w:rsidR="00000000" w:rsidRPr="00000000">
        <w:rPr>
          <w:rtl w:val="0"/>
        </w:rPr>
      </w:r>
    </w:p>
    <w:p w:rsidR="00000000" w:rsidDel="00000000" w:rsidP="00000000" w:rsidRDefault="00000000" w:rsidRPr="00000000" w14:paraId="00000253">
      <w:pPr>
        <w:spacing w:line="240" w:lineRule="auto"/>
        <w:jc w:val="center"/>
        <w:rPr>
          <w:b w:val="1"/>
          <w:bCs w:val="1"/>
        </w:rPr>
      </w:pPr>
      <w:r w:rsidDel="00000000" w:rsidR="00000000" w:rsidRPr="00000000">
        <w:rPr>
          <w:rtl w:val="0"/>
        </w:rPr>
      </w:r>
    </w:p>
    <w:p w:rsidR="00000000" w:rsidDel="00000000" w:rsidP="00000000" w:rsidRDefault="00000000" w:rsidRPr="00000000" w14:paraId="00000254">
      <w:pPr>
        <w:spacing w:line="240" w:lineRule="auto"/>
        <w:jc w:val="center"/>
        <w:rPr>
          <w:b w:val="1"/>
          <w:bCs w:val="1"/>
        </w:rPr>
      </w:pPr>
      <w:r w:rsidDel="00000000" w:rsidR="00000000" w:rsidRPr="00000000">
        <w:rPr>
          <w:rtl w:val="0"/>
        </w:rPr>
      </w:r>
    </w:p>
    <w:p w:rsidR="00000000" w:rsidDel="00000000" w:rsidP="00000000" w:rsidRDefault="00000000" w:rsidRPr="00000000" w14:paraId="00000255">
      <w:pPr>
        <w:spacing w:line="240" w:lineRule="auto"/>
        <w:jc w:val="center"/>
        <w:rPr>
          <w:b w:val="1"/>
          <w:bCs w:val="1"/>
        </w:rPr>
      </w:pPr>
      <w:r w:rsidDel="00000000" w:rsidR="00000000" w:rsidRPr="00000000">
        <w:rPr>
          <w:rtl w:val="0"/>
        </w:rPr>
      </w:r>
    </w:p>
    <w:p w:rsidR="00000000" w:rsidDel="00000000" w:rsidP="00000000" w:rsidRDefault="00000000" w:rsidRPr="00000000" w14:paraId="00000256">
      <w:pPr>
        <w:spacing w:line="240" w:lineRule="auto"/>
        <w:jc w:val="center"/>
        <w:rPr>
          <w:b w:val="1"/>
          <w:bCs w:val="1"/>
        </w:rPr>
      </w:pPr>
      <w:r w:rsidDel="00000000" w:rsidR="00000000" w:rsidRPr="00000000">
        <w:rPr>
          <w:rtl w:val="0"/>
        </w:rPr>
      </w:r>
    </w:p>
    <w:p w:rsidR="00000000" w:rsidDel="00000000" w:rsidP="00000000" w:rsidRDefault="00000000" w:rsidRPr="00000000" w14:paraId="00000257">
      <w:pPr>
        <w:spacing w:line="240" w:lineRule="auto"/>
        <w:jc w:val="center"/>
        <w:rPr>
          <w:b w:val="1"/>
          <w:bCs w:val="1"/>
        </w:rPr>
      </w:pPr>
      <w:r w:rsidDel="00000000" w:rsidR="00000000" w:rsidRPr="00000000">
        <w:rPr>
          <w:rtl w:val="0"/>
        </w:rPr>
      </w:r>
    </w:p>
    <w:p w:rsidR="00000000" w:rsidDel="00000000" w:rsidP="00000000" w:rsidRDefault="00000000" w:rsidRPr="00000000" w14:paraId="00000258">
      <w:pPr>
        <w:spacing w:line="240" w:lineRule="auto"/>
        <w:jc w:val="center"/>
        <w:rPr>
          <w:b w:val="1"/>
          <w:bCs w:val="1"/>
        </w:rPr>
      </w:pPr>
      <w:r w:rsidDel="00000000" w:rsidR="00000000" w:rsidRPr="00000000">
        <w:rPr>
          <w:rtl w:val="0"/>
        </w:rPr>
      </w:r>
    </w:p>
    <w:p w:rsidR="00000000" w:rsidDel="00000000" w:rsidP="00000000" w:rsidRDefault="00000000" w:rsidRPr="00000000" w14:paraId="00000259">
      <w:pPr>
        <w:spacing w:line="240" w:lineRule="auto"/>
        <w:jc w:val="center"/>
        <w:rPr>
          <w:b w:val="1"/>
          <w:bCs w:val="1"/>
        </w:rPr>
      </w:pPr>
      <w:r w:rsidDel="00000000" w:rsidR="00000000" w:rsidRPr="00000000">
        <w:rPr>
          <w:rtl w:val="0"/>
        </w:rPr>
      </w:r>
    </w:p>
    <w:p w:rsidR="00000000" w:rsidDel="00000000" w:rsidP="00000000" w:rsidRDefault="00000000" w:rsidRPr="00000000" w14:paraId="0000025A">
      <w:pPr>
        <w:spacing w:line="240" w:lineRule="auto"/>
        <w:jc w:val="center"/>
        <w:rPr>
          <w:b w:val="1"/>
          <w:bCs w:val="1"/>
        </w:rPr>
      </w:pPr>
      <w:r w:rsidDel="00000000" w:rsidR="00000000" w:rsidRPr="00000000">
        <w:rPr>
          <w:rtl w:val="0"/>
        </w:rPr>
      </w:r>
    </w:p>
    <w:p w:rsidR="00000000" w:rsidDel="00000000" w:rsidP="00000000" w:rsidRDefault="00000000" w:rsidRPr="00000000" w14:paraId="0000025B">
      <w:pPr>
        <w:spacing w:line="240" w:lineRule="auto"/>
        <w:jc w:val="center"/>
        <w:rPr>
          <w:b w:val="1"/>
          <w:bCs w:val="1"/>
        </w:rPr>
      </w:pPr>
      <w:r w:rsidDel="00000000" w:rsidR="00000000" w:rsidRPr="00000000">
        <w:rPr>
          <w:rtl w:val="0"/>
        </w:rPr>
      </w:r>
    </w:p>
    <w:p w:rsidR="00000000" w:rsidDel="00000000" w:rsidP="00000000" w:rsidRDefault="00000000" w:rsidRPr="00000000" w14:paraId="0000025C">
      <w:pPr>
        <w:spacing w:line="240" w:lineRule="auto"/>
        <w:jc w:val="center"/>
        <w:rPr>
          <w:b w:val="1"/>
          <w:bCs w:val="1"/>
        </w:rPr>
      </w:pPr>
      <w:r w:rsidDel="00000000" w:rsidR="00000000" w:rsidRPr="00000000">
        <w:rPr>
          <w:rtl w:val="0"/>
        </w:rPr>
      </w:r>
    </w:p>
    <w:p w:rsidR="00000000" w:rsidDel="00000000" w:rsidP="00000000" w:rsidRDefault="00000000" w:rsidRPr="00000000" w14:paraId="0000025D">
      <w:pPr>
        <w:spacing w:line="240" w:lineRule="auto"/>
        <w:jc w:val="center"/>
        <w:rPr>
          <w:b w:val="1"/>
          <w:bCs w:val="1"/>
        </w:rPr>
      </w:pPr>
      <w:r w:rsidDel="00000000" w:rsidR="00000000" w:rsidRPr="00000000">
        <w:rPr>
          <w:rtl w:val="0"/>
        </w:rPr>
      </w:r>
    </w:p>
    <w:p w:rsidR="00000000" w:rsidDel="00000000" w:rsidP="00000000" w:rsidRDefault="00000000" w:rsidRPr="00000000" w14:paraId="0000025E">
      <w:pPr>
        <w:spacing w:line="240" w:lineRule="auto"/>
        <w:jc w:val="center"/>
        <w:rPr>
          <w:b w:val="1"/>
          <w:bCs w:val="1"/>
        </w:rPr>
      </w:pPr>
      <w:r w:rsidDel="00000000" w:rsidR="00000000" w:rsidRPr="00000000">
        <w:rPr>
          <w:rtl w:val="0"/>
        </w:rPr>
      </w:r>
    </w:p>
    <w:p w:rsidR="00000000" w:rsidDel="00000000" w:rsidP="00000000" w:rsidRDefault="00000000" w:rsidRPr="00000000" w14:paraId="0000025F">
      <w:pPr>
        <w:spacing w:line="240" w:lineRule="auto"/>
        <w:jc w:val="center"/>
        <w:rPr>
          <w:b w:val="1"/>
          <w:bCs w:val="1"/>
        </w:rPr>
      </w:pPr>
      <w:r w:rsidDel="00000000" w:rsidR="00000000" w:rsidRPr="00000000">
        <w:rPr>
          <w:rtl w:val="0"/>
        </w:rPr>
      </w:r>
    </w:p>
    <w:p w:rsidR="00000000" w:rsidDel="00000000" w:rsidP="00000000" w:rsidRDefault="00000000" w:rsidRPr="00000000" w14:paraId="00000260">
      <w:pPr>
        <w:spacing w:line="240" w:lineRule="auto"/>
        <w:jc w:val="center"/>
        <w:rPr>
          <w:b w:val="1"/>
          <w:bCs w:val="1"/>
        </w:rPr>
      </w:pPr>
      <w:r w:rsidDel="00000000" w:rsidR="00000000" w:rsidRPr="00000000">
        <w:rPr>
          <w:rtl w:val="0"/>
        </w:rPr>
      </w:r>
    </w:p>
    <w:p w:rsidR="00000000" w:rsidDel="00000000" w:rsidP="00000000" w:rsidRDefault="00000000" w:rsidRPr="00000000" w14:paraId="00000261">
      <w:pPr>
        <w:spacing w:line="240" w:lineRule="auto"/>
        <w:jc w:val="center"/>
        <w:rPr>
          <w:b w:val="1"/>
          <w:bCs w:val="1"/>
        </w:rPr>
      </w:pPr>
      <w:r w:rsidDel="00000000" w:rsidR="00000000" w:rsidRPr="00000000">
        <w:rPr>
          <w:rtl w:val="0"/>
        </w:rPr>
      </w:r>
    </w:p>
    <w:p w:rsidR="00000000" w:rsidDel="00000000" w:rsidP="00000000" w:rsidRDefault="00000000" w:rsidRPr="00000000" w14:paraId="00000262">
      <w:pPr>
        <w:spacing w:line="240" w:lineRule="auto"/>
        <w:jc w:val="center"/>
        <w:rPr>
          <w:b w:val="1"/>
          <w:bCs w:val="1"/>
        </w:rPr>
      </w:pPr>
      <w:r w:rsidDel="00000000" w:rsidR="00000000" w:rsidRPr="00000000">
        <w:rPr>
          <w:rtl w:val="0"/>
        </w:rPr>
      </w:r>
    </w:p>
    <w:p w:rsidR="00000000" w:rsidDel="00000000" w:rsidP="00000000" w:rsidRDefault="00000000" w:rsidRPr="00000000" w14:paraId="00000263">
      <w:pPr>
        <w:spacing w:line="240" w:lineRule="auto"/>
        <w:jc w:val="center"/>
        <w:rPr>
          <w:b w:val="1"/>
          <w:bCs w:val="1"/>
        </w:rPr>
      </w:pPr>
      <w:r w:rsidDel="00000000" w:rsidR="00000000" w:rsidRPr="00000000">
        <w:rPr>
          <w:rtl w:val="0"/>
        </w:rPr>
      </w:r>
    </w:p>
    <w:p w:rsidR="00000000" w:rsidDel="00000000" w:rsidP="00000000" w:rsidRDefault="00000000" w:rsidRPr="00000000" w14:paraId="00000264">
      <w:pPr>
        <w:spacing w:line="240" w:lineRule="auto"/>
        <w:jc w:val="center"/>
        <w:rPr>
          <w:b w:val="1"/>
          <w:bCs w:val="1"/>
        </w:rPr>
      </w:pPr>
      <w:r w:rsidDel="00000000" w:rsidR="00000000" w:rsidRPr="00000000">
        <w:rPr>
          <w:rtl w:val="0"/>
        </w:rPr>
      </w:r>
    </w:p>
    <w:p w:rsidR="00000000" w:rsidDel="00000000" w:rsidP="00000000" w:rsidRDefault="00000000" w:rsidRPr="00000000" w14:paraId="00000265">
      <w:pPr>
        <w:spacing w:line="240" w:lineRule="auto"/>
        <w:jc w:val="center"/>
        <w:rPr>
          <w:b w:val="1"/>
          <w:bCs w:val="1"/>
        </w:rPr>
      </w:pPr>
      <w:r w:rsidDel="00000000" w:rsidR="00000000" w:rsidRPr="00000000">
        <w:rPr>
          <w:rtl w:val="0"/>
        </w:rPr>
      </w:r>
    </w:p>
    <w:p w:rsidR="00000000" w:rsidDel="00000000" w:rsidP="00000000" w:rsidRDefault="00000000" w:rsidRPr="00000000" w14:paraId="00000266">
      <w:pPr>
        <w:spacing w:line="240" w:lineRule="auto"/>
        <w:jc w:val="center"/>
        <w:rPr>
          <w:b w:val="1"/>
          <w:bCs w:val="1"/>
        </w:rPr>
      </w:pPr>
      <w:r w:rsidDel="00000000" w:rsidR="00000000" w:rsidRPr="00000000">
        <w:rPr>
          <w:rtl w:val="0"/>
        </w:rPr>
      </w:r>
    </w:p>
    <w:p w:rsidR="00000000" w:rsidDel="00000000" w:rsidP="00000000" w:rsidRDefault="00000000" w:rsidRPr="00000000" w14:paraId="00000267">
      <w:pPr>
        <w:spacing w:line="240" w:lineRule="auto"/>
        <w:jc w:val="center"/>
        <w:rPr>
          <w:b w:val="1"/>
          <w:bCs w:val="1"/>
        </w:rPr>
      </w:pPr>
      <w:r w:rsidDel="00000000" w:rsidR="00000000" w:rsidRPr="00000000">
        <w:rPr>
          <w:rtl w:val="0"/>
        </w:rPr>
      </w:r>
    </w:p>
    <w:p w:rsidR="00000000" w:rsidDel="00000000" w:rsidP="00000000" w:rsidRDefault="00000000" w:rsidRPr="00000000" w14:paraId="00000268">
      <w:pPr>
        <w:spacing w:line="240" w:lineRule="auto"/>
        <w:jc w:val="center"/>
        <w:rPr>
          <w:b w:val="1"/>
          <w:bCs w:val="1"/>
        </w:rPr>
      </w:pPr>
      <w:r w:rsidDel="00000000" w:rsidR="00000000" w:rsidRPr="00000000">
        <w:rPr>
          <w:rtl w:val="0"/>
        </w:rPr>
      </w:r>
    </w:p>
    <w:p w:rsidR="00000000" w:rsidDel="00000000" w:rsidP="00000000" w:rsidRDefault="00000000" w:rsidRPr="00000000" w14:paraId="00000269">
      <w:pPr>
        <w:spacing w:line="240" w:lineRule="auto"/>
        <w:jc w:val="center"/>
        <w:rPr>
          <w:b w:val="1"/>
          <w:bCs w:val="1"/>
        </w:rPr>
      </w:pPr>
      <w:r w:rsidDel="00000000" w:rsidR="00000000" w:rsidRPr="00000000">
        <w:rPr>
          <w:rtl w:val="0"/>
        </w:rPr>
      </w:r>
    </w:p>
    <w:p w:rsidR="00000000" w:rsidDel="00000000" w:rsidP="00000000" w:rsidRDefault="00000000" w:rsidRPr="00000000" w14:paraId="0000026A">
      <w:pPr>
        <w:spacing w:line="240" w:lineRule="auto"/>
        <w:jc w:val="center"/>
        <w:rPr>
          <w:b w:val="1"/>
          <w:bCs w:val="1"/>
        </w:rPr>
      </w:pPr>
      <w:r w:rsidDel="00000000" w:rsidR="00000000" w:rsidRPr="00000000">
        <w:rPr>
          <w:rtl w:val="0"/>
        </w:rPr>
      </w:r>
    </w:p>
    <w:p w:rsidR="00000000" w:rsidDel="00000000" w:rsidP="00000000" w:rsidRDefault="00000000" w:rsidRPr="00000000" w14:paraId="0000026B">
      <w:pPr>
        <w:spacing w:line="240" w:lineRule="auto"/>
        <w:jc w:val="center"/>
        <w:rPr>
          <w:b w:val="1"/>
          <w:bCs w:val="1"/>
        </w:rPr>
      </w:pPr>
      <w:r w:rsidDel="00000000" w:rsidR="00000000" w:rsidRPr="00000000">
        <w:rPr>
          <w:rtl w:val="0"/>
        </w:rPr>
      </w:r>
    </w:p>
    <w:p w:rsidR="00000000" w:rsidDel="00000000" w:rsidP="00000000" w:rsidRDefault="00000000" w:rsidRPr="00000000" w14:paraId="0000026C">
      <w:pPr>
        <w:spacing w:line="240" w:lineRule="auto"/>
        <w:jc w:val="center"/>
        <w:rPr>
          <w:b w:val="1"/>
          <w:bCs w:val="1"/>
        </w:rPr>
      </w:pPr>
      <w:r w:rsidDel="00000000" w:rsidR="00000000" w:rsidRPr="00000000">
        <w:rPr>
          <w:rtl w:val="0"/>
        </w:rPr>
      </w:r>
    </w:p>
    <w:p w:rsidR="00000000" w:rsidDel="00000000" w:rsidP="00000000" w:rsidRDefault="00000000" w:rsidRPr="00000000" w14:paraId="0000026D">
      <w:pPr>
        <w:spacing w:line="240" w:lineRule="auto"/>
        <w:jc w:val="center"/>
        <w:rPr>
          <w:b w:val="1"/>
          <w:bCs w:val="1"/>
        </w:rPr>
      </w:pPr>
      <w:r w:rsidDel="00000000" w:rsidR="00000000" w:rsidRPr="00000000">
        <w:rPr>
          <w:rtl w:val="0"/>
        </w:rPr>
      </w:r>
    </w:p>
    <w:p w:rsidR="00000000" w:rsidDel="00000000" w:rsidP="00000000" w:rsidRDefault="00000000" w:rsidRPr="00000000" w14:paraId="0000026E">
      <w:pPr>
        <w:spacing w:line="240" w:lineRule="auto"/>
        <w:jc w:val="center"/>
        <w:rPr>
          <w:b w:val="1"/>
          <w:bCs w:val="1"/>
        </w:rPr>
      </w:pPr>
      <w:r w:rsidDel="00000000" w:rsidR="00000000" w:rsidRPr="00000000">
        <w:rPr>
          <w:rtl w:val="0"/>
        </w:rPr>
      </w:r>
    </w:p>
    <w:p w:rsidR="00000000" w:rsidDel="00000000" w:rsidP="00000000" w:rsidRDefault="00000000" w:rsidRPr="00000000" w14:paraId="0000026F">
      <w:pPr>
        <w:spacing w:line="240" w:lineRule="auto"/>
        <w:jc w:val="center"/>
        <w:rPr>
          <w:b w:val="1"/>
          <w:bCs w:val="1"/>
        </w:rPr>
      </w:pPr>
      <w:r w:rsidDel="00000000" w:rsidR="00000000" w:rsidRPr="00000000">
        <w:rPr>
          <w:rtl w:val="0"/>
        </w:rPr>
      </w:r>
    </w:p>
    <w:p w:rsidR="00000000" w:rsidDel="00000000" w:rsidP="00000000" w:rsidRDefault="00000000" w:rsidRPr="00000000" w14:paraId="00000270">
      <w:pPr>
        <w:spacing w:line="240" w:lineRule="auto"/>
        <w:jc w:val="center"/>
        <w:rPr>
          <w:b w:val="1"/>
          <w:bCs w:val="1"/>
        </w:rPr>
      </w:pPr>
      <w:r w:rsidDel="00000000" w:rsidR="00000000" w:rsidRPr="00000000">
        <w:rPr>
          <w:rtl w:val="0"/>
        </w:rPr>
      </w:r>
    </w:p>
    <w:p w:rsidR="00000000" w:rsidDel="00000000" w:rsidP="00000000" w:rsidRDefault="00000000" w:rsidRPr="00000000" w14:paraId="00000271">
      <w:pPr>
        <w:spacing w:line="240" w:lineRule="auto"/>
        <w:jc w:val="center"/>
        <w:rPr>
          <w:b w:val="1"/>
          <w:bCs w:val="1"/>
        </w:rPr>
      </w:pPr>
      <w:r w:rsidDel="00000000" w:rsidR="00000000" w:rsidRPr="00000000">
        <w:rPr>
          <w:rtl w:val="0"/>
        </w:rPr>
      </w:r>
    </w:p>
    <w:p w:rsidR="00000000" w:rsidDel="00000000" w:rsidP="00000000" w:rsidRDefault="00000000" w:rsidRPr="00000000" w14:paraId="00000272">
      <w:pPr>
        <w:spacing w:line="240" w:lineRule="auto"/>
        <w:jc w:val="center"/>
        <w:rPr>
          <w:b w:val="1"/>
          <w:bCs w:val="1"/>
        </w:rPr>
      </w:pPr>
      <w:r w:rsidDel="00000000" w:rsidR="00000000" w:rsidRPr="00000000">
        <w:rPr>
          <w:rtl w:val="0"/>
        </w:rPr>
      </w:r>
    </w:p>
    <w:p w:rsidR="00000000" w:rsidDel="00000000" w:rsidP="00000000" w:rsidRDefault="00000000" w:rsidRPr="00000000" w14:paraId="00000273">
      <w:pPr>
        <w:spacing w:line="240" w:lineRule="auto"/>
        <w:jc w:val="center"/>
        <w:rPr>
          <w:b w:val="1"/>
          <w:bCs w:val="1"/>
        </w:rPr>
      </w:pPr>
      <w:r w:rsidDel="00000000" w:rsidR="00000000" w:rsidRPr="00000000">
        <w:rPr>
          <w:b w:val="1"/>
          <w:bCs w:val="1"/>
          <w:rtl w:val="0"/>
        </w:rPr>
        <w:t xml:space="preserve">REFERENCES</w:t>
      </w:r>
      <w:r w:rsidDel="00000000" w:rsidR="00000000" w:rsidRPr="00000000">
        <w:rPr>
          <w:rtl w:val="0"/>
        </w:rPr>
      </w:r>
    </w:p>
    <w:p w:rsidR="00000000" w:rsidDel="00000000" w:rsidP="00000000" w:rsidRDefault="00000000" w:rsidRPr="00000000" w14:paraId="00000274">
      <w:pPr>
        <w:spacing w:line="240" w:lineRule="auto"/>
        <w:jc w:val="center"/>
        <w:rPr>
          <w:b w:val="1"/>
          <w:bCs w:val="1"/>
        </w:rPr>
      </w:pPr>
      <w:r w:rsidDel="00000000" w:rsidR="00000000" w:rsidRPr="00000000">
        <w:rPr>
          <w:rtl w:val="0"/>
        </w:rPr>
      </w:r>
    </w:p>
    <w:p w:rsidR="00000000" w:rsidDel="00000000" w:rsidP="00000000" w:rsidRDefault="00000000" w:rsidRPr="00000000" w14:paraId="00000275">
      <w:pPr>
        <w:spacing w:line="240" w:lineRule="auto"/>
        <w:ind w:left="720"/>
        <w:jc w:val="center"/>
        <w:rPr>
          <w:b w:val="1"/>
          <w:bCs w:val="1"/>
        </w:rPr>
      </w:pPr>
      <w:r w:rsidDel="00000000" w:rsidR="00000000" w:rsidRPr="00000000">
        <w:rPr>
          <w:rtl w:val="0"/>
        </w:rPr>
      </w:r>
    </w:p>
    <w:p w:rsidR="00000000" w:rsidDel="00000000" w:rsidP="00000000" w:rsidRDefault="00000000" w:rsidRPr="00000000" w14:paraId="00000276">
      <w:pPr>
        <w:spacing w:line="240" w:lineRule="auto"/>
        <w:ind w:left="720"/>
        <w:jc w:val="center"/>
        <w:rPr>
          <w:b w:val="1"/>
          <w:bCs w:val="1"/>
        </w:rPr>
      </w:pPr>
      <w:r w:rsidDel="00000000" w:rsidR="00000000" w:rsidRPr="00000000">
        <w:rPr>
          <w:rtl w:val="0"/>
        </w:rPr>
      </w:r>
    </w:p>
    <w:p w:rsidR="00000000" w:rsidDel="00000000" w:rsidP="00000000" w:rsidRDefault="00000000" w:rsidRPr="00000000" w14:paraId="00000277">
      <w:pPr>
        <w:spacing w:line="240" w:lineRule="auto"/>
        <w:ind w:left="720"/>
        <w:jc w:val="both"/>
        <w:rPr/>
      </w:pPr>
      <w:r w:rsidDel="00000000" w:rsidR="00000000" w:rsidRPr="00000000">
        <w:rPr>
          <w:rtl w:val="0"/>
        </w:rPr>
        <w:t xml:space="preserve">Baly, R., Karadzhov, G., An, J., Kwak, H., Dinkov, Y., Ali, A., Glass, J., &amp; Nakov, P. (2020). What was written vs. who read it: News media profiling using text analysis and social media context. </w:t>
      </w:r>
      <w:r w:rsidDel="00000000" w:rsidR="00000000" w:rsidRPr="00000000">
        <w:rPr>
          <w:i w:val="1"/>
          <w:iCs w:val="1"/>
          <w:rtl w:val="0"/>
        </w:rPr>
        <w:t xml:space="preserve">arXiv preprint.</w:t>
      </w:r>
      <w:hyperlink r:id="rId17">
        <w:r w:rsidDel="00000000" w:rsidR="00000000" w:rsidRPr="00000000">
          <w:rPr>
            <w:rtl w:val="0"/>
          </w:rPr>
          <w:t xml:space="preserve"> https://arxiv.org/abs/2005.04518</w:t>
        </w:r>
      </w:hyperlink>
      <w:r w:rsidDel="00000000" w:rsidR="00000000" w:rsidRPr="00000000">
        <w:rPr>
          <w:rtl w:val="0"/>
        </w:rPr>
      </w:r>
    </w:p>
    <w:p w:rsidR="00000000" w:rsidDel="00000000" w:rsidP="00000000" w:rsidRDefault="00000000" w:rsidRPr="00000000" w14:paraId="00000278">
      <w:pPr>
        <w:ind w:left="720"/>
        <w:jc w:val="both"/>
        <w:rPr/>
      </w:pPr>
      <w:r w:rsidDel="00000000" w:rsidR="00000000" w:rsidRPr="00000000">
        <w:rPr>
          <w:rtl w:val="0"/>
        </w:rPr>
      </w:r>
    </w:p>
    <w:p w:rsidR="00000000" w:rsidDel="00000000" w:rsidP="00000000" w:rsidRDefault="00000000" w:rsidRPr="00000000" w14:paraId="00000279">
      <w:pPr>
        <w:ind w:left="720"/>
        <w:jc w:val="both"/>
        <w:rPr/>
      </w:pPr>
      <w:r w:rsidDel="00000000" w:rsidR="00000000" w:rsidRPr="00000000">
        <w:rPr>
          <w:rtl w:val="0"/>
        </w:rPr>
        <w:t xml:space="preserve">Berger, L. M. (2025). Debunking “fake news” on social media: Immediate and short-term effects of fact-checking. </w:t>
      </w:r>
      <w:r w:rsidDel="00000000" w:rsidR="00000000" w:rsidRPr="00000000">
        <w:rPr>
          <w:i w:val="1"/>
          <w:iCs w:val="1"/>
          <w:rtl w:val="0"/>
        </w:rPr>
        <w:t xml:space="preserve">Social Science &amp; Medicine.</w:t>
      </w:r>
      <w:hyperlink r:id="rId18">
        <w:r w:rsidDel="00000000" w:rsidR="00000000" w:rsidRPr="00000000">
          <w:rPr>
            <w:i w:val="1"/>
            <w:iCs w:val="1"/>
            <w:rtl w:val="0"/>
          </w:rPr>
          <w:t xml:space="preserve"> </w:t>
        </w:r>
      </w:hyperlink>
      <w:hyperlink r:id="rId19">
        <w:r w:rsidDel="00000000" w:rsidR="00000000" w:rsidRPr="00000000">
          <w:rPr>
            <w:rtl w:val="0"/>
          </w:rPr>
          <w:t xml:space="preserve">https://www.sciencedirect.com/science/article/pii/S004727272500043X</w:t>
        </w:r>
      </w:hyperlink>
      <w:r w:rsidDel="00000000" w:rsidR="00000000" w:rsidRPr="00000000">
        <w:rPr>
          <w:rtl w:val="0"/>
        </w:rPr>
      </w:r>
    </w:p>
    <w:p w:rsidR="00000000" w:rsidDel="00000000" w:rsidP="00000000" w:rsidRDefault="00000000" w:rsidRPr="00000000" w14:paraId="0000027A">
      <w:pPr>
        <w:ind w:left="720"/>
        <w:jc w:val="both"/>
        <w:rPr/>
      </w:pPr>
      <w:r w:rsidDel="00000000" w:rsidR="00000000" w:rsidRPr="00000000">
        <w:rPr>
          <w:rtl w:val="0"/>
        </w:rPr>
      </w:r>
    </w:p>
    <w:p w:rsidR="00000000" w:rsidDel="00000000" w:rsidP="00000000" w:rsidRDefault="00000000" w:rsidRPr="00000000" w14:paraId="0000027B">
      <w:pPr>
        <w:ind w:left="720"/>
        <w:jc w:val="both"/>
        <w:rPr/>
      </w:pPr>
      <w:r w:rsidDel="00000000" w:rsidR="00000000" w:rsidRPr="00000000">
        <w:rPr>
          <w:rtl w:val="0"/>
        </w:rPr>
        <w:t xml:space="preserve">Casillas, R., Gomez-Adorno H., Lomas-Barrie V., Ramos-Flores O. (2022). Automatic fact checking using an interpretable BERT-based architecture.</w:t>
      </w:r>
      <w:r w:rsidDel="00000000" w:rsidR="00000000" w:rsidRPr="00000000">
        <w:rPr>
          <w:i w:val="1"/>
          <w:iCs w:val="1"/>
          <w:rtl w:val="0"/>
        </w:rPr>
        <w:t xml:space="preserve"> Applied Sciences.</w:t>
      </w:r>
      <w:hyperlink r:id="rId20">
        <w:r w:rsidDel="00000000" w:rsidR="00000000" w:rsidRPr="00000000">
          <w:rPr>
            <w:rtl w:val="0"/>
          </w:rPr>
          <w:t xml:space="preserve"> https://www.mdpi.com/2076-3417/12/20/10644</w:t>
        </w:r>
      </w:hyperlink>
      <w:r w:rsidDel="00000000" w:rsidR="00000000" w:rsidRPr="00000000">
        <w:rPr>
          <w:rtl w:val="0"/>
        </w:rPr>
      </w:r>
    </w:p>
    <w:p w:rsidR="00000000" w:rsidDel="00000000" w:rsidP="00000000" w:rsidRDefault="00000000" w:rsidRPr="00000000" w14:paraId="0000027C">
      <w:pPr>
        <w:spacing w:after="240" w:before="240" w:lineRule="auto"/>
        <w:ind w:left="720" w:hanging="720"/>
        <w:jc w:val="both"/>
        <w:rPr/>
      </w:pPr>
      <w:r w:rsidDel="00000000" w:rsidR="00000000" w:rsidRPr="00000000">
        <w:rPr>
          <w:rtl w:val="0"/>
        </w:rPr>
        <w:t xml:space="preserve">Eleftheriadis, P., Perikos, I., &amp; Hatzilygeroudis, I. (2023). Evaluating Deep Learning Techniques for Natural Language Inference. </w:t>
      </w:r>
      <w:r w:rsidDel="00000000" w:rsidR="00000000" w:rsidRPr="00000000">
        <w:rPr>
          <w:i w:val="1"/>
          <w:iCs w:val="1"/>
          <w:rtl w:val="0"/>
        </w:rPr>
        <w:t xml:space="preserve">Applied Sciences</w:t>
      </w:r>
      <w:r w:rsidDel="00000000" w:rsidR="00000000" w:rsidRPr="00000000">
        <w:rPr>
          <w:rtl w:val="0"/>
        </w:rPr>
        <w:t xml:space="preserve">, </w:t>
      </w:r>
      <w:r w:rsidDel="00000000" w:rsidR="00000000" w:rsidRPr="00000000">
        <w:rPr>
          <w:i w:val="1"/>
          <w:iCs w:val="1"/>
          <w:rtl w:val="0"/>
        </w:rPr>
        <w:t xml:space="preserve">13</w:t>
      </w:r>
      <w:r w:rsidDel="00000000" w:rsidR="00000000" w:rsidRPr="00000000">
        <w:rPr>
          <w:rtl w:val="0"/>
        </w:rPr>
        <w:t xml:space="preserve">(4), 2577.</w:t>
      </w:r>
      <w:hyperlink r:id="rId21">
        <w:r w:rsidDel="00000000" w:rsidR="00000000" w:rsidRPr="00000000">
          <w:rPr>
            <w:rtl w:val="0"/>
          </w:rPr>
          <w:t xml:space="preserve"> </w:t>
        </w:r>
      </w:hyperlink>
      <w:r w:rsidDel="00000000" w:rsidR="00000000" w:rsidRPr="00000000">
        <w:rPr>
          <w:rtl w:val="0"/>
        </w:rPr>
        <w:t xml:space="preserve">https://doi.org/10.3390/app13042577</w:t>
      </w:r>
    </w:p>
    <w:p w:rsidR="00000000" w:rsidDel="00000000" w:rsidP="00000000" w:rsidRDefault="00000000" w:rsidRPr="00000000" w14:paraId="0000027D">
      <w:pPr>
        <w:spacing w:after="240" w:before="240" w:lineRule="auto"/>
        <w:ind w:left="720" w:hanging="720"/>
        <w:jc w:val="both"/>
        <w:rPr/>
      </w:pPr>
      <w:r w:rsidDel="00000000" w:rsidR="00000000" w:rsidRPr="00000000">
        <w:rPr>
          <w:rtl w:val="0"/>
        </w:rPr>
        <w:t xml:space="preserve">Geiger, A., Richardson, K., &amp; Potts, C. (2020, April 30). Neural natural language inference models partially embed theories of lexical entailment and negation. </w:t>
      </w:r>
      <w:r w:rsidDel="00000000" w:rsidR="00000000" w:rsidRPr="00000000">
        <w:rPr>
          <w:i w:val="1"/>
          <w:iCs w:val="1"/>
          <w:rtl w:val="0"/>
        </w:rPr>
        <w:t xml:space="preserve">arXiv.org.</w:t>
      </w:r>
      <w:hyperlink r:id="rId22">
        <w:r w:rsidDel="00000000" w:rsidR="00000000" w:rsidRPr="00000000">
          <w:rPr>
            <w:rtl w:val="0"/>
          </w:rPr>
          <w:t xml:space="preserve"> </w:t>
        </w:r>
      </w:hyperlink>
      <w:r w:rsidDel="00000000" w:rsidR="00000000" w:rsidRPr="00000000">
        <w:rPr>
          <w:rtl w:val="0"/>
        </w:rPr>
        <w:t xml:space="preserve">https://arxiv.org/abs/2004.14623</w:t>
      </w:r>
      <w:r w:rsidDel="00000000" w:rsidR="00000000" w:rsidRPr="00000000">
        <w:rPr>
          <w:rtl w:val="0"/>
        </w:rPr>
      </w:r>
    </w:p>
    <w:p w:rsidR="00000000" w:rsidDel="00000000" w:rsidP="00000000" w:rsidRDefault="00000000" w:rsidRPr="00000000" w14:paraId="0000027E">
      <w:pPr>
        <w:ind w:left="720"/>
        <w:jc w:val="both"/>
        <w:rPr/>
      </w:pPr>
      <w:r w:rsidDel="00000000" w:rsidR="00000000" w:rsidRPr="00000000">
        <w:rPr>
          <w:rtl w:val="0"/>
        </w:rPr>
        <w:t xml:space="preserve">Guo, Z., Schlichtkrull, M., Vlachos A. (2022). A survey on automated fact-checking. </w:t>
      </w:r>
      <w:r w:rsidDel="00000000" w:rsidR="00000000" w:rsidRPr="00000000">
        <w:rPr>
          <w:i w:val="1"/>
          <w:iCs w:val="1"/>
          <w:rtl w:val="0"/>
        </w:rPr>
        <w:t xml:space="preserve">Transactions of the Association for Computational Linguistics</w:t>
      </w:r>
      <w:r w:rsidDel="00000000" w:rsidR="00000000" w:rsidRPr="00000000">
        <w:rPr>
          <w:rtl w:val="0"/>
        </w:rPr>
        <w:t xml:space="preserve"> 2022; 10 178-206.</w:t>
      </w:r>
      <w:hyperlink r:id="rId23">
        <w:r w:rsidDel="00000000" w:rsidR="00000000" w:rsidRPr="00000000">
          <w:rPr>
            <w:rtl w:val="0"/>
          </w:rPr>
          <w:t xml:space="preserve"> </w:t>
        </w:r>
      </w:hyperlink>
      <w:hyperlink r:id="rId24">
        <w:r w:rsidDel="00000000" w:rsidR="00000000" w:rsidRPr="00000000">
          <w:rPr>
            <w:highlight w:val="white"/>
            <w:rtl w:val="0"/>
          </w:rPr>
          <w:t xml:space="preserve">https://doi.org/10.1162/tacl_a_00454</w:t>
        </w:r>
      </w:hyperlink>
      <w:r w:rsidDel="00000000" w:rsidR="00000000" w:rsidRPr="00000000">
        <w:rPr>
          <w:rtl w:val="0"/>
        </w:rPr>
      </w:r>
    </w:p>
    <w:p w:rsidR="00000000" w:rsidDel="00000000" w:rsidP="00000000" w:rsidRDefault="00000000" w:rsidRPr="00000000" w14:paraId="0000027F">
      <w:pPr>
        <w:spacing w:after="240" w:before="240" w:lineRule="auto"/>
        <w:ind w:left="720" w:hanging="720"/>
        <w:jc w:val="both"/>
        <w:rPr/>
      </w:pPr>
      <w:r w:rsidDel="00000000" w:rsidR="00000000" w:rsidRPr="00000000">
        <w:rPr>
          <w:rtl w:val="0"/>
        </w:rPr>
        <w:t xml:space="preserve">Hossain, M., Konatchev, V., Dutta, P., Kao, T., Wei, E., &amp; Blanco, E. (2020). An Analysis of Natural Language Inference Benchmarks through the Lens of Negation. Liner. </w:t>
      </w:r>
      <w:r w:rsidDel="00000000" w:rsidR="00000000" w:rsidRPr="00000000">
        <w:rPr>
          <w:rtl w:val="0"/>
        </w:rPr>
        <w:t xml:space="preserve">https://liner.com/review/analysis-natural-language-inference-benchmarks-through-lens-negation</w:t>
      </w:r>
      <w:r w:rsidDel="00000000" w:rsidR="00000000" w:rsidRPr="00000000">
        <w:rPr>
          <w:rtl w:val="0"/>
        </w:rPr>
      </w:r>
    </w:p>
    <w:p w:rsidR="00000000" w:rsidDel="00000000" w:rsidP="00000000" w:rsidRDefault="00000000" w:rsidRPr="00000000" w14:paraId="00000280">
      <w:pPr>
        <w:spacing w:after="240" w:before="240" w:lineRule="auto"/>
        <w:ind w:left="720" w:hanging="720"/>
        <w:jc w:val="both"/>
        <w:rPr/>
      </w:pPr>
      <w:r w:rsidDel="00000000" w:rsidR="00000000" w:rsidRPr="00000000">
        <w:rPr>
          <w:rtl w:val="0"/>
        </w:rPr>
        <w:t xml:space="preserve">Hutto, C. J., &amp; Gilbert, E. (2014). VADER: A parsimonious rule-based model for sentiment analysis of social media text. Proceedings of the International AAAI Conference on Web and Social Media, 8(1), 216–225. https://doi.org/10.1609/icwsm.v8i1.14550</w:t>
      </w:r>
      <w:r w:rsidDel="00000000" w:rsidR="00000000" w:rsidRPr="00000000">
        <w:rPr>
          <w:rtl w:val="0"/>
        </w:rPr>
      </w:r>
    </w:p>
    <w:p w:rsidR="00000000" w:rsidDel="00000000" w:rsidP="00000000" w:rsidRDefault="00000000" w:rsidRPr="00000000" w14:paraId="00000281">
      <w:pPr>
        <w:ind w:left="720"/>
        <w:jc w:val="both"/>
        <w:rPr/>
      </w:pPr>
      <w:r w:rsidDel="00000000" w:rsidR="00000000" w:rsidRPr="00000000">
        <w:rPr>
          <w:rtl w:val="0"/>
        </w:rPr>
        <w:t xml:space="preserve">Kavtaradze L. (2024). Challenges of Automating Fact-Checking: A Technographic Case Study. </w:t>
      </w:r>
      <w:r w:rsidDel="00000000" w:rsidR="00000000" w:rsidRPr="00000000">
        <w:rPr>
          <w:i w:val="1"/>
          <w:iCs w:val="1"/>
          <w:rtl w:val="0"/>
        </w:rPr>
        <w:t xml:space="preserve">Sage Journals.</w:t>
      </w:r>
      <w:hyperlink r:id="rId25">
        <w:r w:rsidDel="00000000" w:rsidR="00000000" w:rsidRPr="00000000">
          <w:rPr>
            <w:rtl w:val="0"/>
          </w:rPr>
          <w:t xml:space="preserve"> https://journals.sagepub.com/doi/10.1177/2752354324128019</w:t>
        </w:r>
      </w:hyperlink>
      <w:r w:rsidDel="00000000" w:rsidR="00000000" w:rsidRPr="00000000">
        <w:rPr>
          <w:rtl w:val="0"/>
        </w:rPr>
      </w:r>
    </w:p>
    <w:p w:rsidR="00000000" w:rsidDel="00000000" w:rsidP="00000000" w:rsidRDefault="00000000" w:rsidRPr="00000000" w14:paraId="00000282">
      <w:pPr>
        <w:spacing w:after="240" w:before="240" w:lineRule="auto"/>
        <w:ind w:left="720" w:hanging="720"/>
        <w:jc w:val="both"/>
        <w:rPr/>
      </w:pPr>
      <w:r w:rsidDel="00000000" w:rsidR="00000000" w:rsidRPr="00000000">
        <w:rPr>
          <w:rtl w:val="0"/>
        </w:rPr>
        <w:t xml:space="preserve">Kim, M. Y., Rabelo, J., Okeke, K., &amp; Goebel, R. (2022). Legal Information Retrieval and Entailment Based on BM25, Transformer and Semantic Thesaurus Methods. </w:t>
      </w:r>
      <w:r w:rsidDel="00000000" w:rsidR="00000000" w:rsidRPr="00000000">
        <w:rPr>
          <w:i w:val="1"/>
          <w:iCs w:val="1"/>
          <w:rtl w:val="0"/>
        </w:rPr>
        <w:t xml:space="preserve">The review of socionetwork strategies</w:t>
      </w:r>
      <w:r w:rsidDel="00000000" w:rsidR="00000000" w:rsidRPr="00000000">
        <w:rPr>
          <w:rtl w:val="0"/>
        </w:rPr>
        <w:t xml:space="preserve">, </w:t>
      </w:r>
      <w:r w:rsidDel="00000000" w:rsidR="00000000" w:rsidRPr="00000000">
        <w:rPr>
          <w:i w:val="1"/>
          <w:iCs w:val="1"/>
          <w:rtl w:val="0"/>
        </w:rPr>
        <w:t xml:space="preserve">16</w:t>
      </w:r>
      <w:r w:rsidDel="00000000" w:rsidR="00000000" w:rsidRPr="00000000">
        <w:rPr>
          <w:rtl w:val="0"/>
        </w:rPr>
        <w:t xml:space="preserve">(1), 157–174. </w:t>
      </w:r>
      <w:r w:rsidDel="00000000" w:rsidR="00000000" w:rsidRPr="00000000">
        <w:rPr>
          <w:rtl w:val="0"/>
        </w:rPr>
        <w:t xml:space="preserve">https://doi.org/10.1007/s12626-022-00103-1</w:t>
      </w:r>
      <w:r w:rsidDel="00000000" w:rsidR="00000000" w:rsidRPr="00000000">
        <w:rPr>
          <w:rtl w:val="0"/>
        </w:rPr>
      </w:r>
    </w:p>
    <w:p w:rsidR="00000000" w:rsidDel="00000000" w:rsidP="00000000" w:rsidRDefault="00000000" w:rsidRPr="00000000" w14:paraId="00000283">
      <w:pPr>
        <w:spacing w:line="240" w:lineRule="auto"/>
        <w:ind w:left="720"/>
        <w:jc w:val="both"/>
        <w:rPr/>
      </w:pPr>
      <w:r w:rsidDel="00000000" w:rsidR="00000000" w:rsidRPr="00000000">
        <w:rPr>
          <w:rtl w:val="0"/>
        </w:rPr>
        <w:t xml:space="preserve">Kožuh, I., &amp; Čakš, P. (2023). Social Media Fact-Checking: The effects of news literacy and news trust on the intent to verify Health-Related information. </w:t>
      </w:r>
      <w:r w:rsidDel="00000000" w:rsidR="00000000" w:rsidRPr="00000000">
        <w:rPr>
          <w:i w:val="1"/>
          <w:iCs w:val="1"/>
          <w:rtl w:val="0"/>
        </w:rPr>
        <w:t xml:space="preserve">Healthcare</w:t>
      </w:r>
      <w:r w:rsidDel="00000000" w:rsidR="00000000" w:rsidRPr="00000000">
        <w:rPr>
          <w:rtl w:val="0"/>
        </w:rPr>
        <w:t xml:space="preserve">, </w:t>
      </w:r>
      <w:r w:rsidDel="00000000" w:rsidR="00000000" w:rsidRPr="00000000">
        <w:rPr>
          <w:i w:val="1"/>
          <w:iCs w:val="1"/>
          <w:rtl w:val="0"/>
        </w:rPr>
        <w:t xml:space="preserve">11</w:t>
      </w:r>
      <w:r w:rsidDel="00000000" w:rsidR="00000000" w:rsidRPr="00000000">
        <w:rPr>
          <w:rtl w:val="0"/>
        </w:rPr>
        <w:t xml:space="preserve">(20), 2796. </w:t>
      </w:r>
      <w:hyperlink r:id="rId26">
        <w:r w:rsidDel="00000000" w:rsidR="00000000" w:rsidRPr="00000000">
          <w:rPr>
            <w:rtl w:val="0"/>
          </w:rPr>
          <w:t xml:space="preserve">https://doi.org/10.3390/healthcare11202796</w:t>
        </w:r>
      </w:hyperlink>
      <w:r w:rsidDel="00000000" w:rsidR="00000000" w:rsidRPr="00000000">
        <w:rPr>
          <w:rtl w:val="0"/>
        </w:rPr>
      </w:r>
    </w:p>
    <w:p w:rsidR="00000000" w:rsidDel="00000000" w:rsidP="00000000" w:rsidRDefault="00000000" w:rsidRPr="00000000" w14:paraId="00000284">
      <w:pPr>
        <w:spacing w:after="240" w:before="240" w:lineRule="auto"/>
        <w:ind w:left="720" w:hanging="720"/>
        <w:jc w:val="both"/>
        <w:rPr/>
      </w:pPr>
      <w:r w:rsidDel="00000000" w:rsidR="00000000" w:rsidRPr="00000000">
        <w:rPr>
          <w:rtl w:val="0"/>
        </w:rPr>
        <w:t xml:space="preserve">Laverghetta, A., &amp; Licato, J. (2022, April 29). Developmental negation processing in transformer language models. </w:t>
      </w:r>
      <w:r w:rsidDel="00000000" w:rsidR="00000000" w:rsidRPr="00000000">
        <w:rPr>
          <w:i w:val="1"/>
          <w:iCs w:val="1"/>
          <w:rtl w:val="0"/>
        </w:rPr>
        <w:t xml:space="preserve">arXiv.org. </w:t>
      </w:r>
      <w:r w:rsidDel="00000000" w:rsidR="00000000" w:rsidRPr="00000000">
        <w:rPr>
          <w:rtl w:val="0"/>
        </w:rPr>
        <w:t xml:space="preserve">https://arxiv.org/abs/2204.14114</w:t>
      </w:r>
      <w:r w:rsidDel="00000000" w:rsidR="00000000" w:rsidRPr="00000000">
        <w:rPr>
          <w:rtl w:val="0"/>
        </w:rPr>
      </w:r>
    </w:p>
    <w:p w:rsidR="00000000" w:rsidDel="00000000" w:rsidP="00000000" w:rsidRDefault="00000000" w:rsidRPr="00000000" w14:paraId="00000285">
      <w:pPr>
        <w:ind w:left="720"/>
        <w:jc w:val="both"/>
        <w:rPr/>
      </w:pPr>
      <w:r w:rsidDel="00000000" w:rsidR="00000000" w:rsidRPr="00000000">
        <w:rPr>
          <w:rtl w:val="0"/>
        </w:rPr>
        <w:t xml:space="preserve">Lee, S., Xiong, A., Seo, H., &amp; Lee, D. (2023). “Fact-checking” fact checkers: A data‐driven approach. </w:t>
      </w:r>
      <w:r w:rsidDel="00000000" w:rsidR="00000000" w:rsidRPr="00000000">
        <w:rPr>
          <w:i w:val="1"/>
          <w:iCs w:val="1"/>
          <w:rtl w:val="0"/>
        </w:rPr>
        <w:t xml:space="preserve">Misinformation Review.</w:t>
      </w:r>
      <w:hyperlink r:id="rId27">
        <w:r w:rsidDel="00000000" w:rsidR="00000000" w:rsidRPr="00000000">
          <w:rPr>
            <w:rtl w:val="0"/>
          </w:rPr>
          <w:t xml:space="preserve"> https://misinforeview.hks.harvard.edu/article/fact-checking-fact-checkers-a-data-driven-approach/</w:t>
        </w:r>
      </w:hyperlink>
      <w:r w:rsidDel="00000000" w:rsidR="00000000" w:rsidRPr="00000000">
        <w:rPr>
          <w:rtl w:val="0"/>
        </w:rPr>
      </w:r>
    </w:p>
    <w:p w:rsidR="00000000" w:rsidDel="00000000" w:rsidP="00000000" w:rsidRDefault="00000000" w:rsidRPr="00000000" w14:paraId="00000286">
      <w:pPr>
        <w:ind w:left="720"/>
        <w:jc w:val="both"/>
        <w:rPr/>
      </w:pPr>
      <w:r w:rsidDel="00000000" w:rsidR="00000000" w:rsidRPr="00000000">
        <w:rPr>
          <w:rtl w:val="0"/>
        </w:rPr>
      </w:r>
    </w:p>
    <w:p w:rsidR="00000000" w:rsidDel="00000000" w:rsidP="00000000" w:rsidRDefault="00000000" w:rsidRPr="00000000" w14:paraId="00000287">
      <w:pPr>
        <w:ind w:left="720"/>
        <w:jc w:val="both"/>
        <w:rPr/>
      </w:pPr>
      <w:r w:rsidDel="00000000" w:rsidR="00000000" w:rsidRPr="00000000">
        <w:rPr>
          <w:rtl w:val="0"/>
        </w:rPr>
        <w:t xml:space="preserve">Li, X., Burns, G., &amp; Peng, N. (2020). A paragraph‐level multi‐task learning model for scientific fact-verification.</w:t>
      </w:r>
      <w:r w:rsidDel="00000000" w:rsidR="00000000" w:rsidRPr="00000000">
        <w:rPr>
          <w:i w:val="1"/>
          <w:iCs w:val="1"/>
          <w:rtl w:val="0"/>
        </w:rPr>
        <w:t xml:space="preserve"> arXiv preprint.</w:t>
      </w:r>
      <w:hyperlink r:id="rId28">
        <w:r w:rsidDel="00000000" w:rsidR="00000000" w:rsidRPr="00000000">
          <w:rPr>
            <w:rtl w:val="0"/>
          </w:rPr>
          <w:t xml:space="preserve"> https://arxiv.org/abs/2012.14500</w:t>
        </w:r>
      </w:hyperlink>
      <w:r w:rsidDel="00000000" w:rsidR="00000000" w:rsidRPr="00000000">
        <w:rPr>
          <w:rtl w:val="0"/>
        </w:rPr>
      </w:r>
    </w:p>
    <w:p w:rsidR="00000000" w:rsidDel="00000000" w:rsidP="00000000" w:rsidRDefault="00000000" w:rsidRPr="00000000" w14:paraId="00000288">
      <w:pPr>
        <w:ind w:left="720"/>
        <w:jc w:val="both"/>
        <w:rPr/>
      </w:pPr>
      <w:r w:rsidDel="00000000" w:rsidR="00000000" w:rsidRPr="00000000">
        <w:rPr>
          <w:rtl w:val="0"/>
        </w:rPr>
      </w:r>
    </w:p>
    <w:p w:rsidR="00000000" w:rsidDel="00000000" w:rsidP="00000000" w:rsidRDefault="00000000" w:rsidRPr="00000000" w14:paraId="00000289">
      <w:pPr>
        <w:ind w:left="720"/>
        <w:jc w:val="both"/>
        <w:rPr/>
      </w:pPr>
      <w:r w:rsidDel="00000000" w:rsidR="00000000" w:rsidRPr="00000000">
        <w:rPr>
          <w:rtl w:val="0"/>
        </w:rPr>
        <w:t xml:space="preserve">Martín, A., Huertas-Tato, J., Huertas-García, Á., Villar-Rodríguez, G., &amp; Camacho, D. (2022). FacTeR-Check: Semi-automated fact-checking through semantic filtering. </w:t>
      </w:r>
      <w:r w:rsidDel="00000000" w:rsidR="00000000" w:rsidRPr="00000000">
        <w:rPr>
          <w:i w:val="1"/>
          <w:iCs w:val="1"/>
          <w:rtl w:val="0"/>
        </w:rPr>
        <w:t xml:space="preserve">Knowledge-Based Systems.</w:t>
      </w:r>
      <w:hyperlink r:id="rId29">
        <w:r w:rsidDel="00000000" w:rsidR="00000000" w:rsidRPr="00000000">
          <w:rPr>
            <w:i w:val="1"/>
            <w:iCs w:val="1"/>
            <w:rtl w:val="0"/>
          </w:rPr>
          <w:t xml:space="preserve"> </w:t>
        </w:r>
      </w:hyperlink>
      <w:hyperlink r:id="rId30">
        <w:r w:rsidDel="00000000" w:rsidR="00000000" w:rsidRPr="00000000">
          <w:rPr>
            <w:rtl w:val="0"/>
          </w:rPr>
          <w:t xml:space="preserve">https://www.sciencedirect.com/science/article/pii/S0950705122006323</w:t>
        </w:r>
      </w:hyperlink>
      <w:r w:rsidDel="00000000" w:rsidR="00000000" w:rsidRPr="00000000">
        <w:rPr>
          <w:rtl w:val="0"/>
        </w:rPr>
      </w:r>
    </w:p>
    <w:p w:rsidR="00000000" w:rsidDel="00000000" w:rsidP="00000000" w:rsidRDefault="00000000" w:rsidRPr="00000000" w14:paraId="0000028A">
      <w:pPr>
        <w:ind w:left="720"/>
        <w:jc w:val="both"/>
        <w:rPr/>
      </w:pPr>
      <w:r w:rsidDel="00000000" w:rsidR="00000000" w:rsidRPr="00000000">
        <w:rPr>
          <w:rtl w:val="0"/>
        </w:rPr>
      </w:r>
    </w:p>
    <w:p w:rsidR="00000000" w:rsidDel="00000000" w:rsidP="00000000" w:rsidRDefault="00000000" w:rsidRPr="00000000" w14:paraId="0000028B">
      <w:pPr>
        <w:ind w:left="720"/>
        <w:jc w:val="both"/>
        <w:rPr/>
      </w:pPr>
      <w:r w:rsidDel="00000000" w:rsidR="00000000" w:rsidRPr="00000000">
        <w:rPr>
          <w:rtl w:val="0"/>
        </w:rPr>
        <w:t xml:space="preserve">Nakov, P., Sencar, H. T., An, J., &amp; Kwak, H. (2021). A survey on predicting the factuality and the bias of news media.</w:t>
      </w:r>
      <w:r w:rsidDel="00000000" w:rsidR="00000000" w:rsidRPr="00000000">
        <w:rPr>
          <w:i w:val="1"/>
          <w:iCs w:val="1"/>
          <w:rtl w:val="0"/>
        </w:rPr>
        <w:t xml:space="preserve"> arXiv preprint</w:t>
      </w:r>
      <w:r w:rsidDel="00000000" w:rsidR="00000000" w:rsidRPr="00000000">
        <w:rPr>
          <w:rtl w:val="0"/>
        </w:rPr>
        <w:t xml:space="preserve">.</w:t>
      </w:r>
      <w:hyperlink r:id="rId31">
        <w:r w:rsidDel="00000000" w:rsidR="00000000" w:rsidRPr="00000000">
          <w:rPr>
            <w:rtl w:val="0"/>
          </w:rPr>
          <w:t xml:space="preserve"> </w:t>
        </w:r>
      </w:hyperlink>
      <w:hyperlink r:id="rId32">
        <w:r w:rsidDel="00000000" w:rsidR="00000000" w:rsidRPr="00000000">
          <w:rPr>
            <w:rtl w:val="0"/>
          </w:rPr>
          <w:t xml:space="preserve">https://arxiv.org/abs/2103.1250</w:t>
        </w:r>
      </w:hyperlink>
      <w:r w:rsidDel="00000000" w:rsidR="00000000" w:rsidRPr="00000000">
        <w:rPr>
          <w:rtl w:val="0"/>
        </w:rPr>
      </w:r>
    </w:p>
    <w:p w:rsidR="00000000" w:rsidDel="00000000" w:rsidP="00000000" w:rsidRDefault="00000000" w:rsidRPr="00000000" w14:paraId="0000028C">
      <w:pPr>
        <w:ind w:left="720"/>
        <w:jc w:val="both"/>
        <w:rPr/>
      </w:pPr>
      <w:r w:rsidDel="00000000" w:rsidR="00000000" w:rsidRPr="00000000">
        <w:rPr>
          <w:rtl w:val="0"/>
        </w:rPr>
      </w:r>
    </w:p>
    <w:p w:rsidR="00000000" w:rsidDel="00000000" w:rsidP="00000000" w:rsidRDefault="00000000" w:rsidRPr="00000000" w14:paraId="0000028D">
      <w:pPr>
        <w:spacing w:line="240" w:lineRule="auto"/>
        <w:ind w:left="720"/>
        <w:jc w:val="both"/>
        <w:rPr/>
      </w:pPr>
      <w:r w:rsidDel="00000000" w:rsidR="00000000" w:rsidRPr="00000000">
        <w:rPr>
          <w:rtl w:val="0"/>
        </w:rPr>
        <w:t xml:space="preserve">Newman, N. (2024). Overview and key findings of the 2024 Digital News Report. </w:t>
      </w:r>
      <w:r w:rsidDel="00000000" w:rsidR="00000000" w:rsidRPr="00000000">
        <w:rPr>
          <w:i w:val="1"/>
          <w:iCs w:val="1"/>
          <w:rtl w:val="0"/>
        </w:rPr>
        <w:t xml:space="preserve">Reuters Institute. </w:t>
      </w:r>
      <w:hyperlink r:id="rId33">
        <w:r w:rsidDel="00000000" w:rsidR="00000000" w:rsidRPr="00000000">
          <w:rPr>
            <w:rtl w:val="0"/>
          </w:rPr>
          <w:t xml:space="preserve">https://reutersinstitute.politics.ox.ac.uk/digital-news-report/2024/dnr-executive-summary</w:t>
        </w:r>
      </w:hyperlink>
      <w:r w:rsidDel="00000000" w:rsidR="00000000" w:rsidRPr="00000000">
        <w:rPr>
          <w:rtl w:val="0"/>
        </w:rPr>
      </w:r>
    </w:p>
    <w:p w:rsidR="00000000" w:rsidDel="00000000" w:rsidP="00000000" w:rsidRDefault="00000000" w:rsidRPr="00000000" w14:paraId="0000028E">
      <w:pPr>
        <w:spacing w:after="240" w:before="240" w:line="240" w:lineRule="auto"/>
        <w:ind w:left="720" w:hanging="720"/>
        <w:jc w:val="both"/>
        <w:rPr/>
      </w:pPr>
      <w:r w:rsidDel="00000000" w:rsidR="00000000" w:rsidRPr="00000000">
        <w:rPr>
          <w:rtl w:val="0"/>
        </w:rPr>
        <w:t xml:space="preserve">Ortiz Martes, D., Gunderson, E., Neuman, C., &amp; Kachouie, N. N. (2025). Transformer Models for Paraphrase Detection: A Comprehensive Semantic Similarity Study. </w:t>
      </w:r>
      <w:r w:rsidDel="00000000" w:rsidR="00000000" w:rsidRPr="00000000">
        <w:rPr>
          <w:i w:val="1"/>
          <w:iCs w:val="1"/>
          <w:rtl w:val="0"/>
        </w:rPr>
        <w:t xml:space="preserve">Computers</w:t>
      </w:r>
      <w:r w:rsidDel="00000000" w:rsidR="00000000" w:rsidRPr="00000000">
        <w:rPr>
          <w:rtl w:val="0"/>
        </w:rPr>
        <w:t xml:space="preserve">, </w:t>
      </w:r>
      <w:r w:rsidDel="00000000" w:rsidR="00000000" w:rsidRPr="00000000">
        <w:rPr>
          <w:i w:val="1"/>
          <w:iCs w:val="1"/>
          <w:rtl w:val="0"/>
        </w:rPr>
        <w:t xml:space="preserve">14</w:t>
      </w:r>
      <w:r w:rsidDel="00000000" w:rsidR="00000000" w:rsidRPr="00000000">
        <w:rPr>
          <w:rtl w:val="0"/>
        </w:rPr>
        <w:t xml:space="preserve">(9), 385. </w:t>
      </w:r>
      <w:r w:rsidDel="00000000" w:rsidR="00000000" w:rsidRPr="00000000">
        <w:rPr>
          <w:rtl w:val="0"/>
        </w:rPr>
        <w:t xml:space="preserve">https://doi.org/10.3390/computers14090385</w:t>
      </w:r>
      <w:r w:rsidDel="00000000" w:rsidR="00000000" w:rsidRPr="00000000">
        <w:rPr>
          <w:rtl w:val="0"/>
        </w:rPr>
      </w:r>
    </w:p>
    <w:p w:rsidR="00000000" w:rsidDel="00000000" w:rsidP="00000000" w:rsidRDefault="00000000" w:rsidRPr="00000000" w14:paraId="0000028F">
      <w:pPr>
        <w:ind w:left="720"/>
        <w:jc w:val="both"/>
        <w:rPr/>
      </w:pPr>
      <w:r w:rsidDel="00000000" w:rsidR="00000000" w:rsidRPr="00000000">
        <w:rPr>
          <w:rtl w:val="0"/>
        </w:rPr>
        <w:t xml:space="preserve">Panchendrarajan, R., &amp; Zubiaga, A. (2024). Claim detection for automated fact-checking: A survey on monolingual, multilingual and cross-lingual research. </w:t>
      </w:r>
      <w:r w:rsidDel="00000000" w:rsidR="00000000" w:rsidRPr="00000000">
        <w:rPr>
          <w:i w:val="1"/>
          <w:iCs w:val="1"/>
          <w:rtl w:val="0"/>
        </w:rPr>
        <w:t xml:space="preserve">Elsevier/ScienceDirect.</w:t>
      </w:r>
      <w:r w:rsidDel="00000000" w:rsidR="00000000" w:rsidRPr="00000000">
        <w:rPr>
          <w:rtl w:val="0"/>
        </w:rPr>
        <w:t xml:space="preserve"> </w:t>
      </w:r>
      <w:hyperlink r:id="rId34">
        <w:r w:rsidDel="00000000" w:rsidR="00000000" w:rsidRPr="00000000">
          <w:rPr>
            <w:rtl w:val="0"/>
          </w:rPr>
          <w:t xml:space="preserve">https://doi.org/10.1016/j.nlp.2024.100066</w:t>
        </w:r>
      </w:hyperlink>
      <w:r w:rsidDel="00000000" w:rsidR="00000000" w:rsidRPr="00000000">
        <w:rPr>
          <w:rtl w:val="0"/>
        </w:rPr>
      </w:r>
    </w:p>
    <w:p w:rsidR="00000000" w:rsidDel="00000000" w:rsidP="00000000" w:rsidRDefault="00000000" w:rsidRPr="00000000" w14:paraId="00000290">
      <w:pPr>
        <w:ind w:left="720"/>
        <w:jc w:val="both"/>
        <w:rPr/>
      </w:pPr>
      <w:r w:rsidDel="00000000" w:rsidR="00000000" w:rsidRPr="00000000">
        <w:rPr>
          <w:rtl w:val="0"/>
        </w:rPr>
      </w:r>
    </w:p>
    <w:p w:rsidR="00000000" w:rsidDel="00000000" w:rsidP="00000000" w:rsidRDefault="00000000" w:rsidRPr="00000000" w14:paraId="00000291">
      <w:pPr>
        <w:spacing w:line="240" w:lineRule="auto"/>
        <w:ind w:left="720"/>
        <w:jc w:val="both"/>
        <w:rPr/>
      </w:pPr>
      <w:r w:rsidDel="00000000" w:rsidR="00000000" w:rsidRPr="00000000">
        <w:rPr>
          <w:rtl w:val="0"/>
        </w:rPr>
        <w:t xml:space="preserve">Pennycook, G., &amp; Rand, D. G. (2021). The psychology of fake news. </w:t>
      </w:r>
      <w:r w:rsidDel="00000000" w:rsidR="00000000" w:rsidRPr="00000000">
        <w:rPr>
          <w:i w:val="1"/>
          <w:iCs w:val="1"/>
          <w:rtl w:val="0"/>
        </w:rPr>
        <w:t xml:space="preserve">Trends in Cognitive Sciences, 25</w:t>
      </w:r>
      <w:r w:rsidDel="00000000" w:rsidR="00000000" w:rsidRPr="00000000">
        <w:rPr>
          <w:rtl w:val="0"/>
        </w:rPr>
        <w:t xml:space="preserve">(5), 388–402. </w:t>
      </w:r>
      <w:hyperlink r:id="rId35">
        <w:r w:rsidDel="00000000" w:rsidR="00000000" w:rsidRPr="00000000">
          <w:rPr>
            <w:rtl w:val="0"/>
          </w:rPr>
          <w:t xml:space="preserve">https://doi.org/10.1016/j.tics.2021.02.007</w:t>
        </w:r>
      </w:hyperlink>
      <w:r w:rsidDel="00000000" w:rsidR="00000000" w:rsidRPr="00000000">
        <w:rPr>
          <w:rtl w:val="0"/>
        </w:rPr>
      </w:r>
    </w:p>
    <w:p w:rsidR="00000000" w:rsidDel="00000000" w:rsidP="00000000" w:rsidRDefault="00000000" w:rsidRPr="00000000" w14:paraId="00000292">
      <w:pPr>
        <w:spacing w:line="240" w:lineRule="auto"/>
        <w:ind w:left="720"/>
        <w:jc w:val="both"/>
        <w:rPr/>
      </w:pPr>
      <w:r w:rsidDel="00000000" w:rsidR="00000000" w:rsidRPr="00000000">
        <w:rPr>
          <w:rtl w:val="0"/>
        </w:rPr>
      </w:r>
    </w:p>
    <w:p w:rsidR="00000000" w:rsidDel="00000000" w:rsidP="00000000" w:rsidRDefault="00000000" w:rsidRPr="00000000" w14:paraId="00000293">
      <w:pPr>
        <w:ind w:left="720"/>
        <w:jc w:val="both"/>
        <w:rPr/>
      </w:pPr>
      <w:r w:rsidDel="00000000" w:rsidR="00000000" w:rsidRPr="00000000">
        <w:rPr>
          <w:rtl w:val="0"/>
        </w:rPr>
        <w:t xml:space="preserve">Reimers, N., &amp; Gurevych, I. (2019). Sentence-BERT: Sentence embeddings using siamese BERT-networks. </w:t>
      </w:r>
      <w:r w:rsidDel="00000000" w:rsidR="00000000" w:rsidRPr="00000000">
        <w:rPr>
          <w:i w:val="1"/>
          <w:iCs w:val="1"/>
          <w:rtl w:val="0"/>
        </w:rPr>
        <w:t xml:space="preserve">arXiv preprint</w:t>
      </w:r>
      <w:r w:rsidDel="00000000" w:rsidR="00000000" w:rsidRPr="00000000">
        <w:rPr>
          <w:rtl w:val="0"/>
        </w:rPr>
        <w:t xml:space="preserve">.</w:t>
      </w:r>
      <w:hyperlink r:id="rId36">
        <w:r w:rsidDel="00000000" w:rsidR="00000000" w:rsidRPr="00000000">
          <w:rPr>
            <w:rtl w:val="0"/>
          </w:rPr>
          <w:t xml:space="preserve"> https://arxiv.org/abs/1908.10084</w:t>
        </w:r>
      </w:hyperlink>
      <w:r w:rsidDel="00000000" w:rsidR="00000000" w:rsidRPr="00000000">
        <w:rPr>
          <w:rtl w:val="0"/>
        </w:rPr>
      </w:r>
    </w:p>
    <w:p w:rsidR="00000000" w:rsidDel="00000000" w:rsidP="00000000" w:rsidRDefault="00000000" w:rsidRPr="00000000" w14:paraId="00000294">
      <w:pPr>
        <w:spacing w:after="240" w:before="240" w:lineRule="auto"/>
        <w:ind w:left="720" w:hanging="720"/>
        <w:jc w:val="both"/>
        <w:rPr/>
      </w:pPr>
      <w:r w:rsidDel="00000000" w:rsidR="00000000" w:rsidRPr="00000000">
        <w:rPr>
          <w:rtl w:val="0"/>
        </w:rPr>
        <w:t xml:space="preserve">Rohit, M., Jeganathan, L., Ummity, S. R., Janaki. M. M., &amp; Balabaskaran, J. (2026). Computation of sentence similarity score through hybrid deep learning with a special focus on negation </w:t>
      </w:r>
      <w:r w:rsidDel="00000000" w:rsidR="00000000" w:rsidRPr="00000000">
        <w:rPr>
          <w:rtl w:val="0"/>
        </w:rPr>
        <w:t xml:space="preserve">sentence</w:t>
      </w:r>
      <w:r w:rsidDel="00000000" w:rsidR="00000000" w:rsidRPr="00000000">
        <w:rPr>
          <w:rtl w:val="0"/>
        </w:rPr>
        <w:t xml:space="preserve">. </w:t>
      </w:r>
      <w:r w:rsidDel="00000000" w:rsidR="00000000" w:rsidRPr="00000000">
        <w:rPr>
          <w:i w:val="1"/>
          <w:iCs w:val="1"/>
          <w:rtl w:val="0"/>
        </w:rPr>
        <w:t xml:space="preserve">Scientific Reports</w:t>
      </w:r>
      <w:r w:rsidDel="00000000" w:rsidR="00000000" w:rsidRPr="00000000">
        <w:rPr>
          <w:rtl w:val="0"/>
        </w:rPr>
        <w:t xml:space="preserve">, </w:t>
      </w:r>
      <w:r w:rsidDel="00000000" w:rsidR="00000000" w:rsidRPr="00000000">
        <w:rPr>
          <w:i w:val="1"/>
          <w:iCs w:val="1"/>
          <w:rtl w:val="0"/>
        </w:rPr>
        <w:t xml:space="preserve">16</w:t>
      </w:r>
      <w:r w:rsidDel="00000000" w:rsidR="00000000" w:rsidRPr="00000000">
        <w:rPr>
          <w:rtl w:val="0"/>
        </w:rPr>
        <w:t xml:space="preserve">(1). </w:t>
      </w:r>
      <w:r w:rsidDel="00000000" w:rsidR="00000000" w:rsidRPr="00000000">
        <w:rPr>
          <w:rtl w:val="0"/>
        </w:rPr>
        <w:t xml:space="preserve">https://doi.org/10.1038/s41598-025-34084-2</w:t>
      </w:r>
      <w:r w:rsidDel="00000000" w:rsidR="00000000" w:rsidRPr="00000000">
        <w:rPr>
          <w:rtl w:val="0"/>
        </w:rPr>
      </w:r>
    </w:p>
    <w:p w:rsidR="00000000" w:rsidDel="00000000" w:rsidP="00000000" w:rsidRDefault="00000000" w:rsidRPr="00000000" w14:paraId="00000295">
      <w:pPr>
        <w:ind w:left="720"/>
        <w:jc w:val="both"/>
        <w:rPr/>
      </w:pPr>
      <w:r w:rsidDel="00000000" w:rsidR="00000000" w:rsidRPr="00000000">
        <w:rPr>
          <w:rtl w:val="0"/>
        </w:rPr>
        <w:t xml:space="preserve">Rönnback, R., Emmery, C., &amp; Brighton, H. (2025). Automatic large-scale political bias detection of news outlets. </w:t>
      </w:r>
      <w:r w:rsidDel="00000000" w:rsidR="00000000" w:rsidRPr="00000000">
        <w:rPr>
          <w:i w:val="1"/>
          <w:iCs w:val="1"/>
          <w:rtl w:val="0"/>
        </w:rPr>
        <w:t xml:space="preserve">PLOS ONE.</w:t>
      </w:r>
      <w:hyperlink r:id="rId37">
        <w:r w:rsidDel="00000000" w:rsidR="00000000" w:rsidRPr="00000000">
          <w:rPr>
            <w:rtl w:val="0"/>
          </w:rPr>
          <w:t xml:space="preserve"> https://journals.plos.org/plosone/article?id=10.1371%2Fjournal.pone.0321418</w:t>
        </w:r>
      </w:hyperlink>
      <w:r w:rsidDel="00000000" w:rsidR="00000000" w:rsidRPr="00000000">
        <w:rPr>
          <w:rtl w:val="0"/>
        </w:rPr>
      </w:r>
    </w:p>
    <w:p w:rsidR="00000000" w:rsidDel="00000000" w:rsidP="00000000" w:rsidRDefault="00000000" w:rsidRPr="00000000" w14:paraId="00000296">
      <w:pPr>
        <w:ind w:left="720"/>
        <w:jc w:val="both"/>
        <w:rPr/>
      </w:pPr>
      <w:r w:rsidDel="00000000" w:rsidR="00000000" w:rsidRPr="00000000">
        <w:rPr>
          <w:rtl w:val="0"/>
        </w:rPr>
      </w:r>
    </w:p>
    <w:p w:rsidR="00000000" w:rsidDel="00000000" w:rsidP="00000000" w:rsidRDefault="00000000" w:rsidRPr="00000000" w14:paraId="00000297">
      <w:pPr>
        <w:ind w:left="720"/>
        <w:jc w:val="both"/>
        <w:rPr/>
      </w:pPr>
      <w:r w:rsidDel="00000000" w:rsidR="00000000" w:rsidRPr="00000000">
        <w:rPr>
          <w:rtl w:val="0"/>
        </w:rPr>
        <w:t xml:space="preserve">Sathe, A., &amp; Park, J. (2021). Automatic fact-checking with document-level annotations using BERT and multiple instance learning. </w:t>
      </w:r>
      <w:r w:rsidDel="00000000" w:rsidR="00000000" w:rsidRPr="00000000">
        <w:rPr>
          <w:i w:val="1"/>
          <w:iCs w:val="1"/>
          <w:rtl w:val="0"/>
        </w:rPr>
        <w:t xml:space="preserve">In Proceedings of the Fourth Workshop on Fact Extraction and VERification (FEVER),</w:t>
      </w:r>
      <w:r w:rsidDel="00000000" w:rsidR="00000000" w:rsidRPr="00000000">
        <w:rPr>
          <w:rtl w:val="0"/>
        </w:rPr>
        <w:t xml:space="preserve"> pages 101-107.</w:t>
      </w:r>
      <w:hyperlink r:id="rId38">
        <w:r w:rsidDel="00000000" w:rsidR="00000000" w:rsidRPr="00000000">
          <w:rPr>
            <w:rtl w:val="0"/>
          </w:rPr>
          <w:t xml:space="preserve"> </w:t>
        </w:r>
      </w:hyperlink>
      <w:hyperlink r:id="rId39">
        <w:r w:rsidDel="00000000" w:rsidR="00000000" w:rsidRPr="00000000">
          <w:rPr>
            <w:rtl w:val="0"/>
          </w:rPr>
          <w:t xml:space="preserve">https://aclanthology.org/2021.fever-1.11</w:t>
        </w:r>
      </w:hyperlink>
      <w:r w:rsidDel="00000000" w:rsidR="00000000" w:rsidRPr="00000000">
        <w:rPr>
          <w:rtl w:val="0"/>
        </w:rPr>
      </w:r>
    </w:p>
    <w:p w:rsidR="00000000" w:rsidDel="00000000" w:rsidP="00000000" w:rsidRDefault="00000000" w:rsidRPr="00000000" w14:paraId="00000298">
      <w:pPr>
        <w:ind w:left="720"/>
        <w:jc w:val="both"/>
        <w:rPr/>
      </w:pPr>
      <w:r w:rsidDel="00000000" w:rsidR="00000000" w:rsidRPr="00000000">
        <w:rPr>
          <w:rtl w:val="0"/>
        </w:rPr>
      </w:r>
    </w:p>
    <w:p w:rsidR="00000000" w:rsidDel="00000000" w:rsidP="00000000" w:rsidRDefault="00000000" w:rsidRPr="00000000" w14:paraId="00000299">
      <w:pPr>
        <w:ind w:left="720"/>
        <w:jc w:val="both"/>
        <w:rPr/>
      </w:pPr>
      <w:r w:rsidDel="00000000" w:rsidR="00000000" w:rsidRPr="00000000">
        <w:rPr>
          <w:rtl w:val="0"/>
        </w:rPr>
        <w:t xml:space="preserve">Shah, D., Schuster, T., &amp; Barzilay, R. (2020). Automatic fact-guided sentence modification. AAAI Confer­ence.</w:t>
      </w:r>
      <w:hyperlink r:id="rId40">
        <w:r w:rsidDel="00000000" w:rsidR="00000000" w:rsidRPr="00000000">
          <w:rPr>
            <w:rtl w:val="0"/>
          </w:rPr>
          <w:t xml:space="preserve"> https://aaai.org/ojs/index.php/AAAI/article/view/6406/6262</w:t>
        </w:r>
      </w:hyperlink>
      <w:r w:rsidDel="00000000" w:rsidR="00000000" w:rsidRPr="00000000">
        <w:rPr>
          <w:rtl w:val="0"/>
        </w:rPr>
      </w:r>
    </w:p>
    <w:p w:rsidR="00000000" w:rsidDel="00000000" w:rsidP="00000000" w:rsidRDefault="00000000" w:rsidRPr="00000000" w14:paraId="0000029A">
      <w:pPr>
        <w:ind w:left="720"/>
        <w:jc w:val="both"/>
        <w:rPr/>
      </w:pPr>
      <w:r w:rsidDel="00000000" w:rsidR="00000000" w:rsidRPr="00000000">
        <w:rPr>
          <w:rtl w:val="0"/>
        </w:rPr>
      </w:r>
    </w:p>
    <w:p w:rsidR="00000000" w:rsidDel="00000000" w:rsidP="00000000" w:rsidRDefault="00000000" w:rsidRPr="00000000" w14:paraId="0000029B">
      <w:pPr>
        <w:ind w:left="720"/>
        <w:jc w:val="both"/>
        <w:rPr/>
      </w:pPr>
      <w:r w:rsidDel="00000000" w:rsidR="00000000" w:rsidRPr="00000000">
        <w:rPr>
          <w:rtl w:val="0"/>
        </w:rPr>
        <w:t xml:space="preserve">Singla, S. (2020). Checking fact worthiness using sentence embeddings.</w:t>
      </w:r>
      <w:r w:rsidDel="00000000" w:rsidR="00000000" w:rsidRPr="00000000">
        <w:rPr>
          <w:i w:val="1"/>
          <w:iCs w:val="1"/>
          <w:rtl w:val="0"/>
        </w:rPr>
        <w:t xml:space="preserve"> arXiv preprint</w:t>
      </w:r>
      <w:r w:rsidDel="00000000" w:rsidR="00000000" w:rsidRPr="00000000">
        <w:rPr>
          <w:rtl w:val="0"/>
        </w:rPr>
        <w:t xml:space="preserve">.</w:t>
      </w:r>
      <w:hyperlink r:id="rId41">
        <w:r w:rsidDel="00000000" w:rsidR="00000000" w:rsidRPr="00000000">
          <w:rPr>
            <w:rtl w:val="0"/>
          </w:rPr>
          <w:t xml:space="preserve"> https://arxiv.org/pdf/2012.09263</w:t>
        </w:r>
      </w:hyperlink>
      <w:r w:rsidDel="00000000" w:rsidR="00000000" w:rsidRPr="00000000">
        <w:rPr>
          <w:rtl w:val="0"/>
        </w:rPr>
      </w:r>
    </w:p>
    <w:p w:rsidR="00000000" w:rsidDel="00000000" w:rsidP="00000000" w:rsidRDefault="00000000" w:rsidRPr="00000000" w14:paraId="0000029C">
      <w:pPr>
        <w:ind w:left="720"/>
        <w:jc w:val="both"/>
        <w:rPr/>
      </w:pPr>
      <w:r w:rsidDel="00000000" w:rsidR="00000000" w:rsidRPr="00000000">
        <w:rPr>
          <w:rtl w:val="0"/>
        </w:rPr>
      </w:r>
    </w:p>
    <w:p w:rsidR="00000000" w:rsidDel="00000000" w:rsidP="00000000" w:rsidRDefault="00000000" w:rsidRPr="00000000" w14:paraId="0000029D">
      <w:pPr>
        <w:spacing w:line="240" w:lineRule="auto"/>
        <w:ind w:left="720"/>
        <w:jc w:val="both"/>
        <w:rPr/>
      </w:pPr>
      <w:r w:rsidDel="00000000" w:rsidR="00000000" w:rsidRPr="00000000">
        <w:rPr>
          <w:sz w:val="21"/>
          <w:szCs w:val="21"/>
          <w:highlight w:val="white"/>
          <w:rtl w:val="0"/>
        </w:rPr>
        <w:t xml:space="preserve">Tandoc Jr., E.C. (Ed.). (2025). Fake News Across Asian Countries (1st ed.). </w:t>
      </w:r>
      <w:r w:rsidDel="00000000" w:rsidR="00000000" w:rsidRPr="00000000">
        <w:rPr>
          <w:i w:val="1"/>
          <w:iCs w:val="1"/>
          <w:sz w:val="21"/>
          <w:szCs w:val="21"/>
          <w:highlight w:val="white"/>
          <w:rtl w:val="0"/>
        </w:rPr>
        <w:t xml:space="preserve">Routledge.</w:t>
      </w:r>
      <w:r w:rsidDel="00000000" w:rsidR="00000000" w:rsidRPr="00000000">
        <w:rPr>
          <w:sz w:val="21"/>
          <w:szCs w:val="21"/>
          <w:highlight w:val="white"/>
          <w:rtl w:val="0"/>
        </w:rPr>
        <w:t xml:space="preserve"> </w:t>
      </w:r>
      <w:hyperlink r:id="rId42">
        <w:r w:rsidDel="00000000" w:rsidR="00000000" w:rsidRPr="00000000">
          <w:rPr>
            <w:sz w:val="21"/>
            <w:szCs w:val="21"/>
            <w:highlight w:val="white"/>
            <w:rtl w:val="0"/>
          </w:rPr>
          <w:t xml:space="preserve">https://doi.org/10.4324/9781003403166</w:t>
        </w:r>
      </w:hyperlink>
      <w:r w:rsidDel="00000000" w:rsidR="00000000" w:rsidRPr="00000000">
        <w:rPr>
          <w:rtl w:val="0"/>
        </w:rPr>
      </w:r>
    </w:p>
    <w:p w:rsidR="00000000" w:rsidDel="00000000" w:rsidP="00000000" w:rsidRDefault="00000000" w:rsidRPr="00000000" w14:paraId="0000029E">
      <w:pPr>
        <w:spacing w:line="240" w:lineRule="auto"/>
        <w:ind w:left="720"/>
        <w:jc w:val="both"/>
        <w:rPr/>
      </w:pPr>
      <w:r w:rsidDel="00000000" w:rsidR="00000000" w:rsidRPr="00000000">
        <w:rPr>
          <w:rtl w:val="0"/>
        </w:rPr>
      </w:r>
    </w:p>
    <w:p w:rsidR="00000000" w:rsidDel="00000000" w:rsidP="00000000" w:rsidRDefault="00000000" w:rsidRPr="00000000" w14:paraId="0000029F">
      <w:pPr>
        <w:spacing w:line="240" w:lineRule="auto"/>
        <w:ind w:left="720"/>
        <w:jc w:val="both"/>
        <w:rPr/>
      </w:pPr>
      <w:r w:rsidDel="00000000" w:rsidR="00000000" w:rsidRPr="00000000">
        <w:rPr>
          <w:rtl w:val="0"/>
        </w:rPr>
        <w:t xml:space="preserve">Tejedor, S., Romero-Rodríguez, L. M., &amp; Gracia-Villar, M. (2024). Unveiling the truth: A systematic review of factchecking and fake news research in social sciences.</w:t>
      </w:r>
      <w:r w:rsidDel="00000000" w:rsidR="00000000" w:rsidRPr="00000000">
        <w:rPr>
          <w:i w:val="1"/>
          <w:iCs w:val="1"/>
          <w:rtl w:val="0"/>
        </w:rPr>
        <w:t xml:space="preserve"> Online Journal of Communication and Media Technologies,</w:t>
      </w:r>
      <w:r w:rsidDel="00000000" w:rsidR="00000000" w:rsidRPr="00000000">
        <w:rPr>
          <w:rtl w:val="0"/>
        </w:rPr>
        <w:t xml:space="preserve"> 14(2), e202427. </w:t>
      </w:r>
      <w:hyperlink r:id="rId43">
        <w:r w:rsidDel="00000000" w:rsidR="00000000" w:rsidRPr="00000000">
          <w:rPr>
            <w:rtl w:val="0"/>
          </w:rPr>
          <w:t xml:space="preserve">https://doi.org/10.30935/ojcmt/14455</w:t>
        </w:r>
      </w:hyperlink>
      <w:r w:rsidDel="00000000" w:rsidR="00000000" w:rsidRPr="00000000">
        <w:rPr>
          <w:rtl w:val="0"/>
        </w:rPr>
      </w:r>
    </w:p>
    <w:p w:rsidR="00000000" w:rsidDel="00000000" w:rsidP="00000000" w:rsidRDefault="00000000" w:rsidRPr="00000000" w14:paraId="000002A0">
      <w:pPr>
        <w:spacing w:line="240" w:lineRule="auto"/>
        <w:ind w:left="720"/>
        <w:jc w:val="both"/>
        <w:rPr/>
      </w:pPr>
      <w:r w:rsidDel="00000000" w:rsidR="00000000" w:rsidRPr="00000000">
        <w:rPr>
          <w:rtl w:val="0"/>
        </w:rPr>
      </w:r>
    </w:p>
    <w:p w:rsidR="00000000" w:rsidDel="00000000" w:rsidP="00000000" w:rsidRDefault="00000000" w:rsidRPr="00000000" w14:paraId="000002A1">
      <w:pPr>
        <w:spacing w:line="240" w:lineRule="auto"/>
        <w:ind w:left="720"/>
        <w:jc w:val="both"/>
        <w:rPr/>
      </w:pPr>
      <w:r w:rsidDel="00000000" w:rsidR="00000000" w:rsidRPr="00000000">
        <w:rPr>
          <w:rtl w:val="0"/>
        </w:rPr>
        <w:t xml:space="preserve">Thorne, J. (2022). Evidence-based verification and correction of textual claims (Technical Report). </w:t>
      </w:r>
      <w:r w:rsidDel="00000000" w:rsidR="00000000" w:rsidRPr="00000000">
        <w:rPr>
          <w:i w:val="1"/>
          <w:iCs w:val="1"/>
          <w:rtl w:val="0"/>
        </w:rPr>
        <w:t xml:space="preserve">University of Cambridge.</w:t>
      </w:r>
      <w:hyperlink r:id="rId44">
        <w:r w:rsidDel="00000000" w:rsidR="00000000" w:rsidRPr="00000000">
          <w:rPr>
            <w:i w:val="1"/>
            <w:iCs w:val="1"/>
            <w:rtl w:val="0"/>
          </w:rPr>
          <w:t xml:space="preserve"> </w:t>
        </w:r>
      </w:hyperlink>
      <w:hyperlink r:id="rId45">
        <w:r w:rsidDel="00000000" w:rsidR="00000000" w:rsidRPr="00000000">
          <w:rPr>
            <w:rtl w:val="0"/>
          </w:rPr>
          <w:t xml:space="preserve">https://www.cl.cam.ac.uk/techreports/UCAM-CL-TR-968.pdf</w:t>
        </w:r>
      </w:hyperlink>
      <w:r w:rsidDel="00000000" w:rsidR="00000000" w:rsidRPr="00000000">
        <w:rPr>
          <w:rtl w:val="0"/>
        </w:rPr>
      </w:r>
    </w:p>
    <w:p w:rsidR="00000000" w:rsidDel="00000000" w:rsidP="00000000" w:rsidRDefault="00000000" w:rsidRPr="00000000" w14:paraId="000002A2">
      <w:pPr>
        <w:ind w:left="720"/>
        <w:jc w:val="both"/>
        <w:rPr/>
      </w:pPr>
      <w:r w:rsidDel="00000000" w:rsidR="00000000" w:rsidRPr="00000000">
        <w:rPr>
          <w:rtl w:val="0"/>
        </w:rPr>
      </w:r>
    </w:p>
    <w:p w:rsidR="00000000" w:rsidDel="00000000" w:rsidP="00000000" w:rsidRDefault="00000000" w:rsidRPr="00000000" w14:paraId="000002A3">
      <w:pPr>
        <w:ind w:left="720"/>
        <w:jc w:val="both"/>
        <w:rPr/>
      </w:pPr>
      <w:r w:rsidDel="00000000" w:rsidR="00000000" w:rsidRPr="00000000">
        <w:rPr>
          <w:rtl w:val="0"/>
        </w:rPr>
        <w:t xml:space="preserve">Vajdecka, P., Svatek, V., &amp; Vita, M. (2023). A novel approach to abstractive summarization based on LOF, Sentence-BERT and T5 — with fact-checking use case. </w:t>
      </w:r>
      <w:r w:rsidDel="00000000" w:rsidR="00000000" w:rsidRPr="00000000">
        <w:rPr>
          <w:i w:val="1"/>
          <w:iCs w:val="1"/>
          <w:rtl w:val="0"/>
        </w:rPr>
        <w:t xml:space="preserve">SSRN preprint.</w:t>
      </w:r>
      <w:hyperlink r:id="rId46">
        <w:r w:rsidDel="00000000" w:rsidR="00000000" w:rsidRPr="00000000">
          <w:rPr>
            <w:rtl w:val="0"/>
          </w:rPr>
          <w:t xml:space="preserve"> https://ssrn.com/abstract=449359</w:t>
        </w:r>
      </w:hyperlink>
      <w:r w:rsidDel="00000000" w:rsidR="00000000" w:rsidRPr="00000000">
        <w:rPr>
          <w:rtl w:val="0"/>
        </w:rPr>
      </w:r>
    </w:p>
    <w:p w:rsidR="00000000" w:rsidDel="00000000" w:rsidP="00000000" w:rsidRDefault="00000000" w:rsidRPr="00000000" w14:paraId="000002A4">
      <w:pPr>
        <w:ind w:left="720"/>
        <w:jc w:val="both"/>
        <w:rPr/>
      </w:pPr>
      <w:r w:rsidDel="00000000" w:rsidR="00000000" w:rsidRPr="00000000">
        <w:rPr>
          <w:rtl w:val="0"/>
        </w:rPr>
      </w:r>
    </w:p>
    <w:p w:rsidR="00000000" w:rsidDel="00000000" w:rsidP="00000000" w:rsidRDefault="00000000" w:rsidRPr="00000000" w14:paraId="000002A5">
      <w:pPr>
        <w:ind w:left="720"/>
        <w:jc w:val="both"/>
        <w:rPr>
          <w:b w:val="1"/>
          <w:bCs w:val="1"/>
        </w:rPr>
        <w:sectPr>
          <w:type w:val="continuous"/>
          <w:pgSz w:h="16838" w:w="11906" w:orient="portrait"/>
          <w:pgMar w:bottom="1440" w:top="1440" w:left="1440" w:right="1440" w:header="720" w:footer="720"/>
          <w:titlePg w:val="1"/>
        </w:sectPr>
      </w:pPr>
      <w:r w:rsidDel="00000000" w:rsidR="00000000" w:rsidRPr="00000000">
        <w:rPr>
          <w:rtl w:val="0"/>
        </w:rPr>
        <w:t xml:space="preserve">Wu, L., Rao, Y., Lan, Y., Sun, L., &amp; Qi, Z. (2021). Unified dual-view cognitive model for interpretable claim verification. </w:t>
      </w:r>
      <w:r w:rsidDel="00000000" w:rsidR="00000000" w:rsidRPr="00000000">
        <w:rPr>
          <w:i w:val="1"/>
          <w:iCs w:val="1"/>
          <w:rtl w:val="0"/>
        </w:rPr>
        <w:t xml:space="preserve">arXiv preprint.</w:t>
      </w:r>
      <w:hyperlink r:id="rId47">
        <w:r w:rsidDel="00000000" w:rsidR="00000000" w:rsidRPr="00000000">
          <w:rPr>
            <w:rtl w:val="0"/>
          </w:rPr>
          <w:t xml:space="preserve"> https://arxiv.org/abs/2105.09567</w:t>
        </w:r>
      </w:hyperlink>
      <w:r w:rsidDel="00000000" w:rsidR="00000000" w:rsidRPr="00000000">
        <w:rPr>
          <w:rtl w:val="0"/>
        </w:rPr>
      </w:r>
    </w:p>
    <w:p w:rsidR="00000000" w:rsidDel="00000000" w:rsidP="00000000" w:rsidRDefault="00000000" w:rsidRPr="00000000" w14:paraId="000002A6">
      <w:pPr>
        <w:ind w:left="0" w:firstLine="0"/>
        <w:jc w:val="both"/>
        <w:rPr/>
      </w:pPr>
      <w:r w:rsidDel="00000000" w:rsidR="00000000" w:rsidRPr="00000000">
        <w:rPr>
          <w:rtl w:val="0"/>
        </w:rPr>
      </w:r>
    </w:p>
    <w:sectPr>
      <w:type w:val="nextPage"/>
      <w:pgSz w:h="16838" w:w="11906" w:orient="portrait"/>
      <w:pgMar w:bottom="1440" w:top="1440" w:left="1440" w:right="144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RK JOSHUA ORCULLO" w:id="7" w:date="2026-03-16T05:11:38Z">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Eto na ata dapat start ng OBJ 2</w:t>
      </w:r>
    </w:p>
  </w:comment>
  <w:comment w:author="BEA BIANCA YBAÑEZ" w:id="8" w:date="2026-03-24T13:53:53Z">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oo nga noh, sa obj two namention yung accuracy. itong table lang naman na to yung ililipata sa obj 2 diba?</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bale if from table 2 hanggang baba nya is part ng obj 2, edi hanggang evaluation set up and metrics lang yung obj 1? enough ba yun para masagot yung obj 1 natin if ever?</w:t>
      </w:r>
    </w:p>
  </w:comment>
  <w:comment w:author="BEA BIANCA YBAÑEZ" w:id="9" w:date="2026-03-05T11:36:07Z">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more improvement at least 80% and beyond.</w:t>
      </w:r>
    </w:p>
  </w:comment>
  <w:comment w:author="BEA BIANCA YBAÑEZ" w:id="10" w:date="2026-03-05T13:54:28Z">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maglalagay din ata tayo ng confusion matrix here</w:t>
      </w:r>
    </w:p>
  </w:comment>
  <w:comment w:author="BEA BIANCA YBAÑEZ" w:id="11" w:date="2026-03-24T16:13:54Z">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tsaka na ako maglalagay ng related to literature natin dito pag naupdate na to</w:t>
      </w:r>
    </w:p>
  </w:comment>
  <w:comment w:author="Anonymous" w:id="12" w:date="2026-03-30T01:18:15Z">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 na to sa current result</w:t>
      </w:r>
    </w:p>
  </w:comment>
  <w:comment w:author="BEA BIANCA YBAÑEZ" w:id="17" w:date="2026-03-05T12:08:30Z">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paproof read neto guys. Thank you</w:t>
      </w:r>
    </w:p>
  </w:comment>
  <w:comment w:author="BEA BIANCA YBAÑEZ" w:id="18" w:date="2026-03-05T12:29:45Z">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 pa to nakarephrase</w:t>
      </w:r>
    </w:p>
  </w:comment>
  <w:comment w:author="BEA BIANCA YBAÑEZ" w:id="19" w:date="2026-03-05T12:49:44Z">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explanation bakit yan yung literatures na ginamit:</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component in Figure 4 is grounded in prior research.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1.The server implements transformer-based semantic reasoning as recommended by Reimers, Singla, and Li et al.;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2.The database uses embeddings for fast retrieval as emphasized by Guo and Sathe; and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3.The user interface follows human-in-the-loop and interpretability principles described by Martín and Wu.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Together, the architecture operationalizes best practices from recent fact-checking literature.</w:t>
      </w:r>
    </w:p>
  </w:comment>
  <w:comment w:author="BEA BIANCA YBAÑEZ" w:id="20" w:date="2026-03-24T15:26:43Z">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paraphrase na to, pacheck ulit</w:t>
      </w:r>
    </w:p>
  </w:comment>
  <w:comment w:author="BEA BIANCA YBAÑEZ" w:id="13" w:date="2026-03-05T13:58:51Z">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paproof read</w:t>
      </w:r>
    </w:p>
  </w:comment>
  <w:comment w:author="BEA BIANCA YBAÑEZ" w:id="14" w:date="2026-03-05T13:59:29Z">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explanation sa relation to literature:</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**Reimers &amp; Gurevych (2019)** – Supports the use of **Sentence-BERT for semantic similarity**, which helps the system match the claim with relevant news evidence shown in the figure.</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**Sathe &amp; Park (2021)** – Demonstrates how **multiple pieces of evidence from different documents can be aggregated** to produce a final verification decision, similar to how the figure summarizes multiple supporting articles.</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**Guo et al. (2022)** – Explains that automated fact-checking systems should include **evidence retrieval, verification, and explanation stages**, which are reflected in the figure’s structured output and supporting article list.</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**Casillas et al. (2022)** – Emphasizes **interpretability and transparency in fact-checking models**, which is shown in the figure through visible truth scores, confidence levels, and categorized evidence.</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**Nakov et al. (2021)** – Discusses **media bias and source credibility**, supporting the idea of analyzing information from **multiple news outlets** rather than relying on a single source.</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**Lee et al. (2023)** – Shows that **cross-source fact-checking improves reliability**, which justifies the system presenting **multiple independent sources** for the same claim.</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**Overall:**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studies justify the design of the figure because they support **semantic evidence matching, multi-source verification, bias awareness, and transparent fact-check explanations**, which are all features illustrated in the system output.</w:t>
      </w:r>
    </w:p>
  </w:comment>
  <w:comment w:author="Jom Karlo Verzosa" w:id="15" w:date="2026-03-07T13:56:26Z">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w:t>
      </w:r>
    </w:p>
  </w:comment>
  <w:comment w:author="BEA BIANCA YBAÑEZ" w:id="16" w:date="2026-03-24T14:34:11Z">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paraphrase nato, paycheck ulit</w:t>
      </w:r>
    </w:p>
  </w:comment>
  <w:comment w:author="BEA BIANCA YBAÑEZ" w:id="30" w:date="2026-03-05T13:47:39Z">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paproof read muna kung tama ba, not paraphrase pa</w:t>
      </w:r>
    </w:p>
  </w:comment>
  <w:comment w:author="BEA BIANCA YBAÑEZ" w:id="31" w:date="2026-03-05T13:48:22Z">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explanation why yan ang mga literature na nakalagay:</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**Sentence-BERT – Nils Reimers &amp; Iryna Gurevych (2019)**</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study explains how sentence embeddings can measure **semantic similarity between a claim and evidence**. It supports the figure’s **supporting articles section and article verdict indicators**, which rely on semantic similarity to determine whether an article supports or refutes a claim.</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**Guo et al. (2022)**</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Their survey describes the **standard automated fact-checking pipeline**: claim detection, evidence retrieval, verification, and explanation. The figure reflects this pipeline through components such as the **claim statement display, supporting articles, and overall verdict score**.</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**Casillas et al. (2022)**</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work emphasizes **interpretability and transparency in fact-checking systems**. It justifies the **visual indicators in the figure** (confidence metrics, verdict bars, and article evidence) that allow users to see **how the system arrived at the decision**.</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**Preslav Nakov et al. (2021)**</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Their research highlights the importance of **modeling media bias and source credibility** in verification systems. This supports the **bias and consistency metrics** shown in the interface.</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**Ramy Baly et al. (2020)**</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study shows that analyzing **news sources, audience behavior, and external context** helps determine credibility. It explains why the system evaluates **multiple articles from different sources** in the figure.</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**Lee et al. (2023)**</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Their research demonstrates that **fact-checking across multiple sources improves reliability**. This supports the **multi-source evidence aggregation** displayed in the supporting articles section of the figure.</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**Summary:**</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literature was chosen because it explains the **three main features shown in the figure**:</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semantic **claim–evidence matching**,</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**multi-source evidence retrieval**, and</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**transparent and bias-awa</w:t>
      </w:r>
    </w:p>
  </w:comment>
  <w:comment w:author="BEA BIANCA YBAÑEZ" w:id="32" w:date="2026-03-24T16:12:29Z">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paraphrase na din, pacheck ulit</w:t>
      </w:r>
    </w:p>
  </w:comment>
  <w:comment w:author="JOM KARLO VERZOSA" w:id="21" w:date="2026-02-23T13:00:05Z">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could add a diagram for this workflow</w:t>
      </w:r>
    </w:p>
  </w:comment>
  <w:comment w:author="BEA BIANCA YBAÑEZ" w:id="22" w:date="2026-03-05T12:38:38Z">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pagawa ng diagram, bago ko gawan ng implications and relation to literature</w:t>
      </w:r>
    </w:p>
  </w:comment>
  <w:comment w:author="Jom Karlo Verzosa" w:id="23" w:date="2026-03-16T23:52:44Z">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paba? if yes ako na gagawa</w:t>
      </w:r>
    </w:p>
  </w:comment>
  <w:comment w:author="Mark Joshua Orcullo" w:id="24" w:date="2026-03-24T10:27:53Z">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 ba parang same lang sila nung paradigm (Figure 2)?</w:t>
      </w:r>
    </w:p>
  </w:comment>
  <w:comment w:author="BEA BIANCA YBAÑEZ" w:id="25" w:date="2026-03-24T13:59:29Z">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kayo ano want nyo, pero medyo same nga lang sya sa figure 2</w:t>
      </w:r>
    </w:p>
  </w:comment>
  <w:comment w:author="BEA BIANCA YBAÑEZ" w:id="26" w:date="2026-03-05T13:15:42Z">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pacheck din neto, not yet paraphrase</w:t>
      </w:r>
    </w:p>
  </w:comment>
  <w:comment w:author="BEA BIANCA YBAÑEZ" w:id="27" w:date="2026-03-05T13:16:22Z">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explanation why those are the rrl mentioned:</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Connects to Guo et al. (2022) → automated fact-checking pipeline (claim detection → evidence retrieval → verification → justification)</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Connects to Reimers &amp; Gurevych (2019) → semantic similarity using Sentence-BERT embeddings for claim–evidence matching</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Connects to Casillas et al. (2022) &amp; Martín et al. (2022) → interpretability and transparency in verification, showing evidence and confidence scores</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Connects to Nakov et al. (2021) &amp; Baly et al. (2020) → multi-source verification to reduce bias and improve reliability</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Mentions real-time browser verification, which is exactly what your figure shows, illustrating how theory is applied in a functional system</w:t>
      </w:r>
    </w:p>
  </w:comment>
  <w:comment w:author="Jom Karlo Verzosa" w:id="28" w:date="2026-03-07T13:54:16Z">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w:t>
      </w:r>
    </w:p>
  </w:comment>
  <w:comment w:author="BEA BIANCA YBAÑEZ" w:id="29" w:date="2026-03-24T15:49:51Z">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paraphrase na din, pacheck ulit</w:t>
      </w:r>
    </w:p>
  </w:comment>
  <w:comment w:author="MARK JOSHUA ORCULLO" w:id="0" w:date="2026-03-24T01:47:12Z">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eto yung rrl for threshold basis</w:t>
      </w:r>
    </w:p>
  </w:comment>
  <w:comment w:author="BEA BIANCA YBAÑEZ" w:id="1" w:date="2026-03-24T13:12:01Z">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yung like sa weights ng multiplier natin, di ba need din nun ng basis?</w:t>
      </w:r>
    </w:p>
  </w:comment>
  <w:comment w:author="BEA BIANCA YBAÑEZ" w:id="2" w:date="2026-03-24T13:12:39Z">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anw, good na for me tong sa threshold basis, naparaphrase na to?</w:t>
      </w:r>
    </w:p>
  </w:comment>
  <w:comment w:author="MARK JOSHUA ORCULLO" w:id="3" w:date="2026-03-24T13:28:49Z">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yess, paraphrase na yung mga naadd ko</w:t>
      </w:r>
    </w:p>
  </w:comment>
  <w:comment w:author="BEA BIANCA YBAÑEZ" w:id="4" w:date="2026-03-24T14:15:40Z">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wokiiii</w:t>
      </w:r>
    </w:p>
  </w:comment>
  <w:comment w:author="MARK JOSHUA ORCULLO" w:id="5" w:date="2026-03-24T23:39:48Z">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check today mga weights</w:t>
      </w:r>
    </w:p>
  </w:comment>
  <w:comment w:author="Jom Karlo Verzosa" w:id="6" w:date="2026-03-30T04:29:10Z">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goods na tooo?</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Arial Unicode MS"/>
  <w:font w:name="Canda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9">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7">
    <w:pPr>
      <w:ind w:left="7920" w:firstLine="720"/>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4657725</wp:posOffset>
              </wp:positionH>
              <wp:positionV relativeFrom="paragraph">
                <wp:posOffset>-68579</wp:posOffset>
              </wp:positionV>
              <wp:extent cx="527050" cy="354330"/>
              <wp:effectExtent b="0" l="0" r="0" t="0"/>
              <wp:wrapNone/>
              <wp:docPr id="2" name=""/>
              <a:graphic>
                <a:graphicData uri="http://schemas.microsoft.com/office/word/2010/wordprocessingShape">
                  <wps:wsp>
                    <wps:cNvSpPr/>
                    <wps:cNvPr id="13" name="Shape 13"/>
                    <wps:spPr>
                      <a:xfrm>
                        <a:off x="5087238" y="3607598"/>
                        <a:ext cx="517525" cy="344805"/>
                      </a:xfrm>
                      <a:prstGeom prst="rect">
                        <a:avLst/>
                      </a:prstGeom>
                      <a:solidFill>
                        <a:srgbClr val="FFFFFF"/>
                      </a:solidFill>
                      <a:ln>
                        <a:noFill/>
                      </a:ln>
                    </wps:spPr>
                    <wps:txbx>
                      <w:txbxContent>
                        <w:p w:rsidR="00000000" w:rsidDel="00000000" w:rsidP="00000000" w:rsidRDefault="00000000" w:rsidRPr="00000000">
                          <w:pPr>
                            <w:spacing w:after="0" w:before="0" w:line="480"/>
                            <w:ind w:left="0" w:right="0" w:firstLine="0"/>
                            <w:jc w:val="both"/>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4657725</wp:posOffset>
              </wp:positionH>
              <wp:positionV relativeFrom="paragraph">
                <wp:posOffset>-68579</wp:posOffset>
              </wp:positionV>
              <wp:extent cx="527050" cy="354330"/>
              <wp:effectExtent b="0" l="0" r="0" t="0"/>
              <wp:wrapNone/>
              <wp:docPr id="2"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527050" cy="35433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4543425</wp:posOffset>
              </wp:positionH>
              <wp:positionV relativeFrom="paragraph">
                <wp:posOffset>-68579</wp:posOffset>
              </wp:positionV>
              <wp:extent cx="527050" cy="354330"/>
              <wp:effectExtent b="0" l="0" r="0" t="0"/>
              <wp:wrapNone/>
              <wp:docPr id="7" name=""/>
              <a:graphic>
                <a:graphicData uri="http://schemas.microsoft.com/office/word/2010/wordprocessingShape">
                  <wps:wsp>
                    <wps:cNvSpPr/>
                    <wps:cNvPr id="13" name="Shape 13"/>
                    <wps:spPr>
                      <a:xfrm>
                        <a:off x="5087238" y="3607598"/>
                        <a:ext cx="517525" cy="344805"/>
                      </a:xfrm>
                      <a:prstGeom prst="rect">
                        <a:avLst/>
                      </a:prstGeom>
                      <a:solidFill>
                        <a:srgbClr val="FFFFFF"/>
                      </a:solidFill>
                      <a:ln>
                        <a:noFill/>
                      </a:ln>
                    </wps:spPr>
                    <wps:txbx>
                      <w:txbxContent>
                        <w:p w:rsidR="00000000" w:rsidDel="00000000" w:rsidP="00000000" w:rsidRDefault="00000000" w:rsidRPr="00000000">
                          <w:pPr>
                            <w:spacing w:after="0" w:before="0" w:line="480"/>
                            <w:ind w:left="0" w:right="0" w:firstLine="0"/>
                            <w:jc w:val="both"/>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4543425</wp:posOffset>
              </wp:positionH>
              <wp:positionV relativeFrom="paragraph">
                <wp:posOffset>-68579</wp:posOffset>
              </wp:positionV>
              <wp:extent cx="527050" cy="354330"/>
              <wp:effectExtent b="0" l="0" r="0" t="0"/>
              <wp:wrapNone/>
              <wp:docPr id="7"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527050" cy="354330"/>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pPr/>
    <w:rPr/>
    <w:tblPr>
      <w:tblStyleRowBandSize w:val="1"/>
      <w:tblStyleColBandSize w:val="1"/>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 w:type="table" w:styleId="Table3">
    <w:basedOn w:val="TableNormal"/>
    <w:pPr/>
    <w:rPr/>
    <w:tblPr>
      <w:tblStyleRowBandSize w:val="1"/>
      <w:tblStyleColBandSize w:val="1"/>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 w:type="table" w:styleId="Table4">
    <w:basedOn w:val="TableNormal"/>
    <w:pPr/>
    <w:rPr/>
    <w:tblPr>
      <w:tblStyleRowBandSize w:val="1"/>
      <w:tblStyleColBandSize w:val="1"/>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s>
</file>

<file path=word/_rels/document.xml.rels><?xml version="1.0" encoding="UTF-8" standalone="yes"?><Relationships xmlns="http://schemas.openxmlformats.org/package/2006/relationships"><Relationship Id="rId40" Type="http://schemas.openxmlformats.org/officeDocument/2006/relationships/hyperlink" Target="https://aaai.org/ojs/index.php/AAAI/article/view/6406/6262" TargetMode="External"/><Relationship Id="rId20" Type="http://schemas.openxmlformats.org/officeDocument/2006/relationships/hyperlink" Target="https://www.mdpi.com/2076-3417/12/20/10644" TargetMode="External"/><Relationship Id="rId42" Type="http://schemas.openxmlformats.org/officeDocument/2006/relationships/hyperlink" Target="https://doi.org/10.4324/9781003403166" TargetMode="External"/><Relationship Id="rId41" Type="http://schemas.openxmlformats.org/officeDocument/2006/relationships/hyperlink" Target="https://arxiv.org/pdf/2012.09263" TargetMode="External"/><Relationship Id="rId22" Type="http://schemas.openxmlformats.org/officeDocument/2006/relationships/hyperlink" Target="https://arxiv.org/abs/2004.14623" TargetMode="External"/><Relationship Id="rId44" Type="http://schemas.openxmlformats.org/officeDocument/2006/relationships/hyperlink" Target="https://www.cl.cam.ac.uk/techreports/UCAM-CL-TR-968.pdf" TargetMode="External"/><Relationship Id="rId21" Type="http://schemas.openxmlformats.org/officeDocument/2006/relationships/hyperlink" Target="https://doi.org/10.3390/app13042577" TargetMode="External"/><Relationship Id="rId43" Type="http://schemas.openxmlformats.org/officeDocument/2006/relationships/hyperlink" Target="https://doi.org/10.30935/ojcmt/14455" TargetMode="External"/><Relationship Id="rId24" Type="http://schemas.openxmlformats.org/officeDocument/2006/relationships/hyperlink" Target="https://doi.org/10.1162/tacl_a_00454" TargetMode="External"/><Relationship Id="rId46" Type="http://schemas.openxmlformats.org/officeDocument/2006/relationships/hyperlink" Target="https://ssrn.com/abstract=4493592" TargetMode="External"/><Relationship Id="rId23" Type="http://schemas.openxmlformats.org/officeDocument/2006/relationships/hyperlink" Target="https://direct.mit.edu/tacl/article/doi/10.1162/tacl_a_00454/109469/A-Survey-on-Automated-Fact-Checking" TargetMode="External"/><Relationship Id="rId45" Type="http://schemas.openxmlformats.org/officeDocument/2006/relationships/hyperlink" Target="https://www.cl.cam.ac.uk/techreports/UCAM-CL-TR-968.pdf"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2.xml"/><Relationship Id="rId26" Type="http://schemas.openxmlformats.org/officeDocument/2006/relationships/hyperlink" Target="https://doi.org/10.3390/healthcare11202796" TargetMode="External"/><Relationship Id="rId25" Type="http://schemas.openxmlformats.org/officeDocument/2006/relationships/hyperlink" Target="https://journals.sagepub.com/doi/10.1177/27523543241280195" TargetMode="External"/><Relationship Id="rId47" Type="http://schemas.openxmlformats.org/officeDocument/2006/relationships/hyperlink" Target="https://arxiv.org/abs/2105.09567" TargetMode="External"/><Relationship Id="rId28" Type="http://schemas.openxmlformats.org/officeDocument/2006/relationships/hyperlink" Target="https://arxiv.org/abs/2012.14500" TargetMode="External"/><Relationship Id="rId27" Type="http://schemas.openxmlformats.org/officeDocument/2006/relationships/hyperlink" Target="https://misinforeview.hks.harvard.edu/article/fact-checking-fact-checkers-a-data-driven-approach/"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www.sciencedirect.com/science/article/pii/S0950705122006323" TargetMode="External"/><Relationship Id="rId7" Type="http://schemas.openxmlformats.org/officeDocument/2006/relationships/image" Target="media/image7.png"/><Relationship Id="rId8" Type="http://schemas.openxmlformats.org/officeDocument/2006/relationships/header" Target="header1.xml"/><Relationship Id="rId31" Type="http://schemas.openxmlformats.org/officeDocument/2006/relationships/hyperlink" Target="https://arxiv.org/abs/2103.12506" TargetMode="External"/><Relationship Id="rId30" Type="http://schemas.openxmlformats.org/officeDocument/2006/relationships/hyperlink" Target="https://www.sciencedirect.com/science/article/pii/S0950705122006323" TargetMode="External"/><Relationship Id="rId11" Type="http://schemas.openxmlformats.org/officeDocument/2006/relationships/footer" Target="footer1.xml"/><Relationship Id="rId33" Type="http://schemas.openxmlformats.org/officeDocument/2006/relationships/hyperlink" Target="https://reutersinstitute.politics.ox.ac.uk/digital-news-report/2024/dnr-executive-summary" TargetMode="External"/><Relationship Id="rId10" Type="http://schemas.openxmlformats.org/officeDocument/2006/relationships/footer" Target="footer2.xml"/><Relationship Id="rId32" Type="http://schemas.openxmlformats.org/officeDocument/2006/relationships/hyperlink" Target="https://arxiv.org/abs/2103.1250" TargetMode="External"/><Relationship Id="rId13" Type="http://schemas.openxmlformats.org/officeDocument/2006/relationships/image" Target="media/image1.png"/><Relationship Id="rId35" Type="http://schemas.openxmlformats.org/officeDocument/2006/relationships/hyperlink" Target="https://doi.org/10.1016/j.tics.2021.02.007" TargetMode="External"/><Relationship Id="rId12" Type="http://schemas.openxmlformats.org/officeDocument/2006/relationships/image" Target="media/image2.jpg"/><Relationship Id="rId34" Type="http://schemas.openxmlformats.org/officeDocument/2006/relationships/hyperlink" Target="https://doi.org/10.1016/j.nlp.2024.100066" TargetMode="External"/><Relationship Id="rId15" Type="http://schemas.openxmlformats.org/officeDocument/2006/relationships/image" Target="media/image4.png"/><Relationship Id="rId37" Type="http://schemas.openxmlformats.org/officeDocument/2006/relationships/hyperlink" Target="https://journals.plos.org/plosone/article?id=10.1371%2Fjournal.pone.0321418" TargetMode="External"/><Relationship Id="rId14" Type="http://schemas.openxmlformats.org/officeDocument/2006/relationships/image" Target="media/image3.png"/><Relationship Id="rId36" Type="http://schemas.openxmlformats.org/officeDocument/2006/relationships/hyperlink" Target="https://arxiv.org/abs/1908.10084" TargetMode="External"/><Relationship Id="rId17" Type="http://schemas.openxmlformats.org/officeDocument/2006/relationships/hyperlink" Target="https://arxiv.org/abs/2005.04518" TargetMode="External"/><Relationship Id="rId39" Type="http://schemas.openxmlformats.org/officeDocument/2006/relationships/hyperlink" Target="https://aclanthology.org/2021.fever-1.11" TargetMode="External"/><Relationship Id="rId16" Type="http://schemas.openxmlformats.org/officeDocument/2006/relationships/image" Target="media/image5.png"/><Relationship Id="rId38" Type="http://schemas.openxmlformats.org/officeDocument/2006/relationships/hyperlink" Target="https://aclanthology.org/2021.fever-1.11/" TargetMode="External"/><Relationship Id="rId19" Type="http://schemas.openxmlformats.org/officeDocument/2006/relationships/hyperlink" Target="https://www.sciencedirect.com/science/article/pii/S004727272500043X" TargetMode="External"/><Relationship Id="rId18" Type="http://schemas.openxmlformats.org/officeDocument/2006/relationships/hyperlink" Target="https://www.sciencedirect.com/science/article/pii/S004727272500043X"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ndara-regular.ttf"/><Relationship Id="rId2" Type="http://schemas.openxmlformats.org/officeDocument/2006/relationships/font" Target="fonts/Candara-bold.ttf"/><Relationship Id="rId3" Type="http://schemas.openxmlformats.org/officeDocument/2006/relationships/font" Target="fonts/Candara-italic.ttf"/><Relationship Id="rId4" Type="http://schemas.openxmlformats.org/officeDocument/2006/relationships/font" Target="fonts/Candar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