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1E" w:rsidRPr="000C471E" w:rsidRDefault="000C471E" w:rsidP="000C471E">
      <w:pPr>
        <w:pStyle w:val="Otsikko1"/>
      </w:pPr>
      <w:r>
        <w:t>PAC-MAN TOTEUTUSDOKUMENTTI</w:t>
      </w:r>
    </w:p>
    <w:p w:rsidR="000C471E" w:rsidRDefault="000C471E" w:rsidP="000C471E">
      <w:pPr>
        <w:pStyle w:val="Otsikko2"/>
      </w:pPr>
      <w:r>
        <w:t>Ohjelman yleisrakenne</w:t>
      </w:r>
    </w:p>
    <w:p w:rsidR="00612638" w:rsidRDefault="000C471E" w:rsidP="000C471E">
      <w:pPr>
        <w:ind w:left="1304"/>
      </w:pPr>
      <w:r>
        <w:t xml:space="preserve">A* algoritmi koostuu </w:t>
      </w:r>
      <w:proofErr w:type="spellStart"/>
      <w:r>
        <w:t>Astar</w:t>
      </w:r>
      <w:proofErr w:type="spellEnd"/>
      <w:r>
        <w:t xml:space="preserve"> ja </w:t>
      </w:r>
      <w:proofErr w:type="spellStart"/>
      <w:r>
        <w:t>Anode</w:t>
      </w:r>
      <w:proofErr w:type="spellEnd"/>
      <w:r>
        <w:t xml:space="preserve"> luokista. </w:t>
      </w:r>
    </w:p>
    <w:p w:rsidR="00612638" w:rsidRDefault="000C471E" w:rsidP="000C471E">
      <w:pPr>
        <w:ind w:left="1304"/>
      </w:pPr>
      <w:r>
        <w:t xml:space="preserve">Algoritmia käyttää pääasiassa </w:t>
      </w:r>
      <w:proofErr w:type="spellStart"/>
      <w:r>
        <w:t>AbstractMoveLogic</w:t>
      </w:r>
      <w:proofErr w:type="spellEnd"/>
      <w:r>
        <w:t xml:space="preserve"> luokan toteuttavat luokat (</w:t>
      </w:r>
      <w:proofErr w:type="spellStart"/>
      <w:r>
        <w:t>BlinkyLogic</w:t>
      </w:r>
      <w:proofErr w:type="spellEnd"/>
      <w:r>
        <w:t xml:space="preserve">, </w:t>
      </w:r>
      <w:proofErr w:type="spellStart"/>
      <w:r>
        <w:t>PinkyLogic</w:t>
      </w:r>
      <w:proofErr w:type="spellEnd"/>
      <w:r>
        <w:t xml:space="preserve">, </w:t>
      </w:r>
      <w:proofErr w:type="spellStart"/>
      <w:r>
        <w:t>InkyLogic</w:t>
      </w:r>
      <w:proofErr w:type="spellEnd"/>
      <w:r>
        <w:t xml:space="preserve">, </w:t>
      </w:r>
      <w:proofErr w:type="spellStart"/>
      <w:r>
        <w:t>ClydeLogic</w:t>
      </w:r>
      <w:proofErr w:type="spellEnd"/>
      <w:r>
        <w:t xml:space="preserve">). </w:t>
      </w:r>
    </w:p>
    <w:p w:rsidR="000C471E" w:rsidRDefault="00612638" w:rsidP="000C471E">
      <w:pPr>
        <w:ind w:left="1304"/>
      </w:pPr>
      <w:r>
        <w:t xml:space="preserve">Algoritmi </w:t>
      </w:r>
      <w:r w:rsidR="000C471E">
        <w:t xml:space="preserve">käyttää </w:t>
      </w:r>
      <w:proofErr w:type="spellStart"/>
      <w:r w:rsidR="000C471E">
        <w:t>pacman.datastructure</w:t>
      </w:r>
      <w:proofErr w:type="spellEnd"/>
      <w:r w:rsidR="000C471E">
        <w:t xml:space="preserve"> pak</w:t>
      </w:r>
      <w:r>
        <w:t>etista löytyviä tietorakenteita.</w:t>
      </w:r>
      <w:bookmarkStart w:id="0" w:name="_GoBack"/>
      <w:bookmarkEnd w:id="0"/>
    </w:p>
    <w:p w:rsidR="000C471E" w:rsidRPr="000C471E" w:rsidRDefault="000C471E" w:rsidP="000C471E">
      <w:pPr>
        <w:ind w:left="3912" w:hanging="2608"/>
      </w:pPr>
    </w:p>
    <w:p w:rsidR="000C471E" w:rsidRDefault="000C471E" w:rsidP="000C471E">
      <w:pPr>
        <w:pStyle w:val="Otsikko2"/>
      </w:pPr>
      <w:proofErr w:type="gramStart"/>
      <w:r>
        <w:t>Saavutetut aika- ja tilavaativuudet</w:t>
      </w:r>
      <w:proofErr w:type="gramEnd"/>
    </w:p>
    <w:p w:rsidR="00471B57" w:rsidRDefault="00471B57" w:rsidP="00EA763A"/>
    <w:tbl>
      <w:tblPr>
        <w:tblStyle w:val="TaulukkoRuudukko"/>
        <w:tblW w:w="9633" w:type="dxa"/>
        <w:tblLook w:val="04A0" w:firstRow="1" w:lastRow="0" w:firstColumn="1" w:lastColumn="0" w:noHBand="0" w:noVBand="1"/>
      </w:tblPr>
      <w:tblGrid>
        <w:gridCol w:w="6091"/>
        <w:gridCol w:w="3542"/>
      </w:tblGrid>
      <w:tr w:rsidR="00471B57" w:rsidTr="00471B57">
        <w:tc>
          <w:tcPr>
            <w:tcW w:w="6091" w:type="dxa"/>
          </w:tcPr>
          <w:p w:rsidR="00471B57" w:rsidRDefault="00471B57" w:rsidP="00471B57">
            <w:pPr>
              <w:shd w:val="clear" w:color="auto" w:fill="D9D9D9" w:themeFill="background1" w:themeFillShade="D9"/>
              <w:contextualSpacing/>
            </w:pPr>
          </w:p>
          <w:p w:rsidR="00471B57" w:rsidRDefault="00471B57" w:rsidP="00471B57">
            <w:pPr>
              <w:shd w:val="clear" w:color="auto" w:fill="D9D9D9" w:themeFill="background1" w:themeFillShade="D9"/>
              <w:contextualSpacing/>
            </w:pPr>
            <w:r>
              <w:t xml:space="preserve">   </w:t>
            </w:r>
            <w:proofErr w:type="spellStart"/>
            <w:r>
              <w:t>Astar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G,w</w:t>
            </w:r>
            <w:proofErr w:type="gramEnd"/>
            <w:r>
              <w:t>,a,b</w:t>
            </w:r>
            <w:proofErr w:type="spellEnd"/>
            <w:r>
              <w:t>)</w:t>
            </w:r>
            <w:r>
              <w:tab/>
            </w:r>
            <w:r>
              <w:tab/>
            </w:r>
            <w:r>
              <w:tab/>
            </w:r>
          </w:p>
          <w:p w:rsidR="00471B57" w:rsidRDefault="00471B57" w:rsidP="00471B57">
            <w:pPr>
              <w:shd w:val="clear" w:color="auto" w:fill="D9D9D9" w:themeFill="background1" w:themeFillShade="D9"/>
              <w:contextualSpacing/>
            </w:pPr>
            <w:r>
              <w:t xml:space="preserve">    for kaikille solmuille v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V</w:t>
            </w:r>
          </w:p>
          <w:p w:rsidR="00471B57" w:rsidRDefault="00471B57" w:rsidP="00471B57">
            <w:pPr>
              <w:shd w:val="clear" w:color="auto" w:fill="D9D9D9" w:themeFill="background1" w:themeFillShade="D9"/>
              <w:contextualSpacing/>
            </w:pPr>
            <w:r>
              <w:t xml:space="preserve">        alkuun[v] = ∞</w:t>
            </w:r>
          </w:p>
          <w:p w:rsidR="00471B57" w:rsidRDefault="00471B57" w:rsidP="00471B57">
            <w:pPr>
              <w:shd w:val="clear" w:color="auto" w:fill="D9D9D9" w:themeFill="background1" w:themeFillShade="D9"/>
              <w:contextualSpacing/>
            </w:pPr>
            <w:r>
              <w:t xml:space="preserve">        loppuun[v] = arvioi suora etäisyys v 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b</w:t>
            </w:r>
          </w:p>
          <w:p w:rsidR="00471B57" w:rsidRDefault="00471B57" w:rsidP="00471B57">
            <w:pPr>
              <w:shd w:val="clear" w:color="auto" w:fill="D9D9D9" w:themeFill="background1" w:themeFillShade="D9"/>
              <w:contextualSpacing/>
            </w:pPr>
            <w:r>
              <w:t xml:space="preserve">        polku[v] = NIL</w:t>
            </w:r>
          </w:p>
          <w:p w:rsidR="00471B57" w:rsidRDefault="00471B57" w:rsidP="00471B57">
            <w:pPr>
              <w:shd w:val="clear" w:color="auto" w:fill="D9D9D9" w:themeFill="background1" w:themeFillShade="D9"/>
              <w:contextualSpacing/>
            </w:pPr>
            <w:r>
              <w:t xml:space="preserve">    alkuun[a] = 0</w:t>
            </w:r>
          </w:p>
          <w:p w:rsidR="00471B57" w:rsidRDefault="00471B57" w:rsidP="00471B57">
            <w:pPr>
              <w:shd w:val="clear" w:color="auto" w:fill="D9D9D9" w:themeFill="background1" w:themeFillShade="D9"/>
              <w:contextualSpacing/>
            </w:pPr>
            <w:r>
              <w:t xml:space="preserve">    S = </w:t>
            </w:r>
            <w:r>
              <w:rPr>
                <w:rFonts w:ascii="Cambria Math" w:hAnsi="Cambria Math" w:cs="Cambria Math"/>
              </w:rPr>
              <w:t>∅</w:t>
            </w:r>
          </w:p>
          <w:p w:rsidR="00471B57" w:rsidRDefault="00471B57" w:rsidP="00471B57">
            <w:pPr>
              <w:shd w:val="clear" w:color="auto" w:fill="D9D9D9" w:themeFill="background1" w:themeFillShade="D9"/>
              <w:contextualSpacing/>
            </w:pPr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 xml:space="preserve"> (solmu b ei ole vielä joukossa S)</w:t>
            </w:r>
          </w:p>
          <w:p w:rsidR="00471B57" w:rsidRDefault="00471B57" w:rsidP="00471B57">
            <w:pPr>
              <w:shd w:val="clear" w:color="auto" w:fill="D9D9D9" w:themeFill="background1" w:themeFillShade="D9"/>
              <w:contextualSpacing/>
            </w:pPr>
            <w:r>
              <w:t xml:space="preserve">        valitse solmu u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V \ S, jolle alkuun[v]+loppuun[v] on pienin</w:t>
            </w:r>
          </w:p>
          <w:p w:rsidR="00471B57" w:rsidRDefault="00471B57" w:rsidP="00471B57">
            <w:pPr>
              <w:shd w:val="clear" w:color="auto" w:fill="D9D9D9" w:themeFill="background1" w:themeFillShade="D9"/>
              <w:contextualSpacing/>
            </w:pPr>
            <w:r>
              <w:t xml:space="preserve">        S = S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{u}</w:t>
            </w:r>
          </w:p>
          <w:p w:rsidR="00471B57" w:rsidRDefault="00471B57" w:rsidP="00471B57">
            <w:pPr>
              <w:shd w:val="clear" w:color="auto" w:fill="D9D9D9" w:themeFill="background1" w:themeFillShade="D9"/>
              <w:contextualSpacing/>
            </w:pPr>
            <w:r>
              <w:t xml:space="preserve">        for jokaiselle solmulle v </w:t>
            </w:r>
            <w:r>
              <w:rPr>
                <w:rFonts w:ascii="Cambria Math" w:hAnsi="Cambria Math" w:cs="Cambria Math"/>
              </w:rPr>
              <w:t xml:space="preserve">∈ </w:t>
            </w:r>
            <w:r>
              <w:t>vierus[u]</w:t>
            </w:r>
          </w:p>
          <w:p w:rsidR="00471B57" w:rsidRDefault="00471B57" w:rsidP="00471B57">
            <w:pPr>
              <w:shd w:val="clear" w:color="auto" w:fill="D9D9D9" w:themeFill="background1" w:themeFillShade="D9"/>
              <w:contextualSpacing/>
            </w:pPr>
            <w:r>
              <w:t xml:space="preserve">      </w:t>
            </w:r>
            <w:r>
              <w:t xml:space="preserve">    </w:t>
            </w:r>
            <w:r>
              <w:t xml:space="preserve">  </w:t>
            </w:r>
            <w:proofErr w:type="spellStart"/>
            <w:r>
              <w:t>if</w:t>
            </w:r>
            <w:proofErr w:type="spellEnd"/>
            <w:r>
              <w:t xml:space="preserve"> alkuun[v] &gt; alkuun[u] + w(u, v)</w:t>
            </w:r>
          </w:p>
          <w:p w:rsidR="00471B57" w:rsidRDefault="00471B57" w:rsidP="00471B57">
            <w:pPr>
              <w:shd w:val="clear" w:color="auto" w:fill="D9D9D9" w:themeFill="background1" w:themeFillShade="D9"/>
              <w:contextualSpacing/>
            </w:pPr>
            <w:r>
              <w:t xml:space="preserve">     </w:t>
            </w:r>
            <w:r>
              <w:t xml:space="preserve">    </w:t>
            </w:r>
            <w:r>
              <w:t xml:space="preserve">       alkuun[v] = alkuun[u]+w(u, v)</w:t>
            </w:r>
          </w:p>
          <w:p w:rsidR="00471B57" w:rsidRDefault="00471B57" w:rsidP="00471B57">
            <w:pPr>
              <w:shd w:val="clear" w:color="auto" w:fill="D9D9D9" w:themeFill="background1" w:themeFillShade="D9"/>
              <w:contextualSpacing/>
            </w:pPr>
            <w:r>
              <w:t xml:space="preserve">      </w:t>
            </w:r>
            <w:r>
              <w:t xml:space="preserve">    </w:t>
            </w:r>
            <w:r>
              <w:t xml:space="preserve">      polku[v] = u </w:t>
            </w:r>
          </w:p>
          <w:p w:rsidR="00471B57" w:rsidRDefault="00471B57" w:rsidP="00471B57">
            <w:pPr>
              <w:shd w:val="clear" w:color="auto" w:fill="D9D9D9" w:themeFill="background1" w:themeFillShade="D9"/>
              <w:contextualSpacing/>
            </w:pPr>
          </w:p>
        </w:tc>
        <w:tc>
          <w:tcPr>
            <w:tcW w:w="3542" w:type="dxa"/>
          </w:tcPr>
          <w:p w:rsidR="00471B57" w:rsidRDefault="002C2026" w:rsidP="00EA763A">
            <w:r>
              <w:t>|V| on kartan koko</w:t>
            </w:r>
          </w:p>
          <w:p w:rsidR="00471B57" w:rsidRDefault="00471B57" w:rsidP="00EA763A"/>
          <w:p w:rsidR="00471B57" w:rsidRDefault="00471B57" w:rsidP="00EA763A">
            <w:r>
              <w:t>O(|V|)</w:t>
            </w:r>
          </w:p>
          <w:p w:rsidR="00471B57" w:rsidRDefault="00471B57" w:rsidP="00471B57">
            <w:r>
              <w:t xml:space="preserve">O(1) </w:t>
            </w:r>
          </w:p>
          <w:p w:rsidR="00471B57" w:rsidRDefault="00471B57" w:rsidP="00471B57">
            <w:r>
              <w:t>O(1)</w:t>
            </w:r>
            <w:r>
              <w:t xml:space="preserve"> </w:t>
            </w:r>
          </w:p>
          <w:p w:rsidR="00471B57" w:rsidRDefault="00471B57" w:rsidP="00471B57">
            <w:r>
              <w:t>O(1)</w:t>
            </w:r>
            <w:r>
              <w:t xml:space="preserve"> </w:t>
            </w:r>
          </w:p>
          <w:p w:rsidR="00471B57" w:rsidRDefault="00471B57" w:rsidP="00471B57">
            <w:r>
              <w:t>O(1)</w:t>
            </w:r>
            <w:r>
              <w:t xml:space="preserve"> </w:t>
            </w:r>
          </w:p>
          <w:p w:rsidR="00471B57" w:rsidRDefault="00471B57" w:rsidP="00471B57">
            <w:r>
              <w:t>O(1)</w:t>
            </w:r>
          </w:p>
          <w:p w:rsidR="00471B57" w:rsidRDefault="00471B57" w:rsidP="00471B57">
            <w:r>
              <w:t>O(|V|)</w:t>
            </w:r>
          </w:p>
          <w:p w:rsidR="00471B57" w:rsidRDefault="00471B57" w:rsidP="00471B57">
            <w:r>
              <w:t>O(</w:t>
            </w:r>
            <w:proofErr w:type="spellStart"/>
            <w:r>
              <w:t>log</w:t>
            </w:r>
            <w:proofErr w:type="spellEnd"/>
            <w:r>
              <w:t xml:space="preserve"> |V|)</w:t>
            </w:r>
          </w:p>
          <w:p w:rsidR="00471B57" w:rsidRDefault="00471B57" w:rsidP="00471B57"/>
          <w:p w:rsidR="00471B57" w:rsidRDefault="00471B57" w:rsidP="00471B57">
            <w:r>
              <w:t>O(4), neljä ilmansuuntaa</w:t>
            </w:r>
          </w:p>
          <w:p w:rsidR="00471B57" w:rsidRDefault="00471B57" w:rsidP="00471B57">
            <w:r>
              <w:t>O(1)</w:t>
            </w:r>
          </w:p>
          <w:p w:rsidR="00471B57" w:rsidRDefault="00471B57" w:rsidP="00471B57">
            <w:r>
              <w:t>O(1)</w:t>
            </w:r>
          </w:p>
          <w:p w:rsidR="00471B57" w:rsidRDefault="00471B57" w:rsidP="00471B57">
            <w:r>
              <w:t>O(1)</w:t>
            </w:r>
          </w:p>
        </w:tc>
      </w:tr>
      <w:tr w:rsidR="00471B57" w:rsidTr="00D84676">
        <w:tc>
          <w:tcPr>
            <w:tcW w:w="9633" w:type="dxa"/>
            <w:gridSpan w:val="2"/>
          </w:tcPr>
          <w:p w:rsidR="00471B57" w:rsidRDefault="00471B57" w:rsidP="002C2026">
            <w:r>
              <w:t xml:space="preserve">Tarkempi analyysi osoittaa että </w:t>
            </w:r>
            <w:r w:rsidR="002C2026">
              <w:t xml:space="preserve">pahimman tapauksen </w:t>
            </w:r>
            <w:r>
              <w:t xml:space="preserve">aikavaativuus on O(|V| </w:t>
            </w:r>
            <w:proofErr w:type="spellStart"/>
            <w:r>
              <w:t>log</w:t>
            </w:r>
            <w:proofErr w:type="spellEnd"/>
            <w:r>
              <w:t xml:space="preserve"> </w:t>
            </w:r>
            <w:r w:rsidR="002C2026">
              <w:t>4).</w:t>
            </w:r>
          </w:p>
          <w:p w:rsidR="002C2026" w:rsidRDefault="002C2026" w:rsidP="002C2026"/>
          <w:p w:rsidR="002C2026" w:rsidRDefault="002C2026" w:rsidP="002C2026">
            <w:r>
              <w:t xml:space="preserve">Algoritmi pitää muistissa nykyistä karttaa. </w:t>
            </w:r>
            <w:r>
              <w:t>Kartta vie siis tilaa O(|V|</w:t>
            </w:r>
            <w:r>
              <w:t xml:space="preserve">). </w:t>
            </w:r>
          </w:p>
          <w:p w:rsidR="002C2026" w:rsidRDefault="002C2026" w:rsidP="002C2026">
            <w:pPr>
              <w:ind w:left="3912"/>
            </w:pPr>
          </w:p>
          <w:p w:rsidR="002C2026" w:rsidRDefault="002C2026" w:rsidP="002C2026">
            <w:pPr>
              <w:ind w:firstLine="29"/>
            </w:pPr>
            <w:r>
              <w:t>Haettaessa lyhintä reittiä muodostetaan A* solmutaulu jossa pidetään kirjaa etäisyydestä maaliin ja lähtöön, sekä edellisen solmun koordinaatit. Solmutau</w:t>
            </w:r>
            <w:r>
              <w:t>lun tilavaativuus on myöskin O(|V|</w:t>
            </w:r>
            <w:r>
              <w:t xml:space="preserve">) </w:t>
            </w:r>
          </w:p>
          <w:p w:rsidR="002C2026" w:rsidRDefault="002C2026" w:rsidP="002C2026">
            <w:pPr>
              <w:ind w:left="3912"/>
            </w:pPr>
          </w:p>
          <w:p w:rsidR="002C2026" w:rsidRDefault="002C2026" w:rsidP="002C2026">
            <w:pPr>
              <w:ind w:firstLine="29"/>
            </w:pPr>
            <w:r>
              <w:t>Lisäksi muistiin tallennetaan vielä solmut joita on tarkasteltu, jotta pystytään toteuttamaan algoritmin visualisointi. Pahimmassa tapauksessa joudutaan tarkastelemaan koko kar</w:t>
            </w:r>
            <w:r>
              <w:t>tta jolloin tilavaativuus on O(|V|</w:t>
            </w:r>
            <w:r>
              <w:t>). Siis pahimman</w:t>
            </w:r>
            <w:r>
              <w:t xml:space="preserve"> tapauksen tilavaativuus on O(3 * |V|</w:t>
            </w:r>
            <w:r>
              <w:t xml:space="preserve">) </w:t>
            </w:r>
            <w:r>
              <w:t>= O(|V|</w:t>
            </w:r>
            <w:r>
              <w:t>).</w:t>
            </w:r>
          </w:p>
          <w:p w:rsidR="002C2026" w:rsidRDefault="002C2026" w:rsidP="002C2026"/>
        </w:tc>
      </w:tr>
    </w:tbl>
    <w:p w:rsidR="00471B57" w:rsidRDefault="00471B57" w:rsidP="00EA763A">
      <w:r>
        <w:tab/>
      </w:r>
      <w:r>
        <w:tab/>
      </w:r>
      <w:r>
        <w:tab/>
      </w:r>
    </w:p>
    <w:p w:rsidR="00D35043" w:rsidRDefault="00D35043" w:rsidP="00D35043">
      <w:pPr>
        <w:ind w:left="3912" w:hanging="2607"/>
      </w:pPr>
      <w:r>
        <w:t>Minimikeko</w:t>
      </w:r>
      <w:r>
        <w:tab/>
      </w:r>
      <w:r w:rsidR="002C2026">
        <w:t>Lisäys ja poistamisoperaatioiden aikavaativuus O(</w:t>
      </w:r>
      <w:proofErr w:type="spellStart"/>
      <w:r w:rsidR="002C2026">
        <w:t>log</w:t>
      </w:r>
      <w:proofErr w:type="spellEnd"/>
      <w:r w:rsidR="002C2026">
        <w:t xml:space="preserve"> n) jossa n on keon koko. Koska </w:t>
      </w:r>
      <w:proofErr w:type="spellStart"/>
      <w:r w:rsidR="002C2026">
        <w:t>Deepify</w:t>
      </w:r>
      <w:proofErr w:type="spellEnd"/>
      <w:r w:rsidR="002C2026">
        <w:t xml:space="preserve"> ja </w:t>
      </w:r>
      <w:proofErr w:type="spellStart"/>
      <w:r w:rsidR="002C2026">
        <w:t>Heapify</w:t>
      </w:r>
      <w:proofErr w:type="spellEnd"/>
      <w:r w:rsidR="002C2026">
        <w:t xml:space="preserve"> komentojen suorittamiseen kuluu korkeintaan tämän verran aikaa. Muut operaation O(1).</w:t>
      </w:r>
      <w:r>
        <w:t xml:space="preserve"> </w:t>
      </w:r>
      <w:r w:rsidR="002C2026">
        <w:t xml:space="preserve">Tilavaativuus O(n) jossa n on pinon koko. </w:t>
      </w:r>
      <w:proofErr w:type="spellStart"/>
      <w:r w:rsidR="002C2026">
        <w:t>Heapify</w:t>
      </w:r>
      <w:proofErr w:type="spellEnd"/>
      <w:r w:rsidR="002C2026">
        <w:t xml:space="preserve"> operaation tilavaativuus on O(</w:t>
      </w:r>
      <w:proofErr w:type="spellStart"/>
      <w:r w:rsidR="002C2026">
        <w:t>log</w:t>
      </w:r>
      <w:proofErr w:type="spellEnd"/>
      <w:r w:rsidR="002C2026">
        <w:t xml:space="preserve"> n) rekursion takia. </w:t>
      </w:r>
      <w:proofErr w:type="spellStart"/>
      <w:r w:rsidR="002C2026">
        <w:t>EnsureCapacity</w:t>
      </w:r>
      <w:proofErr w:type="spellEnd"/>
      <w:r w:rsidR="002C2026">
        <w:t xml:space="preserve">, jolla kasvatetaan keon kokoa vie hetkellisesti </w:t>
      </w:r>
      <w:r w:rsidR="002C2026">
        <w:lastRenderedPageBreak/>
        <w:t xml:space="preserve">tilaa O(2* keon koko). Ja aikavaativuus O(n) jossa n on keon alkioiden lukumäärä. Siis käytännössä aikavaativuus lisäysoperaatiolle on O(n) mutta </w:t>
      </w:r>
      <w:proofErr w:type="spellStart"/>
      <w:r w:rsidR="002C2026">
        <w:t>EnsureCapacity</w:t>
      </w:r>
      <w:proofErr w:type="spellEnd"/>
      <w:r w:rsidR="002C2026">
        <w:t xml:space="preserve"> suoritetaan pahimmassa tapauksessa O(</w:t>
      </w:r>
      <w:proofErr w:type="spellStart"/>
      <w:r w:rsidR="002C2026">
        <w:t>log</w:t>
      </w:r>
      <w:proofErr w:type="spellEnd"/>
      <w:r w:rsidR="002C2026">
        <w:t xml:space="preserve"> n) syötteeseen nähden jolloin operaatio tapahtuu harvakseltaan.</w:t>
      </w:r>
    </w:p>
    <w:p w:rsidR="00D35043" w:rsidRDefault="00D35043" w:rsidP="00D35043">
      <w:pPr>
        <w:ind w:left="3912" w:hanging="2607"/>
      </w:pPr>
      <w:r>
        <w:t>Pino</w:t>
      </w:r>
      <w:r>
        <w:tab/>
        <w:t xml:space="preserve">Yksittäisten operaatioiden aikavaativuus O(1). </w:t>
      </w:r>
      <w:r w:rsidR="002C2026">
        <w:t>Tilavaativuus O(n) jossa n on pinon koko. Yksittäisten operaatioiden tilavaativuus on O(1)</w:t>
      </w:r>
      <w:r w:rsidR="00851D19">
        <w:t>.</w:t>
      </w:r>
      <w:r w:rsidR="00851D19" w:rsidRPr="00851D19">
        <w:t xml:space="preserve"> </w:t>
      </w:r>
      <w:r w:rsidR="00851D19">
        <w:t xml:space="preserve">Poikkeuksena </w:t>
      </w:r>
      <w:proofErr w:type="spellStart"/>
      <w:r w:rsidR="00851D19">
        <w:t>EnsureCapacity</w:t>
      </w:r>
      <w:proofErr w:type="spellEnd"/>
      <w:r w:rsidR="00851D19">
        <w:t xml:space="preserve">, jolla kasvatetaan </w:t>
      </w:r>
      <w:r w:rsidR="00851D19">
        <w:t>pinon</w:t>
      </w:r>
      <w:r w:rsidR="00851D19">
        <w:t xml:space="preserve"> kokoa vie hetkellisesti tilaa O(2* </w:t>
      </w:r>
      <w:r w:rsidR="00851D19">
        <w:t>pinon</w:t>
      </w:r>
      <w:r w:rsidR="00851D19">
        <w:t xml:space="preserve"> koko). Ja aikavaativuus O(n) jossa n on </w:t>
      </w:r>
      <w:r w:rsidR="00851D19">
        <w:t>pinon</w:t>
      </w:r>
      <w:r w:rsidR="00851D19">
        <w:t xml:space="preserve"> alkioiden lukumäärä. Siis käytännössä aikavaativuus lisäysoperaatiolle on O(n) mutta </w:t>
      </w:r>
      <w:proofErr w:type="spellStart"/>
      <w:r w:rsidR="00851D19">
        <w:t>EnsureCapacity</w:t>
      </w:r>
      <w:proofErr w:type="spellEnd"/>
      <w:r w:rsidR="00851D19">
        <w:t xml:space="preserve"> suoritetaan pahimmassa tapauksessa O(</w:t>
      </w:r>
      <w:proofErr w:type="spellStart"/>
      <w:r w:rsidR="00851D19">
        <w:t>log</w:t>
      </w:r>
      <w:proofErr w:type="spellEnd"/>
      <w:r w:rsidR="00851D19">
        <w:t xml:space="preserve"> n) syötteeseen nähden jolloin operaatio tapahtuu harvakseltaan.</w:t>
      </w:r>
    </w:p>
    <w:p w:rsidR="000C471E" w:rsidRDefault="000C471E" w:rsidP="000C471E">
      <w:pPr>
        <w:pStyle w:val="Otsikko2"/>
      </w:pPr>
      <w:r>
        <w:t>Työn mahdolliset puutteet ja parannusehdotukset</w:t>
      </w:r>
    </w:p>
    <w:p w:rsidR="00EA763A" w:rsidRPr="00EA763A" w:rsidRDefault="00EA763A" w:rsidP="00EA763A">
      <w:pPr>
        <w:ind w:left="1304" w:firstLine="1"/>
      </w:pPr>
      <w:r>
        <w:t>Mahdollisuus käyttää samaa pistettä mikäli siihen tullaan eri suunnasta, ja siitä lähdetään eri suuntaan.</w:t>
      </w:r>
    </w:p>
    <w:p w:rsidR="00EA763A" w:rsidRDefault="000C471E" w:rsidP="00EA763A">
      <w:pPr>
        <w:pStyle w:val="Otsikko2"/>
      </w:pPr>
      <w:r>
        <w:t>Lähteet</w:t>
      </w:r>
    </w:p>
    <w:p w:rsidR="00EA763A" w:rsidRDefault="00EA763A" w:rsidP="00EA763A">
      <w:pPr>
        <w:pStyle w:val="Textbody"/>
        <w:ind w:left="1304"/>
      </w:pPr>
      <w:r>
        <w:t>Tietorakenteet ja algoritmit kurssin materiaali:</w:t>
      </w:r>
      <w:r>
        <w:br/>
      </w:r>
      <w:hyperlink r:id="rId7" w:history="1">
        <w:r w:rsidRPr="00060FDF">
          <w:rPr>
            <w:rStyle w:val="Hyperlinkki"/>
          </w:rPr>
          <w:t>http://www.cs.helsinki.fi/u/floreen/tira2013syksy/tira.pdf</w:t>
        </w:r>
      </w:hyperlink>
    </w:p>
    <w:p w:rsidR="00EA763A" w:rsidRDefault="00EA763A" w:rsidP="00EA763A">
      <w:pPr>
        <w:pStyle w:val="Textbody"/>
        <w:ind w:left="1304"/>
      </w:pPr>
      <w:proofErr w:type="spellStart"/>
      <w:r>
        <w:t>The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</w:t>
      </w:r>
      <w:proofErr w:type="spellStart"/>
      <w:r>
        <w:t>Dossier</w:t>
      </w:r>
      <w:proofErr w:type="spellEnd"/>
      <w:r>
        <w:br/>
      </w:r>
      <w:hyperlink r:id="rId8" w:history="1">
        <w:r w:rsidRPr="00060FDF">
          <w:rPr>
            <w:rStyle w:val="Hyperlinkki"/>
          </w:rPr>
          <w:t>http://home.comcast.net/~jpittman2/pacman/pacmandossier.html</w:t>
        </w:r>
      </w:hyperlink>
    </w:p>
    <w:p w:rsidR="00EA763A" w:rsidRPr="00EA763A" w:rsidRDefault="00EA763A" w:rsidP="00EA763A"/>
    <w:sectPr w:rsidR="00EA763A" w:rsidRPr="00EA763A">
      <w:headerReference w:type="default" r:id="rId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2EF" w:rsidRDefault="00E622EF" w:rsidP="000C471E">
      <w:pPr>
        <w:spacing w:after="0" w:line="240" w:lineRule="auto"/>
      </w:pPr>
      <w:r>
        <w:separator/>
      </w:r>
    </w:p>
  </w:endnote>
  <w:endnote w:type="continuationSeparator" w:id="0">
    <w:p w:rsidR="00E622EF" w:rsidRDefault="00E622EF" w:rsidP="000C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2EF" w:rsidRDefault="00E622EF" w:rsidP="000C471E">
      <w:pPr>
        <w:spacing w:after="0" w:line="240" w:lineRule="auto"/>
      </w:pPr>
      <w:r>
        <w:separator/>
      </w:r>
    </w:p>
  </w:footnote>
  <w:footnote w:type="continuationSeparator" w:id="0">
    <w:p w:rsidR="00E622EF" w:rsidRDefault="00E622EF" w:rsidP="000C4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71E" w:rsidRDefault="000C471E">
    <w:pPr>
      <w:pStyle w:val="Yltunniste"/>
    </w:pPr>
    <w:proofErr w:type="spellStart"/>
    <w:r>
      <w:t>Pac</w:t>
    </w:r>
    <w:proofErr w:type="spellEnd"/>
    <w:r>
      <w:t>-Man</w:t>
    </w:r>
    <w:r>
      <w:tab/>
      <w:t>Toteutusdokumentti</w:t>
    </w:r>
    <w:r>
      <w:tab/>
      <w:t>12.1.2014</w:t>
    </w:r>
  </w:p>
  <w:p w:rsidR="000C471E" w:rsidRDefault="000C471E">
    <w:pPr>
      <w:pStyle w:val="Yltunniste"/>
    </w:pPr>
    <w:proofErr w:type="spellStart"/>
    <w:r>
      <w:t>Tiralabra</w:t>
    </w:r>
    <w:proofErr w:type="spellEnd"/>
  </w:p>
  <w:p w:rsidR="000C471E" w:rsidRDefault="000C471E">
    <w:pPr>
      <w:pStyle w:val="Yltunniste"/>
    </w:pPr>
  </w:p>
  <w:p w:rsidR="000C471E" w:rsidRDefault="000C471E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1E"/>
    <w:rsid w:val="000C471E"/>
    <w:rsid w:val="000D3AA2"/>
    <w:rsid w:val="002C2026"/>
    <w:rsid w:val="00471B57"/>
    <w:rsid w:val="00612638"/>
    <w:rsid w:val="006B1A5D"/>
    <w:rsid w:val="00851D19"/>
    <w:rsid w:val="00D35043"/>
    <w:rsid w:val="00E622EF"/>
    <w:rsid w:val="00EA763A"/>
    <w:rsid w:val="00EF389F"/>
    <w:rsid w:val="00F7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B50D9-2962-4FC6-A201-1B1D39A4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C4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C4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0C4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0C47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C471E"/>
  </w:style>
  <w:style w:type="paragraph" w:styleId="Alatunniste">
    <w:name w:val="footer"/>
    <w:basedOn w:val="Normaali"/>
    <w:link w:val="AlatunnisteChar"/>
    <w:uiPriority w:val="99"/>
    <w:unhideWhenUsed/>
    <w:rsid w:val="000C47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C471E"/>
  </w:style>
  <w:style w:type="character" w:customStyle="1" w:styleId="Otsikko1Char">
    <w:name w:val="Otsikko 1 Char"/>
    <w:basedOn w:val="Kappaleenoletusfontti"/>
    <w:link w:val="Otsikko1"/>
    <w:uiPriority w:val="9"/>
    <w:rsid w:val="000C4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0C47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0C4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ulukkoRuudukko">
    <w:name w:val="Table Grid"/>
    <w:basedOn w:val="Normaalitaulukko"/>
    <w:uiPriority w:val="39"/>
    <w:rsid w:val="00D35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ali"/>
    <w:rsid w:val="00EA763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yperlinkki">
    <w:name w:val="Hyperlink"/>
    <w:basedOn w:val="Kappaleenoletusfontti"/>
    <w:uiPriority w:val="99"/>
    <w:unhideWhenUsed/>
    <w:rsid w:val="00EA763A"/>
    <w:rPr>
      <w:color w:val="0563C1" w:themeColor="hyperlink"/>
      <w:u w:val="single"/>
    </w:rPr>
  </w:style>
  <w:style w:type="character" w:styleId="Paikkamerkkiteksti">
    <w:name w:val="Placeholder Text"/>
    <w:basedOn w:val="Kappaleenoletusfontti"/>
    <w:uiPriority w:val="99"/>
    <w:semiHidden/>
    <w:rsid w:val="00471B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9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cast.net/~jpittman2/pacman/pacmandossi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helsinki.fi/u/floreen/tira2013syksy/tira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D3625-BBF7-4962-9D77-398D15B49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350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Salmi</dc:creator>
  <cp:keywords/>
  <dc:description/>
  <cp:lastModifiedBy>Joni Salmi</cp:lastModifiedBy>
  <cp:revision>2</cp:revision>
  <cp:lastPrinted>2014-01-12T21:26:00Z</cp:lastPrinted>
  <dcterms:created xsi:type="dcterms:W3CDTF">2014-01-12T18:54:00Z</dcterms:created>
  <dcterms:modified xsi:type="dcterms:W3CDTF">2014-01-12T21:50:00Z</dcterms:modified>
</cp:coreProperties>
</file>