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A0B" w:rsidRDefault="00BC6A0B" w:rsidP="00CC54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C5406" w:rsidRPr="00883C43" w:rsidRDefault="00CC5406" w:rsidP="00CC54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83C43">
        <w:rPr>
          <w:rFonts w:ascii="Arial" w:hAnsi="Arial" w:cs="Arial"/>
          <w:sz w:val="24"/>
          <w:szCs w:val="24"/>
        </w:rPr>
        <w:t xml:space="preserve"> FRE 6251</w:t>
      </w:r>
      <w:r w:rsidR="00A273DC">
        <w:rPr>
          <w:rFonts w:ascii="Arial" w:hAnsi="Arial" w:cs="Arial"/>
          <w:sz w:val="24"/>
          <w:szCs w:val="24"/>
        </w:rPr>
        <w:t>:</w:t>
      </w:r>
      <w:r w:rsidRPr="00883C43">
        <w:rPr>
          <w:rFonts w:ascii="Arial" w:hAnsi="Arial" w:cs="Arial"/>
          <w:sz w:val="24"/>
          <w:szCs w:val="24"/>
        </w:rPr>
        <w:t xml:space="preserve"> Numerical and Simulation Techniques in Finance</w:t>
      </w:r>
    </w:p>
    <w:p w:rsidR="00CC5406" w:rsidRPr="00883C43" w:rsidRDefault="00CC5406" w:rsidP="00CC54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83C43">
        <w:rPr>
          <w:rFonts w:ascii="Arial" w:hAnsi="Arial" w:cs="Arial"/>
          <w:sz w:val="24"/>
          <w:szCs w:val="24"/>
        </w:rPr>
        <w:t xml:space="preserve"> Assignment #</w:t>
      </w:r>
      <w:r w:rsidR="006611BE" w:rsidRPr="00883C43">
        <w:rPr>
          <w:rFonts w:ascii="Arial" w:hAnsi="Arial" w:cs="Arial"/>
          <w:sz w:val="24"/>
          <w:szCs w:val="24"/>
        </w:rPr>
        <w:t>6</w:t>
      </w:r>
    </w:p>
    <w:p w:rsidR="00CC5406" w:rsidRPr="00883C43" w:rsidRDefault="00CC5406" w:rsidP="00CC54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83C43">
        <w:rPr>
          <w:rFonts w:ascii="Arial" w:hAnsi="Arial" w:cs="Arial"/>
          <w:sz w:val="24"/>
          <w:szCs w:val="24"/>
        </w:rPr>
        <w:t xml:space="preserve"> Name: Surya L </w:t>
      </w:r>
      <w:proofErr w:type="spellStart"/>
      <w:r w:rsidRPr="00883C43">
        <w:rPr>
          <w:rFonts w:ascii="Arial" w:hAnsi="Arial" w:cs="Arial"/>
          <w:sz w:val="24"/>
          <w:szCs w:val="24"/>
        </w:rPr>
        <w:t>Gurung</w:t>
      </w:r>
      <w:proofErr w:type="spellEnd"/>
      <w:r w:rsidRPr="00883C43">
        <w:rPr>
          <w:rFonts w:ascii="Arial" w:hAnsi="Arial" w:cs="Arial"/>
          <w:sz w:val="24"/>
          <w:szCs w:val="24"/>
        </w:rPr>
        <w:t xml:space="preserve">     ID: 0449604</w:t>
      </w:r>
    </w:p>
    <w:p w:rsidR="00322463" w:rsidRPr="00883C43" w:rsidRDefault="00883C43" w:rsidP="00322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</w:t>
      </w:r>
    </w:p>
    <w:p w:rsidR="00E65C2F" w:rsidRDefault="00E65C2F" w:rsidP="00322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A52260" w:rsidRPr="00C02377" w:rsidRDefault="008B7A05" w:rsidP="00322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02377">
        <w:rPr>
          <w:rFonts w:ascii="Arial" w:hAnsi="Arial" w:cs="Arial"/>
          <w:b/>
          <w:sz w:val="24"/>
          <w:szCs w:val="24"/>
          <w:u w:val="single"/>
        </w:rPr>
        <w:t xml:space="preserve">Brief </w:t>
      </w:r>
      <w:r w:rsidR="006611BE" w:rsidRPr="00C02377">
        <w:rPr>
          <w:rFonts w:ascii="Arial" w:hAnsi="Arial" w:cs="Arial"/>
          <w:b/>
          <w:sz w:val="24"/>
          <w:szCs w:val="24"/>
          <w:u w:val="single"/>
        </w:rPr>
        <w:t>Reports of Assignment #6</w:t>
      </w:r>
      <w:r w:rsidR="00220E9A" w:rsidRPr="00C02377">
        <w:rPr>
          <w:rFonts w:ascii="Arial" w:hAnsi="Arial" w:cs="Arial"/>
          <w:b/>
          <w:sz w:val="24"/>
          <w:szCs w:val="24"/>
          <w:u w:val="single"/>
        </w:rPr>
        <w:t>:</w:t>
      </w:r>
      <w:r w:rsidR="00322463" w:rsidRPr="00C02377">
        <w:rPr>
          <w:rFonts w:ascii="Arial" w:hAnsi="Arial" w:cs="Arial"/>
          <w:b/>
          <w:sz w:val="24"/>
          <w:szCs w:val="24"/>
          <w:u w:val="single"/>
        </w:rPr>
        <w:t xml:space="preserve"> Using Importance Sampling for </w:t>
      </w:r>
      <w:r w:rsidR="006611BE" w:rsidRPr="00C02377">
        <w:rPr>
          <w:rFonts w:ascii="Arial" w:hAnsi="Arial" w:cs="Arial"/>
          <w:b/>
          <w:sz w:val="24"/>
          <w:szCs w:val="24"/>
          <w:u w:val="single"/>
        </w:rPr>
        <w:t>Portfolio Credit Risk</w:t>
      </w:r>
    </w:p>
    <w:p w:rsidR="00E65C2F" w:rsidRDefault="00E65C2F" w:rsidP="009F1AA8">
      <w:pPr>
        <w:spacing w:after="0"/>
        <w:rPr>
          <w:rFonts w:ascii="Arial" w:hAnsi="Arial" w:cs="Arial"/>
          <w:sz w:val="24"/>
          <w:szCs w:val="24"/>
        </w:rPr>
      </w:pPr>
    </w:p>
    <w:p w:rsidR="00D35959" w:rsidRDefault="009F1AA8" w:rsidP="009F1AA8">
      <w:pPr>
        <w:spacing w:after="0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>(</w:t>
      </w:r>
      <w:r w:rsidR="008B7A05" w:rsidRPr="008D7946">
        <w:rPr>
          <w:rFonts w:ascii="Arial" w:hAnsi="Arial" w:cs="Arial"/>
          <w:sz w:val="24"/>
          <w:szCs w:val="24"/>
        </w:rPr>
        <w:t>1</w:t>
      </w:r>
      <w:r w:rsidRPr="008D7946">
        <w:rPr>
          <w:rFonts w:ascii="Arial" w:hAnsi="Arial" w:cs="Arial"/>
          <w:sz w:val="24"/>
          <w:szCs w:val="24"/>
        </w:rPr>
        <w:t>)</w:t>
      </w:r>
      <w:proofErr w:type="gramStart"/>
      <w:r w:rsidR="000940A1">
        <w:rPr>
          <w:rFonts w:ascii="Arial" w:hAnsi="Arial" w:cs="Arial"/>
          <w:sz w:val="24"/>
          <w:szCs w:val="24"/>
        </w:rPr>
        <w:t xml:space="preserve">. </w:t>
      </w:r>
      <w:r w:rsidR="00E65C2F">
        <w:rPr>
          <w:rFonts w:ascii="Arial" w:hAnsi="Arial" w:cs="Arial"/>
          <w:sz w:val="24"/>
          <w:szCs w:val="24"/>
        </w:rPr>
        <w:t xml:space="preserve"> </w:t>
      </w:r>
      <w:r w:rsidR="000940A1">
        <w:rPr>
          <w:rFonts w:ascii="Arial" w:hAnsi="Arial" w:cs="Arial"/>
          <w:sz w:val="24"/>
          <w:szCs w:val="24"/>
        </w:rPr>
        <w:t>This</w:t>
      </w:r>
      <w:proofErr w:type="gramEnd"/>
      <w:r w:rsidR="000940A1">
        <w:rPr>
          <w:rFonts w:ascii="Arial" w:hAnsi="Arial" w:cs="Arial"/>
          <w:sz w:val="24"/>
          <w:szCs w:val="24"/>
        </w:rPr>
        <w:t xml:space="preserve"> </w:t>
      </w:r>
      <w:r w:rsidR="00A273DC">
        <w:rPr>
          <w:rFonts w:ascii="Arial" w:hAnsi="Arial" w:cs="Arial"/>
          <w:sz w:val="24"/>
          <w:szCs w:val="24"/>
        </w:rPr>
        <w:t>project has</w:t>
      </w:r>
      <w:r w:rsidR="00525666">
        <w:rPr>
          <w:rFonts w:ascii="Arial" w:hAnsi="Arial" w:cs="Arial"/>
          <w:sz w:val="24"/>
          <w:szCs w:val="24"/>
        </w:rPr>
        <w:t xml:space="preserve"> </w:t>
      </w:r>
      <w:r w:rsidR="00A273DC">
        <w:rPr>
          <w:rFonts w:ascii="Arial" w:hAnsi="Arial" w:cs="Arial"/>
          <w:sz w:val="24"/>
          <w:szCs w:val="24"/>
        </w:rPr>
        <w:t>three</w:t>
      </w:r>
      <w:r w:rsidR="00525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5666">
        <w:rPr>
          <w:rFonts w:ascii="Arial" w:hAnsi="Arial" w:cs="Arial"/>
          <w:sz w:val="24"/>
          <w:szCs w:val="24"/>
        </w:rPr>
        <w:t>matlab</w:t>
      </w:r>
      <w:proofErr w:type="spellEnd"/>
      <w:r w:rsidR="00525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5666">
        <w:rPr>
          <w:rFonts w:ascii="Arial" w:hAnsi="Arial" w:cs="Arial"/>
          <w:sz w:val="24"/>
          <w:szCs w:val="24"/>
        </w:rPr>
        <w:t>files,</w:t>
      </w:r>
      <w:r w:rsidR="00A273DC">
        <w:rPr>
          <w:rFonts w:ascii="Arial" w:hAnsi="Arial" w:cs="Arial"/>
          <w:sz w:val="24"/>
          <w:szCs w:val="24"/>
        </w:rPr>
        <w:t>two</w:t>
      </w:r>
      <w:proofErr w:type="spellEnd"/>
      <w:r w:rsidR="008B7A05" w:rsidRPr="008D7946">
        <w:rPr>
          <w:rFonts w:ascii="Arial" w:hAnsi="Arial" w:cs="Arial"/>
          <w:sz w:val="24"/>
          <w:szCs w:val="24"/>
        </w:rPr>
        <w:t xml:space="preserve"> function</w:t>
      </w:r>
      <w:r w:rsidR="00D35959">
        <w:rPr>
          <w:rFonts w:ascii="Arial" w:hAnsi="Arial" w:cs="Arial"/>
          <w:sz w:val="24"/>
          <w:szCs w:val="24"/>
        </w:rPr>
        <w:t>s</w:t>
      </w:r>
      <w:r w:rsidR="00C0237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02377" w:rsidRPr="00C02377">
        <w:rPr>
          <w:rFonts w:ascii="Arial" w:hAnsi="Arial" w:cs="Arial"/>
          <w:b/>
          <w:sz w:val="24"/>
          <w:szCs w:val="24"/>
        </w:rPr>
        <w:t>ExpoTilting.m</w:t>
      </w:r>
      <w:proofErr w:type="spellEnd"/>
      <w:r w:rsidR="00C02377" w:rsidRPr="00C0237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02377" w:rsidRPr="00C02377">
        <w:rPr>
          <w:rFonts w:ascii="Arial" w:hAnsi="Arial" w:cs="Arial"/>
          <w:b/>
          <w:sz w:val="24"/>
          <w:szCs w:val="24"/>
        </w:rPr>
        <w:t>andMCSvarReduction</w:t>
      </w:r>
      <w:proofErr w:type="spellEnd"/>
      <w:r w:rsidR="00C02377">
        <w:rPr>
          <w:rFonts w:ascii="Arial" w:hAnsi="Arial" w:cs="Arial"/>
          <w:sz w:val="24"/>
          <w:szCs w:val="24"/>
        </w:rPr>
        <w:t xml:space="preserve">) </w:t>
      </w:r>
      <w:r w:rsidR="00D35959">
        <w:rPr>
          <w:rFonts w:ascii="Arial" w:hAnsi="Arial" w:cs="Arial"/>
          <w:sz w:val="24"/>
          <w:szCs w:val="24"/>
        </w:rPr>
        <w:t xml:space="preserve"> and one script files</w:t>
      </w:r>
      <w:r w:rsidR="00C0237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02377" w:rsidRPr="00C02377">
        <w:rPr>
          <w:rFonts w:ascii="Arial" w:hAnsi="Arial" w:cs="Arial"/>
          <w:b/>
          <w:sz w:val="24"/>
          <w:szCs w:val="24"/>
        </w:rPr>
        <w:t>ETImportantSampling.m</w:t>
      </w:r>
      <w:proofErr w:type="spellEnd"/>
      <w:r w:rsidR="00C02377">
        <w:rPr>
          <w:rFonts w:ascii="Arial" w:hAnsi="Arial" w:cs="Arial"/>
          <w:sz w:val="24"/>
          <w:szCs w:val="24"/>
        </w:rPr>
        <w:t>)</w:t>
      </w:r>
      <w:r w:rsidR="00D35959">
        <w:rPr>
          <w:rFonts w:ascii="Arial" w:hAnsi="Arial" w:cs="Arial"/>
          <w:sz w:val="24"/>
          <w:szCs w:val="24"/>
        </w:rPr>
        <w:t>.</w:t>
      </w:r>
    </w:p>
    <w:p w:rsidR="00C02377" w:rsidRDefault="00D35959" w:rsidP="009F1A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 </w:t>
      </w:r>
      <w:r w:rsidRPr="00525666">
        <w:rPr>
          <w:rFonts w:ascii="Arial" w:hAnsi="Arial" w:cs="Arial"/>
          <w:b/>
          <w:sz w:val="24"/>
          <w:szCs w:val="24"/>
        </w:rPr>
        <w:t>“</w:t>
      </w:r>
      <w:proofErr w:type="spellStart"/>
      <w:r w:rsidR="00C02377">
        <w:rPr>
          <w:rFonts w:ascii="Arial" w:hAnsi="Arial" w:cs="Arial"/>
          <w:b/>
          <w:sz w:val="24"/>
          <w:szCs w:val="24"/>
        </w:rPr>
        <w:t>ExpoTilting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r w:rsidR="00C02377">
        <w:rPr>
          <w:rFonts w:ascii="Arial" w:hAnsi="Arial" w:cs="Arial"/>
          <w:sz w:val="24"/>
          <w:szCs w:val="24"/>
        </w:rPr>
        <w:t xml:space="preserve">use Important Sampling Algorithm for Credit Losses to </w:t>
      </w:r>
      <w:r>
        <w:rPr>
          <w:rFonts w:ascii="Arial" w:hAnsi="Arial" w:cs="Arial"/>
          <w:sz w:val="24"/>
          <w:szCs w:val="24"/>
        </w:rPr>
        <w:t>gives</w:t>
      </w:r>
      <w:r w:rsidR="00C02377">
        <w:rPr>
          <w:rFonts w:ascii="Arial" w:hAnsi="Arial" w:cs="Arial"/>
          <w:sz w:val="24"/>
          <w:szCs w:val="24"/>
        </w:rPr>
        <w:t xml:space="preserve"> estimator for </w:t>
      </w:r>
    </w:p>
    <w:p w:rsidR="00525666" w:rsidRPr="001563AA" w:rsidRDefault="00C02377" w:rsidP="009F1AA8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P(</w:t>
      </w:r>
      <w:proofErr w:type="gramEnd"/>
      <w:r>
        <w:rPr>
          <w:rFonts w:ascii="Arial" w:hAnsi="Arial" w:cs="Arial"/>
          <w:sz w:val="24"/>
          <w:szCs w:val="24"/>
        </w:rPr>
        <w:t xml:space="preserve"> L &gt; x  | Z)</w:t>
      </w:r>
      <w:r w:rsidR="00D359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r w:rsidR="001563AA">
        <w:rPr>
          <w:rFonts w:ascii="Arial" w:hAnsi="Arial" w:cs="Arial"/>
          <w:sz w:val="24"/>
          <w:szCs w:val="24"/>
        </w:rPr>
        <w:t xml:space="preserve"> In this function, I am considering very simple case, where there is one common factor Z all </w:t>
      </w:r>
      <w:proofErr w:type="gramStart"/>
      <w:r w:rsidR="001563AA">
        <w:rPr>
          <w:rFonts w:ascii="Arial" w:hAnsi="Arial" w:cs="Arial"/>
          <w:sz w:val="24"/>
          <w:szCs w:val="24"/>
        </w:rPr>
        <w:t>X</w:t>
      </w:r>
      <w:r w:rsidR="001563AA">
        <w:rPr>
          <w:rFonts w:ascii="Arial" w:hAnsi="Arial" w:cs="Arial"/>
          <w:sz w:val="24"/>
          <w:szCs w:val="24"/>
          <w:vertAlign w:val="subscript"/>
        </w:rPr>
        <w:t xml:space="preserve">i </w:t>
      </w:r>
      <w:r w:rsidR="001563AA">
        <w:rPr>
          <w:rFonts w:ascii="Arial" w:hAnsi="Arial" w:cs="Arial"/>
          <w:sz w:val="24"/>
          <w:szCs w:val="24"/>
        </w:rPr>
        <w:t xml:space="preserve"> are</w:t>
      </w:r>
      <w:proofErr w:type="gramEnd"/>
      <w:r w:rsidR="001563AA">
        <w:rPr>
          <w:rFonts w:ascii="Arial" w:hAnsi="Arial" w:cs="Arial"/>
          <w:sz w:val="24"/>
          <w:szCs w:val="24"/>
        </w:rPr>
        <w:t xml:space="preserve"> in the form</w:t>
      </w:r>
    </w:p>
    <w:p w:rsidR="00C02377" w:rsidRDefault="001563AA" w:rsidP="009F1AA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7">
        <w:rPr>
          <w:rFonts w:ascii="Arial" w:hAnsi="Arial" w:cs="Arial"/>
          <w:sz w:val="24"/>
          <w:szCs w:val="24"/>
        </w:rPr>
        <w:t xml:space="preserve">Xi = ρ Z + </w:t>
      </w:r>
      <m:oMath>
        <m:rad>
          <m:radPr>
            <m:degHide m:val="on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1-ρ</m:t>
            </m:r>
          </m:e>
        </m:rad>
      </m:oMath>
      <w:r w:rsidR="00C02377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 w:rsidR="00C02377">
        <w:rPr>
          <w:rFonts w:ascii="Arial" w:eastAsiaTheme="minorEastAsia" w:hAnsi="Arial" w:cs="Arial"/>
          <w:sz w:val="24"/>
          <w:szCs w:val="24"/>
        </w:rPr>
        <w:t xml:space="preserve">  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 w:rsidR="00C02377">
        <w:rPr>
          <w:rFonts w:ascii="Arial" w:eastAsiaTheme="minorEastAsia" w:hAnsi="Arial" w:cs="Arial"/>
          <w:sz w:val="24"/>
          <w:szCs w:val="24"/>
        </w:rPr>
        <w:t xml:space="preserve">for </w:t>
      </w:r>
      <w:proofErr w:type="spellStart"/>
      <w:r w:rsidR="00C02377">
        <w:rPr>
          <w:rFonts w:ascii="Arial" w:eastAsiaTheme="minorEastAsia" w:hAnsi="Arial" w:cs="Arial"/>
          <w:sz w:val="24"/>
          <w:szCs w:val="24"/>
        </w:rPr>
        <w:t>i</w:t>
      </w:r>
      <w:proofErr w:type="spellEnd"/>
      <w:r w:rsidR="00C02377">
        <w:rPr>
          <w:rFonts w:ascii="Arial" w:eastAsiaTheme="minorEastAsia" w:hAnsi="Arial" w:cs="Arial"/>
          <w:sz w:val="24"/>
          <w:szCs w:val="24"/>
        </w:rPr>
        <w:t xml:space="preserve"> = 1, </w:t>
      </w:r>
      <w:proofErr w:type="gramStart"/>
      <w:r w:rsidR="00C02377">
        <w:rPr>
          <w:rFonts w:ascii="Arial" w:eastAsiaTheme="minorEastAsia" w:hAnsi="Arial" w:cs="Arial"/>
          <w:sz w:val="24"/>
          <w:szCs w:val="24"/>
        </w:rPr>
        <w:t>2, ……</w:t>
      </w:r>
      <w:proofErr w:type="gramEnd"/>
      <w:r w:rsidR="00C02377">
        <w:rPr>
          <w:rFonts w:ascii="Arial" w:eastAsiaTheme="minorEastAsia" w:hAnsi="Arial" w:cs="Arial"/>
          <w:sz w:val="24"/>
          <w:szCs w:val="24"/>
        </w:rPr>
        <w:t xml:space="preserve"> m</w:t>
      </w:r>
    </w:p>
    <w:p w:rsidR="00902677" w:rsidRDefault="001563AA" w:rsidP="009F1AA8">
      <w:pPr>
        <w:spacing w:after="0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and  all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original default probability </w:t>
      </w:r>
      <w:r w:rsidR="00C02377">
        <w:rPr>
          <w:rFonts w:ascii="Arial" w:eastAsiaTheme="minorEastAsia" w:hAnsi="Arial" w:cs="Arial"/>
          <w:sz w:val="24"/>
          <w:szCs w:val="24"/>
        </w:rPr>
        <w:t>p</w:t>
      </w:r>
      <w:r w:rsidR="00C02377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 w:rsidR="00C02377">
        <w:rPr>
          <w:rFonts w:ascii="Arial" w:eastAsiaTheme="minorEastAsia" w:hAnsi="Arial" w:cs="Arial"/>
          <w:sz w:val="24"/>
          <w:szCs w:val="24"/>
        </w:rPr>
        <w:t xml:space="preserve"> = p = 0.002</w:t>
      </w:r>
      <w:r>
        <w:rPr>
          <w:rFonts w:ascii="Arial" w:eastAsiaTheme="minorEastAsia" w:hAnsi="Arial" w:cs="Arial"/>
          <w:sz w:val="24"/>
          <w:szCs w:val="24"/>
        </w:rPr>
        <w:t xml:space="preserve">, number of obligors m = 1000, </w:t>
      </w:r>
      <w:r w:rsidR="00616906">
        <w:rPr>
          <w:rFonts w:ascii="Arial" w:eastAsiaTheme="minorEastAsia" w:hAnsi="Arial" w:cs="Arial"/>
          <w:sz w:val="24"/>
          <w:szCs w:val="24"/>
        </w:rPr>
        <w:t xml:space="preserve">all credit exposure    </w:t>
      </w:r>
      <w:proofErr w:type="spellStart"/>
      <w:r>
        <w:rPr>
          <w:rFonts w:ascii="Arial" w:eastAsiaTheme="minorEastAsia" w:hAnsi="Arial" w:cs="Arial"/>
          <w:sz w:val="24"/>
          <w:szCs w:val="24"/>
        </w:rPr>
        <w:t>C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1</w:t>
      </w:r>
      <w:r w:rsidR="00616906">
        <w:rPr>
          <w:rFonts w:ascii="Arial" w:eastAsiaTheme="minorEastAsia" w:hAnsi="Arial" w:cs="Arial"/>
          <w:sz w:val="24"/>
          <w:szCs w:val="24"/>
        </w:rPr>
        <w:t xml:space="preserve"> and </w:t>
      </w:r>
      <w:r>
        <w:rPr>
          <w:rFonts w:ascii="Arial" w:eastAsiaTheme="minorEastAsia" w:hAnsi="Arial" w:cs="Arial"/>
          <w:sz w:val="24"/>
          <w:szCs w:val="24"/>
        </w:rPr>
        <w:t xml:space="preserve">Z </w:t>
      </w:r>
      <w:r w:rsidR="00616906">
        <w:rPr>
          <w:rFonts w:ascii="Arial" w:eastAsiaTheme="minorEastAsia" w:hAnsi="Arial" w:cs="Arial"/>
          <w:sz w:val="24"/>
          <w:szCs w:val="24"/>
        </w:rPr>
        <w:t>is a scalar.</w:t>
      </w:r>
      <w:r w:rsidR="00902677">
        <w:rPr>
          <w:rFonts w:ascii="Arial" w:eastAsiaTheme="minorEastAsia" w:hAnsi="Arial" w:cs="Arial"/>
          <w:sz w:val="24"/>
          <w:szCs w:val="24"/>
        </w:rPr>
        <w:t xml:space="preserve"> Now we have,</w:t>
      </w:r>
    </w:p>
    <w:p w:rsidR="00616906" w:rsidRDefault="00BC55F7" w:rsidP="009F1AA8">
      <w:pPr>
        <w:spacing w:after="0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i 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&gt;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Z)=1- Φ(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-ρ Z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1-ρ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)</m:t>
          </m:r>
        </m:oMath>
      </m:oMathPara>
    </w:p>
    <w:p w:rsidR="00902677" w:rsidRDefault="00902677" w:rsidP="009F1AA8">
      <w:pPr>
        <w:spacing w:after="0"/>
        <w:rPr>
          <w:rFonts w:ascii="Arial" w:eastAsiaTheme="minorEastAsia" w:hAnsi="Arial" w:cs="Arial"/>
          <w:sz w:val="24"/>
          <w:szCs w:val="24"/>
          <w:vertAlign w:val="subscript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where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vertAlign w:val="subscript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(1-p)</m:t>
        </m:r>
      </m:oMath>
      <w:r>
        <w:rPr>
          <w:rFonts w:ascii="Arial" w:eastAsiaTheme="minorEastAsia" w:hAnsi="Arial" w:cs="Arial"/>
          <w:sz w:val="24"/>
          <w:szCs w:val="24"/>
        </w:rPr>
        <w:t xml:space="preserve"> = 2.88 for all X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>
        <w:rPr>
          <w:rFonts w:ascii="Arial" w:eastAsiaTheme="minorEastAsia" w:hAnsi="Arial" w:cs="Arial"/>
          <w:sz w:val="24"/>
          <w:szCs w:val="24"/>
        </w:rPr>
        <w:t>. Since ρ and Z are also same for all X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i,</w:t>
      </w:r>
      <w:r w:rsidR="00714E0B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is also same for all X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i.</w:t>
      </w:r>
    </w:p>
    <w:p w:rsidR="00902677" w:rsidRDefault="00902677" w:rsidP="009F1AA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L|Z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=logE[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θL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|Z]</m:t>
        </m:r>
      </m:oMath>
      <w:r w:rsidR="00BC0207">
        <w:rPr>
          <w:rFonts w:ascii="Arial" w:eastAsiaTheme="minorEastAsia" w:hAnsi="Arial" w:cs="Arial"/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log⁡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(</m:t>
            </m:r>
          </m:e>
        </m:nary>
        <m:acc>
          <m:accPr>
            <m:chr m:val="̃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θc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+(1- </m:t>
        </m:r>
        <m:acc>
          <m:accPr>
            <m:chr m:val="̃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))</m:t>
        </m:r>
      </m:oMath>
      <w:r w:rsidR="00BC0207">
        <w:rPr>
          <w:rFonts w:ascii="Arial" w:eastAsiaTheme="minorEastAsia" w:hAnsi="Arial" w:cs="Arial"/>
          <w:sz w:val="24"/>
          <w:szCs w:val="24"/>
        </w:rPr>
        <w:t xml:space="preserve"> = m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log⁡</m:t>
        </m:r>
        <m:r>
          <w:rPr>
            <w:rFonts w:ascii="Cambria Math" w:eastAsiaTheme="minorEastAsia" w:hAnsi="Cambria Math" w:cs="Arial"/>
            <w:sz w:val="24"/>
            <w:szCs w:val="24"/>
          </w:rPr>
          <m:t>(</m:t>
        </m:r>
        <m:acc>
          <m:accPr>
            <m:chr m:val="̃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θc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+(1- </m:t>
        </m:r>
        <m:acc>
          <m:accPr>
            <m:chr m:val="̃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))</m:t>
        </m:r>
      </m:oMath>
    </w:p>
    <w:p w:rsidR="00BC0207" w:rsidRPr="00902677" w:rsidRDefault="00714E0B" w:rsidP="009F1AA8">
      <w:pPr>
        <w:spacing w:after="0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and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θ=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log⁡</m:t>
        </m:r>
        <m:r>
          <w:rPr>
            <w:rFonts w:ascii="Cambria Math" w:eastAsiaTheme="minorEastAsia" w:hAnsi="Cambria Math" w:cs="Arial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x 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p</m:t>
                    </m:r>
                  </m:e>
                </m:acc>
              </m:e>
            </m:d>
          </m:num>
          <m:den>
            <m:acc>
              <m:accPr>
                <m:chr m:val="̃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</m:acc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m-x</m:t>
                </m:r>
              </m:e>
            </m:d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</w:p>
    <w:p w:rsidR="00795249" w:rsidRDefault="00BE3F7D" w:rsidP="00370B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the conditional default probability is given by</w:t>
      </w:r>
    </w:p>
    <w:p w:rsidR="00BE3F7D" w:rsidRDefault="00BC55F7" w:rsidP="00370BAF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>
        <m:acc>
          <m:accPr>
            <m:chr m:val="̃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θ</m:t>
                </m:r>
              </m:e>
            </m:acc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acc>
              <m:accPr>
                <m:chr m:val="̃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</m:acc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e>
                </m:d>
              </m:sup>
            </m:sSup>
          </m:num>
          <m:den>
            <m:acc>
              <m:accPr>
                <m:chr m:val="̃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</m:acc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e>
                </m:d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+ 1-</m:t>
            </m:r>
            <m:acc>
              <m:accPr>
                <m:chr m:val="̃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</m:acc>
          </m:den>
        </m:f>
      </m:oMath>
      <w:r w:rsidR="00036896">
        <w:rPr>
          <w:rFonts w:ascii="Arial" w:eastAsiaTheme="minorEastAsia" w:hAnsi="Arial" w:cs="Arial"/>
          <w:sz w:val="24"/>
          <w:szCs w:val="24"/>
        </w:rPr>
        <w:t xml:space="preserve">   </w:t>
      </w:r>
    </w:p>
    <w:p w:rsidR="00036896" w:rsidRDefault="00036896" w:rsidP="00370BAF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Given Z, default indicators all Y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>
        <w:rPr>
          <w:rFonts w:ascii="Arial" w:eastAsiaTheme="minorEastAsia" w:hAnsi="Arial" w:cs="Arial"/>
          <w:sz w:val="24"/>
          <w:szCs w:val="24"/>
        </w:rPr>
        <w:t xml:space="preserve"> takes 1 with probability </w:t>
      </w:r>
      <m:oMath>
        <m:acc>
          <m:accPr>
            <m:chr m:val="̃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θ</m:t>
                </m:r>
              </m:e>
            </m:acc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and these are generated using binary distribution random number generator “</w:t>
      </w: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binornd</w:t>
      </w:r>
      <w:proofErr w:type="spellEnd"/>
      <w:r>
        <w:rPr>
          <w:rFonts w:ascii="Arial" w:eastAsiaTheme="minorEastAsia" w:hAnsi="Arial" w:cs="Arial"/>
          <w:sz w:val="24"/>
          <w:szCs w:val="24"/>
        </w:rPr>
        <w:t>(</w:t>
      </w:r>
      <w:proofErr w:type="gramEnd"/>
      <w:r>
        <w:rPr>
          <w:rFonts w:ascii="Arial" w:eastAsiaTheme="minorEastAsia" w:hAnsi="Arial" w:cs="Arial"/>
          <w:sz w:val="24"/>
          <w:szCs w:val="24"/>
        </w:rPr>
        <w:t>)” .</w:t>
      </w:r>
    </w:p>
    <w:p w:rsidR="0080563F" w:rsidRDefault="0080563F" w:rsidP="00370BAF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Finally, the estimator</w:t>
      </w:r>
    </w:p>
    <w:p w:rsidR="0080563F" w:rsidRDefault="0080563F" w:rsidP="00370BAF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exp(</w:t>
      </w:r>
      <w:proofErr w:type="gramEnd"/>
      <w:r>
        <w:rPr>
          <w:rFonts w:ascii="Arial" w:eastAsiaTheme="minorEastAsia" w:hAnsi="Arial" w:cs="Arial"/>
          <w:sz w:val="24"/>
          <w:szCs w:val="24"/>
        </w:rPr>
        <w:t>-µ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T</w:t>
      </w:r>
      <w:r>
        <w:rPr>
          <w:rFonts w:ascii="Arial" w:eastAsiaTheme="minorEastAsia" w:hAnsi="Arial" w:cs="Arial"/>
          <w:sz w:val="24"/>
          <w:szCs w:val="24"/>
        </w:rPr>
        <w:t>Z + ½ µ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T</w:t>
      </w:r>
      <w:r>
        <w:rPr>
          <w:rFonts w:ascii="Arial" w:eastAsiaTheme="minorEastAsia" w:hAnsi="Arial" w:cs="Arial"/>
          <w:sz w:val="24"/>
          <w:szCs w:val="24"/>
        </w:rPr>
        <w:t>µ</w:t>
      </w:r>
      <w:r w:rsidR="00311ED8">
        <w:rPr>
          <w:rFonts w:ascii="Arial" w:eastAsiaTheme="minorEastAsia" w:hAnsi="Arial" w:cs="Arial"/>
          <w:sz w:val="24"/>
          <w:szCs w:val="24"/>
        </w:rPr>
        <w:t xml:space="preserve"> - </w:t>
      </w:r>
      <m:oMath>
        <m:acc>
          <m:accPr>
            <m:chr m:val="̃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θ</m:t>
            </m:r>
          </m:e>
        </m:acc>
      </m:oMath>
      <w:r w:rsidR="00311ED8">
        <w:rPr>
          <w:rFonts w:ascii="Arial" w:eastAsiaTheme="minorEastAsia" w:hAnsi="Arial" w:cs="Arial"/>
          <w:sz w:val="24"/>
          <w:szCs w:val="24"/>
        </w:rPr>
        <w:t xml:space="preserve"> L +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L|Z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(</m:t>
        </m:r>
        <m:acc>
          <m:accPr>
            <m:chr m:val="̃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)) 1{L&gt; x}</m:t>
        </m:r>
      </m:oMath>
      <w:r w:rsidR="00311ED8">
        <w:rPr>
          <w:rFonts w:ascii="Arial" w:eastAsiaTheme="minorEastAsia" w:hAnsi="Arial" w:cs="Arial"/>
          <w:sz w:val="24"/>
          <w:szCs w:val="24"/>
        </w:rPr>
        <w:t xml:space="preserve">  is calculated.</w:t>
      </w:r>
    </w:p>
    <w:p w:rsidR="00B269A5" w:rsidRDefault="00B269A5" w:rsidP="00370BAF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B269A5" w:rsidRPr="0080563F" w:rsidRDefault="00B269A5" w:rsidP="00370BAF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The function “</w:t>
      </w:r>
      <w:proofErr w:type="spellStart"/>
      <w:r>
        <w:rPr>
          <w:rFonts w:ascii="Arial" w:eastAsiaTheme="minorEastAsia" w:hAnsi="Arial" w:cs="Arial"/>
          <w:sz w:val="24"/>
          <w:szCs w:val="24"/>
        </w:rPr>
        <w:t>MCSvarReduction</w:t>
      </w:r>
      <w:proofErr w:type="spellEnd"/>
      <w:r>
        <w:rPr>
          <w:rFonts w:ascii="Arial" w:eastAsiaTheme="minorEastAsia" w:hAnsi="Arial" w:cs="Arial"/>
          <w:sz w:val="24"/>
          <w:szCs w:val="24"/>
        </w:rPr>
        <w:t>” is used for calculation of variance without using “µ</w:t>
      </w:r>
      <w:proofErr w:type="gramStart"/>
      <w:r>
        <w:rPr>
          <w:rFonts w:ascii="Arial" w:eastAsiaTheme="minorEastAsia" w:hAnsi="Arial" w:cs="Arial"/>
          <w:sz w:val="24"/>
          <w:szCs w:val="24"/>
        </w:rPr>
        <w:t>”  to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calculate Variance Reduction Factor. Only, script file “</w:t>
      </w:r>
      <w:proofErr w:type="spellStart"/>
      <w:r>
        <w:rPr>
          <w:rFonts w:ascii="Arial" w:eastAsiaTheme="minorEastAsia" w:hAnsi="Arial" w:cs="Arial"/>
          <w:sz w:val="24"/>
          <w:szCs w:val="24"/>
        </w:rPr>
        <w:t>ETImportanceSampling</w:t>
      </w:r>
      <w:proofErr w:type="spellEnd"/>
      <w:r>
        <w:rPr>
          <w:rFonts w:ascii="Arial" w:eastAsiaTheme="minorEastAsia" w:hAnsi="Arial" w:cs="Arial"/>
          <w:sz w:val="24"/>
          <w:szCs w:val="24"/>
        </w:rPr>
        <w:t>” is executed at command window and this file calls both “</w:t>
      </w:r>
      <w:proofErr w:type="spellStart"/>
      <w:r>
        <w:rPr>
          <w:rFonts w:ascii="Arial" w:eastAsiaTheme="minorEastAsia" w:hAnsi="Arial" w:cs="Arial"/>
          <w:sz w:val="24"/>
          <w:szCs w:val="24"/>
        </w:rPr>
        <w:t>ExpoTiltiling</w:t>
      </w:r>
      <w:proofErr w:type="spellEnd"/>
      <w:r>
        <w:rPr>
          <w:rFonts w:ascii="Arial" w:eastAsiaTheme="minorEastAsia" w:hAnsi="Arial" w:cs="Arial"/>
          <w:sz w:val="24"/>
          <w:szCs w:val="24"/>
        </w:rPr>
        <w:t>” and “</w:t>
      </w:r>
      <w:proofErr w:type="spellStart"/>
      <w:r>
        <w:rPr>
          <w:rFonts w:ascii="Arial" w:eastAsiaTheme="minorEastAsia" w:hAnsi="Arial" w:cs="Arial"/>
          <w:sz w:val="24"/>
          <w:szCs w:val="24"/>
        </w:rPr>
        <w:t>MCSvarReduction</w:t>
      </w:r>
      <w:proofErr w:type="spellEnd"/>
      <w:r>
        <w:rPr>
          <w:rFonts w:ascii="Arial" w:eastAsiaTheme="minorEastAsia" w:hAnsi="Arial" w:cs="Arial"/>
          <w:sz w:val="24"/>
          <w:szCs w:val="24"/>
        </w:rPr>
        <w:t>”.</w:t>
      </w:r>
      <w:r w:rsidR="00CB085E">
        <w:rPr>
          <w:rFonts w:ascii="Arial" w:eastAsiaTheme="minorEastAsia" w:hAnsi="Arial" w:cs="Arial"/>
          <w:sz w:val="24"/>
          <w:szCs w:val="24"/>
        </w:rPr>
        <w:t xml:space="preserve"> Following are the outputs of running the script file.</w:t>
      </w:r>
      <w:r w:rsidR="007A171F">
        <w:rPr>
          <w:rFonts w:ascii="Arial" w:eastAsiaTheme="minorEastAsia" w:hAnsi="Arial" w:cs="Arial"/>
          <w:sz w:val="24"/>
          <w:szCs w:val="24"/>
        </w:rPr>
        <w:t xml:space="preserve"> Because of running time I got the graph for </w:t>
      </w:r>
      <w:proofErr w:type="gramStart"/>
      <w:r w:rsidR="007A171F">
        <w:rPr>
          <w:rFonts w:ascii="Arial" w:eastAsiaTheme="minorEastAsia" w:hAnsi="Arial" w:cs="Arial"/>
          <w:sz w:val="24"/>
          <w:szCs w:val="24"/>
        </w:rPr>
        <w:t>only  σ</w:t>
      </w:r>
      <w:proofErr w:type="gramEnd"/>
      <w:r w:rsidR="007A171F">
        <w:rPr>
          <w:rFonts w:ascii="Arial" w:eastAsiaTheme="minorEastAsia" w:hAnsi="Arial" w:cs="Arial"/>
          <w:sz w:val="24"/>
          <w:szCs w:val="24"/>
        </w:rPr>
        <w:t xml:space="preserve"> = 0.25 but other outputs are for all σ given in the book.</w:t>
      </w:r>
    </w:p>
    <w:p w:rsidR="00036896" w:rsidRPr="009575A2" w:rsidRDefault="00BE6827" w:rsidP="00370B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take a look the Code for more detail. I am able to get estimator for σ = 0.05, 0.1, 0.25. </w:t>
      </w:r>
      <w:proofErr w:type="gramStart"/>
      <w:r>
        <w:rPr>
          <w:rFonts w:ascii="Arial" w:hAnsi="Arial" w:cs="Arial"/>
          <w:sz w:val="24"/>
          <w:szCs w:val="24"/>
        </w:rPr>
        <w:t>0.5,</w:t>
      </w:r>
      <w:proofErr w:type="gramEnd"/>
      <w:r>
        <w:rPr>
          <w:rFonts w:ascii="Arial" w:hAnsi="Arial" w:cs="Arial"/>
          <w:sz w:val="24"/>
          <w:szCs w:val="24"/>
        </w:rPr>
        <w:t xml:space="preserve"> and 0.8</w:t>
      </w:r>
    </w:p>
    <w:p w:rsidR="003451D3" w:rsidRDefault="003451D3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451D3" w:rsidRDefault="003451D3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451D3" w:rsidRDefault="003451D3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451D3" w:rsidRDefault="00A46B27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w:lastRenderedPageBreak/>
        <w:drawing>
          <wp:inline distT="0" distB="0" distL="0" distR="0">
            <wp:extent cx="5334000" cy="4000500"/>
            <wp:effectExtent l="19050" t="0" r="0" b="0"/>
            <wp:docPr id="1" name="Picture 0" descr="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C9" w:rsidRDefault="003E57C9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95249" w:rsidRPr="0052014F" w:rsidRDefault="003E57C9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  <w:u w:val="single"/>
        </w:rPr>
      </w:pPr>
      <w:r w:rsidRPr="0052014F">
        <w:rPr>
          <w:rFonts w:ascii="Courier New" w:hAnsi="Courier New" w:cs="Courier New"/>
          <w:b/>
          <w:color w:val="228B22"/>
          <w:sz w:val="20"/>
          <w:szCs w:val="20"/>
          <w:u w:val="single"/>
        </w:rPr>
        <w:t xml:space="preserve">The </w:t>
      </w:r>
      <w:proofErr w:type="gramStart"/>
      <w:r w:rsidRPr="0052014F">
        <w:rPr>
          <w:rFonts w:ascii="Courier New" w:hAnsi="Courier New" w:cs="Courier New"/>
          <w:b/>
          <w:color w:val="228B22"/>
          <w:sz w:val="20"/>
          <w:szCs w:val="20"/>
          <w:u w:val="single"/>
        </w:rPr>
        <w:t>result of running the</w:t>
      </w:r>
      <w:r w:rsidR="00AD1F86" w:rsidRPr="0052014F">
        <w:rPr>
          <w:rFonts w:ascii="Courier New" w:hAnsi="Courier New" w:cs="Courier New"/>
          <w:b/>
          <w:color w:val="228B22"/>
          <w:sz w:val="20"/>
          <w:szCs w:val="20"/>
          <w:u w:val="single"/>
        </w:rPr>
        <w:t xml:space="preserve"> </w:t>
      </w:r>
      <w:proofErr w:type="spellStart"/>
      <w:r w:rsidR="00AD1F86" w:rsidRPr="0052014F">
        <w:rPr>
          <w:rFonts w:ascii="Courier New" w:hAnsi="Courier New" w:cs="Courier New"/>
          <w:b/>
          <w:color w:val="228B22"/>
          <w:sz w:val="20"/>
          <w:szCs w:val="20"/>
          <w:u w:val="single"/>
        </w:rPr>
        <w:t>Matlab</w:t>
      </w:r>
      <w:proofErr w:type="spellEnd"/>
      <w:r w:rsidR="00AD1F86" w:rsidRPr="0052014F">
        <w:rPr>
          <w:rFonts w:ascii="Courier New" w:hAnsi="Courier New" w:cs="Courier New"/>
          <w:b/>
          <w:color w:val="228B22"/>
          <w:sz w:val="20"/>
          <w:szCs w:val="20"/>
          <w:u w:val="single"/>
        </w:rPr>
        <w:t xml:space="preserve"> script file</w:t>
      </w:r>
      <w:proofErr w:type="gramEnd"/>
      <w:r w:rsidRPr="0052014F">
        <w:rPr>
          <w:rFonts w:ascii="Courier New" w:hAnsi="Courier New" w:cs="Courier New"/>
          <w:b/>
          <w:color w:val="228B22"/>
          <w:sz w:val="20"/>
          <w:szCs w:val="20"/>
          <w:u w:val="single"/>
        </w:rPr>
        <w:t xml:space="preserve"> “</w:t>
      </w:r>
      <w:proofErr w:type="spellStart"/>
      <w:r w:rsidR="0028268C">
        <w:rPr>
          <w:rFonts w:ascii="Courier New" w:hAnsi="Courier New" w:cs="Courier New"/>
          <w:b/>
          <w:color w:val="228B22"/>
          <w:sz w:val="20"/>
          <w:szCs w:val="20"/>
          <w:u w:val="single"/>
        </w:rPr>
        <w:t>ETImp</w:t>
      </w:r>
      <w:r w:rsidR="00115D2A">
        <w:rPr>
          <w:rFonts w:ascii="Courier New" w:hAnsi="Courier New" w:cs="Courier New"/>
          <w:b/>
          <w:color w:val="228B22"/>
          <w:sz w:val="20"/>
          <w:szCs w:val="20"/>
          <w:u w:val="single"/>
        </w:rPr>
        <w:t>ortanceSampling</w:t>
      </w:r>
      <w:r w:rsidRPr="0052014F">
        <w:rPr>
          <w:rFonts w:ascii="Courier New" w:hAnsi="Courier New" w:cs="Courier New"/>
          <w:b/>
          <w:color w:val="228B22"/>
          <w:sz w:val="20"/>
          <w:szCs w:val="20"/>
          <w:u w:val="single"/>
        </w:rPr>
        <w:t>.m</w:t>
      </w:r>
      <w:proofErr w:type="spellEnd"/>
      <w:r w:rsidRPr="0052014F">
        <w:rPr>
          <w:rFonts w:ascii="Courier New" w:hAnsi="Courier New" w:cs="Courier New"/>
          <w:b/>
          <w:color w:val="228B22"/>
          <w:sz w:val="20"/>
          <w:szCs w:val="20"/>
          <w:u w:val="single"/>
        </w:rPr>
        <w:t>”</w:t>
      </w:r>
    </w:p>
    <w:p w:rsidR="003E57C9" w:rsidRPr="0052014F" w:rsidRDefault="003E57C9" w:rsidP="003E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</w:rPr>
      </w:pPr>
    </w:p>
    <w:p w:rsidR="001F30EF" w:rsidRDefault="001F30EF" w:rsidP="00220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E14A3" w:rsidRPr="002E14A3" w:rsidRDefault="002E14A3" w:rsidP="002E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2E14A3">
        <w:rPr>
          <w:rFonts w:ascii="Courier New" w:hAnsi="Courier New" w:cs="Courier New"/>
          <w:color w:val="228B22"/>
          <w:sz w:val="20"/>
          <w:szCs w:val="20"/>
        </w:rPr>
        <w:t xml:space="preserve">&gt;&gt; </w:t>
      </w:r>
      <w:proofErr w:type="spellStart"/>
      <w:r w:rsidRPr="002E14A3">
        <w:rPr>
          <w:rFonts w:ascii="Courier New" w:hAnsi="Courier New" w:cs="Courier New"/>
          <w:color w:val="228B22"/>
          <w:sz w:val="20"/>
          <w:szCs w:val="20"/>
        </w:rPr>
        <w:t>ETImportantSampling</w:t>
      </w:r>
      <w:proofErr w:type="spellEnd"/>
    </w:p>
    <w:p w:rsidR="002E14A3" w:rsidRPr="002E14A3" w:rsidRDefault="002E14A3" w:rsidP="002E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2E14A3"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proofErr w:type="gramStart"/>
      <w:r w:rsidRPr="002E14A3">
        <w:rPr>
          <w:rFonts w:ascii="Courier New" w:hAnsi="Courier New" w:cs="Courier New"/>
          <w:color w:val="228B22"/>
          <w:sz w:val="20"/>
          <w:szCs w:val="20"/>
        </w:rPr>
        <w:t>rho</w:t>
      </w:r>
      <w:proofErr w:type="gramEnd"/>
      <w:r w:rsidRPr="002E14A3">
        <w:rPr>
          <w:rFonts w:ascii="Courier New" w:hAnsi="Courier New" w:cs="Courier New"/>
          <w:color w:val="228B22"/>
          <w:sz w:val="20"/>
          <w:szCs w:val="20"/>
        </w:rPr>
        <w:t xml:space="preserve">       x      P(L &gt; x)</w:t>
      </w:r>
    </w:p>
    <w:p w:rsidR="002E14A3" w:rsidRPr="002E14A3" w:rsidRDefault="002E14A3" w:rsidP="002E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2E14A3">
        <w:rPr>
          <w:rFonts w:ascii="Courier New" w:hAnsi="Courier New" w:cs="Courier New"/>
          <w:color w:val="228B22"/>
          <w:sz w:val="20"/>
          <w:szCs w:val="20"/>
        </w:rPr>
        <w:t xml:space="preserve"> ------   ------   ---------</w:t>
      </w:r>
    </w:p>
    <w:p w:rsidR="002E14A3" w:rsidRPr="002E14A3" w:rsidRDefault="0007487F" w:rsidP="002E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0.05      6      0.005789</w:t>
      </w:r>
    </w:p>
    <w:p w:rsidR="002E14A3" w:rsidRPr="002E14A3" w:rsidRDefault="002E14A3" w:rsidP="002E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2E14A3">
        <w:rPr>
          <w:rFonts w:ascii="Courier New" w:hAnsi="Courier New" w:cs="Courier New"/>
          <w:color w:val="228B22"/>
          <w:sz w:val="20"/>
          <w:szCs w:val="20"/>
        </w:rPr>
        <w:t xml:space="preserve">  0.10      6      0.010434</w:t>
      </w:r>
    </w:p>
    <w:p w:rsidR="002E14A3" w:rsidRPr="002E14A3" w:rsidRDefault="00447A4F" w:rsidP="002E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0.25      10     0.0093</w:t>
      </w:r>
      <w:r w:rsidR="002E14A3" w:rsidRPr="002E14A3">
        <w:rPr>
          <w:rFonts w:ascii="Courier New" w:hAnsi="Courier New" w:cs="Courier New"/>
          <w:color w:val="228B22"/>
          <w:sz w:val="20"/>
          <w:szCs w:val="20"/>
        </w:rPr>
        <w:t>11</w:t>
      </w:r>
    </w:p>
    <w:p w:rsidR="002E14A3" w:rsidRPr="002E14A3" w:rsidRDefault="002E14A3" w:rsidP="002E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2E14A3">
        <w:rPr>
          <w:rFonts w:ascii="Courier New" w:hAnsi="Courier New" w:cs="Courier New"/>
          <w:color w:val="228B22"/>
          <w:sz w:val="20"/>
          <w:szCs w:val="20"/>
        </w:rPr>
        <w:t xml:space="preserve">  0.50      26     0.008749</w:t>
      </w:r>
    </w:p>
    <w:p w:rsidR="002E14A3" w:rsidRPr="002E14A3" w:rsidRDefault="002E14A3" w:rsidP="002E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2E14A3">
        <w:rPr>
          <w:rFonts w:ascii="Courier New" w:hAnsi="Courier New" w:cs="Courier New"/>
          <w:color w:val="228B22"/>
          <w:sz w:val="20"/>
          <w:szCs w:val="20"/>
        </w:rPr>
        <w:t xml:space="preserve">  0.80      43     </w:t>
      </w:r>
      <w:r w:rsidR="0007487F" w:rsidRPr="0007487F">
        <w:rPr>
          <w:rFonts w:ascii="Courier New" w:hAnsi="Courier New" w:cs="Courier New"/>
          <w:color w:val="228B22"/>
          <w:sz w:val="20"/>
          <w:szCs w:val="20"/>
        </w:rPr>
        <w:t>0.010307</w:t>
      </w:r>
    </w:p>
    <w:p w:rsidR="00BA6D3A" w:rsidRDefault="002E14A3" w:rsidP="002E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2E14A3">
        <w:rPr>
          <w:rFonts w:ascii="Courier New" w:hAnsi="Courier New" w:cs="Courier New"/>
          <w:color w:val="228B22"/>
          <w:sz w:val="20"/>
          <w:szCs w:val="20"/>
        </w:rPr>
        <w:t>&gt;&gt;</w:t>
      </w: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636B2" w:rsidRDefault="008636B2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636B2" w:rsidRDefault="008636B2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636B2" w:rsidRDefault="008636B2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636B2" w:rsidRDefault="008636B2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636B2" w:rsidRDefault="008636B2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636B2" w:rsidRDefault="008636B2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636B2" w:rsidRDefault="008636B2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636B2" w:rsidRDefault="008636B2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636B2" w:rsidRDefault="008636B2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020C7" w:rsidRDefault="001020C7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020C7" w:rsidRDefault="001020C7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020C7" w:rsidRDefault="001020C7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020C7" w:rsidRDefault="001020C7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D4DC2" w:rsidRDefault="001D4DC2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The Script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file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“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ETImportanceSampling.m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”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%%%%%%%%%%%%%%%%%%%%%%%%%%%%%%%%%%%%%%%%%%%%%%%%%%%%%%%%%%%%%%%%%%%%%%%%%%%%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FRE 6251 Numerical and Simulation Techniques in Finance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Assignment #6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Name: Surya 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Gurung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ID: 0449604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%%%%%%%%%%%%%%%%%%%%%%%%%%%%%%%%%%%%%%%%%%%%%%%%%%%%%%%%%%%%%%%%%%%%%%%%%%%%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% Parameter Description: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 = number of obligor in a portfolio 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credit exposure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 = original default portfolio  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rho = correlation coefficient 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x = default threshold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%-----------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Example 1: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%----------- 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1000;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0.002;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0.05;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6;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[0, 0.5, 1, 1.5, 2, 2.25, 2.5, 2.75, 3, 3.5, 4];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 rho       x      P(L &gt; x)'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))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------   ------   ---------'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))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1:length(mu)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v1(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ExpoTilting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p, rho, mu(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x);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 %0.2f      %d      %0.6f'</w:t>
      </w:r>
      <w:r>
        <w:rPr>
          <w:rFonts w:ascii="Courier New" w:hAnsi="Courier New" w:cs="Courier New"/>
          <w:color w:val="000000"/>
          <w:sz w:val="20"/>
          <w:szCs w:val="20"/>
        </w:rPr>
        <w:t>, rho, x,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0.1;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6;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1:length(mu)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v1(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ExpoTilting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p, rho, mu(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x);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 %0.2f      %d      %0.6f'</w:t>
      </w:r>
      <w:r>
        <w:rPr>
          <w:rFonts w:ascii="Courier New" w:hAnsi="Courier New" w:cs="Courier New"/>
          <w:color w:val="000000"/>
          <w:sz w:val="20"/>
          <w:szCs w:val="20"/>
        </w:rPr>
        <w:t>, rho, x,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0.25;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10;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1:length(mu)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v1(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ExpoTilting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p, rho, mu(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x);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 %0.2f      %d     %0.6f'</w:t>
      </w:r>
      <w:r>
        <w:rPr>
          <w:rFonts w:ascii="Courier New" w:hAnsi="Courier New" w:cs="Courier New"/>
          <w:color w:val="000000"/>
          <w:sz w:val="20"/>
          <w:szCs w:val="20"/>
        </w:rPr>
        <w:t>, rho, x,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MCSvarReduction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p, rho, x);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vReductionFactors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v3./v1;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mu, vReductionFactors,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,1)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'\mu,   for \sigma = 0.25'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,14);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'Variance Reduction Factor'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,14);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'Importance Sampling for Credit Loss'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,14);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0.5;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26;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1:length(mu)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v1(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ExpoTilting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p, rho, mu(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x);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 %0.2f      %d     %0.6f'</w:t>
      </w:r>
      <w:r>
        <w:rPr>
          <w:rFonts w:ascii="Courier New" w:hAnsi="Courier New" w:cs="Courier New"/>
          <w:color w:val="000000"/>
          <w:sz w:val="20"/>
          <w:szCs w:val="20"/>
        </w:rPr>
        <w:t>, rho, x,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0.8;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43;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1:length(mu)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v1(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ExpoTilting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p, rho, mu(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x);</w:t>
      </w:r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020C7" w:rsidRDefault="001020C7" w:rsidP="001020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 %0.2f      %d     %0.6f'</w:t>
      </w:r>
      <w:r>
        <w:rPr>
          <w:rFonts w:ascii="Courier New" w:hAnsi="Courier New" w:cs="Courier New"/>
          <w:color w:val="000000"/>
          <w:sz w:val="20"/>
          <w:szCs w:val="20"/>
        </w:rPr>
        <w:t>, rho, x,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1020C7" w:rsidRDefault="001020C7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%%%%%%%%%%%%%%%%%%%%%%%%%%%%%%%%%%%%%%%%%%%%%%%%%%%%%%%%%%%%%%%%%%%%%%%%%%%%</w:t>
      </w:r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FRE 6251 Numerical and Simulation Techniques in Finance</w:t>
      </w:r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Assignment #6</w:t>
      </w:r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Name: Surya 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Gurung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ID: 0449604</w:t>
      </w:r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%%%%%%%%%%%%%%%%%%%%%%%%%%%%%%%%%%%%%%%%%%%%%%%%%%%%%%%%%%%%%%%%%%%%%%%%%%%%</w:t>
      </w:r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v1]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ExpoTilting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rho,mu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x)</w:t>
      </w:r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(1-p, 0, 1);</w:t>
      </w:r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1:100000</w:t>
      </w:r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epsilon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 m);</w:t>
      </w:r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mu, 1); </w:t>
      </w:r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%Xi = rho * Z +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1 - rho^2) * epsilon;</w:t>
      </w:r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pTilda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((xi - rho * Z)/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(1 - rho^2)); </w:t>
      </w:r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log(x *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pTilda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pTilda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(m - x)));</w:t>
      </w:r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max(theta, 0);</w:t>
      </w:r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pTheta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pTilda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exp(theta*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pTilda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exp(theta*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pTilda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binornd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cumulant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 * 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pTilda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*exp(theta*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pTilda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indicator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(L &gt; x);</w:t>
      </w:r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estimatorWithMu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exp(-mu*Z + 0.5 * mu^2 - theta * L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cumulant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 indicator;</w:t>
      </w:r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estimatorWithMu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v1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estimatorWithMu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7590" w:rsidRDefault="00A77590" w:rsidP="00A77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A77590" w:rsidRDefault="00A77590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CB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%%%%%%%%%%%%%%%%%%%%%%%%%%%%%%%%%%%%%%%%%%%%%%%%%%%%%%%%%%%%%%%%%%%%%%%%%%%%</w:t>
      </w:r>
    </w:p>
    <w:p w:rsidR="00CB354A" w:rsidRDefault="00CB354A" w:rsidP="00CB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FRE 6251 Numerical and Simulation Techniques in Finance</w:t>
      </w:r>
    </w:p>
    <w:p w:rsidR="00CB354A" w:rsidRDefault="00CB354A" w:rsidP="00CB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Assignment #6</w:t>
      </w:r>
    </w:p>
    <w:p w:rsidR="00CB354A" w:rsidRDefault="00CB354A" w:rsidP="00CB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Name: Surya 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Gurung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ID: 0449604</w:t>
      </w:r>
    </w:p>
    <w:p w:rsidR="00CB354A" w:rsidRDefault="00CB354A" w:rsidP="00CB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%%%%%%%%%%%%%%%%%%%%%%%%%%%%%%%%%%%%%%%%%%%%%%%%%%%%%%%%%%%%%%%%%%%%%%%%%%%%</w:t>
      </w:r>
    </w:p>
    <w:p w:rsidR="00CB354A" w:rsidRDefault="00CB354A" w:rsidP="00CB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B354A" w:rsidRDefault="00CB354A" w:rsidP="00CB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[v]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MCSvarReduction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p, rho, x)</w:t>
      </w:r>
    </w:p>
    <w:p w:rsidR="00CB354A" w:rsidRDefault="00CB354A" w:rsidP="00CB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B354A" w:rsidRDefault="00CB354A" w:rsidP="00CB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B354A" w:rsidRDefault="00CB354A" w:rsidP="00CB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B354A" w:rsidRDefault="00CB354A" w:rsidP="00CB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(1-p, 0, 1);</w:t>
      </w:r>
    </w:p>
    <w:p w:rsidR="00CB354A" w:rsidRDefault="00CB354A" w:rsidP="00CB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1:10000</w:t>
      </w:r>
      <w:r w:rsidR="00690182">
        <w:rPr>
          <w:rFonts w:ascii="Courier New" w:hAnsi="Courier New" w:cs="Courier New"/>
          <w:color w:val="000000"/>
          <w:sz w:val="20"/>
          <w:szCs w:val="20"/>
        </w:rPr>
        <w:t>0</w:t>
      </w:r>
    </w:p>
    <w:p w:rsidR="00CB354A" w:rsidRDefault="00CB354A" w:rsidP="00CB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epsilon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 m);</w:t>
      </w:r>
    </w:p>
    <w:p w:rsidR="00CB354A" w:rsidRDefault="00CB354A" w:rsidP="00CB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</w:p>
    <w:p w:rsidR="00CB354A" w:rsidRDefault="00CB354A" w:rsidP="00CB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pTilda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((xi - rho * Z)/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(1 - rho^2)); </w:t>
      </w:r>
    </w:p>
    <w:p w:rsidR="00CB354A" w:rsidRDefault="00CB354A" w:rsidP="00CB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log(x *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pTilda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pTilda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(m - x)));</w:t>
      </w:r>
    </w:p>
    <w:p w:rsidR="00CB354A" w:rsidRDefault="00CB354A" w:rsidP="00CB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max(theta, 0);</w:t>
      </w:r>
    </w:p>
    <w:p w:rsidR="00CB354A" w:rsidRDefault="00CB354A" w:rsidP="00CB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pTheta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pTilda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exp(theta*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pTilda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exp(theta*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pTilda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354A" w:rsidRDefault="00CB354A" w:rsidP="00CB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binornd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354A" w:rsidRDefault="00CB354A" w:rsidP="00CB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cumulant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 * 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pTilda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*exp(theta*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pTilda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354A" w:rsidRDefault="00CB354A" w:rsidP="00CB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indicator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(L &gt; x);</w:t>
      </w:r>
    </w:p>
    <w:p w:rsidR="00CB354A" w:rsidRDefault="00CB354A" w:rsidP="00CB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estimatorWithoutMu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exp(- theta * L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cumulant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 indicator;</w:t>
      </w:r>
    </w:p>
    <w:p w:rsidR="00CB354A" w:rsidRDefault="00CB354A" w:rsidP="00CB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B354A" w:rsidRDefault="00CB354A" w:rsidP="00CB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B354A" w:rsidRDefault="00CB354A" w:rsidP="00CB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v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estimatorWithoutMu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354A" w:rsidRDefault="00CB354A" w:rsidP="00CB3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354A" w:rsidRDefault="00CB354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sectPr w:rsidR="00CB354A" w:rsidSect="00CD75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2260"/>
    <w:rsid w:val="00032ADC"/>
    <w:rsid w:val="00036896"/>
    <w:rsid w:val="000514B5"/>
    <w:rsid w:val="000739AA"/>
    <w:rsid w:val="0007487F"/>
    <w:rsid w:val="00081209"/>
    <w:rsid w:val="0009203E"/>
    <w:rsid w:val="000940A1"/>
    <w:rsid w:val="000A429B"/>
    <w:rsid w:val="000C69EA"/>
    <w:rsid w:val="000E13C2"/>
    <w:rsid w:val="001020C7"/>
    <w:rsid w:val="00115D2A"/>
    <w:rsid w:val="0012297A"/>
    <w:rsid w:val="00140B78"/>
    <w:rsid w:val="001563AA"/>
    <w:rsid w:val="0017159C"/>
    <w:rsid w:val="001A082D"/>
    <w:rsid w:val="001B2C53"/>
    <w:rsid w:val="001C20C5"/>
    <w:rsid w:val="001C24C3"/>
    <w:rsid w:val="001D4DC2"/>
    <w:rsid w:val="001E493D"/>
    <w:rsid w:val="001F30EF"/>
    <w:rsid w:val="00205A1E"/>
    <w:rsid w:val="00220E9A"/>
    <w:rsid w:val="0027259D"/>
    <w:rsid w:val="00276522"/>
    <w:rsid w:val="0028268C"/>
    <w:rsid w:val="002849EF"/>
    <w:rsid w:val="002A40A8"/>
    <w:rsid w:val="002A74CB"/>
    <w:rsid w:val="002B08D2"/>
    <w:rsid w:val="002E14A3"/>
    <w:rsid w:val="00302887"/>
    <w:rsid w:val="00311ED8"/>
    <w:rsid w:val="003172AC"/>
    <w:rsid w:val="00322463"/>
    <w:rsid w:val="003451D3"/>
    <w:rsid w:val="00362B6E"/>
    <w:rsid w:val="00363570"/>
    <w:rsid w:val="00366536"/>
    <w:rsid w:val="00370BAF"/>
    <w:rsid w:val="00374CFB"/>
    <w:rsid w:val="00384D0F"/>
    <w:rsid w:val="00391C0D"/>
    <w:rsid w:val="003B2927"/>
    <w:rsid w:val="003E57C9"/>
    <w:rsid w:val="003F2D7A"/>
    <w:rsid w:val="003F3B08"/>
    <w:rsid w:val="00422CB6"/>
    <w:rsid w:val="00430B72"/>
    <w:rsid w:val="00447A4F"/>
    <w:rsid w:val="00450DA8"/>
    <w:rsid w:val="00451500"/>
    <w:rsid w:val="004C3681"/>
    <w:rsid w:val="00515435"/>
    <w:rsid w:val="0052014F"/>
    <w:rsid w:val="00522F90"/>
    <w:rsid w:val="00525666"/>
    <w:rsid w:val="00527BF3"/>
    <w:rsid w:val="00546BEC"/>
    <w:rsid w:val="0057653C"/>
    <w:rsid w:val="005B47CA"/>
    <w:rsid w:val="00614FFF"/>
    <w:rsid w:val="00615DDB"/>
    <w:rsid w:val="00616906"/>
    <w:rsid w:val="00642F75"/>
    <w:rsid w:val="006611BE"/>
    <w:rsid w:val="00663490"/>
    <w:rsid w:val="006709D5"/>
    <w:rsid w:val="00686A7F"/>
    <w:rsid w:val="00690182"/>
    <w:rsid w:val="00706BD7"/>
    <w:rsid w:val="007113EC"/>
    <w:rsid w:val="00714E0B"/>
    <w:rsid w:val="007354FA"/>
    <w:rsid w:val="0074214B"/>
    <w:rsid w:val="00795249"/>
    <w:rsid w:val="007A171F"/>
    <w:rsid w:val="007B5BC5"/>
    <w:rsid w:val="0080563F"/>
    <w:rsid w:val="0082209C"/>
    <w:rsid w:val="008332AD"/>
    <w:rsid w:val="008636B2"/>
    <w:rsid w:val="00883C43"/>
    <w:rsid w:val="008A65E7"/>
    <w:rsid w:val="008B5496"/>
    <w:rsid w:val="008B7A05"/>
    <w:rsid w:val="008C7D9E"/>
    <w:rsid w:val="008D7946"/>
    <w:rsid w:val="00902677"/>
    <w:rsid w:val="009213B9"/>
    <w:rsid w:val="009575A2"/>
    <w:rsid w:val="00967771"/>
    <w:rsid w:val="00970DBF"/>
    <w:rsid w:val="009F1AA8"/>
    <w:rsid w:val="00A0327E"/>
    <w:rsid w:val="00A273DC"/>
    <w:rsid w:val="00A278AF"/>
    <w:rsid w:val="00A33AFF"/>
    <w:rsid w:val="00A46B27"/>
    <w:rsid w:val="00A52260"/>
    <w:rsid w:val="00A548E4"/>
    <w:rsid w:val="00A75861"/>
    <w:rsid w:val="00A77590"/>
    <w:rsid w:val="00A86A28"/>
    <w:rsid w:val="00A94879"/>
    <w:rsid w:val="00AD1F86"/>
    <w:rsid w:val="00B269A5"/>
    <w:rsid w:val="00B6409E"/>
    <w:rsid w:val="00B9284B"/>
    <w:rsid w:val="00BA6D3A"/>
    <w:rsid w:val="00BB40FA"/>
    <w:rsid w:val="00BC0207"/>
    <w:rsid w:val="00BC55F7"/>
    <w:rsid w:val="00BC6A0B"/>
    <w:rsid w:val="00BE3F7D"/>
    <w:rsid w:val="00BE6827"/>
    <w:rsid w:val="00C02377"/>
    <w:rsid w:val="00C1258C"/>
    <w:rsid w:val="00C5192F"/>
    <w:rsid w:val="00C66650"/>
    <w:rsid w:val="00CB085E"/>
    <w:rsid w:val="00CB354A"/>
    <w:rsid w:val="00CB43F6"/>
    <w:rsid w:val="00CB497B"/>
    <w:rsid w:val="00CC5406"/>
    <w:rsid w:val="00CD751F"/>
    <w:rsid w:val="00CE4DD3"/>
    <w:rsid w:val="00CE4EB3"/>
    <w:rsid w:val="00D06951"/>
    <w:rsid w:val="00D213D6"/>
    <w:rsid w:val="00D35959"/>
    <w:rsid w:val="00D42112"/>
    <w:rsid w:val="00D46EF0"/>
    <w:rsid w:val="00D60BC3"/>
    <w:rsid w:val="00DB5914"/>
    <w:rsid w:val="00DD6073"/>
    <w:rsid w:val="00DE593E"/>
    <w:rsid w:val="00DF6B2A"/>
    <w:rsid w:val="00E010E4"/>
    <w:rsid w:val="00E23D79"/>
    <w:rsid w:val="00E32FA1"/>
    <w:rsid w:val="00E65AE3"/>
    <w:rsid w:val="00E65C2F"/>
    <w:rsid w:val="00E82FB4"/>
    <w:rsid w:val="00ED61F2"/>
    <w:rsid w:val="00EF11F3"/>
    <w:rsid w:val="00F01433"/>
    <w:rsid w:val="00F02A23"/>
    <w:rsid w:val="00F82B70"/>
    <w:rsid w:val="00F965D3"/>
    <w:rsid w:val="00FB1584"/>
    <w:rsid w:val="00FE4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66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6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Solar</dc:creator>
  <cp:lastModifiedBy>Solar</cp:lastModifiedBy>
  <cp:revision>31</cp:revision>
  <dcterms:created xsi:type="dcterms:W3CDTF">2012-03-22T02:18:00Z</dcterms:created>
  <dcterms:modified xsi:type="dcterms:W3CDTF">2012-03-22T12:43:00Z</dcterms:modified>
</cp:coreProperties>
</file>