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7.5 The Faneuil Hall problem</w:t>
      </w:r>
    </w:p>
    <w:p>
      <w:pPr>
        <w:pStyle w:val="Body"/>
        <w:bidi w:val="0"/>
      </w:pPr>
      <w:r>
        <w:rPr>
          <w:rFonts w:ascii="Helvetica" w:cs="Arial Unicode MS" w:hAnsi="Arial Unicode MS" w:eastAsia="Arial Unicode MS"/>
          <w:rtl w:val="0"/>
        </w:rPr>
        <w:t>This problem was written by Grant Hutchins, who was inspired by a friend who took her Oath of Citizenship at Faneuil Hall in Boston.</w:t>
      </w: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There are three kinds of threads: immigrants, spectators, and a one judge. Immigrants must wait in line, check in, and then sit down. At some point, the judge enters the building. When the judge is in the building, no one may enter, and the immigrants may not leave. Spectators may leave. Once all immigrants check in, the judge can confirm the naturalization. After the confirmation, the immigrants pick up their certificates of U.S. Citizenship. The judge leaves at some point after the confirmation. Spectators may now enter as before. After immigrants get their certificates, they may leave.</w:t>
      </w:r>
      <w:r>
        <w:rPr>
          <w:rFonts w:ascii="Arial Unicode MS" w:cs="Arial Unicode MS" w:hAnsi="Helvetica" w:eastAsia="Arial Unicode MS" w:hint="default"/>
          <w:rtl w:val="0"/>
        </w:rPr>
        <w:t>”</w:t>
      </w:r>
    </w:p>
    <w:p>
      <w:pPr>
        <w:pStyle w:val="Body"/>
        <w:bidi w:val="0"/>
      </w:pPr>
      <w:r>
        <w:rPr>
          <w:rFonts w:ascii="Helvetica" w:cs="Arial Unicode MS" w:hAnsi="Arial Unicode MS" w:eastAsia="Arial Unicode MS"/>
          <w:rtl w:val="0"/>
        </w:rPr>
        <w:t>To make these requirements more specific, let</w:t>
      </w:r>
      <w:r>
        <w:rPr>
          <w:rFonts w:ascii="Arial Unicode MS" w:cs="Arial Unicode MS" w:hAnsi="Helvetica" w:eastAsia="Arial Unicode MS" w:hint="default"/>
          <w:rtl w:val="0"/>
          <w:lang w:val="fr-FR"/>
        </w:rPr>
        <w:t>’</w:t>
      </w:r>
      <w:r>
        <w:rPr>
          <w:rFonts w:ascii="Helvetica" w:cs="Arial Unicode MS" w:hAnsi="Arial Unicode MS" w:eastAsia="Arial Unicode MS"/>
          <w:rtl w:val="0"/>
        </w:rPr>
        <w:t>s give the threads some func- tions to execute, and put constraints on those functions.</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Immigrants must invoke enter, checkIn, sitDown, swear, getCertificate and leave.</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The judge invokes enter, confirm and leave.</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Spectators invoke enter, spectate and leave.</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While the judge is in the building, no one may enter and immigrants may not leave.</w:t>
      </w:r>
    </w:p>
    <w:p>
      <w:pPr>
        <w:pStyle w:val="Body"/>
        <w:bidi w:val="0"/>
      </w:pPr>
      <w:r>
        <w:rPr>
          <w:rFonts w:ascii="Arial Unicode MS" w:cs="Arial Unicode MS" w:hAnsi="Helvetica" w:eastAsia="Arial Unicode MS" w:hint="default"/>
          <w:rtl w:val="0"/>
        </w:rPr>
        <w:t xml:space="preserve">• </w:t>
      </w:r>
      <w:r>
        <w:rPr>
          <w:rFonts w:ascii="Helvetica" w:cs="Arial Unicode MS" w:hAnsi="Arial Unicode MS" w:eastAsia="Arial Unicode MS"/>
          <w:rtl w:val="0"/>
        </w:rPr>
        <w:t>The judge can not confirm until all immigrants who have invoked enter have also invoked checkIn.</w:t>
      </w:r>
    </w:p>
    <w:p>
      <w:pPr>
        <w:pStyle w:val="Body"/>
        <w:numPr>
          <w:ilvl w:val="0"/>
          <w:numId w:val="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Immigrants can not getCertificate until the judge has executed confirm.</w:t>
      </w:r>
    </w:p>
    <w:p>
      <w:pPr>
        <w:pStyle w:val="Body"/>
        <w:bidi w:val="0"/>
      </w:pPr>
    </w:p>
    <w:tbl>
      <w:tblPr>
        <w:tblW w:w="1289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259"/>
        <w:gridCol w:w="4401"/>
        <w:gridCol w:w="4233"/>
      </w:tblGrid>
      <w:tr>
        <w:tblPrEx>
          <w:shd w:val="clear" w:color="auto" w:fill="bdc0bf"/>
        </w:tblPrEx>
        <w:trPr>
          <w:trHeight w:val="268" w:hRule="atLeast"/>
          <w:tblHeader/>
        </w:trPr>
        <w:tc>
          <w:tcPr>
            <w:tcW w:type="dxa" w:w="425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Spectator:</w:t>
            </w:r>
          </w:p>
        </w:tc>
        <w:tc>
          <w:tcPr>
            <w:tcW w:type="dxa" w:w="440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Immigrant:</w:t>
            </w:r>
          </w:p>
        </w:tc>
        <w:tc>
          <w:tcPr>
            <w:tcW w:type="dxa" w:w="423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Judge:</w:t>
            </w:r>
          </w:p>
        </w:tc>
      </w:tr>
      <w:tr>
        <w:tblPrEx>
          <w:shd w:val="clear" w:color="auto" w:fill="auto"/>
        </w:tblPrEx>
        <w:trPr>
          <w:trHeight w:val="528" w:hRule="atLeast"/>
        </w:trPr>
        <w:tc>
          <w:tcPr>
            <w:tcW w:type="dxa" w:w="425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40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23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22"/>
                <w:szCs w:val="22"/>
                <w:rtl w:val="0"/>
              </w:rPr>
              <w:t>Await on the condition that there is no judge present.</w:t>
            </w:r>
          </w:p>
        </w:tc>
      </w:tr>
      <w:tr>
        <w:tblPrEx>
          <w:shd w:val="clear" w:color="auto" w:fill="auto"/>
        </w:tblPrEx>
        <w:trPr>
          <w:trHeight w:val="525" w:hRule="atLeast"/>
        </w:trPr>
        <w:tc>
          <w:tcPr>
            <w:tcW w:type="dxa" w:w="4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4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22"/>
                <w:szCs w:val="22"/>
                <w:rtl w:val="0"/>
              </w:rPr>
              <w:t>Enter and then set judge_present flag true.</w:t>
            </w:r>
          </w:p>
        </w:tc>
      </w:tr>
      <w:tr>
        <w:tblPrEx>
          <w:shd w:val="clear" w:color="auto" w:fill="auto"/>
        </w:tblPrEx>
        <w:trPr>
          <w:trHeight w:val="1045" w:hRule="atLeast"/>
        </w:trPr>
        <w:tc>
          <w:tcPr>
            <w:tcW w:type="dxa" w:w="4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Await on the condition that the judge is not present.  (the judge should notify the spectators when he arrives).</w:t>
            </w:r>
          </w:p>
        </w:tc>
        <w:tc>
          <w:tcPr>
            <w:tcW w:type="dxa" w:w="4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Await on the condition that the judge is not present.  (the judge should notify the spectators when he arrives).</w:t>
            </w:r>
          </w:p>
        </w:tc>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i w:val="1"/>
                <w:iCs w:val="1"/>
                <w:sz w:val="22"/>
                <w:szCs w:val="22"/>
                <w:rtl w:val="0"/>
                <w:lang w:val="en-US"/>
              </w:rPr>
              <w:t>N</w:t>
            </w:r>
            <w:r>
              <w:rPr>
                <w:i w:val="1"/>
                <w:iCs w:val="1"/>
                <w:sz w:val="22"/>
                <w:szCs w:val="22"/>
                <w:rtl w:val="0"/>
                <w:lang w:val="en-US"/>
              </w:rPr>
              <w:t>otify all immigrants and all spectators</w:t>
            </w:r>
            <w:r>
              <w:rPr>
                <w:sz w:val="22"/>
                <w:szCs w:val="22"/>
                <w:rtl w:val="0"/>
              </w:rPr>
              <w:t xml:space="preserve"> </w:t>
            </w:r>
            <w:r>
              <w:rPr>
                <w:sz w:val="22"/>
                <w:szCs w:val="22"/>
                <w:rtl w:val="0"/>
                <w:lang w:val="en-US"/>
              </w:rPr>
              <w:t>because</w:t>
            </w:r>
            <w:r>
              <w:rPr>
                <w:sz w:val="22"/>
                <w:szCs w:val="22"/>
                <w:rtl w:val="0"/>
                <w:lang w:val="en-US"/>
              </w:rPr>
              <w:t xml:space="preserve"> the judge is present.</w:t>
            </w:r>
          </w:p>
        </w:tc>
      </w:tr>
      <w:tr>
        <w:tblPrEx>
          <w:shd w:val="clear" w:color="auto" w:fill="auto"/>
        </w:tblPrEx>
        <w:trPr>
          <w:trHeight w:val="525" w:hRule="atLeast"/>
        </w:trPr>
        <w:tc>
          <w:tcPr>
            <w:tcW w:type="dxa" w:w="4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Enter</w:t>
            </w:r>
          </w:p>
        </w:tc>
        <w:tc>
          <w:tcPr>
            <w:tcW w:type="dxa" w:w="4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 xml:space="preserve">Enter //any reason that this must be done one at a time?  Assume not </w:t>
            </w:r>
          </w:p>
        </w:tc>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65" w:hRule="atLeast"/>
        </w:trPr>
        <w:tc>
          <w:tcPr>
            <w:tcW w:type="dxa" w:w="4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Spectate</w:t>
            </w:r>
          </w:p>
        </w:tc>
        <w:tc>
          <w:tcPr>
            <w:tcW w:type="dxa" w:w="4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 xml:space="preserve">(increment </w:t>
            </w:r>
            <w:r>
              <w:rPr>
                <w:rFonts w:ascii="Helvetica" w:cs="Arial Unicode MS" w:hAnsi="Arial Unicode MS" w:eastAsia="Arial Unicode MS"/>
                <w:i w:val="1"/>
                <w:iCs w:val="1"/>
                <w:rtl w:val="0"/>
                <w:lang w:val="en-US"/>
              </w:rPr>
              <w:t>immigrant_total</w:t>
            </w:r>
            <w:r>
              <w:rPr>
                <w:rFonts w:ascii="Helvetica" w:cs="Arial Unicode MS" w:hAnsi="Arial Unicode MS" w:eastAsia="Arial Unicode MS"/>
                <w:rtl w:val="0"/>
              </w:rPr>
              <w:t>)</w:t>
            </w:r>
          </w:p>
        </w:tc>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785" w:hRule="atLeast"/>
        </w:trPr>
        <w:tc>
          <w:tcPr>
            <w:tcW w:type="dxa" w:w="4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(Wait random amount of time)</w:t>
            </w:r>
          </w:p>
        </w:tc>
        <w:tc>
          <w:tcPr>
            <w:tcW w:type="dxa" w:w="4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checkin</w:t>
            </w:r>
            <w:r>
              <w:rPr>
                <w:rFonts w:ascii="Helvetica" w:cs="Arial Unicode MS" w:hAnsi="Arial Unicode MS" w:eastAsia="Arial Unicode MS"/>
                <w:rtl w:val="0"/>
              </w:rPr>
              <w:t>, then I</w:t>
            </w:r>
            <w:r>
              <w:rPr>
                <w:rFonts w:ascii="Helvetica" w:cs="Arial Unicode MS" w:hAnsi="Arial Unicode MS" w:eastAsia="Arial Unicode MS"/>
                <w:rtl w:val="0"/>
                <w:lang w:val="fr-FR"/>
              </w:rPr>
              <w:t xml:space="preserve">ncrement </w:t>
            </w:r>
            <w:r>
              <w:rPr>
                <w:rFonts w:ascii="Helvetica" w:cs="Arial Unicode MS" w:hAnsi="Arial Unicode MS" w:eastAsia="Arial Unicode MS"/>
                <w:i w:val="1"/>
                <w:iCs w:val="1"/>
                <w:rtl w:val="0"/>
                <w:lang w:val="pt-PT"/>
              </w:rPr>
              <w:t>check_in_total</w:t>
            </w:r>
            <w:r>
              <w:rPr>
                <w:rFonts w:ascii="Helvetica" w:cs="Arial Unicode MS" w:hAnsi="Arial Unicode MS" w:eastAsia="Arial Unicode MS"/>
                <w:rtl w:val="0"/>
              </w:rPr>
              <w:t xml:space="preserve"> // any reason that this must be done one at a time?  Assume not </w:t>
            </w:r>
          </w:p>
        </w:tc>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785" w:hRule="atLeast"/>
        </w:trPr>
        <w:tc>
          <w:tcPr>
            <w:tcW w:type="dxa" w:w="4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Leave</w:t>
            </w:r>
          </w:p>
        </w:tc>
        <w:tc>
          <w:tcPr>
            <w:tcW w:type="dxa" w:w="4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Arial Unicode MS" w:eastAsia="Arial Unicode MS"/>
                <w:i w:val="1"/>
                <w:iCs w:val="1"/>
                <w:rtl w:val="0"/>
                <w:lang w:val="en-US"/>
              </w:rPr>
              <w:t>Notify judge</w:t>
            </w:r>
            <w:r>
              <w:rPr>
                <w:rFonts w:ascii="Helvetica" w:cs="Arial Unicode MS" w:hAnsi="Arial Unicode MS" w:eastAsia="Arial Unicode MS"/>
                <w:rtl w:val="0"/>
              </w:rPr>
              <w:t xml:space="preserve"> because the immigrant checked in.</w:t>
            </w:r>
          </w:p>
        </w:tc>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sz w:val="22"/>
                <w:szCs w:val="22"/>
                <w:rtl w:val="0"/>
              </w:rPr>
              <w:t>Await on the condition that all immigrants who have entered have checked-in. (immigrant_total == check_in_total)</w:t>
            </w:r>
          </w:p>
        </w:tc>
      </w:tr>
      <w:tr>
        <w:tblPrEx>
          <w:shd w:val="clear" w:color="auto" w:fill="auto"/>
        </w:tblPrEx>
        <w:trPr>
          <w:trHeight w:val="785" w:hRule="atLeast"/>
        </w:trPr>
        <w:tc>
          <w:tcPr>
            <w:tcW w:type="dxa" w:w="4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4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 sitDown ??</w:t>
            </w:r>
          </w:p>
        </w:tc>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22"/>
                <w:szCs w:val="22"/>
                <w:rtl w:val="0"/>
              </w:rPr>
              <w:t>Confirm All {and then Set confirmed flag to true.  Notify all immigrants that the judge has confirmed}</w:t>
            </w:r>
          </w:p>
        </w:tc>
      </w:tr>
      <w:tr>
        <w:tblPrEx>
          <w:shd w:val="clear" w:color="auto" w:fill="auto"/>
        </w:tblPrEx>
        <w:trPr>
          <w:trHeight w:val="525" w:hRule="atLeast"/>
        </w:trPr>
        <w:tc>
          <w:tcPr>
            <w:tcW w:type="dxa" w:w="4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Await on the condition that the judge has confirmed</w:t>
            </w:r>
          </w:p>
        </w:tc>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65" w:hRule="atLeast"/>
        </w:trPr>
        <w:tc>
          <w:tcPr>
            <w:tcW w:type="dxa" w:w="4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4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getCertificate</w:t>
            </w:r>
          </w:p>
        </w:tc>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sz w:val="22"/>
                <w:szCs w:val="22"/>
                <w:rtl w:val="0"/>
              </w:rPr>
              <w:t xml:space="preserve">Leave // set present flag to false </w:t>
            </w:r>
          </w:p>
        </w:tc>
      </w:tr>
      <w:tr>
        <w:tblPrEx>
          <w:shd w:val="clear" w:color="auto" w:fill="auto"/>
        </w:tblPrEx>
        <w:trPr>
          <w:trHeight w:val="525" w:hRule="atLeast"/>
        </w:trPr>
        <w:tc>
          <w:tcPr>
            <w:tcW w:type="dxa" w:w="4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Await on the condition that the judge is not present.</w:t>
            </w:r>
          </w:p>
        </w:tc>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20" w:hRule="atLeast"/>
        </w:trPr>
        <w:tc>
          <w:tcPr>
            <w:tcW w:type="dxa" w:w="42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4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w:cs="Arial Unicode MS" w:hAnsi="Arial Unicode MS" w:eastAsia="Arial Unicode MS"/>
                <w:rtl w:val="0"/>
              </w:rPr>
              <w:t>Leave</w:t>
            </w:r>
          </w:p>
        </w:tc>
        <w:tc>
          <w:tcPr>
            <w:tcW w:type="dxa" w:w="42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bidi w:val="0"/>
      </w:pPr>
    </w:p>
    <w:p>
      <w:pPr>
        <w:pStyle w:val="Body"/>
        <w:bidi w:val="0"/>
      </w:pPr>
    </w:p>
    <w:p>
      <w:pPr>
        <w:pStyle w:val="Body"/>
        <w:bidi w:val="0"/>
      </w:pPr>
      <w:r>
        <w:br w:type="textWrapping"/>
      </w:r>
      <w:r>
        <w:br w:type="page"/>
      </w:r>
    </w:p>
    <w:p>
      <w:pPr>
        <w:pStyle w:val="Body"/>
        <w:bidi w:val="0"/>
      </w:pPr>
    </w:p>
    <w:sectPr>
      <w:headerReference w:type="default" r:id="rId4"/>
      <w:footerReference w:type="default" r:id="rId5"/>
      <w:pgSz w:w="15840" w:h="12240" w:orient="landscape"/>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next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