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04DD" w14:textId="77777777" w:rsidR="002947EA" w:rsidRDefault="002947EA" w:rsidP="004553BC">
      <w:pPr>
        <w:spacing w:after="0" w:line="240" w:lineRule="auto"/>
      </w:pPr>
    </w:p>
    <w:p w14:paraId="40B0800E" w14:textId="7161A510" w:rsidR="002947EA" w:rsidRPr="00E44F95" w:rsidRDefault="003C0422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Enoncé</w:t>
      </w:r>
    </w:p>
    <w:p w14:paraId="248B8EAD" w14:textId="77777777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Titre du projet :</w:t>
      </w:r>
    </w:p>
    <w:p w14:paraId="184CF0E8" w14:textId="17B4E255" w:rsidR="00744618" w:rsidRDefault="00A705CA" w:rsidP="00744618">
      <w:pPr>
        <w:spacing w:after="0" w:line="240" w:lineRule="auto"/>
        <w:rPr>
          <w:noProof/>
        </w:rPr>
      </w:pPr>
      <w:r>
        <w:rPr>
          <w:noProof/>
        </w:rPr>
        <w:t xml:space="preserve">STIVE : Solution complète sur la gestion de </w:t>
      </w:r>
      <w:r w:rsidRPr="00A705CA">
        <w:rPr>
          <w:b/>
          <w:noProof/>
        </w:rPr>
        <w:t>S</w:t>
      </w:r>
      <w:r>
        <w:rPr>
          <w:b/>
          <w:noProof/>
        </w:rPr>
        <w:t>T</w:t>
      </w:r>
      <w:r>
        <w:rPr>
          <w:noProof/>
        </w:rPr>
        <w:t xml:space="preserve">ock, </w:t>
      </w:r>
      <w:r w:rsidRPr="00A705CA">
        <w:rPr>
          <w:b/>
          <w:noProof/>
        </w:rPr>
        <w:t>I</w:t>
      </w:r>
      <w:r>
        <w:rPr>
          <w:noProof/>
        </w:rPr>
        <w:t xml:space="preserve">nventaire et </w:t>
      </w:r>
      <w:r w:rsidRPr="00A705CA">
        <w:rPr>
          <w:b/>
          <w:noProof/>
        </w:rPr>
        <w:t>VE</w:t>
      </w:r>
      <w:r>
        <w:rPr>
          <w:noProof/>
        </w:rPr>
        <w:t>nte en ligne</w:t>
      </w:r>
    </w:p>
    <w:p w14:paraId="23C2BF82" w14:textId="464E4640" w:rsidR="003C0422" w:rsidRDefault="003C0422" w:rsidP="00744618">
      <w:pPr>
        <w:spacing w:after="0" w:line="240" w:lineRule="auto"/>
        <w:rPr>
          <w:noProof/>
        </w:rPr>
      </w:pPr>
    </w:p>
    <w:p w14:paraId="43E9D81F" w14:textId="6F93EDB3" w:rsidR="003C0422" w:rsidRPr="003C0422" w:rsidRDefault="003C0422" w:rsidP="003F7C79">
      <w:pPr>
        <w:tabs>
          <w:tab w:val="left" w:pos="4860"/>
        </w:tabs>
        <w:spacing w:after="0" w:line="240" w:lineRule="auto"/>
        <w:rPr>
          <w:b/>
          <w:noProof/>
        </w:rPr>
      </w:pPr>
      <w:r w:rsidRPr="003C0422">
        <w:rPr>
          <w:b/>
          <w:noProof/>
        </w:rPr>
        <w:t>Première partie :</w:t>
      </w:r>
      <w:r w:rsidR="003F7C79">
        <w:rPr>
          <w:b/>
          <w:noProof/>
        </w:rPr>
        <w:tab/>
      </w:r>
    </w:p>
    <w:p w14:paraId="6E742DB7" w14:textId="673DB85F" w:rsidR="00A705CA" w:rsidRDefault="00A705CA" w:rsidP="00744618">
      <w:pPr>
        <w:spacing w:after="0" w:line="240" w:lineRule="auto"/>
        <w:rPr>
          <w:noProof/>
        </w:rPr>
      </w:pPr>
      <w:r>
        <w:rPr>
          <w:noProof/>
        </w:rPr>
        <w:t>La société NEGOSUD est u</w:t>
      </w:r>
      <w:r w:rsidR="00716B28">
        <w:rPr>
          <w:noProof/>
        </w:rPr>
        <w:t>n négociant en vin situé en Gasc</w:t>
      </w:r>
      <w:r>
        <w:rPr>
          <w:noProof/>
        </w:rPr>
        <w:t xml:space="preserve">ogne. Il souhaite développer son activité et disposer d’une solution </w:t>
      </w:r>
      <w:r w:rsidR="001F51C4">
        <w:rPr>
          <w:noProof/>
        </w:rPr>
        <w:t xml:space="preserve">informatique </w:t>
      </w:r>
      <w:r>
        <w:rPr>
          <w:noProof/>
        </w:rPr>
        <w:t>complète a</w:t>
      </w:r>
      <w:r w:rsidR="001F51C4">
        <w:rPr>
          <w:noProof/>
        </w:rPr>
        <w:t xml:space="preserve">fin de l’aider à </w:t>
      </w:r>
      <w:r>
        <w:rPr>
          <w:noProof/>
        </w:rPr>
        <w:t xml:space="preserve">gérer </w:t>
      </w:r>
      <w:r w:rsidR="001F51C4">
        <w:rPr>
          <w:noProof/>
        </w:rPr>
        <w:t xml:space="preserve">plus </w:t>
      </w:r>
      <w:r>
        <w:rPr>
          <w:noProof/>
        </w:rPr>
        <w:t xml:space="preserve">facilement ses produits en vente </w:t>
      </w:r>
      <w:r w:rsidR="001F51C4">
        <w:rPr>
          <w:noProof/>
        </w:rPr>
        <w:t xml:space="preserve">et d’améliorer certains process fastidieux et récurents </w:t>
      </w:r>
      <w:r>
        <w:rPr>
          <w:noProof/>
        </w:rPr>
        <w:t>(</w:t>
      </w:r>
      <w:r w:rsidRPr="001F51C4">
        <w:rPr>
          <w:i/>
          <w:noProof/>
        </w:rPr>
        <w:t>gestion de stock, inventaire, vente en ligne</w:t>
      </w:r>
      <w:r>
        <w:rPr>
          <w:noProof/>
        </w:rPr>
        <w:t>).</w:t>
      </w:r>
    </w:p>
    <w:p w14:paraId="73A7CAA5" w14:textId="4A525E64" w:rsidR="00A705CA" w:rsidRDefault="00A705CA" w:rsidP="00744618">
      <w:pPr>
        <w:spacing w:after="0" w:line="240" w:lineRule="auto"/>
        <w:rPr>
          <w:noProof/>
        </w:rPr>
      </w:pPr>
      <w:r>
        <w:rPr>
          <w:noProof/>
        </w:rPr>
        <w:t xml:space="preserve">Il fait appel aux experts CESI </w:t>
      </w:r>
      <w:r w:rsidR="001F51C4">
        <w:rPr>
          <w:noProof/>
        </w:rPr>
        <w:t xml:space="preserve">afin de l’aider dans son besoin, il nous transmet également un cahier des charges disponible en annexe de ce document. </w:t>
      </w:r>
    </w:p>
    <w:p w14:paraId="434A2812" w14:textId="4806968E" w:rsidR="003C0422" w:rsidRDefault="003C0422" w:rsidP="00744618">
      <w:pPr>
        <w:spacing w:after="0" w:line="240" w:lineRule="auto"/>
        <w:rPr>
          <w:noProof/>
        </w:rPr>
      </w:pPr>
    </w:p>
    <w:p w14:paraId="3FCAA02D" w14:textId="156437B2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Indications supplémentaires :</w:t>
      </w:r>
    </w:p>
    <w:p w14:paraId="40B95333" w14:textId="5A644038" w:rsidR="003C0422" w:rsidRDefault="003C0422" w:rsidP="00744618">
      <w:pPr>
        <w:spacing w:after="0" w:line="240" w:lineRule="auto"/>
        <w:rPr>
          <w:noProof/>
        </w:rPr>
      </w:pPr>
      <w:r>
        <w:rPr>
          <w:noProof/>
        </w:rPr>
        <w:t>Données diverses : figures, tableaux, images, données chiffrées, citations des protagonistes</w:t>
      </w:r>
      <w:r w:rsidR="00716B28">
        <w:rPr>
          <w:noProof/>
        </w:rPr>
        <w:t xml:space="preserve">, </w:t>
      </w:r>
      <w:r>
        <w:rPr>
          <w:noProof/>
        </w:rPr>
        <w:t>…</w:t>
      </w:r>
    </w:p>
    <w:p w14:paraId="43861DA5" w14:textId="1D367A61" w:rsidR="001F51C4" w:rsidRDefault="001F51C4" w:rsidP="00744618">
      <w:pPr>
        <w:spacing w:after="0" w:line="240" w:lineRule="auto"/>
        <w:rPr>
          <w:noProof/>
        </w:rPr>
      </w:pPr>
      <w:r>
        <w:rPr>
          <w:noProof/>
        </w:rPr>
        <w:t>Le travail s’effectu</w:t>
      </w:r>
      <w:r w:rsidR="00716B28">
        <w:rPr>
          <w:noProof/>
        </w:rPr>
        <w:t>e en équipe et tout au long du b</w:t>
      </w:r>
      <w:r>
        <w:rPr>
          <w:noProof/>
        </w:rPr>
        <w:t xml:space="preserve">loc. Il sera cependant divisé en </w:t>
      </w:r>
      <w:r w:rsidRPr="001F51C4">
        <w:rPr>
          <w:b/>
          <w:noProof/>
        </w:rPr>
        <w:t>2 livrables</w:t>
      </w:r>
      <w:r>
        <w:rPr>
          <w:noProof/>
        </w:rPr>
        <w:t xml:space="preserve"> distincts : </w:t>
      </w:r>
    </w:p>
    <w:p w14:paraId="09B8C244" w14:textId="0AE8535A" w:rsidR="001F51C4" w:rsidRPr="00E26BB7" w:rsidRDefault="001F51C4" w:rsidP="001F51C4">
      <w:pPr>
        <w:pStyle w:val="Paragraphedeliste"/>
        <w:numPr>
          <w:ilvl w:val="0"/>
          <w:numId w:val="16"/>
        </w:numPr>
        <w:spacing w:after="0" w:line="240" w:lineRule="auto"/>
        <w:rPr>
          <w:b/>
          <w:noProof/>
        </w:rPr>
      </w:pPr>
      <w:r w:rsidRPr="001F51C4">
        <w:rPr>
          <w:b/>
          <w:noProof/>
        </w:rPr>
        <w:t>Un premier livrable</w:t>
      </w:r>
      <w:r>
        <w:rPr>
          <w:noProof/>
        </w:rPr>
        <w:t xml:space="preserve"> comprenant la partie back-office, API, application lourde de gestion de stock à destination des salariés de l’entreptrise</w:t>
      </w:r>
      <w:r w:rsidR="00E26BB7">
        <w:rPr>
          <w:noProof/>
        </w:rPr>
        <w:t xml:space="preserve"> </w:t>
      </w:r>
      <w:r w:rsidR="00E26BB7" w:rsidRPr="00E26BB7">
        <w:rPr>
          <w:b/>
          <w:noProof/>
        </w:rPr>
        <w:t>(J1 à J5)</w:t>
      </w:r>
    </w:p>
    <w:p w14:paraId="1396BDAA" w14:textId="1FA0DFA4" w:rsidR="001F51C4" w:rsidRDefault="001F51C4" w:rsidP="001F51C4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1F51C4">
        <w:rPr>
          <w:b/>
          <w:noProof/>
        </w:rPr>
        <w:t>Un second livrable</w:t>
      </w:r>
      <w:r>
        <w:rPr>
          <w:noProof/>
        </w:rPr>
        <w:t xml:space="preserve"> comprenant la partie front-end, client léger, solution de commande de produit à destination des clients de l’entreprise</w:t>
      </w:r>
      <w:r w:rsidR="00E26BB7">
        <w:rPr>
          <w:noProof/>
        </w:rPr>
        <w:t xml:space="preserve"> </w:t>
      </w:r>
      <w:r w:rsidR="00E26BB7" w:rsidRPr="00E26BB7">
        <w:rPr>
          <w:b/>
          <w:noProof/>
        </w:rPr>
        <w:t>(J6 à J8)</w:t>
      </w:r>
    </w:p>
    <w:p w14:paraId="5470D43E" w14:textId="1E3D93B4" w:rsidR="003C0422" w:rsidRDefault="003C0422" w:rsidP="00744618">
      <w:pPr>
        <w:spacing w:after="0" w:line="240" w:lineRule="auto"/>
        <w:rPr>
          <w:noProof/>
        </w:rPr>
      </w:pPr>
    </w:p>
    <w:p w14:paraId="03976917" w14:textId="77777777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Conclusion :</w:t>
      </w:r>
    </w:p>
    <w:p w14:paraId="3B582EC4" w14:textId="2686E25C" w:rsidR="003C0422" w:rsidRDefault="001F51C4" w:rsidP="00744618">
      <w:pPr>
        <w:spacing w:after="0" w:line="240" w:lineRule="auto"/>
        <w:rPr>
          <w:noProof/>
        </w:rPr>
      </w:pPr>
      <w:r>
        <w:rPr>
          <w:noProof/>
        </w:rPr>
        <w:t>Au travers de ce projet majeur, il vous est demandé de mettre à contributuion l’ensemble des notions abordées en formation et compétences acquises jusqu’à aujourd’hui !</w:t>
      </w:r>
    </w:p>
    <w:p w14:paraId="6259D1F7" w14:textId="77777777" w:rsidR="00324553" w:rsidRDefault="00324553" w:rsidP="00744618">
      <w:pPr>
        <w:spacing w:after="0" w:line="240" w:lineRule="auto"/>
      </w:pPr>
    </w:p>
    <w:p w14:paraId="00BCB1BB" w14:textId="77777777" w:rsidR="00BA188D" w:rsidRDefault="00BA188D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32D8DD51" w14:textId="6828CFE7" w:rsidR="00324553" w:rsidRPr="00E44F95" w:rsidRDefault="003C0422" w:rsidP="0032455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Travail demandé/</w:t>
      </w:r>
      <w:r w:rsidR="00324553">
        <w:rPr>
          <w:b/>
        </w:rPr>
        <w:t>Livrable final</w:t>
      </w:r>
    </w:p>
    <w:p w14:paraId="27863311" w14:textId="22EA5B67" w:rsidR="00324553" w:rsidRDefault="00324553" w:rsidP="00744618">
      <w:pPr>
        <w:spacing w:after="0" w:line="240" w:lineRule="auto"/>
      </w:pPr>
    </w:p>
    <w:p w14:paraId="59232091" w14:textId="77777777" w:rsidR="0052757C" w:rsidRPr="007A56B1" w:rsidRDefault="0052757C" w:rsidP="0052757C">
      <w:pPr>
        <w:tabs>
          <w:tab w:val="left" w:pos="1695"/>
        </w:tabs>
        <w:spacing w:after="200" w:line="276" w:lineRule="auto"/>
        <w:jc w:val="both"/>
        <w:rPr>
          <w:b/>
        </w:rPr>
      </w:pPr>
      <w:r w:rsidRPr="007A56B1">
        <w:rPr>
          <w:b/>
        </w:rPr>
        <w:t>Objectifs</w:t>
      </w:r>
    </w:p>
    <w:p w14:paraId="2BDCE323" w14:textId="0F988C82" w:rsidR="0052757C" w:rsidRDefault="0052757C" w:rsidP="0083600E">
      <w:pPr>
        <w:pStyle w:val="Paragraphedeliste"/>
        <w:numPr>
          <w:ilvl w:val="0"/>
          <w:numId w:val="16"/>
        </w:numPr>
        <w:spacing w:after="0" w:line="240" w:lineRule="auto"/>
      </w:pPr>
      <w:r w:rsidRPr="0052757C">
        <w:t>Mettre en œuvre</w:t>
      </w:r>
      <w:r w:rsidR="00716B28">
        <w:t xml:space="preserve"> les concepts liés à l’orienté o</w:t>
      </w:r>
      <w:r w:rsidRPr="0052757C">
        <w:t>bjet au travers d’un langage de programmation</w:t>
      </w:r>
    </w:p>
    <w:p w14:paraId="224C8A66" w14:textId="56DCE16D" w:rsidR="0052757C" w:rsidRDefault="0052757C" w:rsidP="0052757C">
      <w:pPr>
        <w:pStyle w:val="Paragraphedeliste"/>
        <w:numPr>
          <w:ilvl w:val="0"/>
          <w:numId w:val="16"/>
        </w:numPr>
        <w:spacing w:after="0" w:line="240" w:lineRule="auto"/>
      </w:pPr>
      <w:r w:rsidRPr="0052757C">
        <w:t xml:space="preserve">Installer un environnement </w:t>
      </w:r>
      <w:r>
        <w:t xml:space="preserve">technique </w:t>
      </w:r>
      <w:r w:rsidRPr="0052757C">
        <w:t>pour développer des applications.</w:t>
      </w:r>
    </w:p>
    <w:p w14:paraId="65905F36" w14:textId="18F04D0B" w:rsidR="0052757C" w:rsidRDefault="0052757C" w:rsidP="0052757C">
      <w:pPr>
        <w:pStyle w:val="Paragraphedeliste"/>
        <w:numPr>
          <w:ilvl w:val="0"/>
          <w:numId w:val="16"/>
        </w:numPr>
        <w:spacing w:after="0" w:line="240" w:lineRule="auto"/>
      </w:pPr>
      <w:r w:rsidRPr="0052757C">
        <w:t xml:space="preserve">Développer une application métier en utilisant </w:t>
      </w:r>
      <w:r>
        <w:t xml:space="preserve">un </w:t>
      </w:r>
      <w:proofErr w:type="spellStart"/>
      <w:r w:rsidR="00716B28">
        <w:t>f</w:t>
      </w:r>
      <w:r w:rsidRPr="0052757C">
        <w:t>ramework</w:t>
      </w:r>
      <w:proofErr w:type="spellEnd"/>
    </w:p>
    <w:p w14:paraId="291C16D5" w14:textId="77777777" w:rsidR="0052757C" w:rsidRDefault="0052757C" w:rsidP="0052757C">
      <w:pPr>
        <w:pStyle w:val="Paragraphedeliste"/>
        <w:numPr>
          <w:ilvl w:val="0"/>
          <w:numId w:val="16"/>
        </w:numPr>
        <w:spacing w:after="0" w:line="240" w:lineRule="auto"/>
      </w:pPr>
      <w:r w:rsidRPr="0052757C">
        <w:t>Associer un langage à une base de données</w:t>
      </w:r>
    </w:p>
    <w:p w14:paraId="7A514E1D" w14:textId="7F225DAD" w:rsidR="0052757C" w:rsidRDefault="0052757C" w:rsidP="0052757C">
      <w:pPr>
        <w:pStyle w:val="Paragraphedeliste"/>
        <w:numPr>
          <w:ilvl w:val="0"/>
          <w:numId w:val="16"/>
        </w:numPr>
        <w:spacing w:after="0" w:line="240" w:lineRule="auto"/>
      </w:pPr>
      <w:r>
        <w:t>Organiser son code source et bénéficier d’un système de version</w:t>
      </w:r>
    </w:p>
    <w:p w14:paraId="6470C51C" w14:textId="59BE8425" w:rsidR="0052757C" w:rsidRDefault="0052757C" w:rsidP="0052757C">
      <w:pPr>
        <w:pStyle w:val="Paragraphedeliste"/>
        <w:numPr>
          <w:ilvl w:val="0"/>
          <w:numId w:val="16"/>
        </w:numPr>
        <w:spacing w:after="0" w:line="240" w:lineRule="auto"/>
      </w:pPr>
      <w:r>
        <w:t>Modéliser une solution informatique à l’aide des diagrammes UML</w:t>
      </w:r>
    </w:p>
    <w:p w14:paraId="1B6897D0" w14:textId="54E1ED16" w:rsidR="0052757C" w:rsidRDefault="0052757C" w:rsidP="0052757C">
      <w:pPr>
        <w:pStyle w:val="Paragraphedeliste"/>
        <w:numPr>
          <w:ilvl w:val="0"/>
          <w:numId w:val="16"/>
        </w:numPr>
        <w:spacing w:after="0" w:line="240" w:lineRule="auto"/>
      </w:pPr>
      <w:r w:rsidRPr="0052757C">
        <w:t>Utiliser les plugins et bonnes pratiques de la communauté pour optimiser son code source</w:t>
      </w:r>
    </w:p>
    <w:p w14:paraId="4994A9B2" w14:textId="30A57642" w:rsidR="0052757C" w:rsidRDefault="0052757C" w:rsidP="0052757C">
      <w:pPr>
        <w:spacing w:after="0" w:line="240" w:lineRule="auto"/>
      </w:pPr>
    </w:p>
    <w:p w14:paraId="13C1551D" w14:textId="0C6DC531" w:rsidR="00324553" w:rsidRDefault="00C33C76" w:rsidP="00744618">
      <w:pPr>
        <w:spacing w:after="0" w:line="240" w:lineRule="auto"/>
      </w:pPr>
      <w:r w:rsidRPr="00C33C76">
        <w:rPr>
          <w:b/>
        </w:rPr>
        <w:t>Écrit</w:t>
      </w:r>
    </w:p>
    <w:p w14:paraId="427CB6AD" w14:textId="52B1BD65" w:rsidR="00C33C76" w:rsidRDefault="00651692" w:rsidP="00651692">
      <w:pPr>
        <w:pStyle w:val="Paragraphedeliste"/>
        <w:numPr>
          <w:ilvl w:val="0"/>
          <w:numId w:val="16"/>
        </w:numPr>
        <w:spacing w:after="0" w:line="240" w:lineRule="auto"/>
      </w:pPr>
      <w:r>
        <w:t>Un recueil de l’ensemble de vos réalisations : documents techniques (schémas, base de données, diagrammes, architecture logicielle, etc.)</w:t>
      </w:r>
    </w:p>
    <w:p w14:paraId="2B68C31D" w14:textId="369313B7" w:rsidR="00651692" w:rsidRDefault="00651692" w:rsidP="00651692">
      <w:pPr>
        <w:pStyle w:val="Paragraphedeliste"/>
        <w:numPr>
          <w:ilvl w:val="0"/>
          <w:numId w:val="16"/>
        </w:numPr>
        <w:spacing w:after="0" w:line="240" w:lineRule="auto"/>
      </w:pPr>
      <w:r>
        <w:t>Une procédure d’installation pour une mise en production (à destination du client et plus précisément d’une équipe technique)</w:t>
      </w:r>
    </w:p>
    <w:p w14:paraId="43682527" w14:textId="407517A3" w:rsidR="00651692" w:rsidRPr="00651692" w:rsidRDefault="00651692" w:rsidP="00651692">
      <w:pPr>
        <w:pStyle w:val="Paragraphedeliste"/>
        <w:numPr>
          <w:ilvl w:val="1"/>
          <w:numId w:val="16"/>
        </w:numPr>
        <w:spacing w:after="0" w:line="240" w:lineRule="auto"/>
        <w:rPr>
          <w:i/>
        </w:rPr>
      </w:pPr>
      <w:r w:rsidRPr="00651692">
        <w:rPr>
          <w:i/>
        </w:rPr>
        <w:t xml:space="preserve">Ce document permettra de se prémunir de toute absence </w:t>
      </w:r>
      <w:r>
        <w:rPr>
          <w:i/>
        </w:rPr>
        <w:t xml:space="preserve">(maladie, </w:t>
      </w:r>
      <w:r w:rsidRPr="00651692">
        <w:rPr>
          <w:i/>
        </w:rPr>
        <w:t>congé</w:t>
      </w:r>
      <w:r>
        <w:rPr>
          <w:i/>
        </w:rPr>
        <w:t>, etc.)</w:t>
      </w:r>
    </w:p>
    <w:p w14:paraId="188B702B" w14:textId="77777777" w:rsidR="00C33C76" w:rsidRDefault="00C33C76" w:rsidP="00744618">
      <w:pPr>
        <w:spacing w:after="0" w:line="240" w:lineRule="auto"/>
      </w:pPr>
    </w:p>
    <w:p w14:paraId="27368736" w14:textId="5299FB7A" w:rsidR="00C33C76" w:rsidRDefault="00C33C76" w:rsidP="00744618">
      <w:pPr>
        <w:spacing w:after="0" w:line="240" w:lineRule="auto"/>
        <w:rPr>
          <w:b/>
        </w:rPr>
      </w:pPr>
      <w:r w:rsidRPr="00C33C76">
        <w:rPr>
          <w:b/>
        </w:rPr>
        <w:t>O</w:t>
      </w:r>
      <w:r w:rsidR="00651692">
        <w:rPr>
          <w:b/>
        </w:rPr>
        <w:t>ral</w:t>
      </w:r>
    </w:p>
    <w:p w14:paraId="3231B68C" w14:textId="5E0FFFAC" w:rsidR="00651692" w:rsidRPr="00900C54" w:rsidRDefault="00651692" w:rsidP="00651692">
      <w:pPr>
        <w:tabs>
          <w:tab w:val="left" w:pos="1695"/>
        </w:tabs>
        <w:spacing w:after="200" w:line="276" w:lineRule="auto"/>
        <w:jc w:val="both"/>
        <w:rPr>
          <w:i/>
        </w:rPr>
      </w:pPr>
      <w:r>
        <w:t xml:space="preserve">La </w:t>
      </w:r>
      <w:r w:rsidRPr="00900C54">
        <w:rPr>
          <w:b/>
          <w:color w:val="C00000"/>
        </w:rPr>
        <w:t xml:space="preserve">présentation de votre projet </w:t>
      </w:r>
      <w:r>
        <w:t xml:space="preserve">durera </w:t>
      </w:r>
      <w:r w:rsidRPr="00900C54">
        <w:rPr>
          <w:u w:val="single"/>
        </w:rPr>
        <w:t>20 minutes</w:t>
      </w:r>
      <w:r>
        <w:t xml:space="preserve">, elle devra comprendre : </w:t>
      </w:r>
      <w:r w:rsidRPr="00900C54">
        <w:rPr>
          <w:i/>
        </w:rPr>
        <w:t xml:space="preserve">développement de l’idée et brainstorming, organisation, environnement technique, </w:t>
      </w:r>
      <w:r>
        <w:rPr>
          <w:i/>
        </w:rPr>
        <w:t xml:space="preserve">phase de </w:t>
      </w:r>
      <w:r w:rsidRPr="00900C54">
        <w:rPr>
          <w:i/>
        </w:rPr>
        <w:t>réalisation</w:t>
      </w:r>
      <w:r>
        <w:rPr>
          <w:i/>
        </w:rPr>
        <w:t xml:space="preserve"> et répartition des rôles</w:t>
      </w:r>
      <w:r w:rsidRPr="00900C54">
        <w:rPr>
          <w:i/>
        </w:rPr>
        <w:t>, difficultés</w:t>
      </w:r>
      <w:r>
        <w:rPr>
          <w:i/>
        </w:rPr>
        <w:t xml:space="preserve"> rencontré</w:t>
      </w:r>
      <w:r w:rsidR="00716B28">
        <w:rPr>
          <w:i/>
        </w:rPr>
        <w:t>e</w:t>
      </w:r>
      <w:r>
        <w:rPr>
          <w:i/>
        </w:rPr>
        <w:t>s</w:t>
      </w:r>
      <w:r w:rsidRPr="00900C54">
        <w:rPr>
          <w:i/>
        </w:rPr>
        <w:t>, démo, évolutions possibles et hypothèses, bilan.</w:t>
      </w:r>
    </w:p>
    <w:p w14:paraId="5AC2A176" w14:textId="6E3326A4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lastRenderedPageBreak/>
        <w:t>Déroulement et livrables intermédiaires</w:t>
      </w:r>
    </w:p>
    <w:p w14:paraId="4B58315B" w14:textId="464EA78A" w:rsidR="00744618" w:rsidRDefault="00744618" w:rsidP="00324553">
      <w:pPr>
        <w:spacing w:after="0" w:line="240" w:lineRule="auto"/>
      </w:pPr>
    </w:p>
    <w:tbl>
      <w:tblPr>
        <w:tblStyle w:val="Grilledutableau1"/>
        <w:tblW w:w="10587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0587"/>
      </w:tblGrid>
      <w:tr w:rsidR="005D75F8" w:rsidRPr="005D75F8" w14:paraId="06B0289C" w14:textId="77777777" w:rsidTr="005D7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  <w:shd w:val="clear" w:color="auto" w:fill="D9D9D9"/>
          </w:tcPr>
          <w:p w14:paraId="22ED5A5B" w14:textId="77777777" w:rsidR="005D75F8" w:rsidRPr="00985928" w:rsidRDefault="005D75F8" w:rsidP="005D75F8">
            <w:pPr>
              <w:spacing w:before="120" w:after="120"/>
              <w:jc w:val="center"/>
              <w:rPr>
                <w:rFonts w:ascii="Calibri" w:eastAsia="Calibri" w:hAnsi="Calibri" w:cs="Calibri"/>
                <w:color w:val="auto"/>
              </w:rPr>
            </w:pPr>
            <w:r w:rsidRPr="00985928">
              <w:rPr>
                <w:rFonts w:ascii="Calibri" w:eastAsia="Calibri" w:hAnsi="Calibri" w:cs="Calibri"/>
                <w:color w:val="000000" w:themeColor="text1"/>
              </w:rPr>
              <w:t>DEROULEMENT</w:t>
            </w:r>
          </w:p>
        </w:tc>
      </w:tr>
      <w:tr w:rsidR="005D75F8" w:rsidRPr="005D75F8" w14:paraId="0ABB8E4D" w14:textId="77777777" w:rsidTr="005D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</w:tcPr>
          <w:tbl>
            <w:tblPr>
              <w:tblStyle w:val="Grilledutableau1"/>
              <w:tblW w:w="10522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4640"/>
              <w:gridCol w:w="5286"/>
            </w:tblGrid>
            <w:tr w:rsidR="00AA7216" w:rsidRPr="00985928" w14:paraId="75AE53DE" w14:textId="77777777" w:rsidTr="005B02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F128A17" w14:textId="77777777" w:rsidR="00AA7216" w:rsidRPr="00985928" w:rsidRDefault="00AA7216" w:rsidP="005D75F8">
                  <w:pPr>
                    <w:jc w:val="center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Jour</w:t>
                  </w:r>
                </w:p>
              </w:tc>
              <w:tc>
                <w:tcPr>
                  <w:tcW w:w="46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5486EA4" w14:textId="77777777" w:rsidR="00AA7216" w:rsidRPr="00985928" w:rsidRDefault="00AA7216" w:rsidP="005D75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Etapes</w:t>
                  </w:r>
                </w:p>
              </w:tc>
              <w:tc>
                <w:tcPr>
                  <w:tcW w:w="528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6C9850F" w14:textId="77777777" w:rsidR="00AA7216" w:rsidRPr="00985928" w:rsidRDefault="00AA7216" w:rsidP="005D75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Livrables attendus</w:t>
                  </w:r>
                </w:p>
              </w:tc>
            </w:tr>
            <w:tr w:rsidR="005D1339" w:rsidRPr="00985928" w14:paraId="0C20880C" w14:textId="77777777" w:rsidTr="005B02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BD44F9A" w14:textId="77777777" w:rsidR="005D1339" w:rsidRPr="005B0294" w:rsidRDefault="005D1339" w:rsidP="005D1339">
                  <w:pPr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 w:rsidRPr="005B0294">
                    <w:rPr>
                      <w:rFonts w:ascii="Calibri" w:eastAsia="Calibri" w:hAnsi="Calibri" w:cs="Calibri"/>
                      <w:b/>
                    </w:rPr>
                    <w:t>J1</w:t>
                  </w:r>
                </w:p>
              </w:tc>
              <w:tc>
                <w:tcPr>
                  <w:tcW w:w="46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6B9F80C" w14:textId="3FA6D9F9" w:rsidR="005D1339" w:rsidRPr="00985928" w:rsidRDefault="005D1339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 w:rsidRPr="45946EE1">
                    <w:rPr>
                      <w:rFonts w:ascii="Calibri" w:eastAsia="Calibri" w:hAnsi="Calibri" w:cs="Calibri"/>
                    </w:rPr>
                    <w:t>Matin</w:t>
                  </w:r>
                  <w:r w:rsidR="00716B28">
                    <w:rPr>
                      <w:rFonts w:ascii="Calibri" w:eastAsia="Calibri" w:hAnsi="Calibri" w:cs="Calibri"/>
                    </w:rPr>
                    <w:t xml:space="preserve"> </w:t>
                  </w:r>
                  <w:r w:rsidRPr="45946EE1">
                    <w:rPr>
                      <w:rFonts w:ascii="Calibri" w:eastAsia="Calibri" w:hAnsi="Calibri" w:cs="Calibri"/>
                    </w:rPr>
                    <w:t xml:space="preserve">: appropriation du </w:t>
                  </w:r>
                  <w:r>
                    <w:rPr>
                      <w:rFonts w:ascii="Calibri" w:eastAsia="Calibri" w:hAnsi="Calibri" w:cs="Calibri"/>
                    </w:rPr>
                    <w:t xml:space="preserve">CUBES, échange entre apprenant sur les idées et hypothèses, répartition </w:t>
                  </w:r>
                  <w:r w:rsidRPr="45946EE1">
                    <w:rPr>
                      <w:rFonts w:ascii="Calibri" w:eastAsia="Calibri" w:hAnsi="Calibri" w:cs="Calibri"/>
                    </w:rPr>
                    <w:t>en groupe et organisation du groupe projet à définir</w:t>
                  </w:r>
                  <w:r w:rsidR="00716B28">
                    <w:rPr>
                      <w:rFonts w:ascii="Calibri" w:eastAsia="Calibri" w:hAnsi="Calibri" w:cs="Calibri"/>
                    </w:rPr>
                    <w:t xml:space="preserve"> </w:t>
                  </w:r>
                  <w:bookmarkStart w:id="0" w:name="_GoBack"/>
                  <w:bookmarkEnd w:id="0"/>
                  <w:r w:rsidRPr="45946EE1">
                    <w:rPr>
                      <w:rFonts w:ascii="Calibri" w:eastAsia="Calibri" w:hAnsi="Calibri" w:cs="Calibri"/>
                    </w:rPr>
                    <w:t xml:space="preserve">: qui fait quoi, </w:t>
                  </w:r>
                  <w:r>
                    <w:rPr>
                      <w:rFonts w:ascii="Calibri" w:eastAsia="Calibri" w:hAnsi="Calibri" w:cs="Calibri"/>
                    </w:rPr>
                    <w:t>orientation générale du site et choix argumentés</w:t>
                  </w:r>
                </w:p>
                <w:p w14:paraId="5AFEACC6" w14:textId="5D0363FF" w:rsidR="005D1339" w:rsidRPr="00985928" w:rsidRDefault="005D1339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 w:rsidRPr="45946EE1">
                    <w:rPr>
                      <w:rFonts w:ascii="Calibri" w:eastAsia="Calibri" w:hAnsi="Calibri" w:cs="Calibri"/>
                    </w:rPr>
                    <w:t>Après-midi</w:t>
                  </w:r>
                  <w:r w:rsidR="00716B28">
                    <w:rPr>
                      <w:rFonts w:ascii="Calibri" w:eastAsia="Calibri" w:hAnsi="Calibri" w:cs="Calibri"/>
                    </w:rPr>
                    <w:t xml:space="preserve"> </w:t>
                  </w:r>
                  <w:r w:rsidRPr="45946EE1">
                    <w:rPr>
                      <w:rFonts w:ascii="Calibri" w:eastAsia="Calibri" w:hAnsi="Calibri" w:cs="Calibri"/>
                    </w:rPr>
                    <w:t xml:space="preserve">: </w:t>
                  </w:r>
                  <w:r>
                    <w:rPr>
                      <w:rFonts w:ascii="Calibri" w:eastAsia="Calibri" w:hAnsi="Calibri" w:cs="Calibri"/>
                    </w:rPr>
                    <w:t xml:space="preserve">Conception et schématisation </w:t>
                  </w:r>
                </w:p>
              </w:tc>
              <w:tc>
                <w:tcPr>
                  <w:tcW w:w="528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4BF9352" w14:textId="40F1152B" w:rsidR="005D1339" w:rsidRDefault="005D1339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Équipes composées</w:t>
                  </w:r>
                </w:p>
                <w:p w14:paraId="7BC5E33E" w14:textId="713FB6D9" w:rsidR="00AF4DA8" w:rsidRDefault="00AF4DA8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Choix des technologies</w:t>
                  </w:r>
                </w:p>
                <w:p w14:paraId="12D73D1A" w14:textId="77777777" w:rsidR="00F24C73" w:rsidRDefault="005D1339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Diagrammes et schémas</w:t>
                  </w:r>
                </w:p>
                <w:p w14:paraId="2FC62F30" w14:textId="6149FA6D" w:rsidR="00F24C73" w:rsidRDefault="00505460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MCD</w:t>
                  </w:r>
                </w:p>
                <w:p w14:paraId="0F646D2B" w14:textId="79EB9338" w:rsidR="00F24C73" w:rsidRDefault="00F24C73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Environnement de travail</w:t>
                  </w:r>
                  <w:r w:rsidR="00505460">
                    <w:rPr>
                      <w:rFonts w:ascii="Calibri" w:eastAsia="Calibri" w:hAnsi="Calibri" w:cs="Calibri"/>
                    </w:rPr>
                    <w:t xml:space="preserve"> déployé sur chaque poste</w:t>
                  </w:r>
                </w:p>
                <w:p w14:paraId="7736FBFF" w14:textId="0A0A6A74" w:rsidR="005D1339" w:rsidRPr="00985928" w:rsidRDefault="00F24C73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Repository</w:t>
                  </w:r>
                  <w:proofErr w:type="spellEnd"/>
                  <w:r w:rsidR="00505460">
                    <w:rPr>
                      <w:rFonts w:ascii="Calibri" w:eastAsia="Calibri" w:hAnsi="Calibri" w:cs="Calibri"/>
                    </w:rPr>
                    <w:t xml:space="preserve"> créé et fonctionnel</w:t>
                  </w:r>
                </w:p>
              </w:tc>
            </w:tr>
            <w:tr w:rsidR="005D1339" w:rsidRPr="00985928" w14:paraId="3F2E5D65" w14:textId="77777777" w:rsidTr="005B02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 w14:paraId="570FECB4" w14:textId="77777777" w:rsidR="005D1339" w:rsidRPr="005B0294" w:rsidRDefault="005D1339" w:rsidP="005D1339">
                  <w:pPr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 w:rsidRPr="005B0294">
                    <w:rPr>
                      <w:rFonts w:ascii="Calibri" w:eastAsia="Calibri" w:hAnsi="Calibri" w:cs="Calibri"/>
                      <w:b/>
                    </w:rPr>
                    <w:t>J2</w:t>
                  </w:r>
                </w:p>
              </w:tc>
              <w:tc>
                <w:tcPr>
                  <w:tcW w:w="4640" w:type="dxa"/>
                </w:tcPr>
                <w:p w14:paraId="18F8A603" w14:textId="604DC020" w:rsidR="005D1339" w:rsidRPr="00985928" w:rsidRDefault="00F24C73" w:rsidP="005D1339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Développement du back-office</w:t>
                  </w:r>
                </w:p>
              </w:tc>
              <w:tc>
                <w:tcPr>
                  <w:tcW w:w="5286" w:type="dxa"/>
                </w:tcPr>
                <w:p w14:paraId="160574CB" w14:textId="6ACB64DB" w:rsidR="005D1339" w:rsidRPr="00985928" w:rsidRDefault="004E5B21" w:rsidP="004E5B2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CRUD « Produit »</w:t>
                  </w:r>
                </w:p>
              </w:tc>
            </w:tr>
            <w:tr w:rsidR="005D1339" w:rsidRPr="00985928" w14:paraId="169756DB" w14:textId="77777777" w:rsidTr="005B02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0C1BB0A" w14:textId="77777777" w:rsidR="005D1339" w:rsidRPr="005B0294" w:rsidRDefault="005D1339" w:rsidP="005D1339">
                  <w:pPr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 w:rsidRPr="005B0294">
                    <w:rPr>
                      <w:rFonts w:ascii="Calibri" w:eastAsia="Calibri" w:hAnsi="Calibri" w:cs="Calibri"/>
                      <w:b/>
                    </w:rPr>
                    <w:t>J3</w:t>
                  </w:r>
                </w:p>
              </w:tc>
              <w:tc>
                <w:tcPr>
                  <w:tcW w:w="46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331562F" w14:textId="294D189A" w:rsidR="005D1339" w:rsidRPr="00985928" w:rsidRDefault="005D1339" w:rsidP="00F24C7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Développement des fonctionnalités du </w:t>
                  </w:r>
                  <w:r w:rsidR="00F24C73">
                    <w:rPr>
                      <w:rFonts w:ascii="Calibri" w:eastAsia="Calibri" w:hAnsi="Calibri" w:cs="Calibri"/>
                    </w:rPr>
                    <w:t>back-office</w:t>
                  </w:r>
                </w:p>
              </w:tc>
              <w:tc>
                <w:tcPr>
                  <w:tcW w:w="528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6C4241D" w14:textId="74FE40B4" w:rsidR="005D1339" w:rsidRPr="00985928" w:rsidRDefault="004E5B21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Gestion de stock</w:t>
                  </w:r>
                </w:p>
              </w:tc>
            </w:tr>
            <w:tr w:rsidR="005D1339" w:rsidRPr="00985928" w14:paraId="2EC80F72" w14:textId="77777777" w:rsidTr="005B02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 w14:paraId="46EBBD6A" w14:textId="77777777" w:rsidR="005D1339" w:rsidRPr="005B0294" w:rsidRDefault="005D1339" w:rsidP="005D1339">
                  <w:pPr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 w:rsidRPr="005B0294">
                    <w:rPr>
                      <w:rFonts w:ascii="Calibri" w:eastAsia="Calibri" w:hAnsi="Calibri" w:cs="Calibri"/>
                      <w:b/>
                    </w:rPr>
                    <w:t>J4</w:t>
                  </w:r>
                </w:p>
              </w:tc>
              <w:tc>
                <w:tcPr>
                  <w:tcW w:w="4640" w:type="dxa"/>
                </w:tcPr>
                <w:p w14:paraId="5CCE6BA4" w14:textId="308BCABA" w:rsidR="00F24C73" w:rsidRPr="00985928" w:rsidRDefault="00F24C73" w:rsidP="005D1339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Développement des fonctionnalités du back-office – tests unitaires et fonctionnels</w:t>
                  </w:r>
                </w:p>
              </w:tc>
              <w:tc>
                <w:tcPr>
                  <w:tcW w:w="5286" w:type="dxa"/>
                </w:tcPr>
                <w:p w14:paraId="76044E23" w14:textId="304504D8" w:rsidR="005D1339" w:rsidRPr="00985928" w:rsidRDefault="004E5B21" w:rsidP="004E5B2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Gestion inventaire</w:t>
                  </w:r>
                </w:p>
              </w:tc>
            </w:tr>
            <w:tr w:rsidR="005D1339" w:rsidRPr="00985928" w14:paraId="3B2E4352" w14:textId="77777777" w:rsidTr="005B02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C056639" w14:textId="77777777" w:rsidR="005D1339" w:rsidRPr="005B0294" w:rsidRDefault="005D1339" w:rsidP="005D1339">
                  <w:pPr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 w:rsidRPr="005B0294">
                    <w:rPr>
                      <w:rFonts w:ascii="Calibri" w:eastAsia="Calibri" w:hAnsi="Calibri" w:cs="Calibri"/>
                      <w:b/>
                    </w:rPr>
                    <w:t>J5</w:t>
                  </w:r>
                </w:p>
              </w:tc>
              <w:tc>
                <w:tcPr>
                  <w:tcW w:w="46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62F826F" w14:textId="68A25C71" w:rsidR="00F24C73" w:rsidRPr="00985928" w:rsidRDefault="004E5B21" w:rsidP="00F24C7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Développement Back-office – compilation</w:t>
                  </w:r>
                </w:p>
              </w:tc>
              <w:tc>
                <w:tcPr>
                  <w:tcW w:w="528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EF9DA17" w14:textId="77777777" w:rsidR="00F71BA6" w:rsidRDefault="004E5B21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Application compilée</w:t>
                  </w:r>
                </w:p>
                <w:p w14:paraId="05D41BBC" w14:textId="77777777" w:rsidR="005D1339" w:rsidRDefault="00F71BA6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+ Documentation</w:t>
                  </w:r>
                </w:p>
                <w:p w14:paraId="67AB9B1D" w14:textId="34EB60A0" w:rsidR="000F22D6" w:rsidRPr="00985928" w:rsidRDefault="000F22D6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Exposé / Démo de 10 minutes</w:t>
                  </w:r>
                </w:p>
              </w:tc>
            </w:tr>
            <w:tr w:rsidR="005B0294" w:rsidRPr="00985928" w14:paraId="6396A6D3" w14:textId="77777777" w:rsidTr="000F22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  <w:shd w:val="clear" w:color="auto" w:fill="DEEAF6" w:themeFill="accent1" w:themeFillTint="33"/>
                </w:tcPr>
                <w:p w14:paraId="3DC7DFE7" w14:textId="256BB508" w:rsidR="005B0294" w:rsidRDefault="005B0294" w:rsidP="005D1339">
                  <w:pPr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J6</w:t>
                  </w:r>
                </w:p>
              </w:tc>
              <w:tc>
                <w:tcPr>
                  <w:tcW w:w="4640" w:type="dxa"/>
                  <w:shd w:val="clear" w:color="auto" w:fill="DEEAF6" w:themeFill="accent1" w:themeFillTint="33"/>
                </w:tcPr>
                <w:p w14:paraId="37E58759" w14:textId="4CEF8700" w:rsidR="005B0294" w:rsidRDefault="004E5B21" w:rsidP="005D1339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Développement du Front-End</w:t>
                  </w:r>
                </w:p>
              </w:tc>
              <w:tc>
                <w:tcPr>
                  <w:tcW w:w="5286" w:type="dxa"/>
                  <w:shd w:val="clear" w:color="auto" w:fill="DEEAF6" w:themeFill="accent1" w:themeFillTint="33"/>
                </w:tcPr>
                <w:p w14:paraId="7B86206B" w14:textId="3C140E09" w:rsidR="005B0294" w:rsidRDefault="00F71BA6" w:rsidP="00F71BA6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Interfaces utilisateurs – afficher un produit et ses informations relatives</w:t>
                  </w:r>
                </w:p>
              </w:tc>
            </w:tr>
            <w:tr w:rsidR="005B0294" w:rsidRPr="00985928" w14:paraId="159002C8" w14:textId="77777777" w:rsidTr="000F22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shd w:val="clear" w:color="auto" w:fill="DEEAF6" w:themeFill="accent1" w:themeFillTint="33"/>
                </w:tcPr>
                <w:p w14:paraId="6ED4B4B5" w14:textId="151418EF" w:rsidR="005B0294" w:rsidRDefault="005B0294" w:rsidP="005D1339">
                  <w:pPr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J7</w:t>
                  </w:r>
                </w:p>
              </w:tc>
              <w:tc>
                <w:tcPr>
                  <w:tcW w:w="46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shd w:val="clear" w:color="auto" w:fill="DEEAF6" w:themeFill="accent1" w:themeFillTint="33"/>
                </w:tcPr>
                <w:p w14:paraId="0FE14F89" w14:textId="77777777" w:rsidR="00F71BA6" w:rsidRDefault="00F71BA6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Développement des fonctionnalités du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Frond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>-End</w:t>
                  </w:r>
                </w:p>
                <w:p w14:paraId="7125859A" w14:textId="249BA536" w:rsidR="005B0294" w:rsidRDefault="00F71BA6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Finalisation</w:t>
                  </w:r>
                </w:p>
              </w:tc>
              <w:tc>
                <w:tcPr>
                  <w:tcW w:w="528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shd w:val="clear" w:color="auto" w:fill="DEEAF6" w:themeFill="accent1" w:themeFillTint="33"/>
                </w:tcPr>
                <w:p w14:paraId="4C739A67" w14:textId="77777777" w:rsidR="00F71BA6" w:rsidRDefault="00F71BA6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Interfaces dynamiques et interactives</w:t>
                  </w:r>
                </w:p>
                <w:p w14:paraId="3EB838FE" w14:textId="77777777" w:rsidR="00F71BA6" w:rsidRDefault="00F71BA6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+ Documentation</w:t>
                  </w:r>
                </w:p>
                <w:p w14:paraId="47835CE8" w14:textId="3863A80D" w:rsidR="005B0294" w:rsidRDefault="00F71BA6" w:rsidP="005D133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+ Support de présentation</w:t>
                  </w:r>
                </w:p>
              </w:tc>
            </w:tr>
            <w:tr w:rsidR="005B0294" w:rsidRPr="00985928" w14:paraId="3B81C8CF" w14:textId="77777777" w:rsidTr="000F22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  <w:shd w:val="clear" w:color="auto" w:fill="DEEAF6" w:themeFill="accent1" w:themeFillTint="33"/>
                </w:tcPr>
                <w:p w14:paraId="608ACE19" w14:textId="47383847" w:rsidR="005B0294" w:rsidRDefault="005B0294" w:rsidP="005D1339">
                  <w:pPr>
                    <w:jc w:val="center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J8</w:t>
                  </w:r>
                </w:p>
              </w:tc>
              <w:tc>
                <w:tcPr>
                  <w:tcW w:w="4640" w:type="dxa"/>
                  <w:shd w:val="clear" w:color="auto" w:fill="DEEAF6" w:themeFill="accent1" w:themeFillTint="33"/>
                </w:tcPr>
                <w:p w14:paraId="78A1FEA3" w14:textId="74024B20" w:rsidR="00F71BA6" w:rsidRDefault="00F71BA6" w:rsidP="00F71BA6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Finalisation du document écrit</w:t>
                  </w:r>
                </w:p>
                <w:p w14:paraId="79B2B669" w14:textId="77777777" w:rsidR="00F71BA6" w:rsidRDefault="00F71BA6" w:rsidP="00F71BA6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Préparation de la présentation orale</w:t>
                  </w:r>
                </w:p>
                <w:p w14:paraId="580CDC72" w14:textId="77777777" w:rsidR="00F71BA6" w:rsidRDefault="00F71BA6" w:rsidP="00F71BA6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Finition pour la présentation</w:t>
                  </w:r>
                </w:p>
                <w:p w14:paraId="0071D676" w14:textId="77777777" w:rsidR="00F71BA6" w:rsidRDefault="00F71BA6" w:rsidP="00F71BA6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Présentation de la solution</w:t>
                  </w:r>
                </w:p>
                <w:p w14:paraId="481189E5" w14:textId="2A3D2690" w:rsidR="005B0294" w:rsidRDefault="00F71BA6" w:rsidP="00F71BA6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Capitalisation</w:t>
                  </w:r>
                </w:p>
              </w:tc>
              <w:tc>
                <w:tcPr>
                  <w:tcW w:w="5286" w:type="dxa"/>
                  <w:shd w:val="clear" w:color="auto" w:fill="DEEAF6" w:themeFill="accent1" w:themeFillTint="33"/>
                </w:tcPr>
                <w:p w14:paraId="6BDA7775" w14:textId="7470A22B" w:rsidR="005B0294" w:rsidRDefault="00F71BA6" w:rsidP="005D1339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Présentation</w:t>
                  </w:r>
                  <w:r w:rsidR="00A22A67">
                    <w:rPr>
                      <w:rFonts w:ascii="Calibri" w:eastAsia="Calibri" w:hAnsi="Calibri" w:cs="Calibri"/>
                    </w:rPr>
                    <w:t>/Soutenance Orale</w:t>
                  </w:r>
                </w:p>
                <w:p w14:paraId="0A28C89B" w14:textId="77777777" w:rsidR="00BA06BF" w:rsidRDefault="00BA06BF" w:rsidP="005D1339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Documentation</w:t>
                  </w:r>
                </w:p>
                <w:p w14:paraId="63E3F6D9" w14:textId="703DFA12" w:rsidR="00BA06BF" w:rsidRDefault="00BA06BF" w:rsidP="005D1339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Accès au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repository</w:t>
                  </w:r>
                  <w:proofErr w:type="spellEnd"/>
                </w:p>
              </w:tc>
            </w:tr>
          </w:tbl>
          <w:p w14:paraId="18EE583B" w14:textId="77777777" w:rsidR="005D75F8" w:rsidRPr="00985928" w:rsidRDefault="005D75F8" w:rsidP="005D75F8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D75F8" w:rsidRPr="005D75F8" w14:paraId="655A3A32" w14:textId="77777777" w:rsidTr="005D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</w:tcPr>
          <w:p w14:paraId="584EE2A8" w14:textId="77777777" w:rsidR="005D75F8" w:rsidRPr="005D75F8" w:rsidRDefault="005D75F8" w:rsidP="005D75F8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17770F8" w14:textId="77777777" w:rsidR="005D75F8" w:rsidRPr="005D75F8" w:rsidRDefault="005D75F8" w:rsidP="005D75F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lang w:eastAsia="fr-FR"/>
        </w:rPr>
      </w:pPr>
    </w:p>
    <w:p w14:paraId="3628E826" w14:textId="55BCE6F8" w:rsidR="00C62E3D" w:rsidRPr="00E44F95" w:rsidRDefault="002F450A" w:rsidP="00C62E3D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Organisation</w:t>
      </w:r>
    </w:p>
    <w:p w14:paraId="5A461621" w14:textId="0B3CE991" w:rsidR="002947EA" w:rsidRDefault="002F450A" w:rsidP="002F450A">
      <w:pPr>
        <w:spacing w:after="0" w:line="240" w:lineRule="auto"/>
      </w:pPr>
      <w:r>
        <w:t>Composition des membres du CUBES</w:t>
      </w:r>
      <w:r w:rsidR="007E3D9E">
        <w:t> : 3 à 4 participants par groupe</w:t>
      </w:r>
    </w:p>
    <w:p w14:paraId="59766B0D" w14:textId="28EB1369" w:rsidR="002F450A" w:rsidRDefault="002F450A" w:rsidP="002F450A">
      <w:pPr>
        <w:spacing w:after="0" w:line="240" w:lineRule="auto"/>
      </w:pPr>
      <w:r>
        <w:t>Composition du jury d’évaluation du CUBES</w:t>
      </w:r>
      <w:r w:rsidR="007E3D9E">
        <w:t> : pilote et/ou intervenant expert sur le domaine</w:t>
      </w:r>
    </w:p>
    <w:p w14:paraId="316C7F20" w14:textId="77777777" w:rsidR="002F450A" w:rsidRDefault="002F450A" w:rsidP="00BA188D"/>
    <w:p w14:paraId="298E01C0" w14:textId="77777777" w:rsidR="002F450A" w:rsidRPr="00E44F95" w:rsidRDefault="002F450A" w:rsidP="002F450A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Conseils</w:t>
      </w:r>
    </w:p>
    <w:p w14:paraId="47E5E702" w14:textId="500FCF57" w:rsidR="002F450A" w:rsidRDefault="007E3D9E" w:rsidP="00A474C2">
      <w:pPr>
        <w:pStyle w:val="Paragraphedeliste"/>
        <w:numPr>
          <w:ilvl w:val="0"/>
          <w:numId w:val="17"/>
        </w:numPr>
      </w:pPr>
      <w:r>
        <w:t>Lisez bien les documents !</w:t>
      </w:r>
    </w:p>
    <w:p w14:paraId="0992146D" w14:textId="62FA7F88" w:rsidR="007E3D9E" w:rsidRDefault="007E3D9E" w:rsidP="00A474C2">
      <w:pPr>
        <w:pStyle w:val="Paragraphedeliste"/>
        <w:numPr>
          <w:ilvl w:val="0"/>
          <w:numId w:val="17"/>
        </w:numPr>
      </w:pPr>
      <w:r>
        <w:t>Pensez à bien installer un environnement technique homogène sur chacun des postes des membres de l’équipe projet</w:t>
      </w:r>
    </w:p>
    <w:p w14:paraId="3EFB75EC" w14:textId="514D14A8" w:rsidR="007E3D9E" w:rsidRDefault="007E3D9E" w:rsidP="00A474C2">
      <w:pPr>
        <w:pStyle w:val="Paragraphedeliste"/>
        <w:numPr>
          <w:ilvl w:val="0"/>
          <w:numId w:val="17"/>
        </w:numPr>
      </w:pPr>
      <w:r>
        <w:t>Instaurez une convention de nommage dès le début du projet</w:t>
      </w:r>
    </w:p>
    <w:p w14:paraId="17BFDF03" w14:textId="37D3FC82" w:rsidR="007E3D9E" w:rsidRDefault="007E3D9E" w:rsidP="00A474C2">
      <w:pPr>
        <w:pStyle w:val="Paragraphedeliste"/>
        <w:numPr>
          <w:ilvl w:val="0"/>
          <w:numId w:val="17"/>
        </w:numPr>
      </w:pPr>
      <w:r>
        <w:t>Essayez de travailler sur des sujets non maitrisés, afin de sortir de votre zone de confort et de progresser techniquement</w:t>
      </w:r>
    </w:p>
    <w:p w14:paraId="5A8AE543" w14:textId="08C33F88" w:rsidR="007E3D9E" w:rsidRDefault="007E3D9E" w:rsidP="00A474C2">
      <w:pPr>
        <w:pStyle w:val="Paragraphedeliste"/>
        <w:numPr>
          <w:ilvl w:val="0"/>
          <w:numId w:val="17"/>
        </w:numPr>
      </w:pPr>
      <w:r>
        <w:t>Pensez à faire valider par votre pilote toute orientation, hypothèse ou choix technologique sortant du cadre</w:t>
      </w:r>
    </w:p>
    <w:p w14:paraId="4DCBE34D" w14:textId="1DD70712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Pièces annexes</w:t>
      </w:r>
    </w:p>
    <w:p w14:paraId="0829D130" w14:textId="57A8FD82" w:rsidR="002A2553" w:rsidRDefault="007E3D9E" w:rsidP="004553BC">
      <w:pPr>
        <w:spacing w:after="0" w:line="240" w:lineRule="auto"/>
        <w:rPr>
          <w:noProof/>
        </w:rPr>
      </w:pPr>
      <w:r>
        <w:rPr>
          <w:noProof/>
        </w:rPr>
        <w:t>Cahier des charges</w:t>
      </w:r>
    </w:p>
    <w:p w14:paraId="41C4FC7E" w14:textId="6713BD8F" w:rsidR="00324553" w:rsidRPr="005D1339" w:rsidRDefault="00324553" w:rsidP="00A474C2">
      <w:pPr>
        <w:spacing w:after="0" w:line="240" w:lineRule="auto"/>
      </w:pPr>
      <w:r>
        <w:rPr>
          <w:noProof/>
        </w:rPr>
        <w:t>Grille d’évaluation</w:t>
      </w:r>
    </w:p>
    <w:sectPr w:rsidR="00324553" w:rsidRPr="005D1339" w:rsidSect="00744618">
      <w:headerReference w:type="default" r:id="rId11"/>
      <w:footerReference w:type="default" r:id="rId12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5682E" w14:textId="77777777" w:rsidR="001F49FB" w:rsidRDefault="001F49FB" w:rsidP="00EB1DA1">
      <w:pPr>
        <w:spacing w:after="0" w:line="240" w:lineRule="auto"/>
      </w:pPr>
      <w:r>
        <w:separator/>
      </w:r>
    </w:p>
  </w:endnote>
  <w:endnote w:type="continuationSeparator" w:id="0">
    <w:p w14:paraId="2A84B99D" w14:textId="77777777" w:rsidR="001F49FB" w:rsidRDefault="001F49FB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B14C" w14:textId="73F548F2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  <w:p w14:paraId="711587F9" w14:textId="286B0E55" w:rsidR="00551716" w:rsidRPr="001E5857" w:rsidRDefault="00565FEA" w:rsidP="001E5857">
    <w:pPr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\* MERGEFORMAT </w:instrText>
    </w:r>
    <w:r>
      <w:rPr>
        <w:sz w:val="16"/>
      </w:rPr>
      <w:fldChar w:fldCharType="separate"/>
    </w:r>
    <w:r w:rsidR="005D1339">
      <w:rPr>
        <w:noProof/>
        <w:sz w:val="16"/>
      </w:rPr>
      <w:t>Consignes CUBES - INFCDL4 - Développer une application informatique - V1 - 26.05.2021</w:t>
    </w:r>
    <w:r>
      <w:rPr>
        <w:sz w:val="16"/>
      </w:rPr>
      <w:fldChar w:fldCharType="end"/>
    </w:r>
    <w:r w:rsidR="00324553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551716" w:rsidRPr="00EB1DA1">
      <w:rPr>
        <w:sz w:val="18"/>
        <w:szCs w:val="18"/>
      </w:rPr>
      <w:t xml:space="preserve">Page 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PAGE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716B28">
      <w:rPr>
        <w:bCs/>
        <w:noProof/>
        <w:sz w:val="18"/>
        <w:szCs w:val="18"/>
      </w:rPr>
      <w:t>2</w:t>
    </w:r>
    <w:r w:rsidR="00551716" w:rsidRPr="00EB1DA1">
      <w:rPr>
        <w:bCs/>
        <w:sz w:val="18"/>
        <w:szCs w:val="18"/>
      </w:rPr>
      <w:fldChar w:fldCharType="end"/>
    </w:r>
    <w:r w:rsidR="00551716" w:rsidRPr="00EB1DA1">
      <w:rPr>
        <w:sz w:val="18"/>
        <w:szCs w:val="18"/>
      </w:rPr>
      <w:t>/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NUMPAGES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716B28">
      <w:rPr>
        <w:bCs/>
        <w:noProof/>
        <w:sz w:val="18"/>
        <w:szCs w:val="18"/>
      </w:rPr>
      <w:t>2</w:t>
    </w:r>
    <w:r w:rsidR="00551716" w:rsidRPr="00EB1DA1">
      <w:rPr>
        <w:bCs/>
        <w:sz w:val="18"/>
        <w:szCs w:val="18"/>
      </w:rPr>
      <w:fldChar w:fldCharType="end"/>
    </w:r>
  </w:p>
  <w:p w14:paraId="620E53B7" w14:textId="77777777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DAC28" w14:textId="77777777" w:rsidR="001F49FB" w:rsidRDefault="001F49FB" w:rsidP="00EB1DA1">
      <w:pPr>
        <w:spacing w:after="0" w:line="240" w:lineRule="auto"/>
      </w:pPr>
      <w:r>
        <w:separator/>
      </w:r>
    </w:p>
  </w:footnote>
  <w:footnote w:type="continuationSeparator" w:id="0">
    <w:p w14:paraId="2B153508" w14:textId="77777777" w:rsidR="001F49FB" w:rsidRDefault="001F49FB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EE724" w14:textId="77777777" w:rsidR="00E6148B" w:rsidRDefault="00324553" w:rsidP="00E6148B">
    <w:pPr>
      <w:pStyle w:val="Titre"/>
      <w:rPr>
        <w:b/>
        <w:sz w:val="36"/>
      </w:rPr>
    </w:pPr>
    <w:r>
      <w:rPr>
        <w:noProof/>
        <w:lang w:eastAsia="fr-FR"/>
      </w:rPr>
      <w:drawing>
        <wp:inline distT="0" distB="0" distL="0" distR="0" wp14:anchorId="29AAF3A7" wp14:editId="4DEA5DAD">
          <wp:extent cx="1578428" cy="485670"/>
          <wp:effectExtent l="0" t="0" r="0" b="0"/>
          <wp:docPr id="2" name="Image 2" descr="Résultat de recherche d'images pour &quot;logo 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ces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136" cy="49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148B" w:rsidRPr="00E6148B">
      <w:rPr>
        <w:b/>
        <w:sz w:val="36"/>
      </w:rPr>
      <w:t xml:space="preserve"> </w:t>
    </w:r>
  </w:p>
  <w:p w14:paraId="0E69C6C0" w14:textId="77777777" w:rsidR="00E6148B" w:rsidRDefault="00E6148B" w:rsidP="00E6148B">
    <w:pPr>
      <w:pStyle w:val="Titre"/>
      <w:jc w:val="center"/>
      <w:rPr>
        <w:b/>
        <w:sz w:val="36"/>
      </w:rPr>
    </w:pPr>
  </w:p>
  <w:p w14:paraId="09DE71F4" w14:textId="7305AE51" w:rsidR="00E6148B" w:rsidRPr="00643F58" w:rsidRDefault="002D45EA" w:rsidP="00E6148B">
    <w:pPr>
      <w:pStyle w:val="Titre"/>
      <w:jc w:val="center"/>
      <w:rPr>
        <w:b/>
        <w:sz w:val="36"/>
      </w:rPr>
    </w:pPr>
    <w:r>
      <w:rPr>
        <w:b/>
        <w:sz w:val="36"/>
      </w:rPr>
      <w:t>Consignes</w:t>
    </w:r>
    <w:r w:rsidR="00E6148B" w:rsidRPr="00643F58">
      <w:rPr>
        <w:b/>
        <w:sz w:val="36"/>
      </w:rPr>
      <w:t xml:space="preserve"> </w:t>
    </w:r>
    <w:r w:rsidR="00E6148B">
      <w:rPr>
        <w:b/>
        <w:sz w:val="36"/>
      </w:rPr>
      <w:t>Projet Expérientiel Collaboratif</w:t>
    </w:r>
  </w:p>
  <w:p w14:paraId="3BCE2381" w14:textId="75D7DB18" w:rsidR="00551716" w:rsidRDefault="00716B28" w:rsidP="00E6148B">
    <w:pPr>
      <w:pStyle w:val="En-tte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A705CA">
      <w:rPr>
        <w:noProof/>
      </w:rPr>
      <w:t>Consignes CUBES - INFCDL4 - Développer une application informatique - V1 - 26.05.2021.docx</w:t>
    </w:r>
    <w:r>
      <w:rPr>
        <w:noProof/>
      </w:rPr>
      <w:fldChar w:fldCharType="end"/>
    </w:r>
  </w:p>
  <w:p w14:paraId="6E34E327" w14:textId="77777777" w:rsidR="00551716" w:rsidRDefault="005517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1E0368"/>
    <w:multiLevelType w:val="hybridMultilevel"/>
    <w:tmpl w:val="DD14F828"/>
    <w:lvl w:ilvl="0" w:tplc="1D98B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A7D4B"/>
    <w:multiLevelType w:val="hybridMultilevel"/>
    <w:tmpl w:val="9B72FB9A"/>
    <w:lvl w:ilvl="0" w:tplc="1D98B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41289"/>
    <w:multiLevelType w:val="multilevel"/>
    <w:tmpl w:val="D4904D14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9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11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0"/>
  </w:num>
  <w:num w:numId="6">
    <w:abstractNumId w:val="6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5"/>
  </w:num>
  <w:num w:numId="13">
    <w:abstractNumId w:val="1"/>
  </w:num>
  <w:num w:numId="14">
    <w:abstractNumId w:val="6"/>
  </w:num>
  <w:num w:numId="15">
    <w:abstractNumId w:val="13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43"/>
    <w:rsid w:val="0005317E"/>
    <w:rsid w:val="00064C32"/>
    <w:rsid w:val="000919EA"/>
    <w:rsid w:val="000B56F1"/>
    <w:rsid w:val="000F22D6"/>
    <w:rsid w:val="0017108E"/>
    <w:rsid w:val="001A75FB"/>
    <w:rsid w:val="001B614C"/>
    <w:rsid w:val="001E5857"/>
    <w:rsid w:val="001F49FB"/>
    <w:rsid w:val="001F51C4"/>
    <w:rsid w:val="001F798F"/>
    <w:rsid w:val="00242F3C"/>
    <w:rsid w:val="00244FFB"/>
    <w:rsid w:val="00250BC8"/>
    <w:rsid w:val="002947EA"/>
    <w:rsid w:val="002A2553"/>
    <w:rsid w:val="002D45EA"/>
    <w:rsid w:val="002D51DB"/>
    <w:rsid w:val="002F450A"/>
    <w:rsid w:val="002F64DE"/>
    <w:rsid w:val="00311870"/>
    <w:rsid w:val="00315921"/>
    <w:rsid w:val="00324553"/>
    <w:rsid w:val="003A5652"/>
    <w:rsid w:val="003B7885"/>
    <w:rsid w:val="003C0422"/>
    <w:rsid w:val="003D234A"/>
    <w:rsid w:val="003F7C79"/>
    <w:rsid w:val="004240E5"/>
    <w:rsid w:val="004553BC"/>
    <w:rsid w:val="004566F6"/>
    <w:rsid w:val="004B537E"/>
    <w:rsid w:val="004E5B21"/>
    <w:rsid w:val="004E6645"/>
    <w:rsid w:val="00505460"/>
    <w:rsid w:val="0052757C"/>
    <w:rsid w:val="00551716"/>
    <w:rsid w:val="00565FEA"/>
    <w:rsid w:val="005B0294"/>
    <w:rsid w:val="005B17AA"/>
    <w:rsid w:val="005B4B9F"/>
    <w:rsid w:val="005D1339"/>
    <w:rsid w:val="005D75F8"/>
    <w:rsid w:val="00643F58"/>
    <w:rsid w:val="00651692"/>
    <w:rsid w:val="00652ABD"/>
    <w:rsid w:val="00653C85"/>
    <w:rsid w:val="006560C1"/>
    <w:rsid w:val="006720CC"/>
    <w:rsid w:val="006C41A7"/>
    <w:rsid w:val="006F7774"/>
    <w:rsid w:val="00716B28"/>
    <w:rsid w:val="0072323B"/>
    <w:rsid w:val="00723B73"/>
    <w:rsid w:val="0073318E"/>
    <w:rsid w:val="0074399B"/>
    <w:rsid w:val="00744618"/>
    <w:rsid w:val="007735D7"/>
    <w:rsid w:val="007846D3"/>
    <w:rsid w:val="0079615C"/>
    <w:rsid w:val="007A7D57"/>
    <w:rsid w:val="007B2077"/>
    <w:rsid w:val="007E3D9E"/>
    <w:rsid w:val="00812E7E"/>
    <w:rsid w:val="008155BD"/>
    <w:rsid w:val="00815DD0"/>
    <w:rsid w:val="008E6088"/>
    <w:rsid w:val="009361CC"/>
    <w:rsid w:val="00943386"/>
    <w:rsid w:val="00946739"/>
    <w:rsid w:val="00985928"/>
    <w:rsid w:val="009C4503"/>
    <w:rsid w:val="00A22A67"/>
    <w:rsid w:val="00A474C2"/>
    <w:rsid w:val="00A705CA"/>
    <w:rsid w:val="00A77053"/>
    <w:rsid w:val="00AA7216"/>
    <w:rsid w:val="00AF4DA8"/>
    <w:rsid w:val="00B65E14"/>
    <w:rsid w:val="00BA06BF"/>
    <w:rsid w:val="00BA188D"/>
    <w:rsid w:val="00BA2F53"/>
    <w:rsid w:val="00BB2611"/>
    <w:rsid w:val="00BB50FC"/>
    <w:rsid w:val="00BD4F43"/>
    <w:rsid w:val="00C00C19"/>
    <w:rsid w:val="00C22BC0"/>
    <w:rsid w:val="00C33C76"/>
    <w:rsid w:val="00C54DD8"/>
    <w:rsid w:val="00C62E3D"/>
    <w:rsid w:val="00C72B8F"/>
    <w:rsid w:val="00C94E44"/>
    <w:rsid w:val="00D04F79"/>
    <w:rsid w:val="00D44465"/>
    <w:rsid w:val="00D473C7"/>
    <w:rsid w:val="00D51D55"/>
    <w:rsid w:val="00DC4CAF"/>
    <w:rsid w:val="00E26BB7"/>
    <w:rsid w:val="00E44F95"/>
    <w:rsid w:val="00E47221"/>
    <w:rsid w:val="00E51C01"/>
    <w:rsid w:val="00E6148B"/>
    <w:rsid w:val="00E63A0B"/>
    <w:rsid w:val="00E67E1F"/>
    <w:rsid w:val="00EB16F9"/>
    <w:rsid w:val="00EB1DA1"/>
    <w:rsid w:val="00EC4010"/>
    <w:rsid w:val="00EC44DC"/>
    <w:rsid w:val="00EE0B4C"/>
    <w:rsid w:val="00F04C54"/>
    <w:rsid w:val="00F24C73"/>
    <w:rsid w:val="00F5390C"/>
    <w:rsid w:val="00F71BA6"/>
    <w:rsid w:val="00FA4FA8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Policepardfaut"/>
    <w:link w:val="2019CDC-2"/>
    <w:rsid w:val="0072323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A77053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59"/>
    <w:rsid w:val="005D75F8"/>
    <w:pPr>
      <w:spacing w:after="0" w:line="240" w:lineRule="auto"/>
    </w:pPr>
    <w:tblPr>
      <w:tblStyleRowBandSize w:val="1"/>
      <w:tblBorders>
        <w:insideV w:val="single" w:sz="4" w:space="0" w:color="BFBF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A5005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00A490"/>
      </w:tcPr>
    </w:tblStylePr>
    <w:tblStylePr w:type="lastRow">
      <w:rPr>
        <w:b/>
      </w:rPr>
      <w:tblPr/>
      <w:tcPr>
        <w:tcBorders>
          <w:top w:val="single" w:sz="12" w:space="0" w:color="A6A6A6"/>
          <w:left w:val="nil"/>
          <w:bottom w:val="single" w:sz="12" w:space="0" w:color="A6A6A6"/>
          <w:right w:val="nil"/>
          <w:insideH w:val="nil"/>
          <w:insideV w:val="single" w:sz="4" w:space="0" w:color="BFBF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DEF2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c06dec4a-6310-4665-90d9-42e37c69b0e2" xsi:nil="true"/>
    <FolderType xmlns="c06dec4a-6310-4665-90d9-42e37c69b0e2" xsi:nil="true"/>
    <Owner xmlns="c06dec4a-6310-4665-90d9-42e37c69b0e2">
      <UserInfo>
        <DisplayName/>
        <AccountId xsi:nil="true"/>
        <AccountType/>
      </UserInfo>
    </Owner>
    <Students xmlns="c06dec4a-6310-4665-90d9-42e37c69b0e2">
      <UserInfo>
        <DisplayName/>
        <AccountId xsi:nil="true"/>
        <AccountType/>
      </UserInfo>
    </Students>
    <NotebookType xmlns="c06dec4a-6310-4665-90d9-42e37c69b0e2" xsi:nil="true"/>
    <Teachers xmlns="c06dec4a-6310-4665-90d9-42e37c69b0e2">
      <UserInfo>
        <DisplayName/>
        <AccountId xsi:nil="true"/>
        <AccountType/>
      </UserInfo>
    </Teachers>
    <Student_Groups xmlns="c06dec4a-6310-4665-90d9-42e37c69b0e2">
      <UserInfo>
        <DisplayName/>
        <AccountId xsi:nil="true"/>
        <AccountType/>
      </UserInfo>
    </Student_Groups>
    <AppVersion xmlns="c06dec4a-6310-4665-90d9-42e37c69b0e2" xsi:nil="true"/>
    <Is_Collaboration_Space_Locked xmlns="c06dec4a-6310-4665-90d9-42e37c69b0e2" xsi:nil="true"/>
    <Self_Registration_Enabled xmlns="c06dec4a-6310-4665-90d9-42e37c69b0e2" xsi:nil="true"/>
    <Has_Teacher_Only_SectionGroup xmlns="c06dec4a-6310-4665-90d9-42e37c69b0e2" xsi:nil="true"/>
    <CultureName xmlns="c06dec4a-6310-4665-90d9-42e37c69b0e2" xsi:nil="true"/>
    <Invited_Students xmlns="c06dec4a-6310-4665-90d9-42e37c69b0e2" xsi:nil="true"/>
    <Templates xmlns="c06dec4a-6310-4665-90d9-42e37c69b0e2" xsi:nil="true"/>
    <DefaultSectionNames xmlns="c06dec4a-6310-4665-90d9-42e37c69b0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FAF5E5371854E8C75C8BD400DB1A8" ma:contentTypeVersion="28" ma:contentTypeDescription="Crée un document." ma:contentTypeScope="" ma:versionID="377889c7007aa1f40acb38b8f386570f">
  <xsd:schema xmlns:xsd="http://www.w3.org/2001/XMLSchema" xmlns:xs="http://www.w3.org/2001/XMLSchema" xmlns:p="http://schemas.microsoft.com/office/2006/metadata/properties" xmlns:ns3="eeb68bcf-e0b7-46f4-b9b4-e4fac1af65d8" xmlns:ns4="c06dec4a-6310-4665-90d9-42e37c69b0e2" targetNamespace="http://schemas.microsoft.com/office/2006/metadata/properties" ma:root="true" ma:fieldsID="24c9c2501fa5fa0b3e4a37c7e3ac9eda" ns3:_="" ns4:_="">
    <xsd:import namespace="eeb68bcf-e0b7-46f4-b9b4-e4fac1af65d8"/>
    <xsd:import namespace="c06dec4a-6310-4665-90d9-42e37c69b0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68bcf-e0b7-46f4-b9b4-e4fac1af65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dec4a-6310-4665-90d9-42e37c69b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90C5B-1F4E-4E2E-A80B-2F024FF6F24B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06dec4a-6310-4665-90d9-42e37c69b0e2"/>
    <ds:schemaRef ds:uri="eeb68bcf-e0b7-46f4-b9b4-e4fac1af65d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AAB8A-8973-495A-BE49-9EE1DFAA5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68bcf-e0b7-46f4-b9b4-e4fac1af65d8"/>
    <ds:schemaRef ds:uri="c06dec4a-6310-4665-90d9-42e37c69b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B90541-EB79-4237-8127-A98349A2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DEBRIS Sabrina</cp:lastModifiedBy>
  <cp:revision>17</cp:revision>
  <cp:lastPrinted>2018-10-18T07:44:00Z</cp:lastPrinted>
  <dcterms:created xsi:type="dcterms:W3CDTF">2021-05-26T08:45:00Z</dcterms:created>
  <dcterms:modified xsi:type="dcterms:W3CDTF">2021-07-01T10:03:00Z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0x010100ED7FAF5E5371854E8C75C8BD400DB1A8</vt:lpwstr>
  </property>
</Properties>
</file>