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E17" w:rsidRPr="00011E17" w:rsidRDefault="00011E17" w:rsidP="004F5443">
      <w:pPr>
        <w:spacing w:after="0" w:line="240" w:lineRule="auto"/>
        <w:rPr>
          <w:rFonts w:ascii="Arial" w:eastAsia="Times New Roman" w:hAnsi="Arial" w:cs="Arial"/>
          <w:b/>
          <w:bCs/>
          <w:color w:val="474747"/>
          <w:sz w:val="32"/>
          <w:szCs w:val="32"/>
          <w:lang w:eastAsia="ru-RU"/>
        </w:rPr>
      </w:pPr>
      <w:r w:rsidRPr="00011E17">
        <w:rPr>
          <w:rFonts w:ascii="Arial" w:eastAsia="Times New Roman" w:hAnsi="Arial" w:cs="Arial"/>
          <w:b/>
          <w:bCs/>
          <w:color w:val="474747"/>
          <w:sz w:val="32"/>
          <w:szCs w:val="32"/>
          <w:lang w:eastAsia="ru-RU"/>
        </w:rPr>
        <w:t>Политика конфиденциальности</w:t>
      </w:r>
      <w:r w:rsidR="004F5443">
        <w:rPr>
          <w:rFonts w:ascii="Arial" w:eastAsia="Times New Roman" w:hAnsi="Arial" w:cs="Arial"/>
          <w:b/>
          <w:bCs/>
          <w:color w:val="474747"/>
          <w:sz w:val="32"/>
          <w:szCs w:val="32"/>
          <w:lang w:eastAsia="ru-RU"/>
        </w:rPr>
        <w:br/>
      </w:r>
    </w:p>
    <w:p w:rsidR="00011E17" w:rsidRPr="00011E17" w:rsidRDefault="00011E17" w:rsidP="004F544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Политика в отношении обработки персональных данных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1. Общие положения 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(далее - Закон о персональных данных) и определяет порядок обработки персональных данных и меры по обеспечению безопасности персональных данных, предпринимаемые ИП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Григорьева Мария Владимировна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(далее – Оператор).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</w:t>
      </w:r>
      <w:proofErr w:type="spellStart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веб-сайта</w:t>
      </w:r>
      <w:proofErr w:type="spellEnd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http://maria-grigorieva.ru 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2. Основные понятия, используемые в Политике 2.1. Автоматизированная обработка персональных данных – обработка персональных данных с помощью средств вычислительной техники.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2.3. </w:t>
      </w:r>
      <w:proofErr w:type="spellStart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Веб-сайт</w:t>
      </w:r>
      <w:proofErr w:type="spellEnd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http://maria-grigorieva.ru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2.8. Персональные данные – любая информация, относящаяся прямо или косвенно к определенному или определяемому Пользователю </w:t>
      </w:r>
      <w:proofErr w:type="spellStart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веб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-сайта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ttp://maria-grigorieva.ru 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2.9. Персональные данные, разрешенные субъектом персональных данных для распространения, - персональные данные, доступ неограниченного круга лиц к которым предоставлен субъектом персональных данных путем дачи согласия на обработку персональных данных, разрешенных субъектом персональных данных для распространения в порядке, предусмотренном Законом о персональных данных (далее - персональные данные, разрешенные для распространения).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2.10. Пользователь – любой посетитель </w:t>
      </w:r>
      <w:proofErr w:type="spellStart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веб-сайта</w:t>
      </w:r>
      <w:proofErr w:type="spellEnd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http://maria-grigorieva.ru 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2.11. Предоставление персональных данных – действия, направленные на раскрытие 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персональных данных определенному лицу или определенному кругу лиц.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2.12.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2.13.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2.14.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3. Основные права и обязанности Оператора 3.1. Оператор имеет право: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– получать от субъекта персональных данных достоверные информацию и/или документы, содержащие персональные данные;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–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оснований, указанных в Законе о персональных данных;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– самостоятельно определять состав и перечень мер, необходимых и достаточных для обеспечения выполнения обязанностей, предусмотренных Законом о персональных данных и принятыми в соответствии с ним нормативными правовыми актами, если иное не предусмотрено Законом о персональных данных или другими федеральными законами.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3.2. Оператор обязан: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– предоставлять субъекту персональных данных по его просьбе информацию, касающуюся обработки его персональных данных;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– организовывать обработку персональных данных в порядке, установленном действующим законодательством РФ;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–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данных;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–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запроса;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– публиковать или иным образом обеспечивать неограниченный доступ к настоящей Политике в отношении обработки персональных данных;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– принимать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данных;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– прекратить передачу (распространение, предоставление, доступ) персональных данных, прекратить обработку и уничтожить персональные данные в порядке и случаях, предусмотренных Законом о персональных данных;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– исполнять иные обязанности, предусмотренные Законом о персональных данных.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4. Основные права и обязанности субъектов персональных данных 4.1. Субъекты персональных данных имеют право: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– получать информацию, касающуюся обработки его персональных данных, за исключением случаев, предусмотренных федеральными законами. Сведения предоставляются субъекту персональных данных Оператором в доступной форме, и в них не должны содержаться персональные данные, относящиеся к другим 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субъектам персональных данных, за исключением случаев, когда имеются законные основания для раскрытия таких персональных данных. Перечень информации и порядок ее получения установлен Законом о персональных данных;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–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– выдвигать условие предварительного согласия при обработке персональных данных в целях продвижения на рынке товаров, работ и услуг;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– на отзыв согласия на обработку персональных данных;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–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данных;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– на осуществление иных прав, предусмотренных законодательством РФ.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4.2. Субъекты персональных данных обязаны: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– предоставлять Оператору достоверные данные о себе;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– сообщать Оператору об уточнении (обновлении, изменении) своих персональных данных.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4.3. Лица, передавшие Оператору недостоверные сведения о себе, либо сведения о другом субъекте персональных данных без согласия последнего, несут ответственность в соответствии с законодательством РФ.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5. Оператор может обрабатывать следующие персональные данные Пользователя 5.1. Фамилия, имя, отчество.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5.2. Электронный адрес.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5.3. Номера телефонов.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5.4. Также на сайте происходит сбор и обработка обезличенных данных о посетителях (в т.ч. файлов «</w:t>
      </w:r>
      <w:proofErr w:type="spellStart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cookie</w:t>
      </w:r>
      <w:proofErr w:type="spellEnd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») с помощью сервисов </w:t>
      </w:r>
      <w:proofErr w:type="spellStart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интернет-статистики</w:t>
      </w:r>
      <w:proofErr w:type="spellEnd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</w:t>
      </w:r>
      <w:proofErr w:type="spellStart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Яндекс</w:t>
      </w:r>
      <w:proofErr w:type="spellEnd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Метрика и </w:t>
      </w:r>
      <w:proofErr w:type="spellStart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Гугл</w:t>
      </w:r>
      <w:proofErr w:type="spellEnd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Аналитика и других).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5.5. Вышеперечисленные данные далее по тексту Политики объединены общим понятием Персональные данные.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5.6. Обработка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интимной жизни, Оператором не осуществляется.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5.7. Обработка персональных данных, разрешенных для распространения, из числа специальных категорий персональных данных, указанных в ч. 1 ст. 10 Закона о персональных данных, допускается, если соблюдаются запреты и условия, предусмотренные ст. 10.1 Закона о персональных данных.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5.8. Согласие Пользователя на обработку персональных данных, разрешенных для распространения, оформляется отдельно от других согласий на обработку его персональных данных. При этом соблюдаются условия, предусмотренные, в частности, ст. 10.1 Закона о персональных данных. Требования к содержанию такого согласия устанавливаются уполномоченным органом по защите прав субъектов персональных данных.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5.8.1 Согласие на обработку персональных данных, разрешенных для распространения, Пользователь предоставляет Оператору непосредственно.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5.8.2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обработки, о наличии запретов и условий на обработку неограниченным кругом лиц персональных данных, разрешенных для распространения.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5.8.3 Передача (распространение, предоставление, доступ) персональных данных, разрешенных субъектом персональных данных для распространения, должна быть прекращена в любое время по требованию субъекта персональных данных. Данное требование должно включать в себя фамилию, имя, отчество (при наличии), контактную информацию (номер телефона, адрес электронной почты или почтовый 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адрес) субъекта персональных данных, а также перечень персональных данных, обработка которых подлежит прекращению. Указанные в данном требовании персональные данные могут обрабатываться только Оператором, которому оно направлено.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5.8.4 Согласие на обработку персональных данных, разрешенных для распространения, прекращает свое действие с момента поступления Оператору требования, указанного в п. 5.8.3 настоящей Политики в отношении обработки персональных данных.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6. Принципы обработки персональных данных 6.1. Обработка персональных данных осуществляется на законной и справедливой основе.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6.2. 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6.3. 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6.4. Обработке подлежат только персональные данные, которые отвечают целям их обработки.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6.5. Содержание и объем обрабатываемых персональных данных соответствуют заявленным целям обработки. Не допускается избыточность обрабатываемых персональных данных по отношению к заявленным целям их обработки.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6.6. При обработке персональных данных обеспечивается точность персональных данных, их достаточность, а в необходимых случаях и актуальность по отношению к целям обработки персональных данных. Оператор принимает необходимые меры и/или обеспечивает их принятие по удалению или уточнению неполных или неточных данных.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6.7. Хранение персональных данных осуществляется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</w:t>
      </w:r>
      <w:proofErr w:type="spellStart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выгодоприобретателем</w:t>
      </w:r>
      <w:proofErr w:type="spellEnd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или поручителем по которому является субъект персональных данных.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целей, если иное не предусмотрено федеральным законом.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7. Цели обработки персональных данных 7.1. Цель обработки персональных данных Пользователя: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– информирование Пользователя посредством отправки электронных писем;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– предоставление доступа Пользователю к сервисам, информации и/или материалам, содержащимся на </w:t>
      </w:r>
      <w:proofErr w:type="spellStart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веб-сайте</w:t>
      </w:r>
      <w:proofErr w:type="spellEnd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http://maria-grigorieva.ru 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7.2.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info_grigorieva@mail.ru с пометкой «Отказ от уведомлений о новых продуктах и услугах и специальных предложениях».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7.3. Обезличенные данные Пользователей, собираемые с помощью сервисов </w:t>
      </w:r>
      <w:proofErr w:type="spellStart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интернет-статистики</w:t>
      </w:r>
      <w:proofErr w:type="spellEnd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служат для сбора информации о действиях Пользователей на сайте, улучшения качества сайта и его содержания.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8. Правовые основания обработки персональных данных </w:t>
      </w:r>
      <w:r w:rsidR="000429B4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8.1. Правовыми основаниями обработки персональных данных Оператором являются: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– Федеральный Закон "Об информации, информационных технологиях и о защите информации" от 27.07.2006 №149-ФЗ;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– федеральные законы, иные нормативно-правовые акты в сфере защиты персональных данных;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– согласия Пользователей на обработку их персональных данных, на обработку 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персональных данных, разрешенных для распространения.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8.2.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</w:t>
      </w:r>
      <w:proofErr w:type="spellStart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https</w:t>
      </w:r>
      <w:proofErr w:type="spellEnd"/>
      <w:r w:rsidR="000429B4" w:rsidRPr="000429B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0429B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http://maria-grigorieva.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или направленные Оператору посредством электронной почты.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8.3.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cookie</w:t>
      </w:r>
      <w:proofErr w:type="spellEnd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» и использование технологии </w:t>
      </w:r>
      <w:proofErr w:type="spellStart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JavaScript</w:t>
      </w:r>
      <w:proofErr w:type="spellEnd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8.4. Субъект персональных данных самостоятельно принимает решение о предоставлении его персональных данных и дает согласие свободно, своей волей и в своем интересе.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9. Условия обработки персональных данных </w:t>
      </w:r>
      <w:r w:rsidR="000429B4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9.1. Обработка персональных данных осуществляется с согласия субъекта персональных данных на обработку его персональных данных.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9.2.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 оператора функций, полномочий и обязанностей.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9.3.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Российской Федерации об исполнительном производстве.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9.4. Обработка персональных данных необходима для исполнения договора, стороной которого либо </w:t>
      </w:r>
      <w:proofErr w:type="spellStart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выгодоприобретателем</w:t>
      </w:r>
      <w:proofErr w:type="spellEnd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или поручителем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</w:t>
      </w:r>
      <w:proofErr w:type="spellStart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выгодоприобретателем</w:t>
      </w:r>
      <w:proofErr w:type="spellEnd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или поручителем.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9.5.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условии, что при этом не нарушаются права и свободы субъекта персональных данных.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9.6. Осуществляется обработка персональных данных, доступ неограниченного круга лиц к которым предоставлен субъектом персональных данных либо по его просьбе (далее – общедоступные персональные данные).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9.7. 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10. Порядок сбора, хранения, передачи и других видов обработки персональных данных 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10.1.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10.2.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 либо в случае, если субъектом персональных данных дано согласие Оператору на передачу данных третьему лицу для исполнения обязательств по гражданско-правовому договору.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10.3.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</w:t>
      </w:r>
      <w:r w:rsidR="000429B4" w:rsidRPr="000429B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info_grigorieva@mail.ru</w:t>
      </w:r>
      <w:r w:rsidR="000429B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 пометкой «Актуализация персональных данных».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10.4. Срок обработки персональных данных определяется достижением целей, для которых были собраны персональные данные, если иной срок не предусмотрен договором или действующим законодательством.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</w:t>
      </w:r>
      <w:r w:rsidR="000429B4" w:rsidRPr="000429B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info_grigorieva@mail.ru</w:t>
      </w:r>
      <w:r w:rsidR="000429B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 пометкой «Отзыв согласия на обработку персональных данных».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10.5. Вся информация, которая собирается сторонними сервисами, в том числе платежными системами, средствами связи и другими поставщиками услуг, хранится и обрабатывается указанными лицами (Операторами) в соответствии с их Пользовательским соглашением и Политикой конфиденциальности. Субъект персональных данных и/или Пользователь обязан самостоятельно своевременно ознакомиться с указанными документами. Оператор не несет ответственность за действия третьих лиц, в том числе указанных в настоящем пункте поставщиков услуг.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10.6. Установленные субъектом персональных данных запреты на передачу (кроме предоставления доступа), а также на обработку или условия обработки (кроме получения доступа) персональных данных, разрешенных для распространения, не действуют в случаях обработки персональных данных в государственных, общественных и иных публичных интересах, определенных законодательством РФ.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10.7. Оператор при обработке персональных данных обеспечивает конфиденциальность персональных данных.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10.8. Оператор осуществляет хранение персональных данных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</w:t>
      </w:r>
      <w:proofErr w:type="spellStart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выгодоприобретателем</w:t>
      </w:r>
      <w:proofErr w:type="spellEnd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или поручителем по которому является субъект персональных данных.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10.9.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 или отзыв согласия субъектом персональных данных, а также выявление неправомерной обработки персональных данных.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11. Перечень действий, производимых Оператором с полученными персональными данными 11.1.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персональных данных.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11.2. Оператор осуществляет автоматизированную обработку персональных данных с получением и/или передачей полученной информации по информационно-телекоммуникационным сетям или без таковой.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12. Трансграничная передача персональных данных </w:t>
      </w:r>
      <w:r w:rsidR="000429B4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12.1.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12.2.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13. Конфиденциальность персональных данных 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14. Заключительные положения </w:t>
      </w:r>
      <w:r w:rsidR="000429B4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 xml:space="preserve">14.1.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</w:t>
      </w:r>
      <w:proofErr w:type="spellStart"/>
      <w:r w:rsidR="000429B4" w:rsidRPr="000429B4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info_grigorieva@mail.ru</w:t>
      </w:r>
      <w:proofErr w:type="spellEnd"/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>14.2.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  <w:t xml:space="preserve">14.3. Актуальная версия Политики в свободном доступе расположена в сети Интернет по адресу </w:t>
      </w:r>
      <w:r w:rsidR="004F544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http://maria-grigorieva.ru </w:t>
      </w:r>
      <w:r w:rsidRPr="00011E1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6950C4" w:rsidRDefault="006950C4" w:rsidP="004F5443"/>
    <w:sectPr w:rsidR="006950C4" w:rsidSect="00695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08"/>
  <w:characterSpacingControl w:val="doNotCompress"/>
  <w:compat/>
  <w:rsids>
    <w:rsidRoot w:val="00011E17"/>
    <w:rsid w:val="00011E17"/>
    <w:rsid w:val="000429B4"/>
    <w:rsid w:val="004F5443"/>
    <w:rsid w:val="00695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0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1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3232</Words>
  <Characters>18428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ринат виртур</dc:creator>
  <cp:lastModifiedBy>ринат виртур</cp:lastModifiedBy>
  <cp:revision>1</cp:revision>
  <dcterms:created xsi:type="dcterms:W3CDTF">2022-11-17T11:42:00Z</dcterms:created>
  <dcterms:modified xsi:type="dcterms:W3CDTF">2022-11-17T11:52:00Z</dcterms:modified>
</cp:coreProperties>
</file>