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E1BE" w14:textId="77777777" w:rsidR="003C2392" w:rsidRPr="00623828" w:rsidRDefault="003C2392" w:rsidP="003C2392">
      <w:pPr>
        <w:jc w:val="center"/>
        <w:rPr>
          <w:rFonts w:ascii="Arial" w:hAnsi="Arial" w:cs="Arial"/>
          <w:b/>
          <w:sz w:val="32"/>
          <w:szCs w:val="32"/>
        </w:rPr>
      </w:pPr>
      <w:r w:rsidRPr="00623828">
        <w:rPr>
          <w:rFonts w:ascii="Arial" w:hAnsi="Arial" w:cs="Arial"/>
          <w:b/>
          <w:sz w:val="32"/>
          <w:szCs w:val="32"/>
        </w:rPr>
        <w:t xml:space="preserve">MANCHESTER ON LINE </w:t>
      </w:r>
      <w:r>
        <w:rPr>
          <w:rFonts w:ascii="Arial" w:hAnsi="Arial" w:cs="Arial"/>
          <w:b/>
          <w:sz w:val="32"/>
          <w:szCs w:val="32"/>
        </w:rPr>
        <w:t xml:space="preserve">CHESS </w:t>
      </w:r>
      <w:r w:rsidRPr="00623828">
        <w:rPr>
          <w:rFonts w:ascii="Arial" w:hAnsi="Arial" w:cs="Arial"/>
          <w:b/>
          <w:sz w:val="32"/>
          <w:szCs w:val="32"/>
        </w:rPr>
        <w:t>CONGRESS</w:t>
      </w:r>
      <w:r>
        <w:rPr>
          <w:rFonts w:ascii="Arial" w:hAnsi="Arial" w:cs="Arial"/>
          <w:b/>
          <w:sz w:val="32"/>
          <w:szCs w:val="32"/>
        </w:rPr>
        <w:t xml:space="preserve"> April 2021</w:t>
      </w:r>
    </w:p>
    <w:p w14:paraId="406213FC" w14:textId="77777777" w:rsidR="003C2392" w:rsidRDefault="003C2392" w:rsidP="003C2392">
      <w:pPr>
        <w:rPr>
          <w:rFonts w:ascii="Arial" w:hAnsi="Arial" w:cs="Arial"/>
          <w:sz w:val="24"/>
          <w:szCs w:val="24"/>
        </w:rPr>
      </w:pPr>
      <w:r w:rsidRPr="00623828">
        <w:rPr>
          <w:rFonts w:ascii="Arial" w:hAnsi="Arial" w:cs="Arial"/>
          <w:b/>
          <w:sz w:val="24"/>
          <w:szCs w:val="24"/>
        </w:rPr>
        <w:t>When:</w:t>
      </w:r>
      <w:r w:rsidRPr="0062382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2/3/4</w:t>
      </w:r>
      <w:r w:rsidRPr="0062382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 2021</w:t>
      </w:r>
    </w:p>
    <w:p w14:paraId="0DA57BD9" w14:textId="77777777" w:rsidR="003C2392" w:rsidRDefault="003C2392" w:rsidP="003C2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Where</w:t>
      </w:r>
      <w:r w:rsidRPr="0062382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Lichess.com</w:t>
      </w:r>
    </w:p>
    <w:p w14:paraId="208CEA62" w14:textId="77777777" w:rsidR="003C2392" w:rsidRDefault="003C2392" w:rsidP="003C2392">
      <w:pPr>
        <w:rPr>
          <w:rFonts w:ascii="Arial" w:hAnsi="Arial" w:cs="Arial"/>
          <w:sz w:val="24"/>
          <w:szCs w:val="24"/>
        </w:rPr>
      </w:pPr>
      <w:r w:rsidRPr="00623828">
        <w:rPr>
          <w:rFonts w:ascii="Arial" w:hAnsi="Arial" w:cs="Arial"/>
          <w:b/>
          <w:sz w:val="24"/>
          <w:szCs w:val="24"/>
        </w:rPr>
        <w:t>Format: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Five round Swiss</w:t>
      </w:r>
    </w:p>
    <w:p w14:paraId="59086E11" w14:textId="77777777" w:rsidR="003C2392" w:rsidRDefault="003C2392" w:rsidP="003C23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Friday 7.30p.m.</w:t>
      </w:r>
    </w:p>
    <w:p w14:paraId="3373726B" w14:textId="77777777" w:rsidR="003C2392" w:rsidRDefault="003C2392" w:rsidP="003C23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Saturday 10.00a.m.</w:t>
      </w:r>
    </w:p>
    <w:p w14:paraId="6EF95074" w14:textId="77777777" w:rsidR="003C2392" w:rsidRDefault="003C2392" w:rsidP="003C23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Saturday  2</w:t>
      </w:r>
      <w:proofErr w:type="gramEnd"/>
      <w:r>
        <w:rPr>
          <w:rFonts w:ascii="Arial" w:hAnsi="Arial" w:cs="Arial"/>
          <w:sz w:val="24"/>
          <w:szCs w:val="24"/>
        </w:rPr>
        <w:t>.00p.m.</w:t>
      </w:r>
    </w:p>
    <w:p w14:paraId="6D906D52" w14:textId="77777777" w:rsidR="003C2392" w:rsidRDefault="003C2392" w:rsidP="003C23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Sunday 10.00p.m.</w:t>
      </w:r>
    </w:p>
    <w:p w14:paraId="58BED44E" w14:textId="77777777" w:rsidR="003C2392" w:rsidRDefault="003C2392" w:rsidP="003C23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Sunday 2.00p.m.</w:t>
      </w:r>
    </w:p>
    <w:p w14:paraId="2BE3955F" w14:textId="77777777" w:rsidR="003C2392" w:rsidRDefault="003C2392" w:rsidP="003C2392">
      <w:pPr>
        <w:rPr>
          <w:rFonts w:ascii="Arial" w:hAnsi="Arial" w:cs="Arial"/>
          <w:sz w:val="24"/>
          <w:szCs w:val="24"/>
        </w:rPr>
      </w:pPr>
      <w:r w:rsidRPr="00623828">
        <w:rPr>
          <w:rFonts w:ascii="Arial" w:hAnsi="Arial" w:cs="Arial"/>
          <w:b/>
          <w:sz w:val="24"/>
          <w:szCs w:val="24"/>
        </w:rPr>
        <w:t>Time control:</w:t>
      </w:r>
      <w:r>
        <w:rPr>
          <w:rFonts w:ascii="Arial" w:hAnsi="Arial" w:cs="Arial"/>
          <w:sz w:val="24"/>
          <w:szCs w:val="24"/>
        </w:rPr>
        <w:tab/>
        <w:t>45minutes plus 15seconds increment</w:t>
      </w:r>
    </w:p>
    <w:p w14:paraId="54E6199A" w14:textId="77777777" w:rsidR="003C2392" w:rsidRDefault="003C2392" w:rsidP="003C23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Default time and repairing after 30 minutes</w:t>
      </w:r>
    </w:p>
    <w:p w14:paraId="1A711CB6" w14:textId="77777777" w:rsidR="003C2392" w:rsidRDefault="003C2392" w:rsidP="003C2392">
      <w:pPr>
        <w:rPr>
          <w:rFonts w:ascii="Arial" w:hAnsi="Arial" w:cs="Arial"/>
          <w:sz w:val="24"/>
          <w:szCs w:val="24"/>
        </w:rPr>
      </w:pPr>
      <w:r w:rsidRPr="00623828">
        <w:rPr>
          <w:rFonts w:ascii="Arial" w:hAnsi="Arial" w:cs="Arial"/>
          <w:b/>
          <w:sz w:val="24"/>
          <w:szCs w:val="24"/>
        </w:rPr>
        <w:t>Control Team: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J.Clissold</w:t>
      </w:r>
      <w:proofErr w:type="spellEnd"/>
      <w:r>
        <w:rPr>
          <w:rFonts w:ascii="Arial" w:hAnsi="Arial" w:cs="Arial"/>
          <w:sz w:val="24"/>
          <w:szCs w:val="24"/>
        </w:rPr>
        <w:t xml:space="preserve">; I Lamb; </w:t>
      </w:r>
      <w:proofErr w:type="spellStart"/>
      <w:r>
        <w:rPr>
          <w:rFonts w:ascii="Arial" w:hAnsi="Arial" w:cs="Arial"/>
          <w:sz w:val="24"/>
          <w:szCs w:val="24"/>
        </w:rPr>
        <w:t>R.Middleton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D.Clayton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N.Jayawarna</w:t>
      </w:r>
      <w:proofErr w:type="spellEnd"/>
    </w:p>
    <w:p w14:paraId="00673DF3" w14:textId="77777777" w:rsidR="003C2392" w:rsidRPr="003C2392" w:rsidRDefault="003C2392" w:rsidP="003C2392">
      <w:pPr>
        <w:rPr>
          <w:rFonts w:ascii="Arial" w:hAnsi="Arial" w:cs="Arial"/>
          <w:sz w:val="24"/>
          <w:szCs w:val="24"/>
        </w:rPr>
      </w:pPr>
      <w:r w:rsidRPr="00B0716F">
        <w:rPr>
          <w:rFonts w:ascii="Arial" w:hAnsi="Arial" w:cs="Arial"/>
          <w:b/>
          <w:sz w:val="24"/>
          <w:szCs w:val="24"/>
        </w:rPr>
        <w:t>Entry:</w:t>
      </w:r>
      <w:r w:rsidRPr="00B0716F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C2392">
        <w:rPr>
          <w:rFonts w:ascii="Arial" w:hAnsi="Arial" w:cs="Arial"/>
          <w:sz w:val="24"/>
          <w:szCs w:val="24"/>
        </w:rPr>
        <w:t>Two sections: Under 1900 and Open (Up to40 entries)</w:t>
      </w:r>
    </w:p>
    <w:p w14:paraId="13C03FDD" w14:textId="77777777" w:rsidR="003C2392" w:rsidRDefault="003C2392" w:rsidP="003C2392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Entry restricted to MCF members or MCF associated members</w:t>
      </w:r>
    </w:p>
    <w:p w14:paraId="515EB7AF" w14:textId="77777777" w:rsidR="003C2392" w:rsidRDefault="003C2392" w:rsidP="003C2392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Entries must be ECF members at Supporter Level or above.</w:t>
      </w:r>
    </w:p>
    <w:p w14:paraId="39B997D6" w14:textId="77777777" w:rsidR="003C2392" w:rsidRDefault="003C2392" w:rsidP="003C2392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Entries must be registered with Lichess and join </w:t>
      </w:r>
      <w:r w:rsidRPr="00B0716F">
        <w:rPr>
          <w:rFonts w:ascii="Arial" w:hAnsi="Arial" w:cs="Arial"/>
          <w:b/>
          <w:sz w:val="24"/>
          <w:szCs w:val="24"/>
        </w:rPr>
        <w:t xml:space="preserve">Manchester </w:t>
      </w:r>
      <w:r>
        <w:rPr>
          <w:rFonts w:ascii="Arial" w:hAnsi="Arial" w:cs="Arial"/>
          <w:b/>
          <w:sz w:val="24"/>
          <w:szCs w:val="24"/>
        </w:rPr>
        <w:t>Chess Federation Congress</w:t>
      </w:r>
      <w:r w:rsidRPr="00B0716F">
        <w:rPr>
          <w:rFonts w:ascii="Arial" w:hAnsi="Arial" w:cs="Arial"/>
          <w:b/>
          <w:sz w:val="24"/>
          <w:szCs w:val="24"/>
        </w:rPr>
        <w:t>.</w:t>
      </w:r>
    </w:p>
    <w:p w14:paraId="2002C1F0" w14:textId="77777777" w:rsidR="00312657" w:rsidRPr="00312657" w:rsidRDefault="00312657" w:rsidP="003C2392">
      <w:pPr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Join at: </w:t>
      </w:r>
      <w:hyperlink r:id="rId7" w:history="1">
        <w:proofErr w:type="gramStart"/>
        <w:r w:rsidRPr="00312657">
          <w:rPr>
            <w:rStyle w:val="Hyperlink"/>
            <w:rFonts w:ascii="Arial" w:hAnsi="Arial" w:cs="Arial"/>
            <w:sz w:val="24"/>
            <w:szCs w:val="24"/>
          </w:rPr>
          <w:t>Enter :</w:t>
        </w:r>
        <w:proofErr w:type="gramEnd"/>
        <w:r w:rsidRPr="00312657">
          <w:rPr>
            <w:rStyle w:val="Hyperlink"/>
            <w:rFonts w:ascii="Arial" w:hAnsi="Arial" w:cs="Arial"/>
            <w:sz w:val="24"/>
            <w:szCs w:val="24"/>
          </w:rPr>
          <w:t xml:space="preserve"> Manchester Online </w:t>
        </w:r>
        <w:proofErr w:type="spellStart"/>
        <w:r w:rsidRPr="00312657">
          <w:rPr>
            <w:rStyle w:val="Hyperlink"/>
            <w:rFonts w:ascii="Arial" w:hAnsi="Arial" w:cs="Arial"/>
            <w:sz w:val="24"/>
            <w:szCs w:val="24"/>
          </w:rPr>
          <w:t>Congres</w:t>
        </w:r>
        <w:proofErr w:type="spellEnd"/>
        <w:r w:rsidRPr="00312657">
          <w:rPr>
            <w:rStyle w:val="Hyperlink"/>
            <w:rFonts w:ascii="Arial" w:hAnsi="Arial" w:cs="Arial"/>
            <w:sz w:val="24"/>
            <w:szCs w:val="24"/>
          </w:rPr>
          <w:t xml:space="preserve"> | Congress Org UK</w:t>
        </w:r>
      </w:hyperlink>
    </w:p>
    <w:p w14:paraId="24D6DBD2" w14:textId="77777777" w:rsidR="003C2392" w:rsidRDefault="003C2392" w:rsidP="003C2392">
      <w:pPr>
        <w:ind w:left="3600" w:hanging="3600"/>
        <w:rPr>
          <w:rFonts w:ascii="Arial" w:hAnsi="Arial" w:cs="Arial"/>
          <w:sz w:val="24"/>
          <w:szCs w:val="24"/>
        </w:rPr>
      </w:pPr>
      <w:r w:rsidRPr="00B0716F">
        <w:rPr>
          <w:rFonts w:ascii="Arial" w:hAnsi="Arial" w:cs="Arial"/>
          <w:b/>
          <w:sz w:val="24"/>
          <w:szCs w:val="24"/>
        </w:rPr>
        <w:t>Pairings</w:t>
      </w:r>
      <w:r>
        <w:rPr>
          <w:rFonts w:ascii="Arial" w:hAnsi="Arial" w:cs="Arial"/>
          <w:b/>
          <w:sz w:val="24"/>
          <w:szCs w:val="24"/>
        </w:rPr>
        <w:t xml:space="preserve"> and results</w:t>
      </w:r>
      <w:r w:rsidRPr="00B0716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 xml:space="preserve">Available on Chess.results.com and on Lichess </w:t>
      </w:r>
      <w:r w:rsidRPr="00B0716F">
        <w:rPr>
          <w:rFonts w:ascii="Arial" w:hAnsi="Arial" w:cs="Arial"/>
          <w:b/>
          <w:sz w:val="24"/>
          <w:szCs w:val="24"/>
        </w:rPr>
        <w:t xml:space="preserve">Manchester </w:t>
      </w:r>
      <w:r>
        <w:rPr>
          <w:rFonts w:ascii="Arial" w:hAnsi="Arial" w:cs="Arial"/>
          <w:b/>
          <w:sz w:val="24"/>
          <w:szCs w:val="24"/>
        </w:rPr>
        <w:t>Chess Federation Congress</w:t>
      </w:r>
      <w:r>
        <w:rPr>
          <w:rFonts w:ascii="Arial" w:hAnsi="Arial" w:cs="Arial"/>
          <w:sz w:val="24"/>
          <w:szCs w:val="24"/>
        </w:rPr>
        <w:t xml:space="preserve"> chat.</w:t>
      </w:r>
    </w:p>
    <w:p w14:paraId="61BBD3A4" w14:textId="77777777" w:rsidR="003C2392" w:rsidRPr="003C2392" w:rsidRDefault="003C2392" w:rsidP="003C2392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Registration and Entry Fee:</w:t>
      </w:r>
      <w:r>
        <w:rPr>
          <w:rFonts w:ascii="Arial" w:hAnsi="Arial" w:cs="Arial"/>
          <w:b/>
          <w:sz w:val="24"/>
          <w:szCs w:val="24"/>
        </w:rPr>
        <w:tab/>
      </w:r>
      <w:r w:rsidRPr="003C2392">
        <w:rPr>
          <w:rFonts w:ascii="Arial" w:hAnsi="Arial" w:cs="Arial"/>
          <w:b/>
          <w:sz w:val="24"/>
          <w:szCs w:val="24"/>
        </w:rPr>
        <w:t xml:space="preserve"> </w:t>
      </w:r>
      <w:r w:rsidRPr="003C2392">
        <w:rPr>
          <w:rFonts w:ascii="Arial" w:hAnsi="Arial" w:cs="Arial"/>
          <w:sz w:val="24"/>
          <w:szCs w:val="24"/>
        </w:rPr>
        <w:t>£10 per entry</w:t>
      </w:r>
      <w:r w:rsidRPr="00727328">
        <w:rPr>
          <w:rFonts w:ascii="Arial" w:hAnsi="Arial" w:cs="Arial"/>
          <w:color w:val="FF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Payment will only be accepted on line.</w:t>
      </w:r>
    </w:p>
    <w:p w14:paraId="7DB317EF" w14:textId="77777777" w:rsidR="00DB60DB" w:rsidRPr="003C2392" w:rsidRDefault="00DB60DB" w:rsidP="003C2392"/>
    <w:sectPr w:rsidR="00DB60DB" w:rsidRPr="003C23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230B3" w14:textId="77777777" w:rsidR="002C38EA" w:rsidRDefault="002C38EA" w:rsidP="00623828">
      <w:pPr>
        <w:spacing w:after="0" w:line="240" w:lineRule="auto"/>
      </w:pPr>
      <w:r>
        <w:separator/>
      </w:r>
    </w:p>
  </w:endnote>
  <w:endnote w:type="continuationSeparator" w:id="0">
    <w:p w14:paraId="34680B51" w14:textId="77777777" w:rsidR="002C38EA" w:rsidRDefault="002C38EA" w:rsidP="0062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76711" w14:textId="77777777" w:rsidR="002C38EA" w:rsidRDefault="002C38EA" w:rsidP="00623828">
      <w:pPr>
        <w:spacing w:after="0" w:line="240" w:lineRule="auto"/>
      </w:pPr>
      <w:r>
        <w:separator/>
      </w:r>
    </w:p>
  </w:footnote>
  <w:footnote w:type="continuationSeparator" w:id="0">
    <w:p w14:paraId="39B76DE9" w14:textId="77777777" w:rsidR="002C38EA" w:rsidRDefault="002C38EA" w:rsidP="0062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20C30" w14:textId="77777777" w:rsidR="00623828" w:rsidRDefault="00623828" w:rsidP="00623828">
    <w:pPr>
      <w:pStyle w:val="Header"/>
      <w:jc w:val="center"/>
    </w:pPr>
    <w:r>
      <w:rPr>
        <w:noProof/>
        <w:lang w:eastAsia="en-GB"/>
      </w:rPr>
      <w:drawing>
        <wp:inline distT="0" distB="0" distL="0" distR="0" wp14:anchorId="5E54D909" wp14:editId="7817076E">
          <wp:extent cx="1704975" cy="1704975"/>
          <wp:effectExtent l="0" t="0" r="9525" b="9525"/>
          <wp:docPr id="1" name="Picture 1" descr="C:\Users\Julian\AppData\Local\Temp\Temp1_MCF logo.zip\MCF logo\PNG\MCF pr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lian\AppData\Local\Temp\Temp1_MCF logo.zip\MCF logo\PNG\MCF pri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220" cy="170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0C89"/>
    <w:multiLevelType w:val="hybridMultilevel"/>
    <w:tmpl w:val="8DAEB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28"/>
    <w:rsid w:val="001870B2"/>
    <w:rsid w:val="002C38EA"/>
    <w:rsid w:val="00312657"/>
    <w:rsid w:val="0031718D"/>
    <w:rsid w:val="003C2392"/>
    <w:rsid w:val="0040409C"/>
    <w:rsid w:val="00623828"/>
    <w:rsid w:val="00720022"/>
    <w:rsid w:val="00727328"/>
    <w:rsid w:val="00AC4BB7"/>
    <w:rsid w:val="00B0716F"/>
    <w:rsid w:val="00C41FB3"/>
    <w:rsid w:val="00DB60DB"/>
    <w:rsid w:val="00E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DDEA"/>
  <w15:docId w15:val="{06213E72-C9C7-4BEE-A774-20DCB754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828"/>
  </w:style>
  <w:style w:type="paragraph" w:styleId="Footer">
    <w:name w:val="footer"/>
    <w:basedOn w:val="Normal"/>
    <w:link w:val="FooterChar"/>
    <w:uiPriority w:val="99"/>
    <w:unhideWhenUsed/>
    <w:rsid w:val="00623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28"/>
  </w:style>
  <w:style w:type="paragraph" w:styleId="BalloonText">
    <w:name w:val="Balloon Text"/>
    <w:basedOn w:val="Normal"/>
    <w:link w:val="BalloonTextChar"/>
    <w:uiPriority w:val="99"/>
    <w:semiHidden/>
    <w:unhideWhenUsed/>
    <w:rsid w:val="0062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26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ngress.org.uk/congress_entry/add/1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Ian Lamb</cp:lastModifiedBy>
  <cp:revision>2</cp:revision>
  <dcterms:created xsi:type="dcterms:W3CDTF">2021-03-26T14:55:00Z</dcterms:created>
  <dcterms:modified xsi:type="dcterms:W3CDTF">2021-03-26T14:55:00Z</dcterms:modified>
</cp:coreProperties>
</file>