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26D0" w14:textId="4EFE2637" w:rsidR="00257841" w:rsidRPr="00257841" w:rsidRDefault="00257841" w:rsidP="002578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7841">
        <w:rPr>
          <w:rFonts w:ascii="Times New Roman" w:hAnsi="Times New Roman" w:cs="Times New Roman"/>
          <w:b/>
          <w:bCs/>
          <w:sz w:val="24"/>
          <w:szCs w:val="24"/>
        </w:rPr>
        <w:t xml:space="preserve">PmodBT2 </w:t>
      </w:r>
      <w:r w:rsidR="009830CC">
        <w:rPr>
          <w:rFonts w:ascii="Times New Roman" w:hAnsi="Times New Roman" w:cs="Times New Roman"/>
          <w:b/>
          <w:bCs/>
          <w:sz w:val="24"/>
          <w:szCs w:val="24"/>
        </w:rPr>
        <w:t xml:space="preserve">Zedboard </w:t>
      </w:r>
      <w:r w:rsidRPr="00257841">
        <w:rPr>
          <w:rFonts w:ascii="Times New Roman" w:hAnsi="Times New Roman" w:cs="Times New Roman"/>
          <w:b/>
          <w:bCs/>
          <w:sz w:val="24"/>
          <w:szCs w:val="24"/>
        </w:rPr>
        <w:t>Tutorial</w:t>
      </w:r>
    </w:p>
    <w:p w14:paraId="28DE0BC0" w14:textId="17758617" w:rsidR="00257841" w:rsidRDefault="00257841" w:rsidP="00257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parts to this, the Vivado design, Vitis software, and the hardware.</w:t>
      </w:r>
    </w:p>
    <w:p w14:paraId="12A5EFDC" w14:textId="1922B1A9" w:rsidR="00A50E2A" w:rsidRDefault="00A50E2A" w:rsidP="00257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14:paraId="63065A2A" w14:textId="0FCD375E" w:rsidR="00A50E2A" w:rsidRDefault="00A50E2A" w:rsidP="00A50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PmodBT2’s Docs: </w:t>
      </w:r>
      <w:hyperlink r:id="rId5" w:history="1">
        <w:r w:rsidRPr="00CB4D64">
          <w:rPr>
            <w:rStyle w:val="Hyperlink"/>
            <w:rFonts w:ascii="Times New Roman" w:hAnsi="Times New Roman" w:cs="Times New Roman"/>
            <w:sz w:val="24"/>
            <w:szCs w:val="24"/>
          </w:rPr>
          <w:t>https://digilent.com/reference/pmod/pmodbt2/reference-manual</w:t>
        </w:r>
      </w:hyperlink>
    </w:p>
    <w:p w14:paraId="4ED1D628" w14:textId="3D640617" w:rsidR="00A50E2A" w:rsidRPr="00A50E2A" w:rsidRDefault="00A50E2A" w:rsidP="00A50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Gregory’s Tutorial: </w:t>
      </w:r>
      <w:hyperlink r:id="rId6" w:history="1">
        <w:r w:rsidRPr="00CB4D64">
          <w:rPr>
            <w:rStyle w:val="Hyperlink"/>
            <w:rFonts w:ascii="Times New Roman" w:hAnsi="Times New Roman" w:cs="Times New Roman"/>
            <w:sz w:val="24"/>
            <w:szCs w:val="24"/>
          </w:rPr>
          <w:t>https://ctrtl.com/docs/sparky.pdf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(Chapter 6)</w:t>
      </w:r>
    </w:p>
    <w:p w14:paraId="22B0760F" w14:textId="77777777" w:rsidR="00D7133D" w:rsidRDefault="00D7133D" w:rsidP="0025784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725BB6E" w14:textId="43BF7320" w:rsidR="00257841" w:rsidRPr="002A14B0" w:rsidRDefault="00257841" w:rsidP="002578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2A14B0">
        <w:rPr>
          <w:rFonts w:ascii="Times New Roman" w:hAnsi="Times New Roman" w:cs="Times New Roman"/>
          <w:sz w:val="24"/>
          <w:szCs w:val="24"/>
          <w:u w:val="single"/>
        </w:rPr>
        <w:t>Vivado</w:t>
      </w:r>
    </w:p>
    <w:p w14:paraId="173F1B14" w14:textId="2979ED4E" w:rsidR="00257841" w:rsidRPr="00257841" w:rsidRDefault="00257841" w:rsidP="00257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7841">
        <w:rPr>
          <w:rFonts w:ascii="Times New Roman" w:hAnsi="Times New Roman" w:cs="Times New Roman"/>
          <w:sz w:val="24"/>
          <w:szCs w:val="24"/>
        </w:rPr>
        <w:t>In the processing system, enable UART</w:t>
      </w:r>
      <w:r>
        <w:rPr>
          <w:rFonts w:ascii="Times New Roman" w:hAnsi="Times New Roman" w:cs="Times New Roman"/>
          <w:sz w:val="24"/>
          <w:szCs w:val="24"/>
        </w:rPr>
        <w:t xml:space="preserve"> 0 to EMIO</w:t>
      </w:r>
    </w:p>
    <w:p w14:paraId="45919CF5" w14:textId="417D86A3" w:rsidR="00257841" w:rsidRPr="00257841" w:rsidRDefault="00257841" w:rsidP="00257841">
      <w:pPr>
        <w:pStyle w:val="ListParagraph"/>
        <w:jc w:val="center"/>
        <w:rPr>
          <w:rFonts w:ascii="Times New Roman" w:hAnsi="Times New Roman" w:cs="Times New Roman"/>
        </w:rPr>
      </w:pPr>
      <w:r w:rsidRPr="00257841">
        <w:rPr>
          <w:rFonts w:ascii="Times New Roman" w:hAnsi="Times New Roman" w:cs="Times New Roman"/>
        </w:rPr>
        <w:drawing>
          <wp:inline distT="0" distB="0" distL="0" distR="0" wp14:anchorId="07A3041E" wp14:editId="7356A0A6">
            <wp:extent cx="5244353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082" cy="284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F2C7" w14:textId="76B5A506" w:rsidR="00257841" w:rsidRPr="00AA79C7" w:rsidRDefault="00257841" w:rsidP="00257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Hook up UART0’s Tx to the PmodBT2’s Rx, and </w:t>
      </w:r>
      <w:r>
        <w:rPr>
          <w:rFonts w:ascii="Times New Roman" w:hAnsi="Times New Roman" w:cs="Times New Roman"/>
          <w:sz w:val="24"/>
          <w:szCs w:val="24"/>
        </w:rPr>
        <w:t xml:space="preserve">UART0’s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x to the PmodBT2’s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3188E073" w14:textId="450476BC" w:rsidR="00AA79C7" w:rsidRDefault="00AA79C7" w:rsidP="00AA79C7">
      <w:pPr>
        <w:pStyle w:val="ListParagraph"/>
        <w:jc w:val="center"/>
        <w:rPr>
          <w:rFonts w:ascii="Times New Roman" w:hAnsi="Times New Roman" w:cs="Times New Roman"/>
        </w:rPr>
      </w:pPr>
      <w:r w:rsidRPr="00AA79C7">
        <w:rPr>
          <w:rFonts w:ascii="Times New Roman" w:hAnsi="Times New Roman" w:cs="Times New Roman"/>
        </w:rPr>
        <w:drawing>
          <wp:inline distT="0" distB="0" distL="0" distR="0" wp14:anchorId="6BFB1844" wp14:editId="2B79B322">
            <wp:extent cx="4857750" cy="23707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134" cy="237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EAF4" w14:textId="42CE2F8D" w:rsidR="00AA79C7" w:rsidRPr="00257841" w:rsidRDefault="00AA79C7" w:rsidP="00AA79C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you hook up </w:t>
      </w:r>
      <w:r>
        <w:rPr>
          <w:rFonts w:ascii="Times New Roman" w:hAnsi="Times New Roman" w:cs="Times New Roman"/>
          <w:sz w:val="24"/>
          <w:szCs w:val="24"/>
        </w:rPr>
        <w:t xml:space="preserve">UART0’s </w:t>
      </w:r>
      <w:r>
        <w:rPr>
          <w:rFonts w:ascii="Times New Roman" w:hAnsi="Times New Roman" w:cs="Times New Roman"/>
        </w:rPr>
        <w:t xml:space="preserve">Tx to </w:t>
      </w:r>
      <w:r>
        <w:rPr>
          <w:rFonts w:ascii="Times New Roman" w:hAnsi="Times New Roman" w:cs="Times New Roman"/>
          <w:sz w:val="24"/>
          <w:szCs w:val="24"/>
        </w:rPr>
        <w:t>PmodBT2’s</w:t>
      </w:r>
      <w:r>
        <w:rPr>
          <w:rFonts w:ascii="Times New Roman" w:hAnsi="Times New Roman" w:cs="Times New Roman"/>
        </w:rPr>
        <w:t xml:space="preserve"> Rx and </w:t>
      </w:r>
      <w:r>
        <w:rPr>
          <w:rFonts w:ascii="Times New Roman" w:hAnsi="Times New Roman" w:cs="Times New Roman"/>
          <w:sz w:val="24"/>
          <w:szCs w:val="24"/>
        </w:rPr>
        <w:t xml:space="preserve">UART0’s </w:t>
      </w:r>
      <w:r>
        <w:rPr>
          <w:rFonts w:ascii="Times New Roman" w:hAnsi="Times New Roman" w:cs="Times New Roman"/>
        </w:rPr>
        <w:t xml:space="preserve">Rx to </w:t>
      </w:r>
      <w:r>
        <w:rPr>
          <w:rFonts w:ascii="Times New Roman" w:hAnsi="Times New Roman" w:cs="Times New Roman"/>
          <w:sz w:val="24"/>
          <w:szCs w:val="24"/>
        </w:rPr>
        <w:t>PmodBT2’s</w:t>
      </w:r>
      <w:r>
        <w:rPr>
          <w:rFonts w:ascii="Times New Roman" w:hAnsi="Times New Roman" w:cs="Times New Roman"/>
        </w:rPr>
        <w:t xml:space="preserve"> Tx, not </w:t>
      </w:r>
      <w:r>
        <w:rPr>
          <w:rFonts w:ascii="Times New Roman" w:hAnsi="Times New Roman" w:cs="Times New Roman"/>
          <w:sz w:val="24"/>
          <w:szCs w:val="24"/>
        </w:rPr>
        <w:t xml:space="preserve">UART0’s </w:t>
      </w:r>
      <w:r>
        <w:rPr>
          <w:rFonts w:ascii="Times New Roman" w:hAnsi="Times New Roman" w:cs="Times New Roman"/>
        </w:rPr>
        <w:t xml:space="preserve">Tx to </w:t>
      </w:r>
      <w:r>
        <w:rPr>
          <w:rFonts w:ascii="Times New Roman" w:hAnsi="Times New Roman" w:cs="Times New Roman"/>
          <w:sz w:val="24"/>
          <w:szCs w:val="24"/>
        </w:rPr>
        <w:t>PmodBT2’s</w:t>
      </w:r>
      <w:r>
        <w:rPr>
          <w:rFonts w:ascii="Times New Roman" w:hAnsi="Times New Roman" w:cs="Times New Roman"/>
        </w:rPr>
        <w:t xml:space="preserve"> Tx and </w:t>
      </w:r>
      <w:r>
        <w:rPr>
          <w:rFonts w:ascii="Times New Roman" w:hAnsi="Times New Roman" w:cs="Times New Roman"/>
          <w:sz w:val="24"/>
          <w:szCs w:val="24"/>
        </w:rPr>
        <w:t xml:space="preserve">UART0’s </w:t>
      </w:r>
      <w:r>
        <w:rPr>
          <w:rFonts w:ascii="Times New Roman" w:hAnsi="Times New Roman" w:cs="Times New Roman"/>
        </w:rPr>
        <w:t xml:space="preserve">Rx to </w:t>
      </w:r>
      <w:r>
        <w:rPr>
          <w:rFonts w:ascii="Times New Roman" w:hAnsi="Times New Roman" w:cs="Times New Roman"/>
          <w:sz w:val="24"/>
          <w:szCs w:val="24"/>
        </w:rPr>
        <w:t>PmodBT2’s</w:t>
      </w:r>
      <w:r>
        <w:rPr>
          <w:rFonts w:ascii="Times New Roman" w:hAnsi="Times New Roman" w:cs="Times New Roman"/>
        </w:rPr>
        <w:t xml:space="preserve"> Rx. The Tx and Rx pins can be found in the </w:t>
      </w:r>
      <w:hyperlink r:id="rId9" w:anchor="pinout_description_table" w:history="1">
        <w:r w:rsidRPr="00AA79C7">
          <w:rPr>
            <w:rStyle w:val="Hyperlink"/>
            <w:rFonts w:ascii="Times New Roman" w:hAnsi="Times New Roman" w:cs="Times New Roman"/>
          </w:rPr>
          <w:t>PmodBT2 docs</w:t>
        </w:r>
      </w:hyperlink>
      <w:r>
        <w:rPr>
          <w:rFonts w:ascii="Times New Roman" w:hAnsi="Times New Roman" w:cs="Times New Roman"/>
        </w:rPr>
        <w:t>.</w:t>
      </w:r>
    </w:p>
    <w:p w14:paraId="447C3953" w14:textId="55D23CA4" w:rsidR="00257841" w:rsidRPr="00AA79C7" w:rsidRDefault="00AA79C7" w:rsidP="00257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Connect the PmodBT2’s CTS to constant zero</w:t>
      </w:r>
    </w:p>
    <w:p w14:paraId="7D6D3E6F" w14:textId="4EFA16B2" w:rsidR="00AA79C7" w:rsidRPr="00257841" w:rsidRDefault="00AA79C7" w:rsidP="00AA79C7">
      <w:pPr>
        <w:pStyle w:val="ListParagraph"/>
        <w:jc w:val="center"/>
        <w:rPr>
          <w:rFonts w:ascii="Times New Roman" w:hAnsi="Times New Roman" w:cs="Times New Roman"/>
        </w:rPr>
      </w:pPr>
      <w:r w:rsidRPr="00AA79C7">
        <w:rPr>
          <w:rFonts w:ascii="Times New Roman" w:hAnsi="Times New Roman" w:cs="Times New Roman"/>
        </w:rPr>
        <w:lastRenderedPageBreak/>
        <w:drawing>
          <wp:inline distT="0" distB="0" distL="0" distR="0" wp14:anchorId="6B4599EE" wp14:editId="46410D9A">
            <wp:extent cx="5263475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443" cy="256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3EC0" w14:textId="39B0E981" w:rsidR="00257841" w:rsidRPr="00AA79C7" w:rsidRDefault="00AA79C7" w:rsidP="00257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Now make sure the pins are set in the constrains file:</w:t>
      </w:r>
    </w:p>
    <w:p w14:paraId="52FAD4FA" w14:textId="38233C28" w:rsidR="00AA79C7" w:rsidRPr="00257841" w:rsidRDefault="00AA79C7" w:rsidP="00AA79C7">
      <w:pPr>
        <w:pStyle w:val="ListParagraph"/>
        <w:jc w:val="center"/>
        <w:rPr>
          <w:rFonts w:ascii="Times New Roman" w:hAnsi="Times New Roman" w:cs="Times New Roman"/>
        </w:rPr>
      </w:pPr>
      <w:r w:rsidRPr="00AA79C7">
        <w:rPr>
          <w:rFonts w:ascii="Times New Roman" w:hAnsi="Times New Roman" w:cs="Times New Roman"/>
        </w:rPr>
        <w:drawing>
          <wp:inline distT="0" distB="0" distL="0" distR="0" wp14:anchorId="3AC78B45" wp14:editId="2E10BFBA">
            <wp:extent cx="5147953" cy="10339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0212" cy="103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99FF" w14:textId="591FFC69" w:rsidR="00257841" w:rsidRPr="00AA79C7" w:rsidRDefault="00AA79C7" w:rsidP="00257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79C7">
        <w:rPr>
          <w:rFonts w:ascii="Times New Roman" w:hAnsi="Times New Roman" w:cs="Times New Roman"/>
          <w:sz w:val="24"/>
          <w:szCs w:val="24"/>
        </w:rPr>
        <w:t>Generate bitstream and XSA and you should be good!</w:t>
      </w:r>
    </w:p>
    <w:p w14:paraId="3B2337F0" w14:textId="548A072F" w:rsidR="00AA79C7" w:rsidRDefault="00AA79C7" w:rsidP="00AA79C7">
      <w:pPr>
        <w:rPr>
          <w:rFonts w:ascii="Times New Roman" w:hAnsi="Times New Roman" w:cs="Times New Roman"/>
        </w:rPr>
      </w:pPr>
    </w:p>
    <w:p w14:paraId="4E42856B" w14:textId="04E31265" w:rsidR="00AA79C7" w:rsidRPr="002A14B0" w:rsidRDefault="0053102A" w:rsidP="00AA79C7">
      <w:pPr>
        <w:rPr>
          <w:rFonts w:ascii="Times New Roman" w:hAnsi="Times New Roman" w:cs="Times New Roman"/>
          <w:u w:val="single"/>
        </w:rPr>
      </w:pPr>
      <w:r w:rsidRPr="002A14B0">
        <w:rPr>
          <w:rFonts w:ascii="Times New Roman" w:hAnsi="Times New Roman" w:cs="Times New Roman"/>
          <w:u w:val="single"/>
        </w:rPr>
        <w:t>Vitis</w:t>
      </w:r>
    </w:p>
    <w:p w14:paraId="79089754" w14:textId="558545B0" w:rsidR="0053102A" w:rsidRDefault="0053102A" w:rsidP="00531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we (the Zedboard) are talking to the PmodBT2 using UART (UART 0), and UART 0 is hooked up directly from the PS, we can use the built in UART API to talk to the PmodBT2.</w:t>
      </w:r>
    </w:p>
    <w:p w14:paraId="1CA85727" w14:textId="77777777" w:rsidR="009B03F5" w:rsidRDefault="00BE754D" w:rsidP="00531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“pmodbt2_utils.c” to see the code, </w:t>
      </w:r>
      <w:r w:rsidRPr="00BE754D">
        <w:rPr>
          <w:rFonts w:ascii="Times New Roman" w:hAnsi="Times New Roman" w:cs="Times New Roman"/>
        </w:rPr>
        <w:t>pmodBT2_</w:t>
      </w:r>
      <w:proofErr w:type="gramStart"/>
      <w:r w:rsidRPr="00BE754D">
        <w:rPr>
          <w:rFonts w:ascii="Times New Roman" w:hAnsi="Times New Roman" w:cs="Times New Roman"/>
        </w:rPr>
        <w:t>init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is required to initialize the UART0 stuff. To send, checkout </w:t>
      </w:r>
      <w:r w:rsidRPr="00BE754D">
        <w:rPr>
          <w:rFonts w:ascii="Times New Roman" w:hAnsi="Times New Roman" w:cs="Times New Roman"/>
        </w:rPr>
        <w:t>pmodBT2_send_and_just_</w:t>
      </w:r>
      <w:proofErr w:type="gramStart"/>
      <w:r w:rsidRPr="00BE754D">
        <w:rPr>
          <w:rFonts w:ascii="Times New Roman" w:hAnsi="Times New Roman" w:cs="Times New Roman"/>
        </w:rPr>
        <w:t>send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and to receive, checkout </w:t>
      </w:r>
      <w:r w:rsidRPr="00BE754D">
        <w:rPr>
          <w:rFonts w:ascii="Times New Roman" w:hAnsi="Times New Roman" w:cs="Times New Roman"/>
        </w:rPr>
        <w:t>pmodBT2_receive_frame</w:t>
      </w:r>
      <w:r>
        <w:rPr>
          <w:rFonts w:ascii="Times New Roman" w:hAnsi="Times New Roman" w:cs="Times New Roman"/>
        </w:rPr>
        <w:t>().</w:t>
      </w:r>
      <w:r w:rsidR="00BF39E9">
        <w:rPr>
          <w:rFonts w:ascii="Times New Roman" w:hAnsi="Times New Roman" w:cs="Times New Roman"/>
        </w:rPr>
        <w:t xml:space="preserve"> </w:t>
      </w:r>
    </w:p>
    <w:p w14:paraId="74CF6440" w14:textId="4F7131B6" w:rsidR="00BE754D" w:rsidRDefault="009B03F5" w:rsidP="009B03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="00BF39E9">
        <w:rPr>
          <w:rFonts w:ascii="Times New Roman" w:hAnsi="Times New Roman" w:cs="Times New Roman"/>
        </w:rPr>
        <w:t>These functions are not generalized for all PmodBT2 applications, but is created for our 488 Final Project, but the idea is there.</w:t>
      </w:r>
    </w:p>
    <w:p w14:paraId="448CFA5E" w14:textId="6DE4513B" w:rsidR="009B03F5" w:rsidRDefault="009B03F5" w:rsidP="00531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Sender.c is the </w:t>
      </w:r>
      <w:r w:rsidR="002F5208">
        <w:rPr>
          <w:rFonts w:ascii="Times New Roman" w:hAnsi="Times New Roman" w:cs="Times New Roman"/>
        </w:rPr>
        <w:t xml:space="preserve">sender code, receiver.c is the receiver code. Which one is run is determined by the </w:t>
      </w:r>
      <w:r w:rsidR="002F5208" w:rsidRPr="002F5208">
        <w:rPr>
          <w:rFonts w:ascii="Times New Roman" w:hAnsi="Times New Roman" w:cs="Times New Roman"/>
        </w:rPr>
        <w:t>FLASHING_SENDER</w:t>
      </w:r>
      <w:r w:rsidR="002F5208">
        <w:rPr>
          <w:rFonts w:ascii="Times New Roman" w:hAnsi="Times New Roman" w:cs="Times New Roman"/>
        </w:rPr>
        <w:t xml:space="preserve"> and </w:t>
      </w:r>
      <w:r w:rsidR="002F5208" w:rsidRPr="002F5208">
        <w:rPr>
          <w:rFonts w:ascii="Times New Roman" w:hAnsi="Times New Roman" w:cs="Times New Roman"/>
        </w:rPr>
        <w:t>FLASHING_RECEIVER</w:t>
      </w:r>
      <w:r w:rsidR="002F5208">
        <w:rPr>
          <w:rFonts w:ascii="Times New Roman" w:hAnsi="Times New Roman" w:cs="Times New Roman"/>
        </w:rPr>
        <w:t xml:space="preserve"> definition in utils.</w:t>
      </w:r>
      <w:proofErr w:type="gramStart"/>
      <w:r w:rsidR="002F5208">
        <w:rPr>
          <w:rFonts w:ascii="Times New Roman" w:hAnsi="Times New Roman" w:cs="Times New Roman"/>
        </w:rPr>
        <w:t>h.</w:t>
      </w:r>
      <w:proofErr w:type="gramEnd"/>
    </w:p>
    <w:p w14:paraId="7E4EECC4" w14:textId="3CCCE693" w:rsidR="009B03F5" w:rsidRDefault="0086504C" w:rsidP="00531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want, my code is based on the “Peripheral Tests” project.</w:t>
      </w:r>
    </w:p>
    <w:p w14:paraId="424A46B6" w14:textId="50C48145" w:rsidR="009B03F5" w:rsidRDefault="009B03F5" w:rsidP="002F0839">
      <w:pPr>
        <w:rPr>
          <w:rFonts w:ascii="Times New Roman" w:hAnsi="Times New Roman" w:cs="Times New Roman"/>
        </w:rPr>
      </w:pPr>
    </w:p>
    <w:p w14:paraId="6B2E7F95" w14:textId="4F838DC8" w:rsidR="002F0839" w:rsidRPr="002A14B0" w:rsidRDefault="002F0839" w:rsidP="002F0839">
      <w:pPr>
        <w:rPr>
          <w:rFonts w:ascii="Times New Roman" w:hAnsi="Times New Roman" w:cs="Times New Roman"/>
          <w:u w:val="single"/>
        </w:rPr>
      </w:pPr>
      <w:r w:rsidRPr="002A14B0">
        <w:rPr>
          <w:rFonts w:ascii="Times New Roman" w:hAnsi="Times New Roman" w:cs="Times New Roman"/>
          <w:u w:val="single"/>
        </w:rPr>
        <w:t>Hardware</w:t>
      </w:r>
    </w:p>
    <w:p w14:paraId="5B309A78" w14:textId="0E722263" w:rsidR="002F0839" w:rsidRDefault="002F0839" w:rsidP="002F08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tldr for </w:t>
      </w:r>
      <w:hyperlink r:id="rId12" w:history="1">
        <w:r w:rsidRPr="002F0839">
          <w:rPr>
            <w:rStyle w:val="Hyperlink"/>
            <w:rFonts w:ascii="Times New Roman" w:hAnsi="Times New Roman" w:cs="Times New Roman"/>
          </w:rPr>
          <w:t>Gregory’s docs</w:t>
        </w:r>
      </w:hyperlink>
      <w:r>
        <w:rPr>
          <w:rFonts w:ascii="Times New Roman" w:hAnsi="Times New Roman" w:cs="Times New Roman"/>
        </w:rPr>
        <w:t xml:space="preserve"> and the </w:t>
      </w:r>
      <w:hyperlink r:id="rId13" w:history="1">
        <w:r w:rsidRPr="002F0839">
          <w:rPr>
            <w:rStyle w:val="Hyperlink"/>
            <w:rFonts w:ascii="Times New Roman" w:hAnsi="Times New Roman" w:cs="Times New Roman"/>
          </w:rPr>
          <w:t>RN42 chip’s docs</w:t>
        </w:r>
      </w:hyperlink>
      <w:r>
        <w:rPr>
          <w:rFonts w:ascii="Times New Roman" w:hAnsi="Times New Roman" w:cs="Times New Roman"/>
        </w:rPr>
        <w:t xml:space="preserve"> (the Bluetooth chip) on the PmodBT2.</w:t>
      </w:r>
    </w:p>
    <w:p w14:paraId="52220A00" w14:textId="1C62DDFB" w:rsidR="002F0839" w:rsidRDefault="002F0839" w:rsidP="002F08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 modes: Command mode and Normal mode. Command mode is a pain, so we are using normal mode</w:t>
      </w:r>
      <w:r w:rsidR="00D411A2">
        <w:rPr>
          <w:rFonts w:ascii="Times New Roman" w:hAnsi="Times New Roman" w:cs="Times New Roman"/>
        </w:rPr>
        <w:t>, which means that when two PmodBT2 is paired, they act like a UART wire.</w:t>
      </w:r>
    </w:p>
    <w:p w14:paraId="7BA6917C" w14:textId="77777777" w:rsidR="002E13AF" w:rsidRDefault="002F0839" w:rsidP="002F08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factory reset the PmodBT2</w:t>
      </w:r>
      <w:r w:rsidR="002E13AF">
        <w:rPr>
          <w:rFonts w:ascii="Times New Roman" w:hAnsi="Times New Roman" w:cs="Times New Roman"/>
        </w:rPr>
        <w:t>:</w:t>
      </w:r>
    </w:p>
    <w:p w14:paraId="0C0B84BF" w14:textId="06382719" w:rsidR="002F0839" w:rsidRDefault="002E13AF" w:rsidP="002E13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JP1, plug it into a Pmod port on the Zedboard, the green LED should blink rapidly for a quick second.</w:t>
      </w:r>
    </w:p>
    <w:p w14:paraId="48B08300" w14:textId="70D2099A" w:rsidR="002E13AF" w:rsidRDefault="002E13AF" w:rsidP="002E13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Remove and reshort JP1 three times, the LEDs will go crazy for a bit, that’s when you know you did it right.</w:t>
      </w:r>
    </w:p>
    <w:p w14:paraId="1EA62002" w14:textId="0147AE0E" w:rsidR="002E13AF" w:rsidRDefault="002E13AF" w:rsidP="002E13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Unplug the Pmod.</w:t>
      </w:r>
    </w:p>
    <w:p w14:paraId="35ED0E2D" w14:textId="15299CF1" w:rsidR="001F6835" w:rsidRDefault="006A0852" w:rsidP="006A08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 one PmodBT2 to be the master, before powering it on, make sure JP2 and JP3 are shorted.</w:t>
      </w:r>
    </w:p>
    <w:p w14:paraId="7876827E" w14:textId="1A30FB64" w:rsidR="006A0852" w:rsidRDefault="006A0852" w:rsidP="006A08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 another PmodBT2 to be the slave, before powering it on, make sure only JP2 is shorted.</w:t>
      </w:r>
    </w:p>
    <w:p w14:paraId="6428E492" w14:textId="4FCC12B0" w:rsidR="006A0852" w:rsidRDefault="006A0852" w:rsidP="006A08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both PmodBT2s.</w:t>
      </w:r>
    </w:p>
    <w:p w14:paraId="62F5C739" w14:textId="4F3A4ABE" w:rsidR="006A0852" w:rsidRDefault="006A0852" w:rsidP="006A08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green LED should blink a bit and turn off (only red LED remain on) if connected. The LED pattern can be found here in 3.7.2 in the RN42 docs.</w:t>
      </w:r>
    </w:p>
    <w:p w14:paraId="1DD8B5C9" w14:textId="77777777" w:rsidR="004566B1" w:rsidRDefault="004566B1" w:rsidP="006A0852">
      <w:pPr>
        <w:rPr>
          <w:rFonts w:ascii="Times New Roman" w:hAnsi="Times New Roman" w:cs="Times New Roman"/>
        </w:rPr>
      </w:pPr>
    </w:p>
    <w:p w14:paraId="3DF791EC" w14:textId="326A5502" w:rsidR="004566B1" w:rsidRPr="004566B1" w:rsidRDefault="004566B1" w:rsidP="006A085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Sending and receiving</w:t>
      </w:r>
    </w:p>
    <w:p w14:paraId="0A5231DE" w14:textId="0AC5330A" w:rsidR="006A0852" w:rsidRDefault="006A0852" w:rsidP="006A08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 attached to this doc is proven to work with two Zedboards with a PmodBT2 plugged into the PMOD A slot. When a BTN C of the sender Zedboard is pressed, it will send a short string of characters starting with “SOF”, </w:t>
      </w:r>
      <w:proofErr w:type="gramStart"/>
      <w:r>
        <w:rPr>
          <w:rFonts w:ascii="Times New Roman" w:hAnsi="Times New Roman" w:cs="Times New Roman"/>
        </w:rPr>
        <w:t>e.g.</w:t>
      </w:r>
      <w:proofErr w:type="gramEnd"/>
      <w:r>
        <w:rPr>
          <w:rFonts w:ascii="Times New Roman" w:hAnsi="Times New Roman" w:cs="Times New Roman"/>
        </w:rPr>
        <w:t xml:space="preserve"> “SOF#######”. The receiver Zedboard has a polling function to wait </w:t>
      </w:r>
      <w:r w:rsidR="002E3AF0">
        <w:rPr>
          <w:rFonts w:ascii="Times New Roman" w:hAnsi="Times New Roman" w:cs="Times New Roman"/>
        </w:rPr>
        <w:t>to receive “SOF…”.</w:t>
      </w:r>
    </w:p>
    <w:p w14:paraId="0C6DE16E" w14:textId="378B34C9" w:rsidR="00F7672D" w:rsidRPr="006A0852" w:rsidRDefault="00F7672D" w:rsidP="006A08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 is just a demo.</w:t>
      </w:r>
    </w:p>
    <w:sectPr w:rsidR="00F7672D" w:rsidRPr="006A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11EF"/>
    <w:multiLevelType w:val="hybridMultilevel"/>
    <w:tmpl w:val="1C320C44"/>
    <w:lvl w:ilvl="0" w:tplc="67966D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66D26"/>
    <w:multiLevelType w:val="hybridMultilevel"/>
    <w:tmpl w:val="F9CA7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44E43"/>
    <w:multiLevelType w:val="hybridMultilevel"/>
    <w:tmpl w:val="7D1AD4A6"/>
    <w:lvl w:ilvl="0" w:tplc="DA7670B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9587C"/>
    <w:multiLevelType w:val="hybridMultilevel"/>
    <w:tmpl w:val="16E8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41"/>
    <w:rsid w:val="001F6835"/>
    <w:rsid w:val="00257841"/>
    <w:rsid w:val="002A14B0"/>
    <w:rsid w:val="002E13AF"/>
    <w:rsid w:val="002E3AF0"/>
    <w:rsid w:val="002F0839"/>
    <w:rsid w:val="002F5208"/>
    <w:rsid w:val="00443598"/>
    <w:rsid w:val="004566B1"/>
    <w:rsid w:val="0053102A"/>
    <w:rsid w:val="006A0852"/>
    <w:rsid w:val="0086504C"/>
    <w:rsid w:val="009830CC"/>
    <w:rsid w:val="009B03F5"/>
    <w:rsid w:val="00A50E2A"/>
    <w:rsid w:val="00AA79C7"/>
    <w:rsid w:val="00BE754D"/>
    <w:rsid w:val="00BF39E9"/>
    <w:rsid w:val="00D411A2"/>
    <w:rsid w:val="00D7133D"/>
    <w:rsid w:val="00F7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44C7"/>
  <w15:chartTrackingRefBased/>
  <w15:docId w15:val="{AB34C85B-36F3-4140-A030-B9A1C2AF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8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1.microchip.com/downloads/en/DeviceDoc/bluetooth_cr_UG-v1.0r.pdf?_ga=2.214710167.1259909482.1714935413-265473200.171493541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trtl.com/docs/spark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trtl.com/docs/sparky.pdf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igilent.com/reference/pmod/pmodbt2/reference-manua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igilent.com/reference/pmod/pmodbt2/reference-manu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Jonathan S</dc:creator>
  <cp:keywords/>
  <dc:description/>
  <cp:lastModifiedBy>Tan, Jonathan S</cp:lastModifiedBy>
  <cp:revision>19</cp:revision>
  <dcterms:created xsi:type="dcterms:W3CDTF">2024-05-05T18:50:00Z</dcterms:created>
  <dcterms:modified xsi:type="dcterms:W3CDTF">2024-05-05T19:35:00Z</dcterms:modified>
</cp:coreProperties>
</file>