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120"/>
        <w:rPr/>
      </w:pPr>
      <w:bookmarkStart w:id="0" w:name="__RefHeading___Toc2016_2325304600"/>
      <w:bookmarkEnd w:id="0"/>
      <w:r>
        <w:rPr/>
        <w:t>Indledning</w:t>
      </w:r>
    </w:p>
    <w:p>
      <w:pPr>
        <w:pStyle w:val="Normal"/>
        <w:bidi w:val="0"/>
        <w:jc w:val="left"/>
        <w:rPr/>
      </w:pPr>
      <w:r>
        <w:rPr/>
        <w:t xml:space="preserve">Arbejdet med Objektorienteret Analyse og design er en iterativ process idet analyse processen kan afdækker krav og behov undervejs </w:t>
      </w:r>
      <w:r>
        <w:rPr>
          <w:rFonts w:eastAsia="NSimSun" w:cs="Arial"/>
          <w:color w:val="auto"/>
          <w:kern w:val="2"/>
          <w:sz w:val="24"/>
          <w:szCs w:val="24"/>
          <w:lang w:val="da-DK" w:eastAsia="zh-CN" w:bidi="hi-IN"/>
        </w:rPr>
        <w:t>som</w:t>
      </w:r>
      <w:r>
        <w:rPr/>
        <w:t xml:space="preserve"> kan føre til ændringer og tilføjelser til de forskellige afsnit.</w:t>
      </w:r>
    </w:p>
    <w:p>
      <w:pPr>
        <w:pStyle w:val="Normal"/>
        <w:bidi w:val="0"/>
        <w:jc w:val="left"/>
        <w:rPr/>
      </w:pPr>
      <w:r>
        <w:rPr/>
        <w:t>Den overordnede fremgangsmåde er følgende:</w:t>
      </w:r>
    </w:p>
    <w:p>
      <w:pPr>
        <w:pStyle w:val="Normal"/>
        <w:numPr>
          <w:ilvl w:val="0"/>
          <w:numId w:val="6"/>
        </w:numPr>
        <w:bidi w:val="0"/>
        <w:jc w:val="left"/>
        <w:rPr/>
      </w:pPr>
      <w:r>
        <w:rPr/>
        <w:t>Forstå/definer systemets omgivelser og dets anvendelse (rigt billede, use cases)</w:t>
      </w:r>
    </w:p>
    <w:p>
      <w:pPr>
        <w:pStyle w:val="Normal"/>
        <w:numPr>
          <w:ilvl w:val="0"/>
          <w:numId w:val="6"/>
        </w:numPr>
        <w:bidi w:val="0"/>
        <w:jc w:val="left"/>
        <w:rPr/>
      </w:pPr>
      <w:r>
        <w:rPr/>
        <w:t>Design systemets overordnede arkitektur</w:t>
      </w:r>
    </w:p>
    <w:p>
      <w:pPr>
        <w:pStyle w:val="Normal"/>
        <w:numPr>
          <w:ilvl w:val="0"/>
          <w:numId w:val="6"/>
        </w:numPr>
        <w:bidi w:val="0"/>
        <w:jc w:val="left"/>
        <w:rPr/>
      </w:pPr>
      <w:r>
        <w:rPr/>
        <w:t>Identificer de vigtigste objekter i systemet (klassediagrammer)</w:t>
      </w:r>
    </w:p>
    <w:p>
      <w:pPr>
        <w:pStyle w:val="Normal"/>
        <w:numPr>
          <w:ilvl w:val="0"/>
          <w:numId w:val="6"/>
        </w:numPr>
        <w:bidi w:val="0"/>
        <w:jc w:val="left"/>
        <w:rPr/>
      </w:pPr>
      <w:r>
        <w:rPr/>
        <w:t>Opstil design-modeller</w:t>
      </w:r>
    </w:p>
    <w:p>
      <w:pPr>
        <w:pStyle w:val="Normal"/>
        <w:numPr>
          <w:ilvl w:val="0"/>
          <w:numId w:val="6"/>
        </w:numPr>
        <w:bidi w:val="0"/>
        <w:jc w:val="left"/>
        <w:rPr/>
      </w:pPr>
      <w:r>
        <w:rPr/>
        <w:t>Definer interfaces mellem objekter</w:t>
      </w:r>
    </w:p>
    <w:p>
      <w:pPr>
        <w:pStyle w:val="Normal"/>
        <w:bidi w:val="0"/>
        <w:jc w:val="left"/>
        <w:rPr/>
      </w:pPr>
      <w:r>
        <w:rPr/>
      </w:r>
    </w:p>
    <w:p>
      <w:pPr>
        <w:pStyle w:val="Normal"/>
        <w:bidi w:val="0"/>
        <w:jc w:val="left"/>
        <w:rPr/>
      </w:pPr>
      <w:r>
        <w:rPr>
          <w:b/>
          <w:bCs/>
        </w:rPr>
        <w:t>Unified Modelling Language</w:t>
      </w:r>
      <w:r>
        <w:rPr/>
        <w:t xml:space="preserve"> </w:t>
      </w:r>
      <w:r>
        <w:rPr>
          <w:b/>
          <w:bCs/>
        </w:rPr>
        <w:t>UML</w:t>
      </w:r>
      <w:r>
        <w:rPr/>
        <w:t xml:space="preserve"> er en formalisme til at beskrive OO design med.</w:t>
      </w:r>
    </w:p>
    <w:p>
      <w:pPr>
        <w:pStyle w:val="Normal"/>
        <w:bidi w:val="0"/>
        <w:jc w:val="left"/>
        <w:rPr/>
      </w:pPr>
      <w:r>
        <w:rPr>
          <w:b/>
          <w:bCs/>
        </w:rPr>
        <w:t>UML</w:t>
      </w:r>
      <w:r>
        <w:rPr/>
        <w:t xml:space="preserve"> definerer model-notation ikke en design-metodik.</w:t>
      </w:r>
    </w:p>
    <w:p>
      <w:pPr>
        <w:pStyle w:val="Normal"/>
        <w:bidi w:val="0"/>
        <w:jc w:val="left"/>
        <w:rPr/>
      </w:pPr>
      <w:r>
        <w:rPr>
          <w:b/>
          <w:bCs/>
        </w:rPr>
        <w:t>U</w:t>
      </w:r>
      <w:r>
        <w:rPr>
          <w:b/>
          <w:bCs/>
        </w:rPr>
        <w:t>ML</w:t>
      </w:r>
      <w:r>
        <w:rPr/>
        <w:t xml:space="preserve"> bruges til at dokumentere design og hjælpe udviklerne til at kommunikere indbyrdes</w:t>
      </w:r>
    </w:p>
    <w:p>
      <w:pPr>
        <w:pStyle w:val="Normal"/>
        <w:bidi w:val="0"/>
        <w:jc w:val="left"/>
        <w:rPr/>
      </w:pPr>
      <w:r>
        <w:rPr/>
      </w:r>
    </w:p>
    <w:p>
      <w:pPr>
        <w:pStyle w:val="Normal"/>
        <w:bidi w:val="0"/>
        <w:jc w:val="left"/>
        <w:rPr/>
      </w:pPr>
      <w:r>
        <w:rPr>
          <w:b/>
          <w:bCs/>
        </w:rPr>
        <w:t>UML</w:t>
      </w:r>
      <w:r>
        <w:rPr/>
        <w:t xml:space="preserve"> diagramtyper </w:t>
      </w:r>
      <w:r>
        <w:rPr/>
        <w:t>(adfærds diagrammer)</w:t>
      </w:r>
      <w:r>
        <w:rPr/>
        <w:t xml:space="preserve"> :</w:t>
      </w:r>
    </w:p>
    <w:p>
      <w:pPr>
        <w:pStyle w:val="Normal"/>
        <w:numPr>
          <w:ilvl w:val="0"/>
          <w:numId w:val="7"/>
        </w:numPr>
        <w:bidi w:val="0"/>
        <w:jc w:val="left"/>
        <w:rPr/>
      </w:pPr>
      <w:r>
        <w:rPr>
          <w:b/>
          <w:bCs/>
        </w:rPr>
        <w:t>Use case diagrammer</w:t>
      </w:r>
      <w:r>
        <w:rPr/>
        <w:t xml:space="preserve"> – </w:t>
      </w:r>
      <w:r>
        <w:rPr/>
        <w:t>en specifikation af en handlingssekvens mellem en ekstern aktør og systemet</w:t>
      </w:r>
    </w:p>
    <w:p>
      <w:pPr>
        <w:pStyle w:val="Normal"/>
        <w:numPr>
          <w:ilvl w:val="0"/>
          <w:numId w:val="7"/>
        </w:numPr>
        <w:bidi w:val="0"/>
        <w:jc w:val="left"/>
        <w:rPr/>
      </w:pPr>
      <w:r>
        <w:rPr>
          <w:b/>
          <w:bCs/>
        </w:rPr>
        <w:t>Klassediagrammer</w:t>
      </w:r>
      <w:r>
        <w:rPr/>
        <w:t xml:space="preserve"> – </w:t>
      </w:r>
      <w:r>
        <w:rPr/>
        <w:t>beskriver det statisk klasse hiraki med indbyrdes relationer</w:t>
      </w:r>
    </w:p>
    <w:p>
      <w:pPr>
        <w:pStyle w:val="Normal"/>
        <w:numPr>
          <w:ilvl w:val="0"/>
          <w:numId w:val="7"/>
        </w:numPr>
        <w:bidi w:val="0"/>
        <w:jc w:val="left"/>
        <w:rPr/>
      </w:pPr>
      <w:r>
        <w:rPr>
          <w:b/>
          <w:bCs/>
        </w:rPr>
        <w:t>Interaktionsdiagrammer</w:t>
      </w:r>
      <w:r>
        <w:rPr/>
        <w:t xml:space="preserve"> – </w:t>
      </w:r>
      <w:r>
        <w:rPr/>
        <w:t>En demonstration af hvordan objekter kan samarbejde herunder i hvilken rækkefølge de påvirker hinanden samt oprettelse / nedlæggelse af objekter</w:t>
      </w:r>
    </w:p>
    <w:p>
      <w:pPr>
        <w:pStyle w:val="Normal"/>
        <w:numPr>
          <w:ilvl w:val="0"/>
          <w:numId w:val="7"/>
        </w:numPr>
        <w:bidi w:val="0"/>
        <w:jc w:val="left"/>
        <w:rPr/>
      </w:pPr>
      <w:r>
        <w:rPr>
          <w:b/>
          <w:bCs/>
        </w:rPr>
        <w:t>Tilstandsdiagrammer</w:t>
      </w:r>
      <w:r>
        <w:rPr/>
        <w:t xml:space="preserve"> – </w:t>
      </w:r>
      <w:r>
        <w:rPr/>
        <w:t>Beskriver et objekts tilstand i et forløb – minder om flowcharts</w:t>
      </w:r>
    </w:p>
    <w:p>
      <w:pPr>
        <w:pStyle w:val="Normal"/>
        <w:numPr>
          <w:ilvl w:val="0"/>
          <w:numId w:val="7"/>
        </w:numPr>
        <w:bidi w:val="0"/>
        <w:jc w:val="left"/>
        <w:rPr/>
      </w:pPr>
      <w:r>
        <w:rPr>
          <w:b/>
          <w:bCs/>
        </w:rPr>
        <w:t>Aktivitetsdiagrammer</w:t>
      </w:r>
      <w:r>
        <w:rPr/>
        <w:t xml:space="preserve"> – </w:t>
      </w:r>
      <w:r>
        <w:rPr/>
        <w:t>Beskrivelse af ”workflow” for hele eller dele af systemet på et overordnet plan</w:t>
      </w:r>
    </w:p>
    <w:p>
      <w:pPr>
        <w:pStyle w:val="Normal"/>
        <w:bidi w:val="0"/>
        <w:jc w:val="left"/>
        <w:rPr/>
      </w:pPr>
      <w:r>
        <w:rPr>
          <w:b/>
          <w:bCs/>
        </w:rPr>
        <w:t>UML</w:t>
      </w:r>
      <w:r>
        <w:rPr/>
        <w:t xml:space="preserve"> diagramtyper </w:t>
      </w:r>
      <w:r>
        <w:rPr/>
        <w:t>(struktur diagrammer)</w:t>
      </w:r>
      <w:r>
        <w:rPr/>
        <w:t xml:space="preserve"> :</w:t>
      </w:r>
    </w:p>
    <w:p>
      <w:pPr>
        <w:pStyle w:val="Normal"/>
        <w:numPr>
          <w:ilvl w:val="0"/>
          <w:numId w:val="7"/>
        </w:numPr>
        <w:bidi w:val="0"/>
        <w:jc w:val="left"/>
        <w:rPr/>
      </w:pPr>
      <w:r>
        <w:rPr>
          <w:b/>
          <w:bCs/>
        </w:rPr>
        <w:t>Pakke-diagrammer</w:t>
      </w:r>
      <w:r>
        <w:rPr/>
        <w:t xml:space="preserve"> – </w:t>
      </w:r>
      <w:r>
        <w:rPr>
          <w:rFonts w:ascii="Liberation Serif" w:hAnsi="Liberation Serif"/>
          <w:sz w:val="24"/>
          <w:szCs w:val="24"/>
        </w:rPr>
        <w:t xml:space="preserve">Bruges til at </w:t>
      </w:r>
      <w:bookmarkStart w:id="1" w:name="tw-target-text1"/>
      <w:bookmarkEnd w:id="1"/>
      <w:r>
        <w:rPr>
          <w:rFonts w:ascii="Liberation Serif" w:hAnsi="Liberation Serif"/>
          <w:sz w:val="24"/>
          <w:szCs w:val="24"/>
          <w:lang w:val="da-DK"/>
        </w:rPr>
        <w:t xml:space="preserve">vise indretningen og organiseringen af modelelementer </w:t>
        <w:br/>
        <w:t xml:space="preserve"> </w:t>
      </w:r>
      <w:r>
        <w:rPr>
          <w:rFonts w:ascii="Liberation Serif" w:hAnsi="Liberation Serif"/>
          <w:sz w:val="24"/>
          <w:szCs w:val="24"/>
          <w:lang w:val="da-DK"/>
        </w:rPr>
        <w:t xml:space="preserve">i </w:t>
      </w:r>
      <w:r>
        <w:rPr>
          <w:rFonts w:ascii="Liberation Serif" w:hAnsi="Liberation Serif"/>
          <w:sz w:val="24"/>
          <w:szCs w:val="24"/>
          <w:lang w:val="da-DK"/>
        </w:rPr>
        <w:t>mellem- til storskala-projekt.</w:t>
      </w:r>
      <w:r>
        <w:rPr>
          <w:rFonts w:ascii="Liberation Serif" w:hAnsi="Liberation Serif"/>
          <w:b w:val="false"/>
          <w:i w:val="false"/>
          <w:caps w:val="false"/>
          <w:smallCaps w:val="false"/>
          <w:color w:val="222222"/>
          <w:spacing w:val="0"/>
          <w:sz w:val="24"/>
          <w:szCs w:val="24"/>
          <w:lang w:val="da-DK"/>
        </w:rPr>
        <w:t xml:space="preserve"> </w:t>
      </w:r>
    </w:p>
    <w:p>
      <w:pPr>
        <w:pStyle w:val="Normal"/>
        <w:numPr>
          <w:ilvl w:val="0"/>
          <w:numId w:val="7"/>
        </w:numPr>
        <w:bidi w:val="0"/>
        <w:jc w:val="left"/>
        <w:rPr/>
      </w:pPr>
      <w:r>
        <w:rPr/>
        <w:t xml:space="preserve"> </w:t>
      </w:r>
      <w:r>
        <w:rPr/>
        <w:t>og eller moduler</w:t>
      </w:r>
    </w:p>
    <w:p>
      <w:pPr>
        <w:pStyle w:val="Normal"/>
        <w:numPr>
          <w:ilvl w:val="0"/>
          <w:numId w:val="7"/>
        </w:numPr>
        <w:bidi w:val="0"/>
        <w:jc w:val="left"/>
        <w:rPr/>
      </w:pPr>
      <w:r>
        <w:rPr>
          <w:b/>
          <w:bCs/>
        </w:rPr>
        <w:t>Deployment-diagrammer</w:t>
      </w:r>
      <w:r>
        <w:rPr/>
        <w:t xml:space="preserve"> </w:t>
      </w:r>
      <w:r>
        <w:rPr/>
        <w:t>bruges til at vise: (i client-server arkitektur)</w:t>
        <w:br/>
        <w:t>-  ”Intelligente” enhed i systemets</w:t>
        <w:br/>
        <w:t>- Kommunikation mellem substemet</w:t>
        <w:br/>
        <w:t>- Software-komponenter på de enkelte enheder</w:t>
      </w:r>
    </w:p>
    <w:p>
      <w:pPr>
        <w:pStyle w:val="Normal"/>
        <w:bidi w:val="0"/>
        <w:jc w:val="left"/>
        <w:rPr/>
      </w:pPr>
      <w:r>
        <w:rPr/>
      </w:r>
      <w:r>
        <w:br w:type="page"/>
      </w:r>
    </w:p>
    <w:p>
      <w:pPr>
        <w:pStyle w:val="Normal"/>
        <w:bidi w:val="0"/>
        <w:jc w:val="left"/>
        <w:rPr/>
      </w:pPr>
      <w:r>
        <w:rPr/>
      </w:r>
    </w:p>
    <w:sdt>
      <w:sdtPr>
        <w:docPartObj>
          <w:docPartGallery w:val="Table of Contents"/>
          <w:docPartUnique w:val="true"/>
        </w:docPartObj>
      </w:sdtPr>
      <w:sdtContent>
        <w:p>
          <w:pPr>
            <w:pStyle w:val="ContentsHeading"/>
            <w:suppressLineNumbers/>
            <w:ind w:left="0" w:hanging="0"/>
            <w:rPr>
              <w:b/>
              <w:b/>
              <w:bCs/>
              <w:sz w:val="32"/>
              <w:szCs w:val="32"/>
            </w:rPr>
          </w:pPr>
          <w:r>
            <w:rPr>
              <w:b/>
              <w:bCs/>
              <w:sz w:val="32"/>
              <w:szCs w:val="32"/>
            </w:rPr>
            <w:t>Table of Contents</w:t>
          </w:r>
        </w:p>
        <w:p>
          <w:pPr>
            <w:pStyle w:val="Contents1"/>
            <w:tabs>
              <w:tab w:val="right" w:pos="9638" w:leader="dot"/>
            </w:tabs>
            <w:rPr/>
          </w:pPr>
          <w:r>
            <w:fldChar w:fldCharType="begin"/>
          </w:r>
          <w:r>
            <w:rPr>
              <w:rStyle w:val="IndexLink"/>
            </w:rPr>
            <w:instrText> TOC \f \o "1-9" \h</w:instrText>
          </w:r>
          <w:r>
            <w:rPr>
              <w:rStyle w:val="IndexLink"/>
            </w:rPr>
            <w:fldChar w:fldCharType="separate"/>
          </w:r>
          <w:hyperlink w:anchor="__RefHeading___Toc2016_2325304600">
            <w:r>
              <w:rPr>
                <w:rStyle w:val="IndexLink"/>
              </w:rPr>
              <w:t>Indledning</w:t>
              <w:tab/>
              <w:t>1</w:t>
            </w:r>
          </w:hyperlink>
        </w:p>
        <w:p>
          <w:pPr>
            <w:pStyle w:val="Contents1"/>
            <w:tabs>
              <w:tab w:val="right" w:pos="9638" w:leader="dot"/>
            </w:tabs>
            <w:rPr/>
          </w:pPr>
          <w:hyperlink w:anchor="__RefHeading___Toc3960_931355697">
            <w:r>
              <w:rPr>
                <w:rStyle w:val="IndexLink"/>
              </w:rPr>
              <w:t>Objektorienteret analyse og design</w:t>
              <w:tab/>
              <w:t>3</w:t>
            </w:r>
          </w:hyperlink>
        </w:p>
        <w:p>
          <w:pPr>
            <w:pStyle w:val="Contents2"/>
            <w:tabs>
              <w:tab w:val="right" w:pos="9638" w:leader="dot"/>
            </w:tabs>
            <w:rPr/>
          </w:pPr>
          <w:hyperlink w:anchor="__RefHeading___Toc3929_931355697">
            <w:r>
              <w:rPr>
                <w:rStyle w:val="IndexLink"/>
              </w:rPr>
              <w:t>Hvad er objektorientering?</w:t>
              <w:tab/>
              <w:t>3</w:t>
            </w:r>
          </w:hyperlink>
        </w:p>
        <w:p>
          <w:pPr>
            <w:pStyle w:val="Contents2"/>
            <w:tabs>
              <w:tab w:val="right" w:pos="9638" w:leader="dot"/>
            </w:tabs>
            <w:rPr/>
          </w:pPr>
          <w:hyperlink w:anchor="__RefHeading___Toc1969_2325304600">
            <w:r>
              <w:rPr>
                <w:rStyle w:val="IndexLink"/>
              </w:rPr>
              <w:t>Kravspecifikation</w:t>
              <w:tab/>
              <w:t>3</w:t>
            </w:r>
          </w:hyperlink>
        </w:p>
        <w:p>
          <w:pPr>
            <w:pStyle w:val="Contents2"/>
            <w:tabs>
              <w:tab w:val="right" w:pos="9638" w:leader="dot"/>
            </w:tabs>
            <w:rPr/>
          </w:pPr>
          <w:hyperlink w:anchor="__RefHeading___Toc1971_2325304600">
            <w:r>
              <w:rPr>
                <w:rStyle w:val="IndexLink"/>
              </w:rPr>
              <w:t>Objektorienteret analyse</w:t>
              <w:tab/>
              <w:t>4</w:t>
            </w:r>
          </w:hyperlink>
        </w:p>
        <w:p>
          <w:pPr>
            <w:pStyle w:val="Contents3"/>
            <w:tabs>
              <w:tab w:val="right" w:pos="9638" w:leader="dot"/>
            </w:tabs>
            <w:rPr/>
          </w:pPr>
          <w:hyperlink w:anchor="__RefHeading___Toc1977_2325304600">
            <w:r>
              <w:rPr>
                <w:rStyle w:val="IndexLink"/>
              </w:rPr>
              <w:t>Use cases og specifikationer</w:t>
              <w:tab/>
              <w:t>4</w:t>
            </w:r>
          </w:hyperlink>
        </w:p>
        <w:p>
          <w:pPr>
            <w:pStyle w:val="Contents2"/>
            <w:tabs>
              <w:tab w:val="right" w:pos="9638" w:leader="dot"/>
            </w:tabs>
            <w:rPr/>
          </w:pPr>
          <w:hyperlink w:anchor="__RefHeading___Toc2060_1133331458">
            <w:r>
              <w:rPr>
                <w:rStyle w:val="IndexLink"/>
              </w:rPr>
              <w:t>Objektorienteret design</w:t>
              <w:tab/>
              <w:t>4</w:t>
            </w:r>
          </w:hyperlink>
        </w:p>
        <w:p>
          <w:pPr>
            <w:pStyle w:val="Contents3"/>
            <w:tabs>
              <w:tab w:val="right" w:pos="9638" w:leader="dot"/>
            </w:tabs>
            <w:rPr/>
          </w:pPr>
          <w:hyperlink w:anchor="__RefHeading___Toc3933_931355697">
            <w:r>
              <w:rPr>
                <w:rStyle w:val="IndexLink"/>
              </w:rPr>
              <w:t>Statisk modellering</w:t>
              <w:tab/>
              <w:t>4</w:t>
            </w:r>
          </w:hyperlink>
        </w:p>
        <w:p>
          <w:pPr>
            <w:pStyle w:val="Contents4"/>
            <w:tabs>
              <w:tab w:val="right" w:pos="9638" w:leader="dot"/>
            </w:tabs>
            <w:rPr/>
          </w:pPr>
          <w:hyperlink w:anchor="__RefHeading___Toc1979_2325304600">
            <w:r>
              <w:rPr>
                <w:rStyle w:val="IndexLink"/>
              </w:rPr>
              <w:t>Klassediagram</w:t>
              <w:tab/>
              <w:t>4</w:t>
            </w:r>
          </w:hyperlink>
        </w:p>
        <w:p>
          <w:pPr>
            <w:pStyle w:val="Contents3"/>
            <w:tabs>
              <w:tab w:val="right" w:pos="9638" w:leader="dot"/>
            </w:tabs>
            <w:rPr/>
          </w:pPr>
          <w:hyperlink w:anchor="__RefHeading___Toc3935_931355697">
            <w:r>
              <w:rPr>
                <w:rStyle w:val="IndexLink"/>
              </w:rPr>
              <w:t>Dynamisk modellering</w:t>
              <w:tab/>
              <w:t>5</w:t>
            </w:r>
          </w:hyperlink>
        </w:p>
        <w:p>
          <w:pPr>
            <w:pStyle w:val="Contents4"/>
            <w:tabs>
              <w:tab w:val="right" w:pos="9638" w:leader="dot"/>
            </w:tabs>
            <w:rPr/>
          </w:pPr>
          <w:hyperlink w:anchor="__RefHeading___Toc1981_2325304600">
            <w:r>
              <w:rPr>
                <w:rStyle w:val="IndexLink"/>
              </w:rPr>
              <w:t>Tilstandsdiagram</w:t>
              <w:tab/>
              <w:t>5</w:t>
            </w:r>
          </w:hyperlink>
        </w:p>
        <w:p>
          <w:pPr>
            <w:pStyle w:val="Contents4"/>
            <w:tabs>
              <w:tab w:val="right" w:pos="9638" w:leader="dot"/>
            </w:tabs>
            <w:rPr/>
          </w:pPr>
          <w:hyperlink w:anchor="__RefHeading___Toc1985_2325304600">
            <w:r>
              <w:rPr>
                <w:rStyle w:val="IndexLink"/>
              </w:rPr>
              <w:t>Interaktionsdiagram</w:t>
              <w:tab/>
              <w:t>5</w:t>
            </w:r>
          </w:hyperlink>
        </w:p>
        <w:p>
          <w:pPr>
            <w:pStyle w:val="Contents3"/>
            <w:tabs>
              <w:tab w:val="right" w:pos="9638" w:leader="dot"/>
            </w:tabs>
            <w:rPr/>
          </w:pPr>
          <w:hyperlink w:anchor="__RefHeading___Toc1987_2325304600">
            <w:r>
              <w:rPr>
                <w:rStyle w:val="IndexLink"/>
              </w:rPr>
              <w:t>Aktivitetsdiagram</w:t>
              <w:tab/>
              <w:t>5</w:t>
            </w:r>
          </w:hyperlink>
        </w:p>
        <w:p>
          <w:pPr>
            <w:pStyle w:val="Contents3"/>
            <w:tabs>
              <w:tab w:val="right" w:pos="9638" w:leader="dot"/>
            </w:tabs>
            <w:rPr/>
          </w:pPr>
          <w:hyperlink w:anchor="__RefHeading___Toc3937_931355697">
            <w:r>
              <w:rPr>
                <w:rStyle w:val="IndexLink"/>
              </w:rPr>
              <w:t>Mock up</w:t>
              <w:tab/>
              <w:t>5</w:t>
            </w:r>
          </w:hyperlink>
          <w:r>
            <w:rPr>
              <w:rStyle w:val="IndexLink"/>
            </w:rPr>
            <w:fldChar w:fldCharType="end"/>
          </w:r>
        </w:p>
      </w:sdtContent>
    </w:sdt>
    <w:p>
      <w:pPr>
        <w:pStyle w:val="Normal"/>
        <w:bidi w:val="0"/>
        <w:jc w:val="left"/>
        <w:rPr/>
      </w:pPr>
      <w:r>
        <w:rPr/>
      </w:r>
    </w:p>
    <w:p>
      <w:pPr>
        <w:pStyle w:val="Normal"/>
        <w:bidi w:val="0"/>
        <w:jc w:val="left"/>
        <w:rPr/>
      </w:pPr>
      <w:r>
        <w:rPr/>
        <w:t xml:space="preserve">Kilde: </w:t>
      </w:r>
      <w:hyperlink r:id="rId2">
        <w:r>
          <w:rPr>
            <w:rStyle w:val="InternetLink"/>
          </w:rPr>
          <w:t>https://da.wikipedia.org/wiki/Objektorienteret_analyse</w:t>
        </w:r>
      </w:hyperlink>
      <w:r>
        <w:rPr/>
        <w:t xml:space="preserve"> </w:t>
      </w:r>
    </w:p>
    <w:p>
      <w:pPr>
        <w:pStyle w:val="Heading1"/>
        <w:widowControl/>
        <w:numPr>
          <w:ilvl w:val="0"/>
          <w:numId w:val="0"/>
        </w:numPr>
        <w:overflowPunct w:val="false"/>
        <w:bidi w:val="0"/>
        <w:jc w:val="left"/>
        <w:outlineLvl w:val="0"/>
        <w:rPr/>
      </w:pPr>
      <w:r>
        <w:rPr/>
      </w:r>
      <w:r>
        <w:br w:type="page"/>
      </w:r>
    </w:p>
    <w:p>
      <w:pPr>
        <w:pStyle w:val="Heading1"/>
        <w:numPr>
          <w:ilvl w:val="0"/>
          <w:numId w:val="2"/>
        </w:numPr>
        <w:bidi w:val="0"/>
        <w:jc w:val="left"/>
        <w:rPr/>
      </w:pPr>
      <w:bookmarkStart w:id="2" w:name="__RefHeading___Toc3960_931355697"/>
      <w:bookmarkEnd w:id="2"/>
      <w:r>
        <w:rPr/>
        <w:t>Objektorienteret analyse og design</w:t>
      </w:r>
    </w:p>
    <w:p>
      <w:pPr>
        <w:pStyle w:val="Heading2"/>
        <w:numPr>
          <w:ilvl w:val="1"/>
          <w:numId w:val="2"/>
        </w:numPr>
        <w:bidi w:val="0"/>
        <w:jc w:val="left"/>
        <w:rPr/>
      </w:pPr>
      <w:bookmarkStart w:id="3" w:name="__RefHeading___Toc3929_931355697"/>
      <w:bookmarkEnd w:id="3"/>
      <w:r>
        <w:rPr/>
        <w:t>Hvad er objektorientering?</w:t>
      </w:r>
    </w:p>
    <w:p>
      <w:pPr>
        <w:pStyle w:val="Normal"/>
        <w:numPr>
          <w:ilvl w:val="0"/>
          <w:numId w:val="3"/>
        </w:numPr>
        <w:bidi w:val="0"/>
        <w:jc w:val="left"/>
        <w:rPr/>
      </w:pPr>
      <w:r>
        <w:rPr>
          <w:b/>
          <w:bCs/>
        </w:rPr>
        <w:t>Objekter</w:t>
      </w:r>
      <w:r>
        <w:rPr/>
        <w:br/>
        <w:t>En helhed med identitet, tilstand og adfærd</w:t>
      </w:r>
    </w:p>
    <w:p>
      <w:pPr>
        <w:pStyle w:val="Normal"/>
        <w:numPr>
          <w:ilvl w:val="0"/>
          <w:numId w:val="3"/>
        </w:numPr>
        <w:bidi w:val="0"/>
        <w:jc w:val="left"/>
        <w:rPr>
          <w:b/>
          <w:b/>
          <w:bCs/>
        </w:rPr>
      </w:pPr>
      <w:r>
        <w:rPr>
          <w:b/>
          <w:bCs/>
        </w:rPr>
        <w:t>Et objekt tilhører en klasse</w:t>
      </w:r>
    </w:p>
    <w:p>
      <w:pPr>
        <w:pStyle w:val="Normal"/>
        <w:numPr>
          <w:ilvl w:val="0"/>
          <w:numId w:val="3"/>
        </w:numPr>
        <w:bidi w:val="0"/>
        <w:jc w:val="left"/>
        <w:rPr/>
      </w:pPr>
      <w:r>
        <w:rPr>
          <w:b/>
          <w:bCs/>
        </w:rPr>
        <w:t>Klasse:</w:t>
      </w:r>
      <w:r>
        <w:rPr/>
        <w:br/>
        <w:t>En beskrivelse af en samling af objekter med samme struktur, adfærdsmønster og attributter</w:t>
      </w:r>
    </w:p>
    <w:p>
      <w:pPr>
        <w:pStyle w:val="Normal"/>
        <w:numPr>
          <w:ilvl w:val="0"/>
          <w:numId w:val="3"/>
        </w:numPr>
        <w:bidi w:val="0"/>
        <w:jc w:val="left"/>
        <w:rPr>
          <w:b/>
          <w:b/>
          <w:bCs/>
        </w:rPr>
      </w:pPr>
      <w:r>
        <w:rPr>
          <w:b/>
          <w:bCs/>
        </w:rPr>
        <w:t>Til enhver klasse hører en mængde af objekter</w:t>
      </w:r>
    </w:p>
    <w:p>
      <w:pPr>
        <w:pStyle w:val="Heading2"/>
        <w:rPr/>
      </w:pPr>
      <w:bookmarkStart w:id="4" w:name="__RefHeading___Toc1969_2325304600"/>
      <w:bookmarkEnd w:id="4"/>
      <w:r>
        <w:rPr/>
        <w:t>Kravspecifikation</w:t>
      </w:r>
    </w:p>
    <w:p>
      <w:pPr>
        <w:pStyle w:val="Contents2"/>
        <w:numPr>
          <w:ilvl w:val="3"/>
          <w:numId w:val="2"/>
        </w:numPr>
        <w:rPr>
          <w:b/>
          <w:b/>
          <w:bCs/>
        </w:rPr>
      </w:pPr>
      <w:bookmarkStart w:id="5" w:name="__RefHeading___Toc1937_2325304600"/>
      <w:bookmarkEnd w:id="5"/>
      <w:r>
        <w:rPr>
          <w:b/>
          <w:bCs/>
        </w:rPr>
        <w:t>Virksomhedsbeskrivelse:</w:t>
      </w:r>
    </w:p>
    <w:p>
      <w:pPr>
        <w:pStyle w:val="Normal"/>
        <w:numPr>
          <w:ilvl w:val="0"/>
          <w:numId w:val="2"/>
        </w:numPr>
        <w:rPr/>
      </w:pPr>
      <w:r>
        <w:rPr>
          <w:sz w:val="24"/>
          <w:szCs w:val="24"/>
        </w:rPr>
        <w:t>Hvad beskæftiger virksomheden sig med? Beskriv hvordan de arbejder.</w:t>
      </w:r>
    </w:p>
    <w:p>
      <w:pPr>
        <w:pStyle w:val="Contents2"/>
        <w:numPr>
          <w:ilvl w:val="3"/>
          <w:numId w:val="2"/>
        </w:numPr>
        <w:rPr>
          <w:b/>
          <w:b/>
          <w:bCs/>
        </w:rPr>
      </w:pPr>
      <w:r>
        <w:rPr>
          <w:b/>
          <w:bCs/>
        </w:rPr>
      </w:r>
    </w:p>
    <w:p>
      <w:pPr>
        <w:pStyle w:val="Contents2"/>
        <w:numPr>
          <w:ilvl w:val="3"/>
          <w:numId w:val="2"/>
        </w:numPr>
        <w:rPr>
          <w:b/>
          <w:b/>
          <w:bCs/>
        </w:rPr>
      </w:pPr>
      <w:bookmarkStart w:id="6" w:name="__RefHeading___Toc1939_2325304600"/>
      <w:bookmarkEnd w:id="6"/>
      <w:r>
        <w:rPr>
          <w:b/>
          <w:bCs/>
        </w:rPr>
        <w:t>Formålet med programmet:</w:t>
      </w:r>
    </w:p>
    <w:p>
      <w:pPr>
        <w:pStyle w:val="TextBody"/>
        <w:numPr>
          <w:ilvl w:val="0"/>
          <w:numId w:val="2"/>
        </w:numPr>
        <w:rPr/>
      </w:pPr>
      <w:r>
        <w:rPr>
          <w:rFonts w:eastAsia="NSimSun" w:cs="Arial"/>
          <w:color w:val="auto"/>
          <w:kern w:val="2"/>
          <w:sz w:val="24"/>
          <w:szCs w:val="24"/>
          <w:lang w:val="da-DK" w:eastAsia="zh-CN" w:bidi="hi-IN"/>
        </w:rPr>
        <w:t>Beskrive hvilke opgaver programmet skal løse for virksomheden.</w:t>
      </w:r>
    </w:p>
    <w:p>
      <w:pPr>
        <w:pStyle w:val="Contents2"/>
        <w:numPr>
          <w:ilvl w:val="3"/>
          <w:numId w:val="2"/>
        </w:numPr>
        <w:rPr>
          <w:b/>
          <w:b/>
          <w:bCs/>
        </w:rPr>
      </w:pPr>
      <w:bookmarkStart w:id="7" w:name="__RefHeading___Toc1941_2325304600"/>
      <w:bookmarkEnd w:id="7"/>
      <w:r>
        <w:rPr>
          <w:b/>
          <w:bCs/>
        </w:rPr>
        <w:t>Målgruppe:</w:t>
      </w:r>
    </w:p>
    <w:p>
      <w:pPr>
        <w:pStyle w:val="TextBody"/>
        <w:numPr>
          <w:ilvl w:val="0"/>
          <w:numId w:val="2"/>
        </w:numPr>
        <w:rPr/>
      </w:pPr>
      <w:r>
        <w:rPr/>
        <w:t>Hvem skal bruge programmet. Lav en liste med aktørerne og deres rolle (f.eks.: administrator, kontor personale, IT-supportere osv.</w:t>
      </w:r>
    </w:p>
    <w:p>
      <w:pPr>
        <w:pStyle w:val="Contents2"/>
        <w:numPr>
          <w:ilvl w:val="3"/>
          <w:numId w:val="2"/>
        </w:numPr>
        <w:rPr>
          <w:b/>
          <w:b/>
          <w:bCs/>
        </w:rPr>
      </w:pPr>
      <w:bookmarkStart w:id="8" w:name="__RefHeading___Toc1943_2325304600"/>
      <w:bookmarkEnd w:id="8"/>
      <w:r>
        <w:rPr>
          <w:b/>
          <w:bCs/>
        </w:rPr>
        <w:t>Programmets struktur:</w:t>
      </w:r>
    </w:p>
    <w:p>
      <w:pPr>
        <w:pStyle w:val="TextBody"/>
        <w:numPr>
          <w:ilvl w:val="0"/>
          <w:numId w:val="2"/>
        </w:numPr>
        <w:rPr/>
      </w:pPr>
      <w:r>
        <w:rPr>
          <w:b w:val="false"/>
          <w:bCs w:val="false"/>
        </w:rPr>
        <w:t>Lav en beskrivelse af programmet gerne med en skitse til et layout (mockup) udfra samtaler med kunden.</w:t>
      </w:r>
    </w:p>
    <w:p>
      <w:pPr>
        <w:pStyle w:val="Contents2"/>
        <w:numPr>
          <w:ilvl w:val="3"/>
          <w:numId w:val="2"/>
        </w:numPr>
        <w:rPr>
          <w:b/>
          <w:b/>
          <w:bCs/>
        </w:rPr>
      </w:pPr>
      <w:bookmarkStart w:id="9" w:name="__RefHeading___Toc1945_2325304600"/>
      <w:bookmarkEnd w:id="9"/>
      <w:r>
        <w:rPr>
          <w:b/>
          <w:bCs/>
        </w:rPr>
        <w:t>Tekniske specifikationer:</w:t>
      </w:r>
    </w:p>
    <w:p>
      <w:pPr>
        <w:pStyle w:val="TextBody"/>
        <w:numPr>
          <w:ilvl w:val="0"/>
          <w:numId w:val="2"/>
        </w:numPr>
        <w:rPr/>
      </w:pPr>
      <w:r>
        <w:rPr/>
        <w:t>Her skal der være en liste over hvilke funktioner programmet kan udføre fra brugergrænsefladen og hvilke grænseflade der er til interne og eksterne systemer (databaser, webservice mm.)</w:t>
      </w:r>
    </w:p>
    <w:p>
      <w:pPr>
        <w:pStyle w:val="Contents2"/>
        <w:numPr>
          <w:ilvl w:val="3"/>
          <w:numId w:val="2"/>
        </w:numPr>
        <w:rPr/>
      </w:pPr>
      <w:bookmarkStart w:id="10" w:name="__RefHeading___Toc1947_2325304600"/>
      <w:bookmarkEnd w:id="10"/>
      <w:r>
        <w:rPr>
          <w:b/>
          <w:bCs/>
        </w:rPr>
        <w:t>Ønsker til design:</w:t>
      </w:r>
    </w:p>
    <w:p>
      <w:pPr>
        <w:pStyle w:val="TextBody"/>
        <w:numPr>
          <w:ilvl w:val="0"/>
          <w:numId w:val="2"/>
        </w:numPr>
        <w:rPr/>
      </w:pPr>
      <w:r>
        <w:rPr/>
        <w:t>Evt. layout , farver osv.</w:t>
      </w:r>
    </w:p>
    <w:p>
      <w:pPr>
        <w:pStyle w:val="Contents2"/>
        <w:numPr>
          <w:ilvl w:val="3"/>
          <w:numId w:val="2"/>
        </w:numPr>
        <w:rPr>
          <w:b/>
          <w:b/>
          <w:bCs/>
        </w:rPr>
      </w:pPr>
      <w:bookmarkStart w:id="11" w:name="__RefHeading___Toc1949_2325304600"/>
      <w:bookmarkEnd w:id="11"/>
      <w:r>
        <w:rPr>
          <w:b/>
          <w:bCs/>
        </w:rPr>
        <w:t>Tidsplan:</w:t>
      </w:r>
    </w:p>
    <w:p>
      <w:pPr>
        <w:pStyle w:val="TextBody"/>
        <w:numPr>
          <w:ilvl w:val="0"/>
          <w:numId w:val="2"/>
        </w:numPr>
        <w:rPr/>
      </w:pPr>
      <w:r>
        <w:rPr>
          <w:b w:val="false"/>
          <w:bCs w:val="false"/>
        </w:rPr>
        <w:t>Her skal der være et estimat på tidsforbrug fordelt på de enkelt faser.</w:t>
      </w:r>
    </w:p>
    <w:p>
      <w:pPr>
        <w:pStyle w:val="Contents2"/>
        <w:numPr>
          <w:ilvl w:val="3"/>
          <w:numId w:val="2"/>
        </w:numPr>
        <w:rPr>
          <w:b/>
          <w:b/>
          <w:bCs/>
        </w:rPr>
      </w:pPr>
      <w:bookmarkStart w:id="12" w:name="__RefHeading___Toc1951_2325304600"/>
      <w:bookmarkEnd w:id="12"/>
      <w:r>
        <w:rPr>
          <w:b/>
          <w:bCs/>
        </w:rPr>
        <w:t>Sikkerhed:</w:t>
      </w:r>
    </w:p>
    <w:p>
      <w:pPr>
        <w:pStyle w:val="TextBody"/>
        <w:numPr>
          <w:ilvl w:val="1"/>
          <w:numId w:val="2"/>
        </w:numPr>
        <w:rPr/>
      </w:pPr>
      <w:bookmarkStart w:id="13" w:name="__RefHeading___Toc3931_931355697"/>
      <w:bookmarkEnd w:id="13"/>
      <w:r>
        <w:rPr>
          <w:b w:val="false"/>
          <w:i w:val="false"/>
          <w:caps w:val="false"/>
          <w:smallCaps w:val="false"/>
          <w:color w:val="222222"/>
          <w:spacing w:val="0"/>
          <w:sz w:val="24"/>
          <w:szCs w:val="24"/>
        </w:rPr>
        <w:t xml:space="preserve">Her skal der stå noget om hvilke foranstaltning virksomheden skal gøre sig med hensyn til </w:t>
      </w:r>
      <w:r>
        <w:rPr>
          <w:b/>
          <w:bCs/>
          <w:i w:val="false"/>
          <w:caps w:val="false"/>
          <w:smallCaps w:val="false"/>
          <w:color w:val="222222"/>
          <w:spacing w:val="0"/>
          <w:sz w:val="24"/>
          <w:szCs w:val="24"/>
        </w:rPr>
        <w:t xml:space="preserve">GDPR, </w:t>
      </w:r>
      <w:r>
        <w:rPr>
          <w:b w:val="false"/>
          <w:bCs w:val="false"/>
          <w:i w:val="false"/>
          <w:caps w:val="false"/>
          <w:smallCaps w:val="false"/>
          <w:color w:val="222222"/>
          <w:spacing w:val="0"/>
          <w:sz w:val="24"/>
          <w:szCs w:val="24"/>
        </w:rPr>
        <w:t>sikring af data, backup strategier osv.</w:t>
      </w:r>
    </w:p>
    <w:p>
      <w:pPr>
        <w:pStyle w:val="Heading2"/>
        <w:widowControl/>
        <w:numPr>
          <w:ilvl w:val="0"/>
          <w:numId w:val="0"/>
        </w:numPr>
        <w:overflowPunct w:val="false"/>
        <w:jc w:val="left"/>
        <w:outlineLvl w:val="1"/>
        <w:rPr>
          <w:b w:val="false"/>
          <w:b w:val="false"/>
          <w:bCs w:val="false"/>
          <w:i w:val="false"/>
          <w:i w:val="false"/>
          <w:caps w:val="false"/>
          <w:smallCaps w:val="false"/>
          <w:color w:val="222222"/>
          <w:spacing w:val="0"/>
          <w:sz w:val="24"/>
          <w:szCs w:val="24"/>
        </w:rPr>
      </w:pPr>
      <w:r>
        <w:rPr/>
      </w:r>
      <w:r>
        <w:br w:type="page"/>
      </w:r>
    </w:p>
    <w:p>
      <w:pPr>
        <w:pStyle w:val="Heading2"/>
        <w:rPr/>
      </w:pPr>
      <w:bookmarkStart w:id="14" w:name="__RefHeading___Toc1971_2325304600"/>
      <w:bookmarkEnd w:id="14"/>
      <w:r>
        <w:rPr/>
        <w:t>Objektorienteret analyse</w:t>
      </w:r>
    </w:p>
    <w:p>
      <w:pPr>
        <w:pStyle w:val="TextBody"/>
        <w:rPr/>
      </w:pPr>
      <w:bookmarkStart w:id="15" w:name="tw-target-text"/>
      <w:bookmarkEnd w:id="15"/>
      <w:r>
        <w:rPr/>
        <w:t>Formålet med enhver analyseaktivitet i softwarens livscyklus er at skabe en model af systemets funktionelle krav, der er uafhængig af implementeringsbegrænsninger.</w:t>
      </w:r>
    </w:p>
    <w:p>
      <w:pPr>
        <w:pStyle w:val="TextBody"/>
        <w:rPr/>
      </w:pPr>
      <w:r>
        <w:rPr/>
        <w:t xml:space="preserve">Den største forskel mellem objektorienteret analyse og andre former for analyse er, at ved hjælp af den objektorienterede tilgang organiserer krav omkring objekter, som integrerer både adfærd (processer) og tilstande (data) modelleret efter virkelige objekter, som systemet interagerer med. </w:t>
        <w:br/>
        <w:t>I andre eller traditionelle analysemetoder betragtes de to aspekter: processer og data separat. For eksempel kan data modelleres ved hjælp af ER-diagrammer og adfærd ved flowdiagrammer eller strukturdiagrammer.</w:t>
      </w:r>
    </w:p>
    <w:p>
      <w:pPr>
        <w:pStyle w:val="Heading3"/>
        <w:rPr/>
      </w:pPr>
      <w:bookmarkStart w:id="16" w:name="__RefHeading___Toc1977_2325304600"/>
      <w:bookmarkEnd w:id="16"/>
      <w:r>
        <w:rPr/>
        <w:t>Use cases og specifi</w:t>
      </w:r>
      <w:r>
        <w:rPr/>
        <w:t>k</w:t>
      </w:r>
      <w:r>
        <w:rPr/>
        <w:t>ation</w:t>
      </w:r>
      <w:r>
        <w:rPr/>
        <w:t>er</w:t>
      </w:r>
    </w:p>
    <w:p>
      <w:pPr>
        <w:pStyle w:val="TextBody"/>
        <w:rPr>
          <w:rFonts w:ascii="Liberation Serif" w:hAnsi="Liberation Serif"/>
          <w:sz w:val="24"/>
          <w:szCs w:val="24"/>
        </w:rPr>
      </w:pPr>
      <w:r>
        <w:rPr>
          <w:sz w:val="24"/>
          <w:szCs w:val="24"/>
        </w:rPr>
        <w:t>Ofte bruges</w:t>
      </w:r>
      <w:r>
        <w:rPr>
          <w:b/>
          <w:bCs/>
          <w:sz w:val="24"/>
          <w:szCs w:val="24"/>
        </w:rPr>
        <w:t xml:space="preserve"> Use cases</w:t>
      </w:r>
      <w:r>
        <w:rPr>
          <w:sz w:val="24"/>
          <w:szCs w:val="24"/>
        </w:rPr>
        <w:t xml:space="preserve"> (adfærdsmønstre) på et problemområdet (opgaven). Idet Use cases kan</w:t>
      </w:r>
      <w:r>
        <w:rPr>
          <w:caps w:val="false"/>
          <w:smallCaps w:val="false"/>
          <w:color w:val="222222"/>
          <w:spacing w:val="0"/>
          <w:sz w:val="24"/>
          <w:szCs w:val="24"/>
        </w:rPr>
        <w:t xml:space="preserve"> </w:t>
      </w:r>
      <w:r>
        <w:rPr>
          <w:b w:val="false"/>
          <w:i w:val="false"/>
          <w:caps w:val="false"/>
          <w:smallCaps w:val="false"/>
          <w:color w:val="222222"/>
          <w:spacing w:val="0"/>
          <w:sz w:val="24"/>
          <w:szCs w:val="24"/>
        </w:rPr>
        <w:t xml:space="preserve">beskriver en række ensartede, afgrænsede og afsluttede anvendelser af systemet, og ofte indledes analysearbejdet med at finde frem til mængden af use cases i systemet. </w:t>
      </w:r>
    </w:p>
    <w:p>
      <w:pPr>
        <w:pStyle w:val="TextBody"/>
        <w:rPr/>
      </w:pPr>
      <w:r>
        <w:rPr>
          <w:b w:val="false"/>
          <w:i w:val="false"/>
          <w:caps w:val="false"/>
          <w:smallCaps w:val="false"/>
          <w:color w:val="222222"/>
          <w:spacing w:val="0"/>
          <w:sz w:val="24"/>
          <w:szCs w:val="24"/>
        </w:rPr>
        <w:t xml:space="preserve">Use cases beskrives med en eller flere </w:t>
      </w:r>
      <w:r>
        <w:rPr>
          <w:b/>
          <w:bCs/>
          <w:i w:val="false"/>
          <w:caps w:val="false"/>
          <w:smallCaps w:val="false"/>
          <w:color w:val="222222"/>
          <w:spacing w:val="0"/>
          <w:sz w:val="24"/>
          <w:szCs w:val="24"/>
        </w:rPr>
        <w:t>use case diagram(er)</w:t>
      </w:r>
      <w:r>
        <w:rPr>
          <w:b w:val="false"/>
          <w:i w:val="false"/>
          <w:caps w:val="false"/>
          <w:smallCaps w:val="false"/>
          <w:color w:val="222222"/>
          <w:spacing w:val="0"/>
          <w:sz w:val="24"/>
          <w:szCs w:val="24"/>
        </w:rPr>
        <w:t xml:space="preserve"> samt en eller flere </w:t>
      </w:r>
      <w:r>
        <w:rPr>
          <w:b/>
          <w:bCs/>
          <w:i w:val="false"/>
          <w:caps w:val="false"/>
          <w:smallCaps w:val="false"/>
          <w:color w:val="222222"/>
          <w:spacing w:val="0"/>
          <w:sz w:val="24"/>
          <w:szCs w:val="24"/>
        </w:rPr>
        <w:t>use case specifikation(er)</w:t>
      </w:r>
      <w:r>
        <w:rPr>
          <w:b w:val="false"/>
          <w:i w:val="false"/>
          <w:caps w:val="false"/>
          <w:smallCaps w:val="false"/>
          <w:color w:val="222222"/>
          <w:spacing w:val="0"/>
          <w:sz w:val="24"/>
          <w:szCs w:val="24"/>
        </w:rPr>
        <w:t xml:space="preserve">. </w:t>
      </w:r>
    </w:p>
    <w:p>
      <w:pPr>
        <w:pStyle w:val="TextBody"/>
        <w:rPr/>
      </w:pPr>
      <w:r>
        <w:rPr/>
        <w:t>I specifikationerne beskrives interaktionen mellem bruger og systemet i detaljer, men der skal ikke  vælges en bestemt teknisk løsning.</w:t>
        <w:br/>
      </w:r>
    </w:p>
    <w:p>
      <w:pPr>
        <w:pStyle w:val="Heading2"/>
        <w:numPr>
          <w:ilvl w:val="1"/>
          <w:numId w:val="2"/>
        </w:numPr>
        <w:bidi w:val="0"/>
        <w:jc w:val="left"/>
        <w:rPr/>
      </w:pPr>
      <w:bookmarkStart w:id="17" w:name="__RefHeading___Toc2060_1133331458"/>
      <w:bookmarkEnd w:id="17"/>
      <w:r>
        <w:rPr/>
        <w:t>Objektorienteret design</w:t>
      </w:r>
    </w:p>
    <w:p>
      <w:pPr>
        <w:pStyle w:val="Heading3"/>
        <w:numPr>
          <w:ilvl w:val="2"/>
          <w:numId w:val="2"/>
        </w:numPr>
        <w:bidi w:val="0"/>
        <w:jc w:val="left"/>
        <w:rPr/>
      </w:pPr>
      <w:bookmarkStart w:id="18" w:name="__RefHeading___Toc3933_931355697"/>
      <w:bookmarkEnd w:id="18"/>
      <w:r>
        <w:rPr/>
        <w:t>Statisk modellering</w:t>
      </w:r>
    </w:p>
    <w:p>
      <w:pPr>
        <w:pStyle w:val="Heading4"/>
        <w:rPr/>
      </w:pPr>
      <w:bookmarkStart w:id="19" w:name="__RefHeading___Toc1979_2325304600"/>
      <w:bookmarkEnd w:id="19"/>
      <w:r>
        <w:rPr/>
        <w:t>Klassediagram</w:t>
      </w:r>
    </w:p>
    <w:p>
      <w:pPr>
        <w:pStyle w:val="TextBody"/>
        <w:widowControl/>
        <w:bidi w:val="0"/>
        <w:ind w:left="0" w:right="0" w:hanging="0"/>
        <w:jc w:val="left"/>
        <w:rPr>
          <w:rFonts w:ascii="Liberation Serif" w:hAnsi="Liberation Serif"/>
          <w:b w:val="false"/>
          <w:b w:val="false"/>
          <w:i w:val="false"/>
          <w:i w:val="false"/>
          <w:caps w:val="false"/>
          <w:smallCaps w:val="false"/>
          <w:color w:val="222222"/>
          <w:spacing w:val="0"/>
          <w:sz w:val="24"/>
          <w:szCs w:val="24"/>
        </w:rPr>
      </w:pPr>
      <w:r>
        <w:rPr>
          <w:b w:val="false"/>
          <w:i w:val="false"/>
          <w:caps w:val="false"/>
          <w:smallCaps w:val="false"/>
          <w:color w:val="222222"/>
          <w:spacing w:val="0"/>
          <w:sz w:val="24"/>
          <w:szCs w:val="24"/>
        </w:rPr>
        <w:t>En klasse er beskrivelsen af en række objekter med samme adfærdsmønster, attributter og struktur.</w:t>
        <w:br/>
        <w:t xml:space="preserve">Et eksempel fra en salgsvirksomhed kan illustrere sammenhængen: </w:t>
        <w:br/>
        <w:t xml:space="preserve">    Antag at virksomheden har kunder som "Jens Hansen", "Inger Melgaard" og "Andersen og co.".</w:t>
        <w:br/>
        <w:t xml:space="preserve">   Disse tre kan betragtes som objekter fra klassen "Kunde". </w:t>
      </w:r>
    </w:p>
    <w:p>
      <w:pPr>
        <w:pStyle w:val="TextBody"/>
        <w:widowControl/>
        <w:bidi w:val="0"/>
        <w:ind w:left="0" w:right="0" w:hanging="0"/>
        <w:jc w:val="left"/>
        <w:rPr>
          <w:rFonts w:ascii="Liberation Serif" w:hAnsi="Liberation Serif"/>
          <w:sz w:val="24"/>
          <w:szCs w:val="24"/>
        </w:rPr>
      </w:pPr>
      <w:r>
        <w:rPr>
          <w:b w:val="false"/>
          <w:i w:val="false"/>
          <w:caps w:val="false"/>
          <w:smallCaps w:val="false"/>
          <w:color w:val="222222"/>
          <w:spacing w:val="0"/>
          <w:sz w:val="24"/>
          <w:szCs w:val="24"/>
        </w:rPr>
        <w:t xml:space="preserve">I objektorienteret analyse findes de relevante klasser og en beskrivelse af sammenhængene mellem dem i et </w:t>
      </w:r>
      <w:r>
        <w:rPr>
          <w:b w:val="false"/>
          <w:i w:val="false"/>
          <w:caps w:val="false"/>
          <w:smallCaps w:val="false"/>
          <w:strike w:val="false"/>
          <w:dstrike w:val="false"/>
          <w:color w:val="000000"/>
          <w:spacing w:val="0"/>
          <w:sz w:val="24"/>
          <w:szCs w:val="24"/>
          <w:u w:val="none"/>
          <w:effect w:val="none"/>
        </w:rPr>
        <w:t>klassediagram</w:t>
      </w:r>
      <w:r>
        <w:rPr>
          <w:b w:val="false"/>
          <w:i w:val="false"/>
          <w:caps w:val="false"/>
          <w:smallCaps w:val="false"/>
          <w:color w:val="000000"/>
          <w:spacing w:val="0"/>
          <w:sz w:val="24"/>
          <w:szCs w:val="24"/>
        </w:rPr>
        <w:t>.</w:t>
      </w:r>
      <w:r>
        <w:rPr>
          <w:b w:val="false"/>
          <w:i w:val="false"/>
          <w:caps w:val="false"/>
          <w:smallCaps w:val="false"/>
          <w:color w:val="222222"/>
          <w:spacing w:val="0"/>
          <w:sz w:val="24"/>
          <w:szCs w:val="24"/>
        </w:rPr>
        <w:t xml:space="preserve"> Der er flere måder at finde klasser på, f.eks.</w:t>
      </w:r>
    </w:p>
    <w:p>
      <w:pPr>
        <w:pStyle w:val="TextBody"/>
        <w:widowControl/>
        <w:numPr>
          <w:ilvl w:val="1"/>
          <w:numId w:val="4"/>
        </w:numPr>
        <w:tabs>
          <w:tab w:val="clear" w:pos="709"/>
          <w:tab w:val="left" w:pos="1414" w:leader="none"/>
        </w:tabs>
        <w:bidi w:val="0"/>
        <w:spacing w:before="0" w:after="0"/>
        <w:ind w:left="1414" w:right="0" w:hanging="283"/>
        <w:jc w:val="left"/>
        <w:rPr>
          <w:rFonts w:ascii="Liberation Serif" w:hAnsi="Liberation Serif"/>
          <w:b w:val="false"/>
          <w:b w:val="false"/>
          <w:i w:val="false"/>
          <w:i w:val="false"/>
          <w:caps w:val="false"/>
          <w:smallCaps w:val="false"/>
          <w:color w:val="222222"/>
          <w:spacing w:val="0"/>
          <w:sz w:val="24"/>
          <w:szCs w:val="24"/>
        </w:rPr>
      </w:pPr>
      <w:r>
        <w:rPr>
          <w:b w:val="false"/>
          <w:i w:val="false"/>
          <w:caps w:val="false"/>
          <w:smallCaps w:val="false"/>
          <w:color w:val="222222"/>
          <w:spacing w:val="0"/>
          <w:sz w:val="24"/>
          <w:szCs w:val="24"/>
        </w:rPr>
        <w:t>interview af personer fra problemområdet</w:t>
      </w:r>
    </w:p>
    <w:p>
      <w:pPr>
        <w:pStyle w:val="TextBody"/>
        <w:widowControl/>
        <w:numPr>
          <w:ilvl w:val="1"/>
          <w:numId w:val="4"/>
        </w:numPr>
        <w:tabs>
          <w:tab w:val="clear" w:pos="709"/>
          <w:tab w:val="left" w:pos="1414" w:leader="none"/>
        </w:tabs>
        <w:bidi w:val="0"/>
        <w:spacing w:before="0" w:after="0"/>
        <w:ind w:left="1414" w:hanging="283"/>
        <w:jc w:val="left"/>
        <w:rPr>
          <w:rFonts w:ascii="Liberation Serif" w:hAnsi="Liberation Serif"/>
          <w:b w:val="false"/>
          <w:b w:val="false"/>
          <w:i w:val="false"/>
          <w:i w:val="false"/>
          <w:caps w:val="false"/>
          <w:smallCaps w:val="false"/>
          <w:color w:val="222222"/>
          <w:spacing w:val="0"/>
          <w:sz w:val="24"/>
          <w:szCs w:val="24"/>
        </w:rPr>
      </w:pPr>
      <w:r>
        <w:rPr>
          <w:b w:val="false"/>
          <w:i w:val="false"/>
          <w:caps w:val="false"/>
          <w:smallCaps w:val="false"/>
          <w:color w:val="222222"/>
          <w:spacing w:val="0"/>
          <w:sz w:val="24"/>
          <w:szCs w:val="24"/>
        </w:rPr>
        <w:t>tekstanalyse</w:t>
      </w:r>
    </w:p>
    <w:p>
      <w:pPr>
        <w:pStyle w:val="TextBody"/>
        <w:widowControl/>
        <w:numPr>
          <w:ilvl w:val="1"/>
          <w:numId w:val="4"/>
        </w:numPr>
        <w:tabs>
          <w:tab w:val="clear" w:pos="709"/>
          <w:tab w:val="left" w:pos="1414" w:leader="none"/>
        </w:tabs>
        <w:bidi w:val="0"/>
        <w:spacing w:before="0" w:after="0"/>
        <w:ind w:left="1414" w:hanging="283"/>
        <w:jc w:val="left"/>
        <w:rPr>
          <w:rFonts w:ascii="Liberation Serif" w:hAnsi="Liberation Serif"/>
          <w:b w:val="false"/>
          <w:b w:val="false"/>
          <w:i w:val="false"/>
          <w:i w:val="false"/>
          <w:caps w:val="false"/>
          <w:smallCaps w:val="false"/>
          <w:color w:val="222222"/>
          <w:spacing w:val="0"/>
          <w:sz w:val="24"/>
          <w:szCs w:val="24"/>
        </w:rPr>
      </w:pPr>
      <w:r>
        <w:rPr>
          <w:b w:val="false"/>
          <w:i w:val="false"/>
          <w:caps w:val="false"/>
          <w:smallCaps w:val="false"/>
          <w:color w:val="222222"/>
          <w:spacing w:val="0"/>
          <w:sz w:val="24"/>
          <w:szCs w:val="24"/>
        </w:rPr>
        <w:t>gennemgang af checklister</w:t>
      </w:r>
    </w:p>
    <w:p>
      <w:pPr>
        <w:pStyle w:val="TextBody"/>
        <w:widowControl/>
        <w:numPr>
          <w:ilvl w:val="0"/>
          <w:numId w:val="0"/>
        </w:numPr>
        <w:bidi w:val="0"/>
        <w:spacing w:before="0" w:after="0"/>
        <w:ind w:left="1414" w:hanging="0"/>
        <w:jc w:val="left"/>
        <w:rPr>
          <w:rFonts w:ascii="sans-serif" w:hAnsi="sans-serif"/>
          <w:b w:val="false"/>
          <w:b w:val="false"/>
          <w:i w:val="false"/>
          <w:i w:val="false"/>
          <w:caps w:val="false"/>
          <w:smallCaps w:val="false"/>
          <w:color w:val="222222"/>
          <w:spacing w:val="0"/>
          <w:sz w:val="21"/>
        </w:rPr>
      </w:pPr>
      <w:r>
        <w:rPr>
          <w:rFonts w:ascii="sans-serif" w:hAnsi="sans-serif"/>
          <w:b w:val="false"/>
          <w:i w:val="false"/>
          <w:caps w:val="false"/>
          <w:smallCaps w:val="false"/>
          <w:color w:val="222222"/>
          <w:spacing w:val="0"/>
          <w:sz w:val="21"/>
        </w:rPr>
      </w:r>
    </w:p>
    <w:p>
      <w:pPr>
        <w:pStyle w:val="TextBody"/>
        <w:widowControl/>
        <w:bidi w:val="0"/>
        <w:ind w:left="0" w:right="0" w:hanging="0"/>
        <w:jc w:val="left"/>
        <w:rPr>
          <w:rFonts w:ascii="Liberation Serif" w:hAnsi="Liberation Serif"/>
          <w:b w:val="false"/>
          <w:b w:val="false"/>
          <w:i w:val="false"/>
          <w:i w:val="false"/>
          <w:caps w:val="false"/>
          <w:smallCaps w:val="false"/>
          <w:color w:val="222222"/>
          <w:spacing w:val="0"/>
          <w:sz w:val="24"/>
          <w:szCs w:val="24"/>
        </w:rPr>
      </w:pPr>
      <w:r>
        <w:rPr>
          <w:b w:val="false"/>
          <w:i w:val="false"/>
          <w:caps w:val="false"/>
          <w:smallCaps w:val="false"/>
          <w:color w:val="222222"/>
          <w:spacing w:val="0"/>
          <w:sz w:val="24"/>
          <w:szCs w:val="24"/>
        </w:rPr>
        <w:t>Hvor der i de to først tilfælde fokuserer på at finde navneord og derudfra udsøger sig relevante begreber, som kan indgå i beskrivelsen af systemet. De relevante begreber kan suppleres med check af lister med forslag til klasser, især hvis der ikke er så store muligheder i de to første tilgangsmåder.</w:t>
      </w:r>
    </w:p>
    <w:p>
      <w:pPr>
        <w:pStyle w:val="TextBody"/>
        <w:widowControl/>
        <w:bidi w:val="0"/>
        <w:ind w:left="0" w:right="0" w:hanging="0"/>
        <w:jc w:val="left"/>
        <w:rPr>
          <w:rFonts w:ascii="Liberation Serif" w:hAnsi="Liberation Serif"/>
          <w:b w:val="false"/>
          <w:b w:val="false"/>
          <w:i w:val="false"/>
          <w:i w:val="false"/>
          <w:caps w:val="false"/>
          <w:smallCaps w:val="false"/>
          <w:color w:val="222222"/>
          <w:spacing w:val="0"/>
          <w:sz w:val="24"/>
          <w:szCs w:val="24"/>
        </w:rPr>
      </w:pPr>
      <w:r>
        <w:rPr>
          <w:b w:val="false"/>
          <w:i w:val="false"/>
          <w:caps w:val="false"/>
          <w:smallCaps w:val="false"/>
          <w:color w:val="222222"/>
          <w:spacing w:val="0"/>
          <w:sz w:val="24"/>
          <w:szCs w:val="24"/>
        </w:rPr>
        <w:t xml:space="preserve">I analyseklasse diagrammet fokuseres på begreber, der er anvendes i problemområdet. Der gåes ikke alt for detaljeret til værks i beskrivelserne, og der skal undgåes at træffe designmæssige beslutninger for tidligt. </w:t>
      </w:r>
    </w:p>
    <w:p>
      <w:pPr>
        <w:pStyle w:val="TextBody"/>
        <w:widowControl/>
        <w:bidi w:val="0"/>
        <w:ind w:left="0" w:right="0" w:hanging="0"/>
        <w:jc w:val="left"/>
        <w:rPr>
          <w:rFonts w:ascii="Liberation Serif" w:hAnsi="Liberation Serif"/>
          <w:b w:val="false"/>
          <w:b w:val="false"/>
          <w:i w:val="false"/>
          <w:i w:val="false"/>
          <w:caps w:val="false"/>
          <w:smallCaps w:val="false"/>
          <w:color w:val="222222"/>
          <w:spacing w:val="0"/>
          <w:sz w:val="24"/>
          <w:szCs w:val="24"/>
        </w:rPr>
      </w:pPr>
      <w:r>
        <w:rPr>
          <w:b w:val="false"/>
          <w:i w:val="false"/>
          <w:caps w:val="false"/>
          <w:smallCaps w:val="false"/>
          <w:color w:val="222222"/>
          <w:spacing w:val="0"/>
          <w:sz w:val="24"/>
          <w:szCs w:val="24"/>
        </w:rPr>
        <w:t>Eksempel: Ofte vil man f.eks. have brug for "adresse" som attribut i en klasse, f.eks. i en "Kunde"-klasse, den attribut vil sandsynligvis i designet blive opdele i flere attributter: "vej", "postnummer" etc., så vil der oftest være tale om et valg af, hvordan attributterne konkret skal repræsenteres, og dette valg udskydes til design fasen.</w:t>
      </w:r>
    </w:p>
    <w:p>
      <w:pPr>
        <w:pStyle w:val="Heading3"/>
        <w:numPr>
          <w:ilvl w:val="2"/>
          <w:numId w:val="2"/>
        </w:numPr>
        <w:bidi w:val="0"/>
        <w:jc w:val="left"/>
        <w:rPr/>
      </w:pPr>
      <w:bookmarkStart w:id="20" w:name="__RefHeading___Toc3935_931355697"/>
      <w:bookmarkEnd w:id="20"/>
      <w:r>
        <w:rPr>
          <w:rFonts w:ascii="Liberation Serif" w:hAnsi="Liberation Serif"/>
        </w:rPr>
        <w:t>Dynamisk modellering</w:t>
      </w:r>
    </w:p>
    <w:p>
      <w:pPr>
        <w:pStyle w:val="Heading4"/>
        <w:rPr/>
      </w:pPr>
      <w:bookmarkStart w:id="21" w:name="__RefHeading___Toc1981_2325304600"/>
      <w:bookmarkEnd w:id="21"/>
      <w:r>
        <w:rPr/>
        <w:t>Tilstand</w:t>
      </w:r>
      <w:r>
        <w:rPr/>
        <w:t>sdiagram</w:t>
      </w:r>
    </w:p>
    <w:p>
      <w:pPr>
        <w:pStyle w:val="TextBody"/>
        <w:rPr/>
      </w:pPr>
      <w:r>
        <w:rPr/>
        <w:t>Er næsten det samme som flowcharts. Diagrammet kan vis den tilstand (state) et objekt er i, og hvilke tilstande det potentielt kan komme i. Ligesom i flowcharts er der følgende:</w:t>
      </w:r>
    </w:p>
    <w:p>
      <w:pPr>
        <w:pStyle w:val="TextBody"/>
        <w:numPr>
          <w:ilvl w:val="0"/>
          <w:numId w:val="5"/>
        </w:numPr>
        <w:rPr/>
      </w:pPr>
      <w:r>
        <w:rPr/>
        <w:t>Begyndelsestilstand</w:t>
      </w:r>
    </w:p>
    <w:p>
      <w:pPr>
        <w:pStyle w:val="TextBody"/>
        <w:numPr>
          <w:ilvl w:val="0"/>
          <w:numId w:val="5"/>
        </w:numPr>
        <w:rPr/>
      </w:pPr>
      <w:r>
        <w:rPr/>
        <w:t>Udfør en handlinger</w:t>
      </w:r>
    </w:p>
    <w:p>
      <w:pPr>
        <w:pStyle w:val="TextBody"/>
        <w:numPr>
          <w:ilvl w:val="0"/>
          <w:numId w:val="5"/>
        </w:numPr>
        <w:rPr/>
      </w:pPr>
      <w:r>
        <w:rPr/>
        <w:t>Når en betingelse er opfyldt skiftes til en ny tilstand</w:t>
      </w:r>
    </w:p>
    <w:p>
      <w:pPr>
        <w:pStyle w:val="Heading4"/>
        <w:rPr/>
      </w:pPr>
      <w:bookmarkStart w:id="22" w:name="__RefHeading___Toc1985_2325304600"/>
      <w:bookmarkEnd w:id="22"/>
      <w:r>
        <w:rPr/>
        <w:t>Interaktionsdiagram</w:t>
      </w:r>
    </w:p>
    <w:p>
      <w:pPr>
        <w:pStyle w:val="TextBody"/>
        <w:rPr/>
      </w:pPr>
      <w:r>
        <w:rPr>
          <w:b/>
          <w:bCs/>
          <w:i w:val="false"/>
          <w:caps w:val="false"/>
          <w:smallCaps w:val="false"/>
          <w:color w:val="222222"/>
          <w:spacing w:val="0"/>
          <w:sz w:val="24"/>
          <w:szCs w:val="24"/>
        </w:rPr>
        <w:t>Interaktionsdiagrammer (sequence diagram)</w:t>
      </w:r>
      <w:r>
        <w:rPr>
          <w:b w:val="false"/>
          <w:bCs w:val="false"/>
          <w:i w:val="false"/>
          <w:caps w:val="false"/>
          <w:smallCaps w:val="false"/>
          <w:color w:val="222222"/>
          <w:spacing w:val="0"/>
          <w:sz w:val="24"/>
          <w:szCs w:val="24"/>
        </w:rPr>
        <w:t xml:space="preserve"> bruges til at </w:t>
      </w:r>
      <w:r>
        <w:rPr>
          <w:b w:val="false"/>
          <w:bCs/>
          <w:i w:val="false"/>
          <w:caps w:val="false"/>
          <w:smallCaps w:val="false"/>
          <w:color w:val="222222"/>
          <w:spacing w:val="0"/>
          <w:sz w:val="24"/>
          <w:szCs w:val="24"/>
        </w:rPr>
        <w:t>beskrive, hvordan objekter samarbejder om at løse en opgave i problemområdet</w:t>
      </w:r>
      <w:r>
        <w:rPr>
          <w:b/>
          <w:bCs/>
          <w:i w:val="false"/>
          <w:caps w:val="false"/>
          <w:smallCaps w:val="false"/>
          <w:color w:val="222222"/>
          <w:spacing w:val="0"/>
          <w:sz w:val="24"/>
          <w:szCs w:val="24"/>
        </w:rPr>
        <w:t xml:space="preserve">. </w:t>
      </w:r>
    </w:p>
    <w:p>
      <w:pPr>
        <w:pStyle w:val="Heading3"/>
        <w:numPr>
          <w:ilvl w:val="2"/>
          <w:numId w:val="2"/>
        </w:numPr>
        <w:bidi w:val="0"/>
        <w:jc w:val="left"/>
        <w:rPr/>
      </w:pPr>
      <w:bookmarkStart w:id="23" w:name="__RefHeading___Toc1987_2325304600"/>
      <w:bookmarkEnd w:id="23"/>
      <w:r>
        <w:rPr>
          <w:rFonts w:ascii="Liberation Serif" w:hAnsi="Liberation Serif"/>
        </w:rPr>
        <w:t>Aktivitetsdiagram</w:t>
      </w:r>
    </w:p>
    <w:p>
      <w:pPr>
        <w:pStyle w:val="TextBody"/>
        <w:bidi w:val="0"/>
        <w:jc w:val="left"/>
        <w:rPr/>
      </w:pPr>
      <w:r>
        <w:rPr/>
        <w:t xml:space="preserve">Et aktivitetsdiagram beskriver et ”Workflow” for hele systemet </w:t>
      </w:r>
      <w:r>
        <w:rPr/>
        <w:t>eller del af det</w:t>
      </w:r>
      <w:r>
        <w:rPr/>
        <w:t>. Det ligner tilstandsdiagrammer, men er ikke begrænset til enkelte objekter.</w:t>
      </w:r>
    </w:p>
    <w:p>
      <w:pPr>
        <w:pStyle w:val="Heading3"/>
        <w:numPr>
          <w:ilvl w:val="2"/>
          <w:numId w:val="2"/>
        </w:numPr>
        <w:bidi w:val="0"/>
        <w:jc w:val="left"/>
        <w:rPr>
          <w:rFonts w:ascii="Liberation Serif" w:hAnsi="Liberation Serif"/>
        </w:rPr>
      </w:pPr>
      <w:bookmarkStart w:id="24" w:name="__RefHeading___Toc3937_931355697"/>
      <w:bookmarkEnd w:id="24"/>
      <w:r>
        <w:rPr>
          <w:rFonts w:ascii="Liberation Serif" w:hAnsi="Liberation Serif"/>
        </w:rPr>
        <w:t>Mock up</w:t>
      </w:r>
    </w:p>
    <w:p>
      <w:pPr>
        <w:pStyle w:val="TextBody"/>
        <w:bidi w:val="0"/>
        <w:jc w:val="left"/>
        <w:rPr/>
      </w:pPr>
      <w:r>
        <w:rPr>
          <w:b w:val="false"/>
          <w:i w:val="false"/>
          <w:caps w:val="false"/>
          <w:smallCaps w:val="false"/>
          <w:color w:val="222222"/>
          <w:spacing w:val="0"/>
          <w:sz w:val="24"/>
          <w:szCs w:val="24"/>
        </w:rPr>
        <w:t xml:space="preserve">En grafisk fremstilling af hvordan programmets brugergrænseflade kan se ud som udvikleren forestiller sig den lavet. </w:t>
      </w:r>
    </w:p>
    <w:p>
      <w:pPr>
        <w:pStyle w:val="Heading3"/>
        <w:widowControl/>
        <w:numPr>
          <w:ilvl w:val="0"/>
          <w:numId w:val="0"/>
        </w:numPr>
        <w:overflowPunct w:val="false"/>
        <w:spacing w:before="140" w:after="120"/>
        <w:jc w:val="left"/>
        <w:outlineLvl w:val="2"/>
        <w:rPr/>
      </w:pPr>
      <w:r>
        <w:rPr/>
      </w:r>
    </w:p>
    <w:sectPr>
      <w:headerReference w:type="default" r:id="rId3"/>
      <w:type w:val="nextPage"/>
      <w:pgSz w:w="11906" w:h="16838"/>
      <w:pgMar w:left="1134" w:right="1134" w:header="1134" w:top="2107"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Liberation Serif">
    <w:altName w:val="Times New Roman"/>
    <w:charset w:val="01"/>
    <w:family w:val="roman"/>
    <w:pitch w:val="variable"/>
  </w:font>
  <w:font w:name="sans-serif">
    <w:altName w:val="Arial"/>
    <w:charset w:val="00"/>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b/>
        <w:b/>
        <w:bCs/>
        <w:sz w:val="24"/>
        <w:szCs w:val="24"/>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tabs>
          <w:tab w:val="num" w:pos="720"/>
        </w:tabs>
        <w:ind w:left="720" w:hanging="360"/>
      </w:pPr>
      <w:rPr>
        <w:rFonts w:ascii="Symbol" w:hAnsi="Symbol" w:cs="Symbol" w:hint="default"/>
        <w:b/>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suff w:val="nothing"/>
      <w:lvlText w:val=""/>
      <w:lvlJc w:val="left"/>
      <w:pPr>
        <w:ind w:left="0"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sz w:val="24"/>
        <w:b w:val="false"/>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da-DK" w:eastAsia="zh-CN" w:bidi="hi-IN"/>
      </w:rPr>
    </w:rPrDefault>
    <w:pPrDefault>
      <w:pPr/>
    </w:pPrDefault>
  </w:docDefaults>
  <w:style w:type="paragraph" w:styleId="Normal">
    <w:name w:val="Normal"/>
    <w:qFormat/>
    <w:pPr>
      <w:widowControl/>
      <w:overflowPunct w:val="false"/>
      <w:bidi w:val="0"/>
      <w:jc w:val="left"/>
    </w:pPr>
    <w:rPr>
      <w:rFonts w:ascii="Liberation Serif" w:hAnsi="Liberation Serif" w:eastAsia="NSimSun" w:cs="Arial"/>
      <w:color w:val="auto"/>
      <w:kern w:val="2"/>
      <w:sz w:val="24"/>
      <w:szCs w:val="24"/>
      <w:lang w:val="da-DK"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Quotations">
    <w:name w:val="Quotations"/>
    <w:basedOn w:val="Normal"/>
    <w:qFormat/>
    <w:pPr>
      <w:spacing w:before="0" w:after="283"/>
      <w:ind w:left="567" w:right="567" w:hanging="0"/>
    </w:pPr>
    <w:rPr/>
  </w:style>
  <w:style w:type="paragraph" w:styleId="TOAHeading">
    <w:name w:val="TOA Heading"/>
    <w:basedOn w:val="Heading"/>
    <w:qFormat/>
    <w:pPr>
      <w:suppressLineNumbers/>
      <w:ind w:left="0" w:hanging="0"/>
    </w:pPr>
    <w:rPr>
      <w:b/>
      <w:bCs/>
      <w:sz w:val="32"/>
      <w:szCs w:val="32"/>
    </w:rPr>
  </w:style>
  <w:style w:type="paragraph" w:styleId="Contents2">
    <w:name w:val="TOC 2"/>
    <w:basedOn w:val="Index"/>
    <w:pPr>
      <w:tabs>
        <w:tab w:val="clear" w:pos="709"/>
        <w:tab w:val="right" w:pos="9638" w:leader="dot"/>
      </w:tabs>
      <w:ind w:left="283" w:right="0" w:hanging="0"/>
    </w:pPr>
    <w:rPr/>
  </w:style>
  <w:style w:type="paragraph" w:styleId="Contents3">
    <w:name w:val="TOC 3"/>
    <w:basedOn w:val="Index"/>
    <w:pPr>
      <w:tabs>
        <w:tab w:val="clear" w:pos="709"/>
        <w:tab w:val="right" w:pos="9638" w:leader="dot"/>
      </w:tabs>
      <w:ind w:left="566" w:right="0" w:hanging="0"/>
    </w:pPr>
    <w:rPr/>
  </w:style>
  <w:style w:type="paragraph" w:styleId="Contents4">
    <w:name w:val="TOC 4"/>
    <w:basedOn w:val="Index"/>
    <w:pPr>
      <w:tabs>
        <w:tab w:val="clear" w:pos="709"/>
        <w:tab w:val="right" w:pos="9638" w:leader="dot"/>
      </w:tabs>
      <w:ind w:left="849" w:right="0" w:hanging="0"/>
    </w:pPr>
    <w:rPr/>
  </w:style>
  <w:style w:type="paragraph" w:styleId="Contents1">
    <w:name w:val="TOC 1"/>
    <w:basedOn w:val="Index"/>
    <w:pPr>
      <w:tabs>
        <w:tab w:val="clear" w:pos="709"/>
        <w:tab w:val="right" w:pos="9638" w:leader="dot"/>
      </w:tabs>
      <w:ind w:left="0" w:right="0" w:hanging="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tabs>
        <w:tab w:val="center" w:pos="4819" w:leader="none"/>
        <w:tab w:val="right" w:pos="9638" w:leader="none"/>
      </w:tabs>
    </w:pPr>
    <w:rPr/>
  </w:style>
  <w:style w:type="paragraph" w:styleId="ContentsHeading">
    <w:name w:val="TOA Heading"/>
    <w:basedOn w:val="Heading"/>
    <w:pPr>
      <w:suppressLineNumbers/>
      <w:ind w:left="0" w:hanging="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wikipedia.org/wiki/Objektorienteret_analyse" TargetMode="External"/><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1051</TotalTime>
  <Application>LibreOffice/6.3.2.2$Windows_X86_64 LibreOffice_project/98b30e735bda24bc04ab42594c85f7fd8be07b9c</Application>
  <Pages>5</Pages>
  <Words>954</Words>
  <Characters>5840</Characters>
  <CharactersWithSpaces>6711</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2020-04-23T11:50:03Z</dcterms:created>
  <dc:creator/>
  <dc:description/>
  <dc:language>da-DK</dc:language>
  <cp:lastModifiedBy/>
  <dcterms:modified xsi:type="dcterms:W3CDTF">2020-05-05T11:41:39Z</dcterms:modified>
  <cp:revision>12</cp:revision>
  <dc:subject/>
  <dc:title/>
</cp:coreProperties>
</file>